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7C" w:rsidRPr="000F6A97" w:rsidRDefault="00ED6E7C" w:rsidP="00ED6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F6A97">
        <w:rPr>
          <w:rFonts w:ascii="Times New Roman" w:hAnsi="Times New Roman" w:cs="Times New Roman"/>
          <w:b/>
          <w:sz w:val="24"/>
          <w:szCs w:val="24"/>
        </w:rPr>
        <w:t>Заключение о результатах проведения оценки регулирующего воздействия</w:t>
      </w:r>
    </w:p>
    <w:p w:rsidR="00ED6E7C" w:rsidRPr="000F6A97" w:rsidRDefault="00ED6E7C" w:rsidP="00ED6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97">
        <w:rPr>
          <w:rFonts w:ascii="Times New Roman" w:hAnsi="Times New Roman" w:cs="Times New Roman"/>
          <w:b/>
          <w:sz w:val="24"/>
          <w:szCs w:val="24"/>
        </w:rPr>
        <w:t xml:space="preserve"> проекта постановления администрации городского округа Зарайск Московской области </w:t>
      </w:r>
    </w:p>
    <w:p w:rsidR="00064323" w:rsidRPr="000F6A97" w:rsidRDefault="00ED6E7C" w:rsidP="00854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97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85435E" w:rsidRPr="000F6A97">
        <w:rPr>
          <w:rFonts w:ascii="Times New Roman" w:hAnsi="Times New Roman" w:cs="Times New Roman"/>
          <w:b/>
          <w:sz w:val="24"/>
          <w:szCs w:val="24"/>
        </w:rPr>
        <w:t>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</w:t>
      </w:r>
      <w:r w:rsidRPr="000F6A97">
        <w:rPr>
          <w:rFonts w:ascii="Times New Roman" w:hAnsi="Times New Roman" w:cs="Times New Roman"/>
          <w:b/>
          <w:sz w:val="24"/>
          <w:szCs w:val="24"/>
        </w:rPr>
        <w:t>».</w:t>
      </w:r>
    </w:p>
    <w:bookmarkEnd w:id="0"/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E7C" w:rsidRDefault="00ED6E7C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городского округа Зарайск Московской области от 14.03.2018 года № 415/3 «</w:t>
      </w:r>
      <w:r w:rsidRPr="00ED6E7C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экономики и инвестиций администрации городского округа Зарайск проведена оценка регулирующего воздействия проекта постановления администрации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Зарайск Московской области</w:t>
      </w:r>
      <w:r w:rsidR="001112A8">
        <w:rPr>
          <w:rFonts w:ascii="Times New Roman" w:hAnsi="Times New Roman" w:cs="Times New Roman"/>
          <w:sz w:val="24"/>
          <w:szCs w:val="24"/>
        </w:rPr>
        <w:t xml:space="preserve"> </w:t>
      </w:r>
      <w:r w:rsidR="0085435E" w:rsidRPr="0085435E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</w:t>
      </w:r>
      <w:r w:rsidR="0085435E">
        <w:rPr>
          <w:rFonts w:ascii="Times New Roman" w:hAnsi="Times New Roman" w:cs="Times New Roman"/>
          <w:sz w:val="24"/>
          <w:szCs w:val="24"/>
        </w:rPr>
        <w:t>имательство» на 2020-2024 годы»</w:t>
      </w:r>
      <w:r w:rsidR="001112A8">
        <w:rPr>
          <w:rFonts w:ascii="Times New Roman" w:hAnsi="Times New Roman" w:cs="Times New Roman"/>
          <w:sz w:val="24"/>
          <w:szCs w:val="24"/>
        </w:rPr>
        <w:t xml:space="preserve"> (далее – нормативный правовой акт).</w:t>
      </w:r>
    </w:p>
    <w:p w:rsidR="001112A8" w:rsidRDefault="001112A8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2A8" w:rsidRPr="001165AA" w:rsidRDefault="001112A8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5AA">
        <w:rPr>
          <w:rFonts w:ascii="Times New Roman" w:hAnsi="Times New Roman" w:cs="Times New Roman"/>
          <w:sz w:val="24"/>
          <w:szCs w:val="24"/>
        </w:rPr>
        <w:t>Общее описание рассматриваемого проекта нормативного правового акта:</w:t>
      </w:r>
    </w:p>
    <w:p w:rsidR="001112A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A8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</w:t>
      </w:r>
      <w:r w:rsidR="0085435E">
        <w:rPr>
          <w:rFonts w:ascii="Times New Roman" w:hAnsi="Times New Roman" w:cs="Times New Roman"/>
          <w:sz w:val="24"/>
          <w:szCs w:val="24"/>
        </w:rPr>
        <w:t>отделом экономики и инвестиций</w:t>
      </w:r>
      <w:r w:rsidRPr="001112A8">
        <w:rPr>
          <w:rFonts w:ascii="Times New Roman" w:hAnsi="Times New Roman" w:cs="Times New Roman"/>
          <w:sz w:val="24"/>
          <w:szCs w:val="24"/>
        </w:rPr>
        <w:t xml:space="preserve"> админист</w:t>
      </w:r>
      <w:r>
        <w:rPr>
          <w:rFonts w:ascii="Times New Roman" w:hAnsi="Times New Roman" w:cs="Times New Roman"/>
          <w:sz w:val="24"/>
          <w:szCs w:val="24"/>
        </w:rPr>
        <w:t>рации городского округа Зарайск</w:t>
      </w:r>
      <w:r w:rsidRPr="001112A8">
        <w:rPr>
          <w:rFonts w:ascii="Times New Roman" w:hAnsi="Times New Roman" w:cs="Times New Roman"/>
          <w:sz w:val="24"/>
          <w:szCs w:val="24"/>
        </w:rPr>
        <w:t>.</w:t>
      </w:r>
    </w:p>
    <w:p w:rsidR="001112A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оценки регулирующего воздействия было размещено на официальном сайте администрации городского округа Зарайск в сети интернет по адресу: </w:t>
      </w:r>
      <w:hyperlink r:id="rId8" w:history="1">
        <w:r w:rsidR="0085435E" w:rsidRPr="001109C2">
          <w:rPr>
            <w:rStyle w:val="a4"/>
            <w:rFonts w:ascii="Times New Roman" w:hAnsi="Times New Roman" w:cs="Times New Roman"/>
            <w:sz w:val="24"/>
            <w:szCs w:val="24"/>
          </w:rPr>
          <w:t>https://zarrayon.ru/documents/ocenka/uv/</w:t>
        </w:r>
      </w:hyperlink>
      <w:r w:rsidR="0085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AA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в соответствии </w:t>
      </w:r>
      <w:r w:rsidR="000F6A97" w:rsidRPr="000F6A97">
        <w:rPr>
          <w:rFonts w:ascii="Times New Roman" w:hAnsi="Times New Roman" w:cs="Times New Roman"/>
          <w:sz w:val="24"/>
          <w:szCs w:val="24"/>
        </w:rPr>
        <w:t>со ст.78 Бюджетного</w:t>
      </w:r>
      <w:r w:rsidR="000F6A9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="000F6A97" w:rsidRPr="000F6A9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F6A9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1165AA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устанавливает </w:t>
      </w:r>
      <w:r w:rsidR="0085435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5435E" w:rsidRPr="0085435E">
        <w:rPr>
          <w:rFonts w:ascii="Times New Roman" w:hAnsi="Times New Roman" w:cs="Times New Roman"/>
          <w:sz w:val="24"/>
          <w:szCs w:val="24"/>
        </w:rPr>
        <w:t>предоставления финансовой поддержки (субсидии) субъектам малого и среднего предпринимательства</w:t>
      </w:r>
      <w:r w:rsidR="0085435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</w:t>
      </w:r>
      <w:r w:rsidR="001165AA" w:rsidRPr="001165AA">
        <w:rPr>
          <w:rFonts w:ascii="Times New Roman" w:hAnsi="Times New Roman" w:cs="Times New Roman"/>
          <w:sz w:val="24"/>
          <w:szCs w:val="24"/>
        </w:rPr>
        <w:t>.</w:t>
      </w:r>
      <w:r w:rsidR="0011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правового регулирования: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с целью утверждения </w:t>
      </w:r>
      <w:r w:rsidR="000F6A97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0F6A97" w:rsidRPr="0085435E">
        <w:rPr>
          <w:rFonts w:ascii="Times New Roman" w:hAnsi="Times New Roman" w:cs="Times New Roman"/>
          <w:sz w:val="24"/>
          <w:szCs w:val="24"/>
        </w:rPr>
        <w:t>предоставления финансовой поддержки (субсидии) субъектам малого и среднего предпринимательства</w:t>
      </w:r>
      <w:r w:rsidR="000F6A97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AA" w:rsidRDefault="001165AA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исследования проекта нормативного правового акта:</w:t>
      </w:r>
    </w:p>
    <w:p w:rsidR="000F6A97" w:rsidRPr="000F6A97" w:rsidRDefault="000F6A97" w:rsidP="000F6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65AA">
        <w:rPr>
          <w:rFonts w:ascii="Times New Roman" w:hAnsi="Times New Roman" w:cs="Times New Roman"/>
          <w:sz w:val="24"/>
          <w:szCs w:val="24"/>
        </w:rPr>
        <w:t xml:space="preserve">огласно проекту нормативного правового акта,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A97">
        <w:rPr>
          <w:rFonts w:ascii="Times New Roman" w:hAnsi="Times New Roman" w:cs="Times New Roman"/>
          <w:sz w:val="24"/>
          <w:szCs w:val="24"/>
        </w:rPr>
        <w:t>ействие настоящего Порядка распространяется на вопросы рассмотрения заявлений и принятия по ним решений о предоставлении финансовой поддержки (субсидии) на территории городского округа Зарайск Московской области в рамках подпрограммы III «Развитие малого и среднего предпринимательства» муниципальной программы «Предпринимательство» на 2020-2024 годы (далее – финансовая поддержка) в виде:</w:t>
      </w:r>
    </w:p>
    <w:p w:rsidR="000F6A97" w:rsidRPr="000F6A97" w:rsidRDefault="000F6A97" w:rsidP="000F6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97">
        <w:rPr>
          <w:rFonts w:ascii="Times New Roman" w:hAnsi="Times New Roman" w:cs="Times New Roman"/>
          <w:sz w:val="24"/>
          <w:szCs w:val="24"/>
        </w:rPr>
        <w:t>- частичной компенсации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0F6A97" w:rsidRPr="000F6A97" w:rsidRDefault="000F6A97" w:rsidP="000F6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97">
        <w:rPr>
          <w:rFonts w:ascii="Times New Roman" w:hAnsi="Times New Roman" w:cs="Times New Roman"/>
          <w:sz w:val="24"/>
          <w:szCs w:val="24"/>
        </w:rPr>
        <w:t xml:space="preserve">- частичной компенсации субъектам малого и среднего предпринимательства затрат </w:t>
      </w:r>
    </w:p>
    <w:p w:rsidR="000F6A97" w:rsidRPr="000F6A97" w:rsidRDefault="000F6A97" w:rsidP="00E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A97">
        <w:rPr>
          <w:rFonts w:ascii="Times New Roman" w:hAnsi="Times New Roman" w:cs="Times New Roman"/>
          <w:sz w:val="24"/>
          <w:szCs w:val="24"/>
        </w:rPr>
        <w:t>на уплату первого взноса (аванса) при заключении договора лизинга оборудования;</w:t>
      </w:r>
    </w:p>
    <w:p w:rsidR="00ED6E7C" w:rsidRDefault="000F6A97" w:rsidP="000F6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97">
        <w:rPr>
          <w:rFonts w:ascii="Times New Roman" w:hAnsi="Times New Roman" w:cs="Times New Roman"/>
          <w:sz w:val="24"/>
          <w:szCs w:val="24"/>
        </w:rPr>
        <w:lastRenderedPageBreak/>
        <w:t>- частичной компенсации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</w:r>
      <w:proofErr w:type="gramEnd"/>
      <w:r w:rsidRPr="000F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A97">
        <w:rPr>
          <w:rFonts w:ascii="Times New Roman" w:hAnsi="Times New Roman" w:cs="Times New Roman"/>
          <w:sz w:val="24"/>
          <w:szCs w:val="24"/>
        </w:rPr>
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  <w:proofErr w:type="gramEnd"/>
    </w:p>
    <w:p w:rsidR="00E4724A" w:rsidRP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финансовой поддержки, является Администрация муниципального образования.</w:t>
      </w:r>
    </w:p>
    <w:p w:rsid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Администрация обеспечивает предоставление финансовой поддержки в электронной форме посредством РПГУ, а также иным способом, предусмотренным законодательством Российской Федерации.</w:t>
      </w:r>
    </w:p>
    <w:p w:rsidR="00E4724A" w:rsidRP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 xml:space="preserve">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(далее – Конкурсная комиссия). Решение Конкурсной комиссии носит рекомендательный характер и оформляется протоколом в соответствии с требованиями, установленными нормативными правовыми актами Администрации. </w:t>
      </w:r>
    </w:p>
    <w:p w:rsidR="00E4724A" w:rsidRP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Решение о предоставлении финансовой поддержки либо об отказе в ее предоставлении оформляется распоряжением Главы городского округа Зарайск Московской области (далее – распоряжение) об утверждении итогов конкурсного отбора, которое подлежит обязательному размещению на сайте Администрации в течение 5 (Пяти) календарных дней с момента его подписания.</w:t>
      </w:r>
    </w:p>
    <w:p w:rsidR="00E4724A" w:rsidRP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в Личный кабинет на РПГУ. Перечень должностных лиц Администрации, уполномоченных на подписание результата рассмотрения Заявления на предоставление финансовой поддержки, утверждается нормативными правовыми актами Администрации.</w:t>
      </w:r>
    </w:p>
    <w:p w:rsidR="000F6A97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РПГУ.</w:t>
      </w:r>
    </w:p>
    <w:p w:rsidR="00E4724A" w:rsidRPr="00E4724A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A">
        <w:rPr>
          <w:rFonts w:ascii="Times New Roman" w:hAnsi="Times New Roman" w:cs="Times New Roman"/>
          <w:sz w:val="24"/>
          <w:szCs w:val="24"/>
        </w:rPr>
        <w:t>В ходе проведения публичных консультаций замечания, предложения и заключения от субъектов предпринимательской и инвестиционной деятельности не поступали.</w:t>
      </w:r>
    </w:p>
    <w:p w:rsidR="00E4724A" w:rsidRPr="00ED6E7C" w:rsidRDefault="00E4724A" w:rsidP="00E472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24A">
        <w:rPr>
          <w:rFonts w:ascii="Times New Roman" w:hAnsi="Times New Roman" w:cs="Times New Roman"/>
          <w:sz w:val="24"/>
          <w:szCs w:val="24"/>
        </w:rPr>
        <w:t>Уполномоченным органом не выявлено положений, устанавливающих ранее не предусмотренные муниципальными правовыми актами городского округа Зарайск Московской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 же приводящих к возникновению необоснованных расходов субъектов предпринимательской и инвестиционной деятельности, а так же бюджета городского округа Зарайск Московской области.</w:t>
      </w:r>
      <w:proofErr w:type="gramEnd"/>
    </w:p>
    <w:sectPr w:rsidR="00E4724A" w:rsidRPr="00ED6E7C" w:rsidSect="00200EA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B" w:rsidRDefault="008033EB" w:rsidP="00E41689">
      <w:pPr>
        <w:spacing w:after="0" w:line="240" w:lineRule="auto"/>
      </w:pPr>
      <w:r>
        <w:separator/>
      </w:r>
    </w:p>
  </w:endnote>
  <w:endnote w:type="continuationSeparator" w:id="0">
    <w:p w:rsidR="008033EB" w:rsidRDefault="008033EB" w:rsidP="00E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B" w:rsidRDefault="008033EB" w:rsidP="00E41689">
      <w:pPr>
        <w:spacing w:after="0" w:line="240" w:lineRule="auto"/>
      </w:pPr>
      <w:r>
        <w:separator/>
      </w:r>
    </w:p>
  </w:footnote>
  <w:footnote w:type="continuationSeparator" w:id="0">
    <w:p w:rsidR="008033EB" w:rsidRDefault="008033EB" w:rsidP="00E4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BE"/>
    <w:multiLevelType w:val="hybridMultilevel"/>
    <w:tmpl w:val="E5D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1F9"/>
    <w:multiLevelType w:val="hybridMultilevel"/>
    <w:tmpl w:val="F122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7DC"/>
    <w:multiLevelType w:val="hybridMultilevel"/>
    <w:tmpl w:val="2E8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64323"/>
    <w:rsid w:val="000F6A97"/>
    <w:rsid w:val="001112A8"/>
    <w:rsid w:val="001165AA"/>
    <w:rsid w:val="00200EA4"/>
    <w:rsid w:val="002C3249"/>
    <w:rsid w:val="00587107"/>
    <w:rsid w:val="007343E7"/>
    <w:rsid w:val="008033EB"/>
    <w:rsid w:val="00840D2E"/>
    <w:rsid w:val="0085435E"/>
    <w:rsid w:val="009648A1"/>
    <w:rsid w:val="00A42774"/>
    <w:rsid w:val="00DF27AD"/>
    <w:rsid w:val="00E052C3"/>
    <w:rsid w:val="00E41689"/>
    <w:rsid w:val="00E4724A"/>
    <w:rsid w:val="00E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documents/ocenka/u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Екатерина</cp:lastModifiedBy>
  <cp:revision>2</cp:revision>
  <dcterms:created xsi:type="dcterms:W3CDTF">2020-08-10T13:26:00Z</dcterms:created>
  <dcterms:modified xsi:type="dcterms:W3CDTF">2020-08-10T13:26:00Z</dcterms:modified>
</cp:coreProperties>
</file>