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0D64E6" w:rsidRDefault="00DF6CA4" w:rsidP="001D03E4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A425DB">
        <w:rPr>
          <w:sz w:val="28"/>
          <w:szCs w:val="28"/>
        </w:rPr>
        <w:t xml:space="preserve"> 02</w:t>
      </w:r>
      <w:r w:rsidR="00537A1E">
        <w:rPr>
          <w:sz w:val="28"/>
          <w:szCs w:val="28"/>
        </w:rPr>
        <w:t>.0</w:t>
      </w:r>
      <w:r w:rsidR="00A425DB">
        <w:rPr>
          <w:sz w:val="28"/>
          <w:szCs w:val="28"/>
        </w:rPr>
        <w:t>2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C93435">
        <w:rPr>
          <w:sz w:val="28"/>
          <w:szCs w:val="28"/>
        </w:rPr>
        <w:t xml:space="preserve">    122</w:t>
      </w:r>
      <w:r w:rsidR="004B1F72" w:rsidRPr="000D64E6">
        <w:rPr>
          <w:sz w:val="28"/>
          <w:szCs w:val="28"/>
        </w:rPr>
        <w:t>/</w:t>
      </w:r>
      <w:r w:rsidR="00A425DB">
        <w:rPr>
          <w:sz w:val="28"/>
          <w:szCs w:val="28"/>
        </w:rPr>
        <w:t>2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F877FC" w:rsidRDefault="00F877FC" w:rsidP="00F877FC">
      <w:pPr>
        <w:jc w:val="center"/>
        <w:rPr>
          <w:sz w:val="28"/>
          <w:szCs w:val="28"/>
        </w:rPr>
      </w:pPr>
    </w:p>
    <w:p w:rsidR="002B31B4" w:rsidRDefault="00E635E9" w:rsidP="002B31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3468" w:rsidRDefault="00C16D10" w:rsidP="006D346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и</w:t>
      </w:r>
      <w:r w:rsidR="006D3468">
        <w:rPr>
          <w:sz w:val="28"/>
          <w:szCs w:val="28"/>
        </w:rPr>
        <w:t>нформационного доклада</w:t>
      </w:r>
    </w:p>
    <w:p w:rsidR="006D3468" w:rsidRDefault="006D3468" w:rsidP="006D3468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внедрении стандарта развития конкуренции</w:t>
      </w:r>
    </w:p>
    <w:p w:rsidR="006D3468" w:rsidRDefault="006D3468" w:rsidP="006D346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</w:t>
      </w:r>
    </w:p>
    <w:p w:rsidR="006D3468" w:rsidRDefault="006D3468" w:rsidP="006D346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Зарайск Московской области</w:t>
      </w:r>
    </w:p>
    <w:p w:rsidR="00E635E9" w:rsidRDefault="006D3468" w:rsidP="006D3468">
      <w:pPr>
        <w:jc w:val="center"/>
        <w:rPr>
          <w:sz w:val="28"/>
          <w:szCs w:val="28"/>
        </w:rPr>
      </w:pPr>
      <w:r>
        <w:rPr>
          <w:sz w:val="28"/>
          <w:szCs w:val="28"/>
        </w:rPr>
        <w:t>в 2020 году</w:t>
      </w:r>
    </w:p>
    <w:p w:rsidR="002B31B4" w:rsidRDefault="002B31B4" w:rsidP="002B31B4">
      <w:pPr>
        <w:jc w:val="both"/>
        <w:rPr>
          <w:sz w:val="28"/>
          <w:szCs w:val="28"/>
        </w:rPr>
      </w:pPr>
    </w:p>
    <w:p w:rsidR="006D3468" w:rsidRDefault="006D3468" w:rsidP="00E635E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C16D10">
        <w:rPr>
          <w:sz w:val="28"/>
          <w:szCs w:val="28"/>
        </w:rPr>
        <w:t>Федеральным законом от 06.03.2003 № 131-ФЗ «Об общих принципах организации местного самоуправления в Российской Федерации»,  Федеральным законом от 05.04.2013 № 44-ФЗ «О контрактной системе в сфере закупок товаров, работ, услуг для обеспечения госуда</w:t>
      </w:r>
      <w:r w:rsidR="00F45FA6">
        <w:rPr>
          <w:sz w:val="28"/>
          <w:szCs w:val="28"/>
        </w:rPr>
        <w:t>рственных и муниципальных нужд»,</w:t>
      </w:r>
      <w:r w:rsidR="00C16D10">
        <w:rPr>
          <w:sz w:val="28"/>
          <w:szCs w:val="28"/>
        </w:rPr>
        <w:t xml:space="preserve"> </w:t>
      </w:r>
      <w:r w:rsidR="00F45FA6">
        <w:rPr>
          <w:sz w:val="28"/>
          <w:szCs w:val="28"/>
        </w:rPr>
        <w:t>р</w:t>
      </w:r>
      <w:r w:rsidR="00C16D10">
        <w:rPr>
          <w:sz w:val="28"/>
          <w:szCs w:val="28"/>
        </w:rPr>
        <w:t xml:space="preserve">аспоряжением Правительства Российской Федерации от 05.09.2015 № 178-р «Об утверждении стандарта развития конкуренции в субъектах Российской Федерации», постановлением правительства Московской области от 17.11.2015 </w:t>
      </w:r>
      <w:r w:rsidR="00F45FA6">
        <w:rPr>
          <w:sz w:val="28"/>
          <w:szCs w:val="28"/>
        </w:rPr>
        <w:t xml:space="preserve">               </w:t>
      </w:r>
      <w:r w:rsidR="00C16D10">
        <w:rPr>
          <w:sz w:val="28"/>
          <w:szCs w:val="28"/>
        </w:rPr>
        <w:t xml:space="preserve">№ 1073/44 «Об утверждении комплекса мер по содействию развития конкуренции в Московской области», Указом Президента Российской Федерации от 21.12.2017 </w:t>
      </w:r>
      <w:r w:rsidR="00F45FA6">
        <w:rPr>
          <w:sz w:val="28"/>
          <w:szCs w:val="28"/>
        </w:rPr>
        <w:t xml:space="preserve">                </w:t>
      </w:r>
      <w:r w:rsidR="00C16D10">
        <w:rPr>
          <w:sz w:val="28"/>
          <w:szCs w:val="28"/>
        </w:rPr>
        <w:t>№ 618 «О</w:t>
      </w:r>
      <w:r w:rsidR="006135F6">
        <w:rPr>
          <w:sz w:val="28"/>
          <w:szCs w:val="28"/>
        </w:rPr>
        <w:t>б</w:t>
      </w:r>
      <w:r w:rsidR="00C16D10">
        <w:rPr>
          <w:sz w:val="28"/>
          <w:szCs w:val="28"/>
        </w:rPr>
        <w:t xml:space="preserve"> основных направлениях государственной политики по развитию конкуренции», нормативно-правовыми актами городского округа Зарайск</w:t>
      </w:r>
    </w:p>
    <w:p w:rsidR="00C16D10" w:rsidRDefault="00C16D10" w:rsidP="00E635E9">
      <w:pPr>
        <w:tabs>
          <w:tab w:val="num" w:pos="0"/>
        </w:tabs>
        <w:jc w:val="both"/>
        <w:rPr>
          <w:sz w:val="28"/>
          <w:szCs w:val="28"/>
        </w:rPr>
      </w:pPr>
    </w:p>
    <w:p w:rsidR="00C16D10" w:rsidRDefault="00C16D10" w:rsidP="00C16D10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C16D10" w:rsidRDefault="006135F6" w:rsidP="00BE6A6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информационный д</w:t>
      </w:r>
      <w:r w:rsidR="00C16D10">
        <w:rPr>
          <w:sz w:val="28"/>
          <w:szCs w:val="28"/>
        </w:rPr>
        <w:t>оклад о внедрении стандарта развития конкуренции на территории муниципального образования городской округ Зарайск Московской области в 2020 году (прилагается).</w:t>
      </w:r>
    </w:p>
    <w:p w:rsidR="006D3468" w:rsidRDefault="00C16D10" w:rsidP="00BE6A6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на официальном сайте администрации городского округа Зарайск Московской области.</w:t>
      </w:r>
    </w:p>
    <w:p w:rsidR="006D3468" w:rsidRDefault="006D3468" w:rsidP="00E635E9">
      <w:pPr>
        <w:tabs>
          <w:tab w:val="num" w:pos="0"/>
        </w:tabs>
        <w:jc w:val="both"/>
        <w:rPr>
          <w:sz w:val="28"/>
          <w:szCs w:val="28"/>
        </w:rPr>
      </w:pPr>
    </w:p>
    <w:p w:rsidR="006D3468" w:rsidRDefault="006D3468" w:rsidP="00E635E9">
      <w:pPr>
        <w:tabs>
          <w:tab w:val="num" w:pos="0"/>
        </w:tabs>
        <w:jc w:val="both"/>
        <w:rPr>
          <w:sz w:val="28"/>
          <w:szCs w:val="28"/>
        </w:rPr>
      </w:pPr>
    </w:p>
    <w:p w:rsidR="00FB2863" w:rsidRDefault="00E635E9" w:rsidP="00E635E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B2863" w:rsidRDefault="00FB2863" w:rsidP="00FB2863">
      <w:pPr>
        <w:jc w:val="both"/>
        <w:rPr>
          <w:sz w:val="27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9F6CC8" w:rsidRDefault="009F6CC8" w:rsidP="001716D0">
      <w:pPr>
        <w:jc w:val="both"/>
        <w:rPr>
          <w:sz w:val="28"/>
          <w:szCs w:val="28"/>
        </w:rPr>
      </w:pPr>
    </w:p>
    <w:p w:rsidR="001D03E4" w:rsidRDefault="001D03E4" w:rsidP="001716D0">
      <w:pPr>
        <w:jc w:val="both"/>
        <w:rPr>
          <w:sz w:val="28"/>
          <w:szCs w:val="28"/>
        </w:rPr>
      </w:pPr>
    </w:p>
    <w:p w:rsidR="001D03E4" w:rsidRDefault="001D03E4" w:rsidP="001716D0">
      <w:pPr>
        <w:jc w:val="both"/>
        <w:rPr>
          <w:sz w:val="28"/>
          <w:szCs w:val="28"/>
        </w:rPr>
      </w:pPr>
    </w:p>
    <w:p w:rsidR="001D03E4" w:rsidRDefault="001D03E4" w:rsidP="001716D0">
      <w:pPr>
        <w:jc w:val="both"/>
        <w:rPr>
          <w:sz w:val="28"/>
          <w:szCs w:val="28"/>
        </w:rPr>
      </w:pPr>
    </w:p>
    <w:p w:rsidR="001D03E4" w:rsidRDefault="001D03E4" w:rsidP="001716D0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9F6CC8" w:rsidRDefault="009F6CC8" w:rsidP="001716D0">
      <w:pPr>
        <w:jc w:val="both"/>
        <w:rPr>
          <w:color w:val="000000" w:themeColor="text1"/>
          <w:sz w:val="28"/>
          <w:szCs w:val="28"/>
        </w:rPr>
      </w:pPr>
    </w:p>
    <w:p w:rsidR="00D16950" w:rsidRDefault="00D16950" w:rsidP="001716D0">
      <w:pPr>
        <w:jc w:val="both"/>
        <w:rPr>
          <w:color w:val="000000" w:themeColor="text1"/>
          <w:sz w:val="28"/>
          <w:szCs w:val="28"/>
        </w:rPr>
      </w:pPr>
    </w:p>
    <w:p w:rsidR="00D16950" w:rsidRPr="009F6CC8" w:rsidRDefault="00D16950" w:rsidP="001716D0">
      <w:pPr>
        <w:jc w:val="both"/>
        <w:rPr>
          <w:color w:val="000000" w:themeColor="text1"/>
          <w:sz w:val="28"/>
          <w:szCs w:val="28"/>
        </w:rPr>
      </w:pPr>
    </w:p>
    <w:p w:rsidR="009F6CC8" w:rsidRPr="009F6CC8" w:rsidRDefault="009F6CC8" w:rsidP="009F6CC8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9F6CC8" w:rsidRPr="009F6CC8" w:rsidRDefault="009F6CC8" w:rsidP="009F6CC8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F6CC8">
        <w:rPr>
          <w:color w:val="000000" w:themeColor="text1"/>
          <w:sz w:val="28"/>
          <w:szCs w:val="28"/>
        </w:rPr>
        <w:lastRenderedPageBreak/>
        <w:t>ИНФОРМАЦИОННЫЙ ДОКЛАД</w:t>
      </w:r>
    </w:p>
    <w:p w:rsidR="009F6CC8" w:rsidRPr="009F6CC8" w:rsidRDefault="009F6CC8" w:rsidP="009F6CC8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F6CC8">
        <w:rPr>
          <w:color w:val="000000" w:themeColor="text1"/>
          <w:sz w:val="28"/>
          <w:szCs w:val="28"/>
        </w:rPr>
        <w:t>О ВНЕДРЕНИИ СТАНДАРТА РАЗВИТИЯ КОНКУРЕНЦИИ</w:t>
      </w:r>
    </w:p>
    <w:p w:rsidR="009F6CC8" w:rsidRPr="009F6CC8" w:rsidRDefault="009F6CC8" w:rsidP="009F6CC8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F6CC8">
        <w:rPr>
          <w:color w:val="000000" w:themeColor="text1"/>
          <w:sz w:val="28"/>
          <w:szCs w:val="28"/>
        </w:rPr>
        <w:t>НА ТЕРРИТОРИИ МУНИЦИПАЛЬНОГО ОБРАЗОВАНИЯ</w:t>
      </w:r>
    </w:p>
    <w:p w:rsidR="009F6CC8" w:rsidRPr="009F6CC8" w:rsidRDefault="009F6CC8" w:rsidP="009F6CC8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F6CC8">
        <w:rPr>
          <w:color w:val="000000" w:themeColor="text1"/>
          <w:sz w:val="28"/>
          <w:szCs w:val="28"/>
        </w:rPr>
        <w:t>ГОРОДСКОЙ ОКРУГ ЗАРАЙСК МОСКОВСКОЙ ОБЛАСТИ</w:t>
      </w:r>
    </w:p>
    <w:p w:rsidR="009F6CC8" w:rsidRDefault="009F6CC8" w:rsidP="009F6CC8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F6CC8">
        <w:rPr>
          <w:color w:val="000000" w:themeColor="text1"/>
          <w:sz w:val="28"/>
          <w:szCs w:val="28"/>
        </w:rPr>
        <w:t>В 2020 ГОДУ</w:t>
      </w:r>
    </w:p>
    <w:p w:rsidR="00037CDC" w:rsidRDefault="00037CDC" w:rsidP="009F6CC8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37CDC" w:rsidRDefault="00037CDC" w:rsidP="009F6CC8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37CDC" w:rsidRDefault="00037CDC" w:rsidP="009F6CC8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37CDC" w:rsidRDefault="00037CDC" w:rsidP="009F6CC8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37CDC" w:rsidRDefault="00037CDC" w:rsidP="009F6CC8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37CDC" w:rsidRDefault="00037CDC" w:rsidP="009F6CC8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37CDC" w:rsidRDefault="00037CDC" w:rsidP="009F6CC8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37CDC" w:rsidRDefault="00037CDC" w:rsidP="009F6CC8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37CDC" w:rsidRDefault="00037CDC" w:rsidP="009F6CC8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37CDC" w:rsidRDefault="00037CDC" w:rsidP="009F6CC8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37CDC" w:rsidRDefault="00037CDC" w:rsidP="009F6CC8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37CDC" w:rsidRDefault="00037CDC" w:rsidP="009F6CC8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37CDC" w:rsidRDefault="00037CDC" w:rsidP="009F6CC8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37CDC" w:rsidRDefault="00037CDC" w:rsidP="009F6CC8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37CDC" w:rsidRDefault="00037CDC" w:rsidP="009F6CC8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37CDC" w:rsidRDefault="00037CDC" w:rsidP="009F6CC8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37CDC" w:rsidRDefault="00037CDC" w:rsidP="00037CDC">
      <w:pPr>
        <w:spacing w:before="120" w:after="120" w:line="276" w:lineRule="auto"/>
        <w:jc w:val="center"/>
        <w:rPr>
          <w:b/>
        </w:rPr>
      </w:pPr>
      <w:r>
        <w:rPr>
          <w:b/>
        </w:rPr>
        <w:t>Содержание</w:t>
      </w:r>
    </w:p>
    <w:tbl>
      <w:tblPr>
        <w:tblW w:w="994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46"/>
        <w:gridCol w:w="999"/>
      </w:tblGrid>
      <w:tr w:rsidR="00037CDC" w:rsidTr="00037CDC">
        <w:trPr>
          <w:trHeight w:val="743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before="120" w:after="120" w:line="276" w:lineRule="auto"/>
              <w:jc w:val="both"/>
            </w:pPr>
            <w:r>
              <w:t>Раздел 1. Состояние конкурентной среды на территории муниципального образования городской округ Зарайск Московской области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before="120" w:after="120" w:line="276" w:lineRule="auto"/>
              <w:jc w:val="center"/>
            </w:pPr>
            <w:r>
              <w:t>3-11</w:t>
            </w:r>
          </w:p>
        </w:tc>
      </w:tr>
      <w:tr w:rsidR="00037CDC" w:rsidTr="00037CDC">
        <w:trPr>
          <w:trHeight w:val="900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before="120" w:after="120" w:line="276" w:lineRule="auto"/>
              <w:jc w:val="both"/>
            </w:pPr>
            <w:r>
              <w:t xml:space="preserve">Раздел 2. Сведения о деятельности органов местного самоуправления </w:t>
            </w:r>
            <w:r>
              <w:br/>
              <w:t>по содействию развитию конкуренции на территории муниципального образования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spacing w:before="120" w:after="120" w:line="276" w:lineRule="auto"/>
              <w:jc w:val="center"/>
            </w:pPr>
            <w:r>
              <w:t>12-14</w:t>
            </w:r>
          </w:p>
          <w:p w:rsidR="00037CDC" w:rsidRDefault="00037CDC">
            <w:pPr>
              <w:spacing w:before="120" w:after="120" w:line="276" w:lineRule="auto"/>
              <w:jc w:val="center"/>
            </w:pPr>
          </w:p>
        </w:tc>
      </w:tr>
      <w:tr w:rsidR="00037CDC" w:rsidTr="00037CDC">
        <w:trPr>
          <w:trHeight w:val="300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before="120" w:after="120" w:line="276" w:lineRule="auto"/>
              <w:jc w:val="both"/>
            </w:pPr>
            <w:r>
              <w:t xml:space="preserve">Раздел 3. Мониторинг состояния и развития конкурентной среды </w:t>
            </w:r>
            <w:r>
              <w:br/>
              <w:t xml:space="preserve">на рынках товаров, работ и услуг муниципального образования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before="120"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15-19</w:t>
            </w:r>
          </w:p>
        </w:tc>
      </w:tr>
      <w:tr w:rsidR="00037CDC" w:rsidTr="00037CDC">
        <w:trPr>
          <w:trHeight w:val="300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before="120" w:after="120" w:line="276" w:lineRule="auto"/>
              <w:jc w:val="both"/>
            </w:pPr>
            <w:r>
              <w:t>Раздел 4. Взаимодействие с общественностью. Поддержка потенциальных предпринимателей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before="120"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20-22</w:t>
            </w:r>
          </w:p>
        </w:tc>
      </w:tr>
      <w:tr w:rsidR="00037CDC" w:rsidTr="00037CDC">
        <w:trPr>
          <w:trHeight w:val="300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before="120" w:after="120" w:line="276" w:lineRule="auto"/>
              <w:jc w:val="both"/>
            </w:pPr>
            <w:r>
              <w:lastRenderedPageBreak/>
              <w:t xml:space="preserve">Раздел 5. Наиболее значимые результаты. Задачи на среднесрочный период.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before="120"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24-26</w:t>
            </w:r>
          </w:p>
        </w:tc>
      </w:tr>
    </w:tbl>
    <w:p w:rsidR="00037CDC" w:rsidRDefault="00037CDC" w:rsidP="00037CDC">
      <w:pPr>
        <w:widowControl w:val="0"/>
        <w:ind w:right="-284" w:firstLine="720"/>
        <w:jc w:val="center"/>
        <w:rPr>
          <w:rFonts w:ascii="Arial" w:eastAsia="Arial" w:hAnsi="Arial" w:cs="Arial"/>
          <w:color w:val="000000"/>
          <w:highlight w:val="yellow"/>
        </w:rPr>
      </w:pPr>
    </w:p>
    <w:p w:rsidR="00037CDC" w:rsidRDefault="00037CDC" w:rsidP="00037CDC">
      <w:pPr>
        <w:spacing w:line="360" w:lineRule="auto"/>
        <w:jc w:val="center"/>
        <w:rPr>
          <w:b/>
        </w:rPr>
      </w:pPr>
    </w:p>
    <w:p w:rsidR="00037CDC" w:rsidRDefault="00037CDC" w:rsidP="00037CDC">
      <w:pPr>
        <w:spacing w:line="360" w:lineRule="auto"/>
        <w:jc w:val="center"/>
        <w:rPr>
          <w:b/>
        </w:rPr>
      </w:pPr>
    </w:p>
    <w:p w:rsidR="00037CDC" w:rsidRDefault="00037CDC" w:rsidP="00037CDC">
      <w:pPr>
        <w:spacing w:line="360" w:lineRule="auto"/>
        <w:jc w:val="center"/>
        <w:rPr>
          <w:b/>
        </w:rPr>
      </w:pPr>
    </w:p>
    <w:p w:rsidR="00037CDC" w:rsidRDefault="00037CDC" w:rsidP="00037CDC">
      <w:pPr>
        <w:spacing w:line="360" w:lineRule="auto"/>
        <w:jc w:val="center"/>
        <w:rPr>
          <w:b/>
        </w:rPr>
      </w:pPr>
    </w:p>
    <w:p w:rsidR="00037CDC" w:rsidRDefault="00037CDC" w:rsidP="00037CDC">
      <w:pPr>
        <w:spacing w:line="360" w:lineRule="auto"/>
        <w:jc w:val="center"/>
        <w:rPr>
          <w:b/>
        </w:rPr>
      </w:pPr>
    </w:p>
    <w:p w:rsidR="00037CDC" w:rsidRDefault="00037CDC" w:rsidP="00037CDC">
      <w:pPr>
        <w:spacing w:line="360" w:lineRule="auto"/>
        <w:jc w:val="center"/>
        <w:rPr>
          <w:b/>
        </w:rPr>
      </w:pPr>
    </w:p>
    <w:p w:rsidR="00037CDC" w:rsidRDefault="00037CDC" w:rsidP="00037CDC">
      <w:pPr>
        <w:spacing w:line="360" w:lineRule="auto"/>
        <w:jc w:val="center"/>
        <w:rPr>
          <w:b/>
        </w:rPr>
      </w:pPr>
    </w:p>
    <w:p w:rsidR="00037CDC" w:rsidRDefault="00037CDC" w:rsidP="00037CDC">
      <w:pPr>
        <w:spacing w:line="360" w:lineRule="auto"/>
        <w:jc w:val="center"/>
        <w:rPr>
          <w:b/>
        </w:rPr>
      </w:pPr>
    </w:p>
    <w:p w:rsidR="00037CDC" w:rsidRDefault="00037CDC" w:rsidP="00037CDC">
      <w:pPr>
        <w:spacing w:line="360" w:lineRule="auto"/>
        <w:jc w:val="center"/>
        <w:rPr>
          <w:b/>
        </w:rPr>
      </w:pPr>
    </w:p>
    <w:p w:rsidR="00037CDC" w:rsidRDefault="00037CDC" w:rsidP="00037CDC">
      <w:pPr>
        <w:spacing w:line="360" w:lineRule="auto"/>
        <w:jc w:val="center"/>
        <w:rPr>
          <w:b/>
        </w:rPr>
      </w:pPr>
    </w:p>
    <w:p w:rsidR="00037CDC" w:rsidRDefault="00037CDC" w:rsidP="00037CDC">
      <w:pPr>
        <w:spacing w:line="360" w:lineRule="auto"/>
        <w:jc w:val="center"/>
        <w:rPr>
          <w:b/>
        </w:rPr>
      </w:pPr>
    </w:p>
    <w:p w:rsidR="00037CDC" w:rsidRDefault="00037CDC" w:rsidP="00037CDC">
      <w:pPr>
        <w:spacing w:line="360" w:lineRule="auto"/>
        <w:jc w:val="center"/>
        <w:rPr>
          <w:b/>
        </w:rPr>
      </w:pPr>
    </w:p>
    <w:p w:rsidR="00037CDC" w:rsidRDefault="00037CDC" w:rsidP="00037CDC">
      <w:pPr>
        <w:spacing w:line="360" w:lineRule="auto"/>
        <w:jc w:val="center"/>
        <w:rPr>
          <w:b/>
        </w:rPr>
      </w:pPr>
    </w:p>
    <w:p w:rsidR="00037CDC" w:rsidRDefault="00037CDC" w:rsidP="00037CDC">
      <w:pPr>
        <w:spacing w:line="360" w:lineRule="auto"/>
        <w:jc w:val="center"/>
        <w:rPr>
          <w:b/>
        </w:rPr>
      </w:pPr>
    </w:p>
    <w:p w:rsidR="00037CDC" w:rsidRDefault="00037CDC" w:rsidP="00037CDC">
      <w:pPr>
        <w:spacing w:line="360" w:lineRule="auto"/>
        <w:jc w:val="center"/>
        <w:rPr>
          <w:b/>
        </w:rPr>
      </w:pPr>
    </w:p>
    <w:p w:rsidR="00037CDC" w:rsidRDefault="00037CDC" w:rsidP="00037CDC">
      <w:pPr>
        <w:spacing w:line="360" w:lineRule="auto"/>
        <w:jc w:val="center"/>
        <w:rPr>
          <w:b/>
        </w:rPr>
      </w:pPr>
    </w:p>
    <w:p w:rsidR="00037CDC" w:rsidRDefault="00037CDC" w:rsidP="00037CDC">
      <w:pPr>
        <w:spacing w:line="360" w:lineRule="auto"/>
        <w:jc w:val="center"/>
        <w:rPr>
          <w:b/>
        </w:rPr>
      </w:pPr>
    </w:p>
    <w:p w:rsidR="00037CDC" w:rsidRDefault="00037CDC" w:rsidP="00037CDC">
      <w:pPr>
        <w:spacing w:line="360" w:lineRule="auto"/>
        <w:jc w:val="center"/>
        <w:rPr>
          <w:b/>
        </w:rPr>
      </w:pPr>
    </w:p>
    <w:p w:rsidR="00037CDC" w:rsidRDefault="00037CDC" w:rsidP="00037CDC">
      <w:pPr>
        <w:spacing w:line="360" w:lineRule="auto"/>
        <w:jc w:val="center"/>
        <w:rPr>
          <w:b/>
        </w:rPr>
      </w:pPr>
    </w:p>
    <w:p w:rsidR="00037CDC" w:rsidRDefault="00037CDC" w:rsidP="00037CDC">
      <w:pPr>
        <w:spacing w:line="360" w:lineRule="auto"/>
        <w:jc w:val="center"/>
        <w:rPr>
          <w:b/>
        </w:rPr>
      </w:pPr>
    </w:p>
    <w:p w:rsidR="00037CDC" w:rsidRDefault="00037CDC" w:rsidP="00037CDC">
      <w:pPr>
        <w:spacing w:line="360" w:lineRule="auto"/>
        <w:jc w:val="center"/>
        <w:rPr>
          <w:b/>
        </w:rPr>
      </w:pPr>
    </w:p>
    <w:p w:rsidR="00037CDC" w:rsidRDefault="00037CDC" w:rsidP="00037CDC">
      <w:pPr>
        <w:spacing w:line="360" w:lineRule="auto"/>
        <w:jc w:val="center"/>
        <w:rPr>
          <w:b/>
        </w:rPr>
      </w:pPr>
    </w:p>
    <w:p w:rsidR="00037CDC" w:rsidRDefault="00037CDC" w:rsidP="00037CDC">
      <w:pPr>
        <w:spacing w:line="360" w:lineRule="auto"/>
        <w:jc w:val="center"/>
        <w:rPr>
          <w:b/>
        </w:rPr>
      </w:pPr>
    </w:p>
    <w:p w:rsidR="00037CDC" w:rsidRDefault="00037CDC" w:rsidP="00037CDC">
      <w:pPr>
        <w:tabs>
          <w:tab w:val="left" w:pos="709"/>
        </w:tabs>
        <w:spacing w:line="276" w:lineRule="auto"/>
        <w:ind w:firstLine="709"/>
        <w:jc w:val="center"/>
        <w:rPr>
          <w:b/>
        </w:rPr>
      </w:pPr>
      <w:r>
        <w:rPr>
          <w:b/>
        </w:rPr>
        <w:t>Раздел 1. Состояние конкурентной среды на территории муниципального образования городской округ Зарайск Московской области</w:t>
      </w:r>
    </w:p>
    <w:p w:rsidR="00037CDC" w:rsidRDefault="00037CDC" w:rsidP="00037CDC">
      <w:pPr>
        <w:numPr>
          <w:ilvl w:val="1"/>
          <w:numId w:val="34"/>
        </w:numPr>
        <w:tabs>
          <w:tab w:val="left" w:pos="709"/>
        </w:tabs>
        <w:spacing w:line="276" w:lineRule="auto"/>
        <w:ind w:left="0" w:firstLine="709"/>
        <w:jc w:val="both"/>
      </w:pPr>
      <w:r>
        <w:rPr>
          <w:b/>
          <w:color w:val="000000"/>
        </w:rPr>
        <w:t>Организация работы по внедрению Стандарта развития конкуренции на территории муниципального образования городской округ Зарайск Московской области.</w:t>
      </w:r>
    </w:p>
    <w:p w:rsidR="00037CDC" w:rsidRDefault="00037CDC" w:rsidP="00037CDC">
      <w:pPr>
        <w:widowControl w:val="0"/>
        <w:shd w:val="clear" w:color="auto" w:fill="FFFFFF"/>
        <w:tabs>
          <w:tab w:val="left" w:pos="709"/>
          <w:tab w:val="left" w:pos="1134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 целью организации работы по внедрению Стандарта развития конкуренции в муниципальном образовании городской округ между Комитетом по конкурентной политике Московской области Управлением Федеральной антимонопольной службы по Московской области и администрацией городского округа Зарайск Московской </w:t>
      </w:r>
      <w:r>
        <w:t xml:space="preserve">области в 2016 </w:t>
      </w:r>
      <w:r>
        <w:rPr>
          <w:color w:val="000000"/>
        </w:rPr>
        <w:t>году было заключено Соглашение о внедрении в Московской области Стандарта развития конкуренции с субъектах Российской Федерации.</w:t>
      </w:r>
    </w:p>
    <w:p w:rsidR="00037CDC" w:rsidRDefault="00037CDC" w:rsidP="00037CDC">
      <w:pPr>
        <w:widowControl w:val="0"/>
        <w:shd w:val="clear" w:color="auto" w:fill="FFFFFF"/>
        <w:tabs>
          <w:tab w:val="left" w:pos="709"/>
          <w:tab w:val="left" w:pos="1134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Постановлением Главы городского округа Зарайск №1650/10 от 17.10.2017 г. «О назначении ответственного и утверждении Рабочей группы по развитию конкуренции в новом </w:t>
      </w:r>
      <w:r>
        <w:rPr>
          <w:color w:val="000000"/>
        </w:rPr>
        <w:lastRenderedPageBreak/>
        <w:t xml:space="preserve">составе» назначен ответственный по внедрению Стандарта развития конкуренции и утвержден состав рабочей группы. </w:t>
      </w:r>
    </w:p>
    <w:p w:rsidR="00037CDC" w:rsidRDefault="00037CDC" w:rsidP="00037CDC">
      <w:pPr>
        <w:widowControl w:val="0"/>
        <w:shd w:val="clear" w:color="auto" w:fill="FFFFFF"/>
        <w:tabs>
          <w:tab w:val="left" w:pos="709"/>
          <w:tab w:val="left" w:pos="1134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Целью развития конкуренции в городском округе Зарайск Московской области является создание условий для добросовестной конкуренции, эффективного функционирования товарных рынков, равных возможностей и стимулирования к участию в экономической деятельности городского округа Зарайск юридических и физических лиц.</w:t>
      </w:r>
    </w:p>
    <w:p w:rsidR="00037CDC" w:rsidRDefault="00037CDC" w:rsidP="00037CDC">
      <w:pPr>
        <w:widowControl w:val="0"/>
        <w:shd w:val="clear" w:color="auto" w:fill="FFFFFF"/>
        <w:tabs>
          <w:tab w:val="left" w:pos="709"/>
          <w:tab w:val="left" w:pos="1134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Постановлением администрации Зарайского муниципального района Московской области </w:t>
      </w:r>
      <w:r>
        <w:t xml:space="preserve">№1874/12 от 27.12.2016 г. утверждены перечень приоритетных и  социально значимых рынков по </w:t>
      </w:r>
      <w:r>
        <w:rPr>
          <w:color w:val="000000"/>
        </w:rPr>
        <w:t xml:space="preserve">содействию развития конкуренции, перечень отраслевых мероприятий по содействию развития конкуренции на социально значимых и приоритетных рынках («Дорожная карта»). </w:t>
      </w:r>
    </w:p>
    <w:p w:rsidR="00037CDC" w:rsidRDefault="00037CDC" w:rsidP="00037CDC">
      <w:pPr>
        <w:widowControl w:val="0"/>
        <w:shd w:val="clear" w:color="auto" w:fill="FFFFFF"/>
        <w:tabs>
          <w:tab w:val="left" w:pos="709"/>
          <w:tab w:val="left" w:pos="1134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Ежеквартально в городском округе Зарайск проводятся заседания рабочей группы, на которые выносятся к обсуждению достигнутые показатели внедрения стандарта развития конкуренции согласно утвержденным Постановлением администрации Зарайского муниципального района Московской области №1874/12 от 27.12.2016 г.</w:t>
      </w:r>
    </w:p>
    <w:p w:rsidR="00037CDC" w:rsidRDefault="00037CDC" w:rsidP="00037CDC">
      <w:pPr>
        <w:widowControl w:val="0"/>
        <w:shd w:val="clear" w:color="auto" w:fill="FFFFFF"/>
        <w:tabs>
          <w:tab w:val="left" w:pos="709"/>
          <w:tab w:val="left" w:pos="1134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На сайте администрации городского округа Зарайск в Разделе «Развитие конкуренции» публикуются материалы о внедрении стандарта развития конкуренции на территории г.о. Зарайск (</w:t>
      </w:r>
      <w:hyperlink r:id="rId8" w:history="1">
        <w:r>
          <w:rPr>
            <w:rStyle w:val="af0"/>
            <w:color w:val="0563C1"/>
          </w:rPr>
          <w:t>https://zarrayon.ru/k/</w:t>
        </w:r>
      </w:hyperlink>
      <w:r>
        <w:rPr>
          <w:color w:val="000000"/>
        </w:rPr>
        <w:t xml:space="preserve">). </w:t>
      </w:r>
    </w:p>
    <w:p w:rsidR="00037CDC" w:rsidRDefault="00037CDC" w:rsidP="00037CDC">
      <w:pPr>
        <w:tabs>
          <w:tab w:val="left" w:pos="709"/>
        </w:tabs>
        <w:spacing w:line="276" w:lineRule="auto"/>
        <w:ind w:firstLine="709"/>
        <w:jc w:val="both"/>
        <w:rPr>
          <w:b/>
        </w:rPr>
      </w:pPr>
      <w:r>
        <w:rPr>
          <w:b/>
        </w:rPr>
        <w:t>1.2 Показатели социально экономического развития в муниципальном образовании городской округ Зарайск (Постановление Правительства Московской области от 4 июня 2009 г. N 430/20).</w:t>
      </w:r>
    </w:p>
    <w:p w:rsidR="00037CDC" w:rsidRDefault="00037CDC" w:rsidP="00037CDC">
      <w:pPr>
        <w:tabs>
          <w:tab w:val="left" w:pos="709"/>
        </w:tabs>
        <w:spacing w:line="276" w:lineRule="auto"/>
        <w:ind w:firstLine="709"/>
        <w:jc w:val="both"/>
      </w:pPr>
      <w:r>
        <w:t>В данном подразделе необходимо проанализировать ключевые показатели социально экономического развития в муниципальном образовании:</w:t>
      </w:r>
    </w:p>
    <w:tbl>
      <w:tblPr>
        <w:tblW w:w="10635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937"/>
        <w:gridCol w:w="4821"/>
        <w:gridCol w:w="1116"/>
        <w:gridCol w:w="926"/>
        <w:gridCol w:w="944"/>
        <w:gridCol w:w="992"/>
        <w:gridCol w:w="899"/>
      </w:tblGrid>
      <w:tr w:rsidR="00037CDC" w:rsidTr="00037CDC">
        <w:trPr>
          <w:trHeight w:val="420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4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Годы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37CDC" w:rsidRDefault="00037CDC"/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37CDC" w:rsidRDefault="00037CDC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2016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2017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2019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2020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both"/>
            </w:pPr>
            <w:r>
              <w:t xml:space="preserve">Численность постоянного населения </w:t>
            </w:r>
          </w:p>
          <w:p w:rsidR="00037CDC" w:rsidRDefault="00037CDC">
            <w:pPr>
              <w:tabs>
                <w:tab w:val="left" w:pos="709"/>
              </w:tabs>
              <w:spacing w:line="276" w:lineRule="auto"/>
              <w:jc w:val="both"/>
            </w:pPr>
            <w:r>
              <w:t>(на конец года), человек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hanging="139"/>
              <w:jc w:val="center"/>
            </w:pPr>
            <w:r>
              <w:t>39669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hanging="139"/>
              <w:jc w:val="center"/>
            </w:pPr>
            <w:r>
              <w:t>39267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38922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38742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38504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</w:pPr>
            <w:r>
              <w:t>по численности постоянного населения, в том числе в возрасте: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1.1.1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</w:pPr>
            <w:r>
              <w:t>от 2 месяцев до 3 лет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25"/>
              <w:jc w:val="center"/>
            </w:pPr>
            <w:r>
              <w:t>1268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25"/>
              <w:jc w:val="center"/>
            </w:pPr>
            <w:r>
              <w:t>1164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25"/>
              <w:jc w:val="center"/>
            </w:pPr>
            <w:r>
              <w:t>1121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25"/>
              <w:jc w:val="center"/>
            </w:pPr>
            <w:r>
              <w:t>1144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25"/>
              <w:jc w:val="center"/>
            </w:pPr>
            <w:r>
              <w:t>1013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1.1.2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</w:pPr>
            <w:r>
              <w:t>от 3 до 7 лет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25"/>
              <w:jc w:val="center"/>
            </w:pPr>
            <w:r>
              <w:t>2058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25"/>
              <w:jc w:val="center"/>
            </w:pPr>
            <w:r>
              <w:t>2140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25"/>
              <w:jc w:val="center"/>
            </w:pPr>
            <w:r>
              <w:t>2158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25"/>
              <w:jc w:val="center"/>
            </w:pPr>
            <w:r>
              <w:t>2188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25"/>
              <w:jc w:val="center"/>
            </w:pPr>
            <w:r>
              <w:t>2145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1.1.3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</w:pPr>
            <w:r>
              <w:t>от 7 до 17 лет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25"/>
              <w:jc w:val="center"/>
            </w:pPr>
            <w:r>
              <w:t>4141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25"/>
              <w:jc w:val="center"/>
            </w:pPr>
            <w:r>
              <w:t>4137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25"/>
              <w:jc w:val="center"/>
            </w:pPr>
            <w:r>
              <w:t>4223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25"/>
              <w:jc w:val="center"/>
            </w:pPr>
            <w:r>
              <w:t>4324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25"/>
              <w:jc w:val="center"/>
            </w:pPr>
            <w:r>
              <w:t>4310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34"/>
            </w:pPr>
            <w:r>
              <w:t>Естественный прирост (убыль) населения, человек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-208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-238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-273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-375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-401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34"/>
            </w:pPr>
            <w:r>
              <w:t>Миграционный прирост (убыль) населения, человек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25"/>
              <w:jc w:val="center"/>
            </w:pPr>
            <w:r>
              <w:t>-272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25"/>
              <w:jc w:val="center"/>
            </w:pPr>
            <w:r>
              <w:t>-164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25"/>
              <w:jc w:val="center"/>
            </w:pPr>
            <w:r>
              <w:t>-72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25"/>
              <w:jc w:val="center"/>
            </w:pPr>
            <w:r>
              <w:t>195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25"/>
              <w:jc w:val="center"/>
            </w:pPr>
            <w:r>
              <w:t>163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34"/>
            </w:pPr>
            <w:r>
              <w:t>Промышленное производство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</w:pPr>
            <w:r>
              <w:t>Объем отгруженных товаров собственного производства, выполненных работ и услуг собственными силами по промышленным видам деятельности, млн.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center"/>
              <w:rPr>
                <w:sz w:val="22"/>
                <w:szCs w:val="22"/>
              </w:rPr>
            </w:pPr>
            <w:r>
              <w:t>6078,0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center"/>
              <w:rPr>
                <w:sz w:val="22"/>
                <w:szCs w:val="22"/>
              </w:rPr>
            </w:pPr>
            <w:r>
              <w:t>5626,0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center"/>
              <w:rPr>
                <w:sz w:val="22"/>
                <w:szCs w:val="22"/>
              </w:rPr>
            </w:pPr>
            <w:r>
              <w:t>6257,2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4871,5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1485,8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</w:pPr>
            <w:r>
              <w:t>По видам экономической деятельности: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2.2.1.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 xml:space="preserve">Объем отгруженных товаров собственного </w:t>
            </w:r>
            <w:r>
              <w:lastRenderedPageBreak/>
              <w:t>производства, выполненных работ и услуг собственными силами - РАЗДЕЛ C: Обрабатывающие производства, млн.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center"/>
              <w:rPr>
                <w:sz w:val="22"/>
                <w:szCs w:val="22"/>
              </w:rPr>
            </w:pPr>
            <w:r>
              <w:lastRenderedPageBreak/>
              <w:t>5585,7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center"/>
              <w:rPr>
                <w:sz w:val="22"/>
                <w:szCs w:val="22"/>
              </w:rPr>
            </w:pPr>
            <w:r>
              <w:t>5173,2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center"/>
              <w:rPr>
                <w:sz w:val="22"/>
                <w:szCs w:val="22"/>
              </w:rPr>
            </w:pPr>
            <w:r>
              <w:t>5768,9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center"/>
              <w:rPr>
                <w:sz w:val="22"/>
                <w:szCs w:val="22"/>
              </w:rPr>
            </w:pPr>
            <w:r>
              <w:t>4348,1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center"/>
            </w:pPr>
          </w:p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center"/>
            </w:pPr>
            <w:r>
              <w:lastRenderedPageBreak/>
              <w:t>962,1</w:t>
            </w:r>
          </w:p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center"/>
              <w:rPr>
                <w:sz w:val="22"/>
                <w:szCs w:val="22"/>
              </w:rPr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lastRenderedPageBreak/>
              <w:t>2.2.2.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воздуха, млн.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97,1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360,7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369,3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409,7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410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2.2.3.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загрязнений, млн.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116,2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92,1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119,0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113,7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113,7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>Сельское хозяйство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Данный раздел из прогноза социально-экономического развития в 2020 году исключен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3.1.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>Производство важнейших видов сельскохозяйственной продукции в натуральном выражении: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3.1.1.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>Культуры зерновые, тонн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65199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108399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62413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63037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3.1.2.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>Семена и плоды масличных культур, тонн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…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…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11770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3.1.3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>Картофель, тонн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12373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9468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4703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4712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3.1.4.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>Овощи, тонн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3450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2761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1518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1528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3.1.5.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>Скот и птица на убой (в живом весе), тонн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6548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9527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9442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9460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3.1.6.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>Молоко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24770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23037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25913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25935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3.1.7.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>Яйца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2023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2106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1791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1800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>Малое и среднее предпринимательство, включая микропредприятия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4.1.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>Число малых и средних предприятий, включая микропредприятия (на конец года), единица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184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148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166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173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168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</w:pPr>
            <w:r>
              <w:t>Инвестиции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5.1.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>Инвестиции в основной капитал за счет всех источников финансирования в ценах соответствующих лет, млн.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1833,35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1084,71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3968,61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2233,62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1194,0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lastRenderedPageBreak/>
              <w:t>5.2.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>Инвестиции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1058,1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824,9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3024,81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1380,83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755,0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>Строительство и жилищно-коммунальное хозяйство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6.1.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>Объем работ, выполненных по виду экономической деятельности "Строительство" (Раздел F), млн.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193,99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266,34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296,40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844,9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971,5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6.2.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>Ввод в действие жилых домов, построенных за счет всех источников финансирования, тыс. кв. м.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14,02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18,21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15,93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15,05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11,85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6.2.1.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</w:pPr>
            <w:r>
              <w:t>в том числе:</w:t>
            </w:r>
          </w:p>
          <w:p w:rsidR="00037CDC" w:rsidRDefault="00037CDC">
            <w:pPr>
              <w:tabs>
                <w:tab w:val="left" w:pos="709"/>
              </w:tabs>
              <w:spacing w:line="276" w:lineRule="auto"/>
              <w:jc w:val="both"/>
            </w:pPr>
            <w:r>
              <w:t>Индивидуальные жилые дома, построенные населением за счет собственных и (или) кредитных средств, тыс. кв. м.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13,03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16,31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15,93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15,05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10,0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6.3.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>Общая площадь ветхих и аварийных жилых помещений (на конец года), тыс. кв. м.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12,77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3,54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3,54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8,17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6,83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6.4.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</w:pPr>
            <w:r>
              <w:t>Ликвидировано ветхого и аварийного жилищного фонда за год, тыс. кв. м.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0,26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9,25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1,34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</w:pPr>
            <w:r>
              <w:t>Финансы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Данный раздел из прогноза социально-экономического развития в 2020 году исключен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7.1.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</w:pPr>
            <w:r>
              <w:t>Прибыль, тыс.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628177,0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727745,0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755624,0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541482,0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</w:pPr>
            <w:r>
              <w:t>Труд и заработная плата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8.1.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>Количество созданных рабочих мест, единица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131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189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139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90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8.2.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>Численность официально зарегистрированных безработных на конец года, человек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756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686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673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778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1289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8.3.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</w:pPr>
            <w:r>
              <w:t>Фонд начисленной заработной платы всех работников, млн.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2692,3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2968,2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3283,5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3641,7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3581,4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8.4.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>Среднемесячная номинальная начисленная заработная плата работников (по полному кругу организаций),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27175,2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29884,0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32923,2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36227,2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37917,7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8.5.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both"/>
            </w:pPr>
            <w:r>
              <w:t>Среднемесячная заработная плата работников малых предприятий (включая микропредприятия),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22476,7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24509,4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30297,7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36205,9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31916,6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8.5.1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</w:pPr>
            <w:r>
              <w:t xml:space="preserve">Образование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8.5.1.1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 xml:space="preserve">Среднемесячная номинальная начисленная заработная плата педагогических работников общеобразовательных </w:t>
            </w:r>
            <w:r>
              <w:lastRenderedPageBreak/>
              <w:t>организаций,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43199,0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45066,1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49960,7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50184,5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52517,1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lastRenderedPageBreak/>
              <w:t>8.5.1.2.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both"/>
            </w:pPr>
            <w:r>
              <w:t>Среднемесячная номинальная начисленная заработная плата педагогических работников дошкольных образовательных организаций,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39130,9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52881,6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51968,2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51691,6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52658,6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8.5.1.3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both"/>
            </w:pPr>
            <w:r>
              <w:t>Среднемесячная номинальная начисленная заработная плата педагогических работников организаций дополнительного образования детей,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44660,2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54029,8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54615,7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59389,3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59389,3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8.5.2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91"/>
            </w:pPr>
            <w:r>
              <w:t>Культура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8.5.2.1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both"/>
            </w:pPr>
            <w:r>
              <w:t>Среднемесячная номинальная начисленная заработная плата работников учреждений культуры,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27273,4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32420,6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49707,4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52121,0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56300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both"/>
            </w:pPr>
            <w:r>
              <w:t>Торговля и услуги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9.1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both"/>
            </w:pPr>
            <w:r>
              <w:t>Обеспеченность населения площадью торговых объектов, кв. м на 1000 человек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849,4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909,6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956,7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976,0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989,0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9.2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both"/>
            </w:pPr>
            <w:r>
              <w:t>Площадь торговых объектов предприятий розничной торговли (на конец года), тыс. кв. м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33,9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35,9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37,4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37,9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38,2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9.3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both"/>
            </w:pPr>
            <w:r>
              <w:t>Оборот розничной торговли в ценах соответствующих лет, млн. рублей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2292,5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2484,3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2751,4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2983,4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3135,3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9.4.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both"/>
            </w:pPr>
            <w:r>
              <w:t>Объем платных услуг населению в ценах соответствующих лет млн. рублей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720,2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795,0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В прогнозе социально-экономического развития до 2022 года данный показатель не предусмотрен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</w:pPr>
            <w:r>
              <w:t>Образование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10.1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</w:pPr>
            <w:r>
              <w:t>Дошкольное образование: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10.1.1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</w:pPr>
            <w:r>
              <w:t>Количество дошкольных образовательных организаций, реализующих образовательные программы дошкольного образования, единица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21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21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21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20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10.1.2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both"/>
            </w:pPr>
            <w:r>
              <w:t>Число мест в дошкольных образовательных организациях, единица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2010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1927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2038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2038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2038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10.1.3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both"/>
            </w:pPr>
            <w:r>
              <w:t>Численность воспитанников дошкольных образовательных организаций в возрасте 1-7 лет, тыс. человек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1,7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1,7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В прогнозе социально-экономического развития до 2022 года данный показатель не предусмотрен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10.2.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</w:pPr>
            <w:r>
              <w:t>Общее образование: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10.2.1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both"/>
            </w:pPr>
            <w:r>
              <w:t>Количество общеобразовательных организаций,  единица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15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15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15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11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lastRenderedPageBreak/>
              <w:t>10.2.2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both"/>
            </w:pPr>
            <w:r>
              <w:t>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организациях, 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100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100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100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10.3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</w:pPr>
            <w:r>
              <w:t>Дополнительное образование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10.3.1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both"/>
            </w:pPr>
            <w:r>
              <w:t>Число детей в возрасте от 5 до 18 лет, обучающихся по дополнительным образовательным программам, в общей численности детей этого возраста, 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122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96,8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В прогнозе социально-экономического развития до 2022 года данный показатель не предусмотрен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10.3.2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both"/>
            </w:pPr>
            <w:r>
              <w:t>Доля детей, привлекаемых к участию в творческих мероприятиях в сфере образования, 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56,8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56,9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В прогнозе социально-экономического развития до 2022 года данный показатель не предусмотрен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</w:pPr>
            <w:r>
              <w:t>Культура и туризм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11.1.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</w:pPr>
            <w:r>
              <w:t>Уровень обеспеченности населения, единиц на 100 тыс. населения: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11.1.1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</w:pPr>
            <w:r>
              <w:t>общедоступными библиотеками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42,85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43,29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43,68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43,88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44,15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11.1.2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</w:pPr>
            <w:r>
              <w:t>учреждениями культурно-досугового типа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68,06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68,76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66,80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67,11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67,53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11.1.3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</w:pPr>
            <w:r>
              <w:t>музеями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2,52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2,55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2,57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2,58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2,6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</w:pPr>
            <w:r>
              <w:t>Физическая культура и спорт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12.1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both"/>
            </w:pPr>
            <w:r>
              <w:t>Обеспеченность населения спортивными сооружениями, единиц на 10 тыс. населения: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</w:pPr>
            <w:r>
              <w:t>спортивными залами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1,4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1,41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1,43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1,43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1,44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</w:pPr>
            <w:r>
              <w:t>плоскостными сооружениями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15,29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16,08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16,23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16,40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16,65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</w:pPr>
            <w:r>
              <w:t>плавательными бассейнами, кв. м зеркала воды на 10 тыс. населения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63,02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82,77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83,50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83,89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84,41</w:t>
            </w:r>
          </w:p>
        </w:tc>
      </w:tr>
    </w:tbl>
    <w:p w:rsidR="00037CDC" w:rsidRDefault="00037CDC" w:rsidP="00037CDC">
      <w:pPr>
        <w:tabs>
          <w:tab w:val="left" w:pos="709"/>
        </w:tabs>
        <w:spacing w:line="276" w:lineRule="auto"/>
        <w:ind w:firstLine="851"/>
        <w:jc w:val="both"/>
        <w:rPr>
          <w:b/>
        </w:rPr>
      </w:pPr>
    </w:p>
    <w:p w:rsidR="00037CDC" w:rsidRDefault="00037CDC" w:rsidP="00037CDC">
      <w:pPr>
        <w:tabs>
          <w:tab w:val="left" w:pos="709"/>
        </w:tabs>
        <w:spacing w:line="276" w:lineRule="auto"/>
        <w:ind w:firstLine="851"/>
        <w:jc w:val="both"/>
        <w:rPr>
          <w:b/>
        </w:rPr>
      </w:pPr>
    </w:p>
    <w:p w:rsidR="00037CDC" w:rsidRDefault="00037CDC" w:rsidP="00037CDC">
      <w:pPr>
        <w:tabs>
          <w:tab w:val="left" w:pos="709"/>
        </w:tabs>
        <w:spacing w:line="276" w:lineRule="auto"/>
        <w:ind w:firstLine="851"/>
        <w:jc w:val="both"/>
        <w:rPr>
          <w:b/>
        </w:rPr>
      </w:pPr>
      <w:r>
        <w:rPr>
          <w:b/>
        </w:rPr>
        <w:t>1.3</w:t>
      </w:r>
      <w:r>
        <w:rPr>
          <w:b/>
        </w:rPr>
        <w:tab/>
        <w:t>Количество хозяйствующих субъектов, осуществляющих предпринимательскую деятельность на территории муниципального образования городской округ Зарайск Московской области.</w:t>
      </w:r>
    </w:p>
    <w:p w:rsidR="00037CDC" w:rsidRDefault="00037CDC" w:rsidP="00037CDC">
      <w:pPr>
        <w:spacing w:line="276" w:lineRule="auto"/>
        <w:ind w:firstLine="709"/>
      </w:pPr>
    </w:p>
    <w:tbl>
      <w:tblPr>
        <w:tblW w:w="11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2743"/>
        <w:gridCol w:w="884"/>
        <w:gridCol w:w="884"/>
        <w:gridCol w:w="877"/>
        <w:gridCol w:w="850"/>
        <w:gridCol w:w="838"/>
        <w:gridCol w:w="9"/>
        <w:gridCol w:w="730"/>
        <w:gridCol w:w="9"/>
        <w:gridCol w:w="791"/>
        <w:gridCol w:w="9"/>
        <w:gridCol w:w="643"/>
        <w:gridCol w:w="9"/>
        <w:gridCol w:w="643"/>
        <w:gridCol w:w="9"/>
      </w:tblGrid>
      <w:tr w:rsidR="00037CDC" w:rsidTr="00037CDC">
        <w:trPr>
          <w:gridAfter w:val="1"/>
          <w:wAfter w:w="9" w:type="dxa"/>
          <w:trHeight w:val="307"/>
          <w:jc w:val="center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widowControl w:val="0"/>
              <w:spacing w:after="160"/>
              <w:jc w:val="center"/>
            </w:pPr>
            <w:r>
              <w:t>№ п/п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widowControl w:val="0"/>
              <w:spacing w:after="160"/>
              <w:jc w:val="center"/>
            </w:pPr>
            <w:r>
              <w:t>Наименование показателя</w:t>
            </w:r>
          </w:p>
        </w:tc>
        <w:tc>
          <w:tcPr>
            <w:tcW w:w="4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widowControl w:val="0"/>
              <w:jc w:val="center"/>
            </w:pPr>
            <w:r>
              <w:t>Годы</w:t>
            </w:r>
          </w:p>
        </w:tc>
        <w:tc>
          <w:tcPr>
            <w:tcW w:w="284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widowControl w:val="0"/>
              <w:jc w:val="center"/>
            </w:pPr>
            <w:r>
              <w:t>Динамика</w:t>
            </w:r>
          </w:p>
          <w:p w:rsidR="00037CDC" w:rsidRDefault="00037CDC">
            <w:pPr>
              <w:widowControl w:val="0"/>
              <w:jc w:val="center"/>
            </w:pPr>
            <w:r>
              <w:t>за 2020 год, %</w:t>
            </w:r>
          </w:p>
        </w:tc>
      </w:tr>
      <w:tr w:rsidR="00037CDC" w:rsidTr="00037CDC">
        <w:trPr>
          <w:gridAfter w:val="1"/>
          <w:wAfter w:w="9" w:type="dxa"/>
          <w:trHeight w:val="436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/>
        </w:tc>
        <w:tc>
          <w:tcPr>
            <w:tcW w:w="2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/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jc w:val="center"/>
            </w:pPr>
            <w:r>
              <w:t>2016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jc w:val="center"/>
            </w:pPr>
            <w:r>
              <w:t>2017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jc w:val="center"/>
            </w:pPr>
          </w:p>
          <w:p w:rsidR="00037CDC" w:rsidRDefault="00037CDC">
            <w:pPr>
              <w:jc w:val="center"/>
            </w:pPr>
            <w:r>
              <w:t>2018</w:t>
            </w:r>
          </w:p>
          <w:p w:rsidR="00037CDC" w:rsidRDefault="00037CDC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widowControl w:val="0"/>
              <w:ind w:firstLine="108"/>
              <w:jc w:val="center"/>
            </w:pPr>
          </w:p>
          <w:p w:rsidR="00037CDC" w:rsidRDefault="00037CDC">
            <w:pPr>
              <w:widowControl w:val="0"/>
              <w:ind w:firstLine="108"/>
              <w:jc w:val="center"/>
            </w:pPr>
            <w:r>
              <w:t>2019</w:t>
            </w:r>
          </w:p>
          <w:p w:rsidR="00037CDC" w:rsidRDefault="00037CDC">
            <w:pPr>
              <w:widowControl w:val="0"/>
              <w:spacing w:after="160"/>
              <w:ind w:firstLine="108"/>
              <w:jc w:val="center"/>
            </w:pP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widowControl w:val="0"/>
              <w:jc w:val="center"/>
              <w:rPr>
                <w:color w:val="FF0000"/>
              </w:rPr>
            </w:pPr>
          </w:p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  <w:p w:rsidR="00037CDC" w:rsidRDefault="00037CDC">
            <w:pPr>
              <w:widowControl w:val="0"/>
              <w:spacing w:after="16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(9 мес.)</w:t>
            </w:r>
          </w:p>
        </w:tc>
        <w:tc>
          <w:tcPr>
            <w:tcW w:w="779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/>
        </w:tc>
      </w:tr>
      <w:tr w:rsidR="00037CDC" w:rsidTr="00037CDC">
        <w:trPr>
          <w:gridAfter w:val="1"/>
          <w:wAfter w:w="9" w:type="dxa"/>
          <w:trHeight w:val="263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/>
        </w:tc>
        <w:tc>
          <w:tcPr>
            <w:tcW w:w="2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/>
        </w:tc>
        <w:tc>
          <w:tcPr>
            <w:tcW w:w="4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/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/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/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lastRenderedPageBreak/>
              <w:t xml:space="preserve">2016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 </w:t>
            </w:r>
          </w:p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2017 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 2018 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</w:p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037CDC" w:rsidTr="00037CDC">
        <w:trPr>
          <w:gridAfter w:val="1"/>
          <w:wAfter w:w="9" w:type="dxa"/>
          <w:trHeight w:val="1092"/>
          <w:jc w:val="center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both"/>
            </w:pPr>
            <w:r>
              <w:lastRenderedPageBreak/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jc w:val="both"/>
            </w:pPr>
            <w:r>
              <w:t xml:space="preserve">Количество хозяйствующих субъектов, единиц, </w:t>
            </w:r>
          </w:p>
          <w:p w:rsidR="00037CDC" w:rsidRDefault="00037CDC">
            <w:pPr>
              <w:widowControl w:val="0"/>
              <w:jc w:val="both"/>
            </w:pPr>
            <w:r>
              <w:t>в том числе: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1134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</w:tr>
      <w:tr w:rsidR="00037CDC" w:rsidTr="00037CDC">
        <w:trPr>
          <w:gridAfter w:val="1"/>
          <w:wAfter w:w="9" w:type="dxa"/>
          <w:trHeight w:val="695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/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jc w:val="both"/>
            </w:pPr>
            <w:r>
              <w:t>Юридических лиц</w:t>
            </w:r>
          </w:p>
          <w:p w:rsidR="00037CDC" w:rsidRDefault="00037CDC">
            <w:pPr>
              <w:widowControl w:val="0"/>
              <w:jc w:val="both"/>
            </w:pPr>
            <w:r>
              <w:t>в том числе: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</w:tr>
      <w:tr w:rsidR="00037CDC" w:rsidTr="00037CDC">
        <w:trPr>
          <w:gridAfter w:val="1"/>
          <w:wAfter w:w="9" w:type="dxa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/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jc w:val="right"/>
            </w:pPr>
            <w:r>
              <w:t>вновь созданных субъектов МСП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68,75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81,82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</w:tr>
      <w:tr w:rsidR="00037CDC" w:rsidTr="00037CDC">
        <w:trPr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/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jc w:val="right"/>
            </w:pPr>
            <w:r>
              <w:t>прекративших деятельность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7CDC" w:rsidRDefault="00037CDC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7CDC" w:rsidTr="00037CDC">
        <w:trPr>
          <w:gridAfter w:val="1"/>
          <w:wAfter w:w="9" w:type="dxa"/>
          <w:trHeight w:val="663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/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jc w:val="both"/>
            </w:pPr>
            <w:r>
              <w:t>Индивидуальных предпринимателей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121,18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</w:tr>
      <w:tr w:rsidR="00037CDC" w:rsidTr="00037CDC">
        <w:trPr>
          <w:gridAfter w:val="1"/>
          <w:wAfter w:w="9" w:type="dxa"/>
          <w:trHeight w:val="560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/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</w:pPr>
            <w:r>
              <w:t>Личных подсобных хозяйств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spacing w:after="1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</w:p>
        </w:tc>
      </w:tr>
      <w:tr w:rsidR="00037CDC" w:rsidTr="00037CDC">
        <w:trPr>
          <w:gridAfter w:val="1"/>
          <w:wAfter w:w="9" w:type="dxa"/>
          <w:trHeight w:val="1252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both"/>
            </w:pPr>
            <w:r>
              <w:t>2.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</w:pPr>
            <w:r>
              <w:t>Количество и отраслевая принадлежность крупных и средних предприятий, единиц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101,8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97,3</w:t>
            </w:r>
          </w:p>
        </w:tc>
      </w:tr>
      <w:tr w:rsidR="00037CDC" w:rsidTr="00037CDC">
        <w:trPr>
          <w:gridAfter w:val="1"/>
          <w:wAfter w:w="9" w:type="dxa"/>
          <w:trHeight w:val="281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both"/>
            </w:pPr>
            <w:r>
              <w:t>2.1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</w:pPr>
            <w:r>
              <w:t>Сельское, лесное  хозяйство, охота, рыболовство и рыбоводство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37CDC" w:rsidTr="00037CDC">
        <w:trPr>
          <w:gridAfter w:val="1"/>
          <w:wAfter w:w="9" w:type="dxa"/>
          <w:trHeight w:val="259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both"/>
            </w:pPr>
            <w:r>
              <w:t>2.2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</w:pPr>
            <w:r>
              <w:t>Обрабатывающие производства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114,3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37CDC" w:rsidTr="00037CDC">
        <w:trPr>
          <w:gridAfter w:val="1"/>
          <w:wAfter w:w="9" w:type="dxa"/>
          <w:trHeight w:val="423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both"/>
            </w:pPr>
            <w:r>
              <w:t>2.3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</w:pPr>
            <w:r>
              <w:t>Торговля оптовая и розничная; ремонт автотранспортных средств и мотоциклов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37CDC" w:rsidTr="00037CDC">
        <w:trPr>
          <w:gridAfter w:val="1"/>
          <w:wAfter w:w="9" w:type="dxa"/>
          <w:trHeight w:val="423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both"/>
            </w:pPr>
            <w:r>
              <w:t>2.4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</w:pPr>
            <w:r>
              <w:t>Деятельность гостиниц и предприятий общественного питания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37CDC" w:rsidTr="00037CDC">
        <w:trPr>
          <w:gridAfter w:val="1"/>
          <w:wAfter w:w="9" w:type="dxa"/>
          <w:trHeight w:val="423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both"/>
            </w:pPr>
            <w:r>
              <w:t>2.5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</w:pPr>
            <w:r>
              <w:t>Деятельность финансовая и страховая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37CDC" w:rsidTr="00037CDC">
        <w:trPr>
          <w:gridAfter w:val="1"/>
          <w:wAfter w:w="9" w:type="dxa"/>
          <w:trHeight w:val="423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both"/>
            </w:pPr>
            <w:r>
              <w:t>2.6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</w:pPr>
            <w:r>
              <w:t>Деятельность по операциям с недвижимым имуществом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37CDC" w:rsidTr="00037CDC">
        <w:trPr>
          <w:gridAfter w:val="1"/>
          <w:wAfter w:w="9" w:type="dxa"/>
          <w:trHeight w:val="423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both"/>
            </w:pPr>
            <w:r>
              <w:t>2.7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</w:pPr>
            <w:r>
              <w:t>Деятельность профессиональная, научная и техническая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037CDC" w:rsidTr="00037CDC">
        <w:trPr>
          <w:gridAfter w:val="1"/>
          <w:wAfter w:w="9" w:type="dxa"/>
          <w:trHeight w:val="423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both"/>
            </w:pPr>
            <w:r>
              <w:t>2.8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</w:pPr>
            <w:r>
              <w:t>Деятельность административная и сопутствующие дополнительные услуги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037CDC" w:rsidTr="00037CDC">
        <w:trPr>
          <w:gridAfter w:val="1"/>
          <w:wAfter w:w="9" w:type="dxa"/>
          <w:trHeight w:val="423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both"/>
            </w:pPr>
            <w:r>
              <w:t>2.9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</w:pPr>
            <w:r>
              <w:t xml:space="preserve">Государственное </w:t>
            </w:r>
            <w:r>
              <w:lastRenderedPageBreak/>
              <w:t>управление и обеспечение военной безопасности; социальное обеспечение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</w:t>
            </w:r>
            <w:r>
              <w:rPr>
                <w:sz w:val="20"/>
                <w:szCs w:val="20"/>
              </w:rPr>
              <w:lastRenderedPageBreak/>
              <w:t>1</w:t>
            </w:r>
          </w:p>
        </w:tc>
      </w:tr>
      <w:tr w:rsidR="00037CDC" w:rsidTr="00037CDC">
        <w:trPr>
          <w:gridAfter w:val="1"/>
          <w:wAfter w:w="9" w:type="dxa"/>
          <w:trHeight w:val="423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both"/>
            </w:pPr>
            <w:r>
              <w:lastRenderedPageBreak/>
              <w:t>2.10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</w:pPr>
            <w:r>
              <w:t>Образование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37CDC" w:rsidTr="00037CDC">
        <w:trPr>
          <w:gridAfter w:val="1"/>
          <w:wAfter w:w="9" w:type="dxa"/>
          <w:trHeight w:val="423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both"/>
            </w:pPr>
            <w:r>
              <w:t>2.11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</w:pPr>
            <w:r>
              <w:t>Деятельность в области здравоохранения и социальных услуг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37CDC" w:rsidTr="00037CDC">
        <w:trPr>
          <w:gridAfter w:val="1"/>
          <w:wAfter w:w="9" w:type="dxa"/>
          <w:trHeight w:val="261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both"/>
            </w:pPr>
            <w:r>
              <w:t>2.12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</w:pPr>
            <w:r>
              <w:t>Деятельность в области культуры, спорта, организации досуга и развлечений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</w:t>
            </w:r>
          </w:p>
        </w:tc>
      </w:tr>
      <w:tr w:rsidR="00037CDC" w:rsidTr="00037CDC">
        <w:trPr>
          <w:gridAfter w:val="1"/>
          <w:wAfter w:w="9" w:type="dxa"/>
          <w:trHeight w:val="401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both"/>
            </w:pPr>
            <w:r>
              <w:t>2.13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</w:pPr>
            <w:r>
              <w:t>Предоставление прочих видов услуг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037CDC" w:rsidTr="00037CDC">
        <w:trPr>
          <w:gridAfter w:val="1"/>
          <w:wAfter w:w="9" w:type="dxa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jc w:val="both"/>
            </w:pPr>
            <w:r>
              <w:t>3.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</w:pPr>
            <w:r>
              <w:t>Количество субъектов малого и среднего бизнеса, единиц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813**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0,83**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037CDC" w:rsidRDefault="00037CD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119,8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</w:tr>
      <w:tr w:rsidR="00037CDC" w:rsidTr="00037CDC">
        <w:trPr>
          <w:gridAfter w:val="1"/>
          <w:wAfter w:w="9" w:type="dxa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jc w:val="both"/>
            </w:pPr>
            <w:r>
              <w:t>4.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</w:pPr>
            <w:r>
              <w:t>Численность работников, занятых на предприятиях малого и среднего бизнеса (без ИП), человек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1812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92,34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123,3</w:t>
            </w:r>
          </w:p>
        </w:tc>
      </w:tr>
    </w:tbl>
    <w:p w:rsidR="00037CDC" w:rsidRDefault="00037CDC" w:rsidP="00037CDC">
      <w:pPr>
        <w:spacing w:line="276" w:lineRule="auto"/>
        <w:jc w:val="both"/>
      </w:pPr>
      <w:r>
        <w:t>* данные не представлены связи с вступлением в силу изменений в общероссийский классификатор видов экономической деятельности ОК 029-2014 (КДЕС РЕД. 2) с 2018 года.</w:t>
      </w:r>
    </w:p>
    <w:p w:rsidR="00037CDC" w:rsidRDefault="00037CDC" w:rsidP="00037CDC">
      <w:pPr>
        <w:spacing w:line="276" w:lineRule="auto"/>
        <w:jc w:val="both"/>
      </w:pPr>
      <w:r>
        <w:t>** снижение показателя связано с обновлением единого реестра субъектов МСП.</w:t>
      </w:r>
    </w:p>
    <w:p w:rsidR="00037CDC" w:rsidRDefault="00037CDC" w:rsidP="00037CDC">
      <w:pPr>
        <w:spacing w:line="276" w:lineRule="auto"/>
        <w:jc w:val="both"/>
      </w:pPr>
    </w:p>
    <w:p w:rsidR="00037CDC" w:rsidRDefault="00037CDC" w:rsidP="00037CDC">
      <w:pPr>
        <w:spacing w:line="276" w:lineRule="auto"/>
        <w:ind w:firstLine="750"/>
        <w:rPr>
          <w:b/>
          <w:color w:val="000000"/>
        </w:rPr>
      </w:pPr>
      <w:r>
        <w:rPr>
          <w:b/>
          <w:color w:val="000000"/>
        </w:rPr>
        <w:t>1.4</w:t>
      </w:r>
      <w:r>
        <w:rPr>
          <w:b/>
          <w:color w:val="000000"/>
        </w:rPr>
        <w:tab/>
        <w:t>Сведения об отраслевой специфике экономики муниципального образования городской округ Зарайск Московской области:</w:t>
      </w:r>
    </w:p>
    <w:tbl>
      <w:tblPr>
        <w:tblW w:w="107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3079"/>
        <w:gridCol w:w="821"/>
        <w:gridCol w:w="709"/>
        <w:gridCol w:w="849"/>
        <w:gridCol w:w="709"/>
        <w:gridCol w:w="709"/>
        <w:gridCol w:w="716"/>
        <w:gridCol w:w="815"/>
        <w:gridCol w:w="709"/>
        <w:gridCol w:w="709"/>
      </w:tblGrid>
      <w:tr w:rsidR="00037CDC" w:rsidTr="00037CDC"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widowControl w:val="0"/>
              <w:jc w:val="center"/>
            </w:pPr>
            <w:r>
              <w:t>Наименование показателя</w:t>
            </w:r>
          </w:p>
        </w:tc>
        <w:tc>
          <w:tcPr>
            <w:tcW w:w="3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widowControl w:val="0"/>
              <w:jc w:val="center"/>
            </w:pPr>
            <w:r>
              <w:t>Годы</w:t>
            </w: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widowControl w:val="0"/>
              <w:jc w:val="center"/>
            </w:pPr>
            <w:r>
              <w:t>Динамика</w:t>
            </w:r>
          </w:p>
          <w:p w:rsidR="00037CDC" w:rsidRDefault="00037CDC">
            <w:pPr>
              <w:widowControl w:val="0"/>
              <w:jc w:val="center"/>
            </w:pPr>
            <w:r>
              <w:t xml:space="preserve"> за 2020 год , %</w:t>
            </w:r>
          </w:p>
        </w:tc>
      </w:tr>
      <w:tr w:rsidR="00037CDC" w:rsidTr="00037CDC"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/>
        </w:tc>
        <w:tc>
          <w:tcPr>
            <w:tcW w:w="3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/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7CDC" w:rsidRDefault="00037CDC">
            <w:pPr>
              <w:jc w:val="center"/>
            </w:pPr>
          </w:p>
          <w:p w:rsidR="00037CDC" w:rsidRDefault="00037CDC">
            <w:pPr>
              <w:jc w:val="center"/>
            </w:pPr>
            <w:r>
              <w:t>2016</w:t>
            </w:r>
          </w:p>
          <w:p w:rsidR="00037CDC" w:rsidRDefault="00037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jc w:val="center"/>
              <w:rPr>
                <w:sz w:val="22"/>
                <w:szCs w:val="22"/>
              </w:rPr>
            </w:pPr>
            <w:r>
              <w:t xml:space="preserve">2017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7CDC" w:rsidRDefault="00037CDC">
            <w:pPr>
              <w:jc w:val="center"/>
            </w:pPr>
            <w:r>
              <w:t>2018</w:t>
            </w:r>
          </w:p>
          <w:p w:rsidR="00037CDC" w:rsidRDefault="00037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CDC" w:rsidRDefault="00037CDC">
            <w:pPr>
              <w:widowControl w:val="0"/>
              <w:jc w:val="center"/>
            </w:pPr>
          </w:p>
          <w:p w:rsidR="00037CDC" w:rsidRDefault="00037CDC">
            <w:pPr>
              <w:widowControl w:val="0"/>
              <w:jc w:val="center"/>
            </w:pPr>
            <w:r>
              <w:t xml:space="preserve">2019 </w:t>
            </w:r>
          </w:p>
          <w:p w:rsidR="00037CDC" w:rsidRDefault="00037C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  <w:p w:rsidR="00037CDC" w:rsidRDefault="00037CDC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(9 мес.)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2016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</w:p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2018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both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</w:pPr>
            <w:r>
              <w:t xml:space="preserve">Общее количество хозяйствующих субъектов, единиц, </w:t>
            </w:r>
          </w:p>
          <w:p w:rsidR="00037CDC" w:rsidRDefault="00037CDC">
            <w:pPr>
              <w:widowControl w:val="0"/>
            </w:pPr>
            <w:r>
              <w:t>по отраслям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spacing w:after="160"/>
              <w:jc w:val="center"/>
            </w:pPr>
            <w: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spacing w:after="160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222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209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194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94,1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92,8</w:t>
            </w: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both"/>
            </w:pPr>
            <w:r>
              <w:t>1.1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</w:pPr>
            <w:r>
              <w:t>Сельское, лесное  хозяйство, охота, рыболовство и рыбоводство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both"/>
            </w:pPr>
            <w:r>
              <w:t>1.2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</w:pPr>
            <w:r>
              <w:t>Обрабатывающие производства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96,8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90,0</w:t>
            </w: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both"/>
            </w:pPr>
            <w:r>
              <w:t>1.3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</w:pPr>
            <w:r>
              <w:t>Строительство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84,6</w:t>
            </w: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both"/>
            </w:pPr>
            <w:r>
              <w:t>1.4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</w:pPr>
            <w:r>
              <w:t>Торговля оптовая и розничная; ремонт автотранспортных средств и мотоциклов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89,7</w:t>
            </w: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both"/>
            </w:pPr>
            <w:r>
              <w:lastRenderedPageBreak/>
              <w:t>1.5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</w:pPr>
            <w:r>
              <w:t>Деятельность гостиниц и предприятий общественного питания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both"/>
            </w:pPr>
            <w:r>
              <w:t>1.6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</w:pPr>
            <w:r>
              <w:t>Деятельность в области информации и связи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66,7</w:t>
            </w: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both"/>
            </w:pPr>
            <w:r>
              <w:t>1.7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</w:pPr>
            <w:r>
              <w:t>Деятельность финансовая и страховая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66,7</w:t>
            </w: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both"/>
            </w:pPr>
            <w:r>
              <w:t>1.8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</w:pPr>
            <w:r>
              <w:t>Деятельность по операциям с недвижимым имуществом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90,0</w:t>
            </w: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both"/>
            </w:pPr>
            <w:r>
              <w:t>1.9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</w:pPr>
            <w:r>
              <w:t>Деятельность профессиональная, научная и техническая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66,7</w:t>
            </w: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both"/>
            </w:pPr>
            <w:r>
              <w:t>1.10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</w:pPr>
            <w:r>
              <w:t>Образование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both"/>
            </w:pPr>
            <w:r>
              <w:t>1.11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</w:pPr>
            <w:r>
              <w:t>Деятельность административная и сопутствующие дополнительные услуги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71,4</w:t>
            </w: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both"/>
            </w:pPr>
            <w:r>
              <w:t>1.12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</w:pPr>
            <w: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</w:t>
            </w: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both"/>
            </w:pPr>
            <w:r>
              <w:t>1.13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</w:pPr>
            <w:r>
              <w:t>Транспортировка и хранение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both"/>
            </w:pPr>
            <w:r>
              <w:t>1.14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</w:pPr>
            <w:r>
              <w:t>Деятельность в области здравоохранения и социальных услуг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both"/>
            </w:pPr>
            <w:r>
              <w:t>1.15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</w:pPr>
            <w:r>
              <w:t>Деятельность в области культуры, спорта, организации досуга и развлечений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both"/>
            </w:pPr>
            <w:r>
              <w:t>1.16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</w:pPr>
            <w:r>
              <w:t>Предоставление прочих видов услуг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</w:pPr>
            <w:r>
              <w:t>Количество субъектов малого и среднего бизнеса (без ИП), единиц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sz w:val="22"/>
                <w:szCs w:val="22"/>
              </w:rPr>
            </w:pPr>
            <w:r>
              <w:t>184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sz w:val="22"/>
                <w:szCs w:val="22"/>
              </w:rPr>
            </w:pPr>
            <w:r>
              <w:t>185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sz w:val="22"/>
                <w:szCs w:val="22"/>
              </w:rPr>
            </w:pPr>
            <w:r>
              <w:t>152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sz w:val="22"/>
                <w:szCs w:val="22"/>
              </w:rPr>
            </w:pPr>
            <w:r>
              <w:t>173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</w:rPr>
              <w:t>163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sz w:val="22"/>
                <w:szCs w:val="22"/>
              </w:rPr>
            </w:pPr>
            <w:r>
              <w:t>100,0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sz w:val="22"/>
                <w:szCs w:val="22"/>
              </w:rPr>
            </w:pPr>
            <w:r>
              <w:t>80,8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94,2</w:t>
            </w: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</w:pPr>
            <w:r>
              <w:t>Численность работников, занятых на предприятиях малого и среднего бизнеса (без ИП), человек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sz w:val="22"/>
                <w:szCs w:val="22"/>
              </w:rPr>
            </w:pPr>
            <w:r>
              <w:t>2234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sz w:val="22"/>
                <w:szCs w:val="22"/>
              </w:rPr>
            </w:pPr>
            <w:r>
              <w:t>1762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sz w:val="22"/>
                <w:szCs w:val="22"/>
              </w:rPr>
            </w:pPr>
            <w:r>
              <w:t>1627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sz w:val="22"/>
                <w:szCs w:val="22"/>
              </w:rPr>
            </w:pPr>
            <w:r>
              <w:t>1470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1812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78,9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92,34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123,3</w:t>
            </w:r>
          </w:p>
        </w:tc>
      </w:tr>
    </w:tbl>
    <w:p w:rsidR="00037CDC" w:rsidRDefault="00037CDC" w:rsidP="00037CDC">
      <w:pPr>
        <w:spacing w:line="276" w:lineRule="auto"/>
        <w:ind w:left="375"/>
        <w:rPr>
          <w:b/>
          <w:color w:val="000000"/>
        </w:rPr>
      </w:pPr>
    </w:p>
    <w:p w:rsidR="00037CDC" w:rsidRDefault="00037CDC" w:rsidP="00037CDC">
      <w:pPr>
        <w:numPr>
          <w:ilvl w:val="1"/>
          <w:numId w:val="36"/>
        </w:numPr>
        <w:tabs>
          <w:tab w:val="left" w:pos="709"/>
          <w:tab w:val="left" w:pos="851"/>
        </w:tabs>
        <w:spacing w:line="276" w:lineRule="auto"/>
        <w:ind w:left="0" w:firstLine="750"/>
        <w:jc w:val="both"/>
        <w:rPr>
          <w:b/>
          <w:color w:val="000000"/>
        </w:rPr>
      </w:pPr>
      <w:r>
        <w:rPr>
          <w:b/>
          <w:color w:val="000000"/>
        </w:rPr>
        <w:t xml:space="preserve">Сведения о поступлениях в бюджет муниципального образования городского округа Зарайск Московской области от хозяйствующих субъектов по отраслям: </w:t>
      </w:r>
    </w:p>
    <w:tbl>
      <w:tblPr>
        <w:tblW w:w="107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3084"/>
        <w:gridCol w:w="687"/>
        <w:gridCol w:w="709"/>
        <w:gridCol w:w="992"/>
        <w:gridCol w:w="709"/>
        <w:gridCol w:w="709"/>
        <w:gridCol w:w="850"/>
        <w:gridCol w:w="709"/>
        <w:gridCol w:w="709"/>
        <w:gridCol w:w="709"/>
      </w:tblGrid>
      <w:tr w:rsidR="00037CDC" w:rsidTr="00037CDC"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widowControl w:val="0"/>
              <w:jc w:val="center"/>
            </w:pPr>
            <w:r>
              <w:t>Наименование показателя</w:t>
            </w:r>
          </w:p>
        </w:tc>
        <w:tc>
          <w:tcPr>
            <w:tcW w:w="3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widowControl w:val="0"/>
              <w:jc w:val="center"/>
            </w:pPr>
            <w:r>
              <w:t>Годы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widowControl w:val="0"/>
              <w:jc w:val="center"/>
            </w:pPr>
            <w:r>
              <w:t>Динамика</w:t>
            </w:r>
          </w:p>
          <w:p w:rsidR="00037CDC" w:rsidRDefault="00037CDC">
            <w:pPr>
              <w:widowControl w:val="0"/>
              <w:jc w:val="center"/>
            </w:pPr>
            <w:r>
              <w:t>2020 год, %</w:t>
            </w:r>
          </w:p>
        </w:tc>
      </w:tr>
      <w:tr w:rsidR="00037CDC" w:rsidTr="00037CDC"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/>
        </w:tc>
        <w:tc>
          <w:tcPr>
            <w:tcW w:w="3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jc w:val="center"/>
              <w:rPr>
                <w:sz w:val="22"/>
                <w:szCs w:val="22"/>
              </w:rPr>
            </w:pPr>
            <w:r>
              <w:t xml:space="preserve">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jc w:val="center"/>
              <w:rPr>
                <w:sz w:val="22"/>
                <w:szCs w:val="22"/>
              </w:rPr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jc w:val="center"/>
            </w:pPr>
          </w:p>
          <w:p w:rsidR="00037CDC" w:rsidRDefault="00037CDC">
            <w:pPr>
              <w:jc w:val="center"/>
            </w:pPr>
            <w:r>
              <w:t xml:space="preserve">2018 </w:t>
            </w:r>
          </w:p>
          <w:p w:rsidR="00037CDC" w:rsidRDefault="00037C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widowControl w:val="0"/>
              <w:jc w:val="center"/>
              <w:rPr>
                <w:sz w:val="22"/>
                <w:szCs w:val="22"/>
              </w:rPr>
            </w:pPr>
            <w: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center"/>
            </w:pPr>
          </w:p>
          <w:p w:rsidR="00037CDC" w:rsidRDefault="00037CDC">
            <w:pPr>
              <w:widowControl w:val="0"/>
              <w:jc w:val="center"/>
              <w:rPr>
                <w:sz w:val="22"/>
                <w:szCs w:val="22"/>
              </w:rPr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widowControl w:val="0"/>
              <w:jc w:val="center"/>
              <w:rPr>
                <w:sz w:val="22"/>
                <w:szCs w:val="22"/>
              </w:rPr>
            </w:pPr>
            <w:r>
              <w:t xml:space="preserve">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widowControl w:val="0"/>
              <w:jc w:val="center"/>
              <w:rPr>
                <w:sz w:val="22"/>
                <w:szCs w:val="22"/>
              </w:rPr>
            </w:pPr>
            <w:r>
              <w:t xml:space="preserve">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center"/>
            </w:pPr>
          </w:p>
          <w:p w:rsidR="00037CDC" w:rsidRDefault="00037CDC">
            <w:pPr>
              <w:widowControl w:val="0"/>
              <w:jc w:val="center"/>
              <w:rPr>
                <w:sz w:val="22"/>
                <w:szCs w:val="22"/>
              </w:rPr>
            </w:pPr>
            <w: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center"/>
            </w:pPr>
          </w:p>
          <w:p w:rsidR="00037CDC" w:rsidRDefault="00037CDC">
            <w:pPr>
              <w:widowControl w:val="0"/>
              <w:jc w:val="center"/>
              <w:rPr>
                <w:sz w:val="22"/>
                <w:szCs w:val="22"/>
              </w:rPr>
            </w:pPr>
            <w:r>
              <w:t>2019</w:t>
            </w:r>
          </w:p>
        </w:tc>
      </w:tr>
      <w:tr w:rsidR="00037CDC" w:rsidTr="00037CDC">
        <w:trPr>
          <w:cantSplit/>
          <w:trHeight w:val="113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jc w:val="both"/>
            </w:pPr>
            <w:r>
              <w:lastRenderedPageBreak/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rPr>
                <w:highlight w:val="yellow"/>
              </w:rPr>
            </w:pPr>
            <w:r>
              <w:t>Поступления в бюджет муниципального образования от хозяйствующих субъектов по отраслям, в тыс. руб.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7CDC" w:rsidRDefault="00037CDC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7CDC" w:rsidRDefault="00037CDC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7CDC" w:rsidRDefault="00037CDC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37CDC" w:rsidRDefault="00037CDC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7CDC" w:rsidRDefault="00037CDC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37CDC" w:rsidRDefault="00037CDC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7CDC" w:rsidRDefault="00037CDC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37CDC" w:rsidRDefault="00037CDC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7CDC" w:rsidRDefault="00037CDC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7CDC" w:rsidRDefault="00037CDC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7CDC" w:rsidRDefault="00037CDC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7CDC" w:rsidRDefault="00037CDC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jc w:val="both"/>
            </w:pPr>
            <w:r>
              <w:t>1.1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ind w:left="-250" w:firstLine="25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jc w:val="both"/>
            </w:pPr>
            <w:r>
              <w:t>1.2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jc w:val="both"/>
            </w:pPr>
            <w:r>
              <w:t>1.3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</w:tr>
    </w:tbl>
    <w:p w:rsidR="00037CDC" w:rsidRDefault="00037CDC" w:rsidP="00037CDC">
      <w:pPr>
        <w:spacing w:line="276" w:lineRule="auto"/>
        <w:ind w:firstLine="750"/>
        <w:rPr>
          <w:b/>
          <w:color w:val="000000"/>
        </w:rPr>
      </w:pPr>
    </w:p>
    <w:p w:rsidR="00037CDC" w:rsidRDefault="00037CDC" w:rsidP="00037CDC">
      <w:pPr>
        <w:shd w:val="clear" w:color="auto" w:fill="FFFFFF"/>
        <w:spacing w:line="276" w:lineRule="auto"/>
        <w:ind w:firstLine="750"/>
        <w:rPr>
          <w:b/>
        </w:rPr>
      </w:pPr>
      <w:r>
        <w:rPr>
          <w:b/>
        </w:rPr>
        <w:t>1.6</w:t>
      </w:r>
      <w:r>
        <w:rPr>
          <w:b/>
        </w:rPr>
        <w:tab/>
        <w:t>Сведения об объемах производства продукции, товаров, работ, услуг, финансовых результатов деятельности:</w:t>
      </w:r>
    </w:p>
    <w:tbl>
      <w:tblPr>
        <w:tblW w:w="10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2771"/>
        <w:gridCol w:w="879"/>
        <w:gridCol w:w="709"/>
        <w:gridCol w:w="709"/>
        <w:gridCol w:w="709"/>
        <w:gridCol w:w="850"/>
        <w:gridCol w:w="709"/>
        <w:gridCol w:w="709"/>
        <w:gridCol w:w="567"/>
        <w:gridCol w:w="567"/>
        <w:gridCol w:w="283"/>
      </w:tblGrid>
      <w:tr w:rsidR="00037CDC" w:rsidTr="00037CDC"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7CDC" w:rsidRDefault="00037CDC">
            <w:pPr>
              <w:jc w:val="center"/>
              <w:rPr>
                <w:sz w:val="20"/>
                <w:szCs w:val="20"/>
              </w:rPr>
            </w:pPr>
          </w:p>
          <w:p w:rsidR="00037CDC" w:rsidRDefault="00037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</w:p>
          <w:p w:rsidR="00037CDC" w:rsidRDefault="00037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7CDC" w:rsidRDefault="00037CDC">
            <w:pPr>
              <w:jc w:val="center"/>
              <w:rPr>
                <w:sz w:val="20"/>
                <w:szCs w:val="20"/>
              </w:rPr>
            </w:pPr>
          </w:p>
          <w:p w:rsidR="00037CDC" w:rsidRDefault="00037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037CDC" w:rsidRDefault="00037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37CDC" w:rsidRDefault="00037CDC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2020 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</w:t>
            </w:r>
          </w:p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к, %</w:t>
            </w:r>
          </w:p>
        </w:tc>
      </w:tr>
      <w:tr w:rsidR="00037CDC" w:rsidTr="00037CDC"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услуг, млн. руб.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37CDC" w:rsidRDefault="00037CDC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37CDC" w:rsidRDefault="00037CDC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37CDC" w:rsidRDefault="00037C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1485,8</w:t>
            </w:r>
          </w:p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(прогноз)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77,8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30,4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37CDC" w:rsidRDefault="00037CDC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торговых объектов предприятий розничной торговли (на конец года), тыс. кв. м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105,9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104,2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101,3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Оборот розничной торговли, млн. руб.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3135,3</w:t>
            </w:r>
          </w:p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(прогноз)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105,1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37CDC" w:rsidRDefault="00037CDC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Оборот общественного питания, млн. руб.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*по итогам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98,3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*по итогам года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37CDC" w:rsidRDefault="00037CDC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037CDC" w:rsidRDefault="00037CDC" w:rsidP="00037CDC">
      <w:pPr>
        <w:spacing w:line="276" w:lineRule="auto"/>
      </w:pPr>
    </w:p>
    <w:p w:rsidR="00037CDC" w:rsidRDefault="00037CDC" w:rsidP="00037CDC">
      <w:pPr>
        <w:spacing w:line="276" w:lineRule="auto"/>
        <w:ind w:left="360" w:firstLine="709"/>
        <w:jc w:val="both"/>
        <w:rPr>
          <w:b/>
          <w:color w:val="000000"/>
        </w:rPr>
      </w:pPr>
    </w:p>
    <w:p w:rsidR="00037CDC" w:rsidRDefault="00037CDC" w:rsidP="00037CDC">
      <w:pPr>
        <w:spacing w:line="276" w:lineRule="auto"/>
        <w:ind w:left="360" w:firstLine="709"/>
        <w:jc w:val="both"/>
        <w:rPr>
          <w:b/>
          <w:color w:val="000000"/>
        </w:rPr>
      </w:pPr>
    </w:p>
    <w:p w:rsidR="00037CDC" w:rsidRDefault="00037CDC" w:rsidP="00037CDC">
      <w:pPr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spacing w:line="276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Раздел 2. Сведения о деятельности органов местного самоуправления </w:t>
      </w:r>
      <w:r>
        <w:rPr>
          <w:b/>
          <w:color w:val="000000"/>
        </w:rPr>
        <w:br/>
        <w:t>по содействию развитию конкуренции на территории муниципального образования городской округ Зарайск Московской области</w:t>
      </w:r>
    </w:p>
    <w:p w:rsidR="00037CDC" w:rsidRDefault="00037CDC" w:rsidP="00037CDC">
      <w:pPr>
        <w:numPr>
          <w:ilvl w:val="1"/>
          <w:numId w:val="38"/>
        </w:numPr>
        <w:tabs>
          <w:tab w:val="left" w:pos="709"/>
        </w:tabs>
        <w:spacing w:line="276" w:lineRule="auto"/>
        <w:ind w:left="0" w:firstLine="709"/>
        <w:jc w:val="both"/>
        <w:rPr>
          <w:b/>
          <w:color w:val="000000"/>
        </w:rPr>
      </w:pPr>
      <w:r>
        <w:rPr>
          <w:b/>
          <w:color w:val="000000"/>
        </w:rPr>
        <w:t>Сведения о приоритетных и социально значимых рынках муниципального образования городской округ Зарайск Московской области.</w:t>
      </w:r>
    </w:p>
    <w:p w:rsidR="00037CDC" w:rsidRDefault="00037CDC" w:rsidP="00037CDC">
      <w:pPr>
        <w:tabs>
          <w:tab w:val="left" w:pos="709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Приоритетные рынки: рынок туризма и отдыха и рынок сельского хозяйства. </w:t>
      </w:r>
    </w:p>
    <w:p w:rsidR="00037CDC" w:rsidRDefault="00037CDC" w:rsidP="00037CDC">
      <w:pPr>
        <w:tabs>
          <w:tab w:val="left" w:pos="709"/>
        </w:tabs>
        <w:spacing w:line="276" w:lineRule="auto"/>
        <w:ind w:firstLine="709"/>
        <w:jc w:val="both"/>
        <w:rPr>
          <w:color w:val="000000"/>
          <w:u w:val="single"/>
        </w:rPr>
      </w:pPr>
      <w:r>
        <w:rPr>
          <w:color w:val="000000"/>
          <w:u w:val="single"/>
        </w:rPr>
        <w:t>Рынок туризма и отдыха:</w:t>
      </w:r>
    </w:p>
    <w:p w:rsidR="00037CDC" w:rsidRDefault="00037CDC" w:rsidP="00037CDC">
      <w:pPr>
        <w:numPr>
          <w:ilvl w:val="0"/>
          <w:numId w:val="40"/>
        </w:numPr>
        <w:rPr>
          <w:color w:val="000000"/>
        </w:rPr>
      </w:pPr>
      <w:r>
        <w:rPr>
          <w:color w:val="000000"/>
        </w:rPr>
        <w:lastRenderedPageBreak/>
        <w:t>Турпоток по видам туризма (тыс. чел.)*</w:t>
      </w:r>
    </w:p>
    <w:p w:rsidR="00037CDC" w:rsidRDefault="00037CDC" w:rsidP="00037CDC">
      <w:pPr>
        <w:ind w:left="720"/>
        <w:rPr>
          <w:color w:val="000000"/>
        </w:rPr>
      </w:pPr>
      <w:r>
        <w:rPr>
          <w:color w:val="000000"/>
        </w:rPr>
        <w:t>Наиболее развиты следующие виды туризма:</w:t>
      </w:r>
    </w:p>
    <w:p w:rsidR="00037CDC" w:rsidRDefault="00037CDC" w:rsidP="00037CDC">
      <w:pPr>
        <w:numPr>
          <w:ilvl w:val="0"/>
          <w:numId w:val="42"/>
        </w:numPr>
        <w:rPr>
          <w:rFonts w:ascii="Calibri" w:eastAsia="Calibri" w:hAnsi="Calibri" w:cs="Calibri"/>
          <w:color w:val="000000"/>
        </w:rPr>
      </w:pPr>
      <w:r>
        <w:rPr>
          <w:color w:val="000000"/>
        </w:rPr>
        <w:t>Социальный туризм – культурно-познавательный, паломнический, школьно-образовательный. (90% от общего количества туристов);</w:t>
      </w:r>
    </w:p>
    <w:p w:rsidR="00037CDC" w:rsidRDefault="00037CDC" w:rsidP="00037CDC">
      <w:pPr>
        <w:numPr>
          <w:ilvl w:val="0"/>
          <w:numId w:val="42"/>
        </w:numPr>
        <w:rPr>
          <w:color w:val="000000"/>
        </w:rPr>
      </w:pPr>
      <w:r>
        <w:rPr>
          <w:color w:val="000000"/>
        </w:rPr>
        <w:t>Спортивный туризм;</w:t>
      </w:r>
    </w:p>
    <w:p w:rsidR="00037CDC" w:rsidRDefault="00037CDC" w:rsidP="00037CDC">
      <w:pPr>
        <w:numPr>
          <w:ilvl w:val="0"/>
          <w:numId w:val="42"/>
        </w:numPr>
        <w:rPr>
          <w:color w:val="000000"/>
        </w:rPr>
      </w:pPr>
      <w:r>
        <w:rPr>
          <w:color w:val="000000"/>
        </w:rPr>
        <w:t>Зеленый туризм (много дачников и любителей сбора ягод, грибов).</w:t>
      </w:r>
    </w:p>
    <w:tbl>
      <w:tblPr>
        <w:tblW w:w="975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"/>
        <w:gridCol w:w="2276"/>
        <w:gridCol w:w="1001"/>
        <w:gridCol w:w="993"/>
        <w:gridCol w:w="993"/>
        <w:gridCol w:w="993"/>
        <w:gridCol w:w="994"/>
        <w:gridCol w:w="993"/>
        <w:gridCol w:w="993"/>
      </w:tblGrid>
      <w:tr w:rsidR="00037CDC" w:rsidTr="00037CDC">
        <w:trPr>
          <w:trHeight w:val="5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Виды туризма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jc w:val="center"/>
              <w:rPr>
                <w:b/>
              </w:rPr>
            </w:pPr>
          </w:p>
          <w:p w:rsidR="00037CDC" w:rsidRDefault="00037CDC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jc w:val="center"/>
              <w:rPr>
                <w:b/>
              </w:rPr>
            </w:pPr>
          </w:p>
          <w:p w:rsidR="00037CDC" w:rsidRDefault="00037CDC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jc w:val="center"/>
              <w:rPr>
                <w:b/>
              </w:rPr>
            </w:pPr>
          </w:p>
          <w:p w:rsidR="00037CDC" w:rsidRDefault="00037CDC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037CDC" w:rsidTr="00037CD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rPr>
                <w:color w:val="000000"/>
              </w:rPr>
            </w:pPr>
            <w:r>
              <w:rPr>
                <w:color w:val="000000"/>
              </w:rPr>
              <w:t>Деловой, научный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ind w:left="175" w:hanging="175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</w:tr>
      <w:tr w:rsidR="00037CDC" w:rsidTr="00037CD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rPr>
                <w:color w:val="000000"/>
              </w:rPr>
            </w:pPr>
            <w:r>
              <w:rPr>
                <w:color w:val="000000"/>
              </w:rPr>
              <w:t>Культурно-познавательный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rPr>
                <w:color w:val="000000"/>
              </w:rPr>
            </w:pPr>
            <w:r>
              <w:t>34000*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rPr>
                <w:color w:val="000000"/>
              </w:rPr>
            </w:pPr>
            <w:r>
              <w:t>54246*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r>
              <w:t>59984*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r>
              <w:t>82852*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r>
              <w:t xml:space="preserve"> 124075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jc w:val="center"/>
            </w:pPr>
            <w:r>
              <w:t>105876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jc w:val="center"/>
            </w:pPr>
            <w:r>
              <w:t>95000</w:t>
            </w:r>
          </w:p>
        </w:tc>
      </w:tr>
      <w:tr w:rsidR="00037CDC" w:rsidTr="00037CD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rPr>
                <w:color w:val="000000"/>
              </w:rPr>
            </w:pPr>
            <w:r>
              <w:rPr>
                <w:color w:val="000000"/>
              </w:rPr>
              <w:t>Событийный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rPr>
                <w:color w:val="000000"/>
              </w:rPr>
            </w:pPr>
            <w:r>
              <w:t>32000*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rPr>
                <w:color w:val="000000"/>
              </w:rPr>
            </w:pPr>
            <w:r>
              <w:t>36000*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rPr>
                <w:color w:val="000000"/>
              </w:rPr>
            </w:pPr>
            <w:r>
              <w:t>45500*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r>
              <w:t>47500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jc w:val="center"/>
            </w:pPr>
            <w:r>
              <w:t>20000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jc w:val="center"/>
            </w:pPr>
            <w:r>
              <w:t>59000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jc w:val="center"/>
            </w:pPr>
            <w:r>
              <w:t>55000</w:t>
            </w:r>
          </w:p>
        </w:tc>
      </w:tr>
      <w:tr w:rsidR="00037CDC" w:rsidTr="00037CD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rPr>
                <w:color w:val="000000"/>
              </w:rPr>
            </w:pPr>
            <w:r>
              <w:rPr>
                <w:color w:val="000000"/>
              </w:rPr>
              <w:t>Оздоровительный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jc w:val="center"/>
              <w:rPr>
                <w:color w:val="000000"/>
              </w:rPr>
            </w:pPr>
          </w:p>
        </w:tc>
      </w:tr>
      <w:tr w:rsidR="00037CDC" w:rsidTr="00037CD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rPr>
                <w:color w:val="000000"/>
              </w:rPr>
            </w:pPr>
            <w:r>
              <w:rPr>
                <w:color w:val="000000"/>
              </w:rPr>
              <w:t>Активный (спортивный)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</w:tr>
      <w:tr w:rsidR="00037CDC" w:rsidTr="00037CD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rPr>
                <w:color w:val="000000"/>
              </w:rPr>
            </w:pPr>
            <w:r>
              <w:rPr>
                <w:color w:val="000000"/>
              </w:rPr>
              <w:t>Паломнический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jc w:val="center"/>
              <w:rPr>
                <w:color w:val="000000"/>
              </w:rPr>
            </w:pPr>
          </w:p>
        </w:tc>
      </w:tr>
      <w:tr w:rsidR="00037CDC" w:rsidTr="00037CD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rPr>
                <w:color w:val="000000"/>
              </w:rPr>
            </w:pPr>
            <w:r>
              <w:rPr>
                <w:color w:val="000000"/>
              </w:rPr>
              <w:t>Др.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jc w:val="center"/>
              <w:rPr>
                <w:color w:val="000000"/>
              </w:rPr>
            </w:pPr>
          </w:p>
        </w:tc>
      </w:tr>
      <w:tr w:rsidR="00037CDC" w:rsidTr="00037CD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rPr>
                <w:color w:val="000000"/>
              </w:rPr>
            </w:pPr>
            <w:r>
              <w:t>66000*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rPr>
                <w:color w:val="000000"/>
              </w:rPr>
            </w:pPr>
            <w:r>
              <w:t>90246*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rPr>
                <w:color w:val="000000"/>
              </w:rPr>
            </w:pPr>
            <w:r>
              <w:t>105484*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r>
              <w:t>130352*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jc w:val="center"/>
            </w:pPr>
            <w:r>
              <w:t>146096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jc w:val="center"/>
            </w:pPr>
            <w:r>
              <w:t>165784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jc w:val="center"/>
            </w:pPr>
          </w:p>
        </w:tc>
      </w:tr>
    </w:tbl>
    <w:p w:rsidR="00037CDC" w:rsidRDefault="00037CDC" w:rsidP="00037CDC">
      <w:pPr>
        <w:rPr>
          <w:color w:val="000000"/>
        </w:rPr>
      </w:pPr>
    </w:p>
    <w:p w:rsidR="00037CDC" w:rsidRDefault="00037CDC" w:rsidP="00037CDC">
      <w:pPr>
        <w:tabs>
          <w:tab w:val="left" w:pos="1676"/>
        </w:tabs>
        <w:ind w:left="1440"/>
        <w:rPr>
          <w:color w:val="000000"/>
        </w:rPr>
      </w:pPr>
      <w:r>
        <w:rPr>
          <w:color w:val="000000"/>
        </w:rPr>
        <w:t>*</w:t>
      </w:r>
      <w:r>
        <w:t>экскурсанты, посетители.</w:t>
      </w:r>
    </w:p>
    <w:p w:rsidR="00037CDC" w:rsidRDefault="00037CDC" w:rsidP="00037CDC">
      <w:pPr>
        <w:jc w:val="both"/>
        <w:rPr>
          <w:color w:val="000000"/>
        </w:rPr>
      </w:pPr>
      <w:r>
        <w:rPr>
          <w:color w:val="000000"/>
        </w:rPr>
        <w:t xml:space="preserve">2. На территории городского округа Зарайск располагаются 2 гостиничных комплекса: Торгово-гостиничный комплекс и Гостевой дом «Постоялый двор Гончарова». Действуют 8 объектов питания:  Кафе-Бар «Русская изба», Ресторан «Зарайск», кафе «Осетр», ресторан «Японофф», Пицца-бар, кафе «Старый город», кафе «Теремок». </w:t>
      </w:r>
    </w:p>
    <w:p w:rsidR="00037CDC" w:rsidRDefault="00037CDC" w:rsidP="00037CDC">
      <w:pPr>
        <w:jc w:val="both"/>
        <w:rPr>
          <w:color w:val="000000"/>
        </w:rPr>
      </w:pPr>
      <w:r>
        <w:rPr>
          <w:color w:val="000000"/>
        </w:rPr>
        <w:t>3. Существующие проблемы:</w:t>
      </w:r>
    </w:p>
    <w:p w:rsidR="00037CDC" w:rsidRDefault="00037CDC" w:rsidP="00037CDC">
      <w:pPr>
        <w:jc w:val="both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>80% - износ инженерной инфраструктуры</w:t>
      </w:r>
    </w:p>
    <w:p w:rsidR="00037CDC" w:rsidRDefault="00037CDC" w:rsidP="00037CDC">
      <w:pPr>
        <w:jc w:val="both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>НИЗКИЕ ДОХОДЫ НАСЕЛЕНИЯ - одна из самых маленьких средних зарплат в регионе</w:t>
      </w:r>
    </w:p>
    <w:p w:rsidR="00037CDC" w:rsidRDefault="00037CDC" w:rsidP="00037CDC">
      <w:pPr>
        <w:jc w:val="both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>ОТТОК НАСЕЛЕНИЯ  - из-за невозможности самореализации молодое поколение покидает округ</w:t>
      </w:r>
    </w:p>
    <w:p w:rsidR="00037CDC" w:rsidRDefault="00037CDC" w:rsidP="00037CDC">
      <w:pPr>
        <w:jc w:val="both"/>
        <w:rPr>
          <w:color w:val="000000"/>
        </w:rPr>
      </w:pPr>
      <w:r>
        <w:rPr>
          <w:color w:val="000000"/>
        </w:rPr>
        <w:t>В исторической части города у многих домов отсутствует водоснабжение/водоотведение - люди вынуждены ходить за водой на водопроводные колонки, которые зачастую расположены крайне неудобно и доставляют множество проблем.</w:t>
      </w:r>
    </w:p>
    <w:p w:rsidR="00037CDC" w:rsidRDefault="00037CDC" w:rsidP="00037CDC">
      <w:pPr>
        <w:jc w:val="both"/>
        <w:rPr>
          <w:color w:val="000000"/>
        </w:rPr>
      </w:pPr>
      <w:r>
        <w:rPr>
          <w:color w:val="000000"/>
        </w:rPr>
        <w:t>Низкая покупательная способность и низкая деловая активность является следствием низкого уровня доходов.</w:t>
      </w:r>
    </w:p>
    <w:p w:rsidR="00037CDC" w:rsidRDefault="00037CDC" w:rsidP="00037CDC">
      <w:pPr>
        <w:jc w:val="both"/>
        <w:rPr>
          <w:color w:val="000000"/>
        </w:rPr>
      </w:pPr>
    </w:p>
    <w:p w:rsidR="00037CDC" w:rsidRDefault="00037CDC" w:rsidP="00037CDC">
      <w:pPr>
        <w:jc w:val="both"/>
        <w:rPr>
          <w:color w:val="000000"/>
        </w:rPr>
      </w:pPr>
      <w:r>
        <w:rPr>
          <w:color w:val="000000"/>
        </w:rPr>
        <w:t>Разрушенные здания, отсутствие качественной инфраструктуры снижают привлекательность города, как объекта для вложения средств, а также для вероятного переезда в целях постоянного проживания.</w:t>
      </w:r>
    </w:p>
    <w:p w:rsidR="00037CDC" w:rsidRDefault="00037CDC" w:rsidP="00037CDC">
      <w:pPr>
        <w:jc w:val="both"/>
        <w:rPr>
          <w:color w:val="000000"/>
        </w:rPr>
      </w:pPr>
      <w:r>
        <w:rPr>
          <w:color w:val="000000"/>
        </w:rPr>
        <w:t>Транспортная изолированность - отсутствие ж/д сообщения, удаленность от основных транспортных магистралей затрудняет налаживание прочных связей на рынке товаров и услуг округа.</w:t>
      </w:r>
    </w:p>
    <w:p w:rsidR="00037CDC" w:rsidRDefault="00037CDC" w:rsidP="00037CDC">
      <w:pPr>
        <w:jc w:val="both"/>
        <w:rPr>
          <w:color w:val="000000"/>
        </w:rPr>
      </w:pPr>
      <w:r>
        <w:rPr>
          <w:color w:val="000000"/>
        </w:rPr>
        <w:t>Низкая производительность труда и отсутствие высших учебных заведений, как следствие - низкая квалификация кадров, препятствуют повышению качества предоставляемых работ и сервисов.</w:t>
      </w:r>
    </w:p>
    <w:p w:rsidR="00037CDC" w:rsidRDefault="00037CDC" w:rsidP="00037CDC">
      <w:pPr>
        <w:jc w:val="both"/>
        <w:rPr>
          <w:color w:val="000000"/>
        </w:rPr>
      </w:pPr>
      <w:r>
        <w:rPr>
          <w:color w:val="000000"/>
        </w:rPr>
        <w:t>Также в 2020 году из-за пандемии короновируса значительно снизились потоки туристов, так как был объявлен режим самоизоляции.</w:t>
      </w:r>
    </w:p>
    <w:p w:rsidR="00037CDC" w:rsidRDefault="00037CDC" w:rsidP="00037CDC">
      <w:pPr>
        <w:jc w:val="center"/>
        <w:rPr>
          <w:color w:val="000000"/>
        </w:rPr>
      </w:pPr>
      <w:r>
        <w:rPr>
          <w:color w:val="000000"/>
        </w:rPr>
        <w:t>Развитие сервисной экономики исторического центра за счет туризма - точка роста</w:t>
      </w:r>
    </w:p>
    <w:p w:rsidR="00037CDC" w:rsidRDefault="00037CDC" w:rsidP="00037CDC">
      <w:pPr>
        <w:jc w:val="both"/>
        <w:rPr>
          <w:color w:val="000000"/>
        </w:rPr>
      </w:pPr>
      <w:r>
        <w:rPr>
          <w:color w:val="000000"/>
        </w:rPr>
        <w:t xml:space="preserve">За счёт имеющийся невостребованной муниципальной и частной недвижимости в историческом центре, предлагается создать несколько торгово-пешеходных зон, которые сами по себе будут являться объектами туристского интереса. </w:t>
      </w:r>
    </w:p>
    <w:p w:rsidR="00037CDC" w:rsidRDefault="00037CDC" w:rsidP="00037CDC">
      <w:pPr>
        <w:jc w:val="both"/>
        <w:rPr>
          <w:color w:val="000000"/>
        </w:rPr>
      </w:pPr>
      <w:r>
        <w:rPr>
          <w:color w:val="000000"/>
        </w:rPr>
        <w:lastRenderedPageBreak/>
        <w:t>Одновременно с этим, с помощью маркетинговых и транспортных решений, необходимо перенаправить имеющийся туристический поток из Коломны (~900 тыс. человек в год). Реновация исторического центра позволит не только привлечь туристов, но и удовлетворит спрос местных жителей и дачников, а также позволит создать новые рабочие места иного уровня.</w:t>
      </w:r>
    </w:p>
    <w:p w:rsidR="00037CDC" w:rsidRDefault="00037CDC" w:rsidP="00037CDC">
      <w:pPr>
        <w:jc w:val="both"/>
        <w:rPr>
          <w:color w:val="000000"/>
        </w:rPr>
      </w:pPr>
      <w:r>
        <w:rPr>
          <w:color w:val="000000"/>
        </w:rPr>
        <w:t>В 2018 г. Зарайск выиграл в федеральном конкурсе 50 млн. руб. на благоустройство площади Торговых рядов, в 2019году 310 млн. получено из регионального бюджета на благоустройство пешеходной зоны. В 2020 году выделены денежные средства в размере 95 млн. рублей из федерального и регионального бюджетов на обустройство Набережной р. Осетр.  Работы по благоустройству набережное реки Осетр завершены.</w:t>
      </w:r>
    </w:p>
    <w:p w:rsidR="00037CDC" w:rsidRDefault="00037CDC" w:rsidP="00037CDC">
      <w:pPr>
        <w:jc w:val="both"/>
        <w:rPr>
          <w:color w:val="000000"/>
        </w:rPr>
      </w:pPr>
    </w:p>
    <w:p w:rsidR="00037CDC" w:rsidRDefault="00037CDC" w:rsidP="00037CDC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Рынок сельского хозяйства: </w:t>
      </w:r>
    </w:p>
    <w:p w:rsidR="00037CDC" w:rsidRDefault="00037CDC" w:rsidP="00037CDC">
      <w:pPr>
        <w:jc w:val="both"/>
        <w:rPr>
          <w:color w:val="000000"/>
        </w:rPr>
      </w:pPr>
      <w:r>
        <w:rPr>
          <w:color w:val="000000"/>
        </w:rPr>
        <w:t xml:space="preserve">На территории городского округа Зарайск ведут деятельность 9 сельскохозяйственных предприятий. </w:t>
      </w:r>
    </w:p>
    <w:p w:rsidR="00037CDC" w:rsidRDefault="00037CDC" w:rsidP="00037CDC">
      <w:pPr>
        <w:tabs>
          <w:tab w:val="left" w:pos="709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Сельхозугодья округа являются одними из крупнейших в Московской области (их общая площадь 66 229 га, из них пашни 57 070 га). Основными продуктами сельхозпредприятий являются зерновые культуры и картофель,  развито животноводство. На территории городского округа активно ведется вовлечение в оборот выбывших сельскохозяйственных угодий.  </w:t>
      </w:r>
    </w:p>
    <w:p w:rsidR="00037CDC" w:rsidRDefault="00037CDC" w:rsidP="00037CDC">
      <w:pPr>
        <w:tabs>
          <w:tab w:val="left" w:pos="709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Социально значимые рынки:</w:t>
      </w:r>
    </w:p>
    <w:p w:rsidR="00037CDC" w:rsidRDefault="00037CDC" w:rsidP="00037CDC">
      <w:pPr>
        <w:tabs>
          <w:tab w:val="left" w:pos="709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Рынок жилищно-коммунального хозяйства, рынок розничной торговли, рынок связи, рынок культуры. </w:t>
      </w:r>
    </w:p>
    <w:p w:rsidR="00037CDC" w:rsidRDefault="00037CDC" w:rsidP="00037CDC">
      <w:pPr>
        <w:spacing w:line="276" w:lineRule="auto"/>
        <w:ind w:firstLine="709"/>
        <w:jc w:val="both"/>
        <w:rPr>
          <w:b/>
        </w:rPr>
      </w:pPr>
      <w:r>
        <w:rPr>
          <w:b/>
        </w:rPr>
        <w:t>2.2 Поддержка субъектов малого и среднего предпринимательства.</w:t>
      </w:r>
    </w:p>
    <w:tbl>
      <w:tblPr>
        <w:tblW w:w="10005" w:type="dxa"/>
        <w:tblLayout w:type="fixed"/>
        <w:tblLook w:val="0400" w:firstRow="0" w:lastRow="0" w:firstColumn="0" w:lastColumn="0" w:noHBand="0" w:noVBand="1"/>
      </w:tblPr>
      <w:tblGrid>
        <w:gridCol w:w="2102"/>
        <w:gridCol w:w="20"/>
        <w:gridCol w:w="1531"/>
        <w:gridCol w:w="8"/>
        <w:gridCol w:w="843"/>
        <w:gridCol w:w="8"/>
        <w:gridCol w:w="1097"/>
        <w:gridCol w:w="37"/>
        <w:gridCol w:w="1097"/>
        <w:gridCol w:w="37"/>
        <w:gridCol w:w="1097"/>
        <w:gridCol w:w="37"/>
        <w:gridCol w:w="2091"/>
      </w:tblGrid>
      <w:tr w:rsidR="00037CDC" w:rsidTr="00037CDC">
        <w:trPr>
          <w:trHeight w:val="735"/>
        </w:trPr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422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предоставленной поддержке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037CDC" w:rsidTr="00037CDC">
        <w:trPr>
          <w:trHeight w:val="183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юридического лица или ФИО (если имеется) индивидуального предпринимателя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Идентификационный номер налогоплательщика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поддержки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поддержки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 поддержки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оказания поддержки</w:t>
            </w:r>
          </w:p>
        </w:tc>
        <w:tc>
          <w:tcPr>
            <w:tcW w:w="42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rPr>
                <w:color w:val="000000"/>
              </w:rPr>
            </w:pPr>
          </w:p>
        </w:tc>
      </w:tr>
      <w:tr w:rsidR="00037CDC" w:rsidTr="00037CDC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37CDC" w:rsidTr="00037CDC">
        <w:trPr>
          <w:trHeight w:val="300"/>
        </w:trPr>
        <w:tc>
          <w:tcPr>
            <w:tcW w:w="100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</w:tr>
      <w:tr w:rsidR="00037CDC" w:rsidTr="00037CDC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«Сельхоз-</w:t>
            </w:r>
          </w:p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продукты»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5014008111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Финансовая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Субсидия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206 400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09.11.2016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Отсутствует</w:t>
            </w:r>
          </w:p>
        </w:tc>
      </w:tr>
      <w:tr w:rsidR="00037CDC" w:rsidTr="00037CDC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ООО «Зарайский хлебокомбинат»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5022558510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Финансовая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Субсидия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393 600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03.11.2016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Отсутствует</w:t>
            </w:r>
          </w:p>
        </w:tc>
      </w:tr>
      <w:tr w:rsidR="00037CDC" w:rsidTr="00037CDC">
        <w:trPr>
          <w:trHeight w:val="300"/>
        </w:trPr>
        <w:tc>
          <w:tcPr>
            <w:tcW w:w="100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</w:tr>
      <w:tr w:rsidR="00037CDC" w:rsidTr="00037CDC">
        <w:trPr>
          <w:trHeight w:val="30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ООО НПО «Славичъ»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5014008584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Финансовая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Субсидия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700 000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29.12.2017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Отсутствует</w:t>
            </w:r>
          </w:p>
        </w:tc>
      </w:tr>
      <w:tr w:rsidR="00037CDC" w:rsidTr="00037CDC">
        <w:trPr>
          <w:trHeight w:val="30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ООО «Зарайский хлебокомбинат»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5022558510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Финансовая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Субсидия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250 000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  <w:rPr>
                <w:color w:val="FF0000"/>
              </w:rPr>
            </w:pPr>
            <w:r>
              <w:t>25.12.2017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Отсутствует</w:t>
            </w:r>
          </w:p>
        </w:tc>
      </w:tr>
      <w:tr w:rsidR="00037CDC" w:rsidTr="00037CDC">
        <w:trPr>
          <w:trHeight w:val="300"/>
        </w:trPr>
        <w:tc>
          <w:tcPr>
            <w:tcW w:w="100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rPr>
                <w:color w:val="000000"/>
              </w:rPr>
              <w:t>2018 год</w:t>
            </w:r>
          </w:p>
        </w:tc>
      </w:tr>
      <w:tr w:rsidR="00037CDC" w:rsidTr="00037CDC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ООО «Зарайский электротехническ</w:t>
            </w:r>
            <w:r>
              <w:lastRenderedPageBreak/>
              <w:t>ий завод»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lastRenderedPageBreak/>
              <w:t>5014011019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Финансова</w:t>
            </w:r>
            <w:r>
              <w:lastRenderedPageBreak/>
              <w:t>я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lastRenderedPageBreak/>
              <w:t>Субсидия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432 731 рублей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CDC" w:rsidRDefault="00037CDC">
            <w:pPr>
              <w:jc w:val="center"/>
            </w:pPr>
          </w:p>
          <w:p w:rsidR="00037CDC" w:rsidRDefault="00037CDC">
            <w:pPr>
              <w:jc w:val="center"/>
            </w:pPr>
          </w:p>
          <w:p w:rsidR="00037CDC" w:rsidRDefault="00037CDC">
            <w:pPr>
              <w:jc w:val="center"/>
              <w:rPr>
                <w:color w:val="22272F"/>
              </w:rPr>
            </w:pPr>
            <w:r>
              <w:lastRenderedPageBreak/>
              <w:t>29.12.2018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lastRenderedPageBreak/>
              <w:t>Отсутствует</w:t>
            </w:r>
          </w:p>
        </w:tc>
      </w:tr>
      <w:tr w:rsidR="00037CDC" w:rsidTr="00037CDC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lastRenderedPageBreak/>
              <w:t>ООО «Зарайский хлебокомбинат»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5022558510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Финансовая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Субсидия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357 269 рублей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CDC" w:rsidRDefault="00037CDC">
            <w:pPr>
              <w:jc w:val="center"/>
            </w:pPr>
          </w:p>
          <w:p w:rsidR="00037CDC" w:rsidRDefault="00037CDC">
            <w:pPr>
              <w:jc w:val="center"/>
              <w:rPr>
                <w:color w:val="22272F"/>
              </w:rPr>
            </w:pPr>
            <w:r>
              <w:t>29.12.2018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Отсутствует</w:t>
            </w:r>
          </w:p>
        </w:tc>
      </w:tr>
      <w:tr w:rsidR="00037CDC" w:rsidTr="00037CDC">
        <w:trPr>
          <w:trHeight w:val="300"/>
        </w:trPr>
        <w:tc>
          <w:tcPr>
            <w:tcW w:w="100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2019 год</w:t>
            </w:r>
          </w:p>
        </w:tc>
      </w:tr>
      <w:tr w:rsidR="00037CDC" w:rsidTr="00037CDC">
        <w:trPr>
          <w:trHeight w:val="300"/>
        </w:trPr>
        <w:tc>
          <w:tcPr>
            <w:tcW w:w="100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Финансовая поддержка субъектам МСП в 2019 году оказана не была. На конкурс не было подано ни одной заявки.</w:t>
            </w:r>
          </w:p>
        </w:tc>
      </w:tr>
      <w:tr w:rsidR="00037CDC" w:rsidTr="00037CDC">
        <w:trPr>
          <w:trHeight w:val="300"/>
        </w:trPr>
        <w:tc>
          <w:tcPr>
            <w:tcW w:w="100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2020 год</w:t>
            </w:r>
          </w:p>
        </w:tc>
      </w:tr>
      <w:tr w:rsidR="00037CDC" w:rsidTr="00037CDC">
        <w:trPr>
          <w:trHeight w:val="3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7CDC" w:rsidRDefault="00037CDC">
            <w:pPr>
              <w:jc w:val="center"/>
            </w:pPr>
            <w:r>
              <w:t>ООО «Зарайский хлебокомбинат»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7CDC" w:rsidRDefault="00037CDC">
            <w:pPr>
              <w:jc w:val="center"/>
            </w:pPr>
            <w:r>
              <w:t>5022558510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Финансовая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7CDC" w:rsidRDefault="00037CDC">
            <w:pPr>
              <w:jc w:val="center"/>
            </w:pPr>
            <w:r>
              <w:t>Субсидия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236 666 рублей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02.12.2020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Отсутствует</w:t>
            </w:r>
          </w:p>
        </w:tc>
      </w:tr>
    </w:tbl>
    <w:p w:rsidR="00037CDC" w:rsidRDefault="00037CDC" w:rsidP="00037CDC">
      <w:pPr>
        <w:spacing w:line="276" w:lineRule="auto"/>
        <w:ind w:left="360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Раздел 3. Мониторинг состояния и развития конкурентной среды </w:t>
      </w:r>
      <w:r>
        <w:rPr>
          <w:b/>
          <w:color w:val="000000"/>
        </w:rPr>
        <w:br/>
        <w:t>на рынках товаров, работ и услуг муниципального образования городского округа Зарайск Московской области</w:t>
      </w: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На территории городского округа Зарайск был проведен мониторинг по средством анкетирования на базе анкеты, разработанной Комитетом по конкурентной политике Московской области и направленной в адрес муниципальных образований. Были заполнены формы в системе ГАСУ МО, сформированные по данному вопросу. </w:t>
      </w: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В анкетировании участвовали </w:t>
      </w:r>
      <w:r>
        <w:t xml:space="preserve">100 потребителей и 25 субъектов </w:t>
      </w:r>
      <w:r>
        <w:rPr>
          <w:color w:val="000000"/>
        </w:rPr>
        <w:t xml:space="preserve">предпринимательской деятельности. </w:t>
      </w: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3.1</w:t>
      </w:r>
      <w:r>
        <w:rPr>
          <w:b/>
          <w:color w:val="000000"/>
        </w:rPr>
        <w:tab/>
        <w:t>Мониторинг удовлетворенности потребителей качеством товаров, работ и услуг на товарных рынках муниципального образования городской округ Зарайск Московской области и состоянием ценовой конкуренции.</w:t>
      </w: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rPr>
          <w:b/>
          <w:color w:val="000000"/>
        </w:rPr>
      </w:pPr>
      <w:r>
        <w:rPr>
          <w:b/>
          <w:color w:val="000000"/>
        </w:rPr>
        <w:t>3.1.1 Уровень удовлетворенности качеством предоставляемых услуг на приоритетных и социально значимых рынках:</w:t>
      </w:r>
    </w:p>
    <w:p w:rsidR="00037CDC" w:rsidRDefault="00037CDC" w:rsidP="00037CDC">
      <w:pPr>
        <w:spacing w:line="276" w:lineRule="auto"/>
        <w:ind w:left="360"/>
        <w:jc w:val="center"/>
        <w:rPr>
          <w:b/>
          <w:color w:val="000000"/>
        </w:rPr>
      </w:pPr>
    </w:p>
    <w:tbl>
      <w:tblPr>
        <w:tblW w:w="10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2"/>
        <w:gridCol w:w="1930"/>
        <w:gridCol w:w="2171"/>
        <w:gridCol w:w="1923"/>
        <w:gridCol w:w="1014"/>
      </w:tblGrid>
      <w:tr w:rsidR="00037CDC" w:rsidTr="00037CDC"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10101"/>
              </w:rPr>
            </w:pPr>
            <w:r>
              <w:rPr>
                <w:color w:val="010101"/>
              </w:rPr>
              <w:t>Услуги организаций</w:t>
            </w:r>
          </w:p>
        </w:tc>
        <w:tc>
          <w:tcPr>
            <w:tcW w:w="7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10101"/>
              </w:rPr>
            </w:pPr>
            <w:r>
              <w:rPr>
                <w:color w:val="010101"/>
              </w:rPr>
              <w:t>Удовлетворенность качеством государственных услуг</w:t>
            </w:r>
          </w:p>
        </w:tc>
      </w:tr>
      <w:tr w:rsidR="00037CDC" w:rsidTr="00037CDC"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10101"/>
              </w:rPr>
            </w:pPr>
            <w:r>
              <w:rPr>
                <w:color w:val="010101"/>
              </w:rPr>
              <w:t>Удовлетворен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10101"/>
              </w:rPr>
            </w:pPr>
            <w:r>
              <w:rPr>
                <w:color w:val="010101"/>
              </w:rPr>
              <w:t>Не удовлетворен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10101"/>
              </w:rPr>
            </w:pPr>
            <w:r>
              <w:rPr>
                <w:color w:val="010101"/>
              </w:rPr>
              <w:t>Затрудняюсь ответить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10101"/>
              </w:rPr>
            </w:pPr>
            <w:r>
              <w:rPr>
                <w:color w:val="010101"/>
              </w:rPr>
              <w:t>Итого</w:t>
            </w:r>
          </w:p>
        </w:tc>
      </w:tr>
      <w:tr w:rsidR="00037CDC" w:rsidTr="00037CDC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дошкольных учреждений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38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60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в области отдыха и оздоровления детей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90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в области дополнительного образования детей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69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10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21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медицинских учреждений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50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27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23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в области психолого-педагогического сопровождения детей с ограниченными возможностями здоровья (в возрасте до 6 лет)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90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10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в сфере культуры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80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20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в сфере жилищно-коммунального хозяйства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22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58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20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розничной торговли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74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5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21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компаний по перевозке пассажиров наземным транспортом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70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10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20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интернет-провайдеров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93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 xml:space="preserve">Услуги организаций в сфере социального обслуживания, в том числе, обслуживание на дому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37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32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31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lastRenderedPageBreak/>
              <w:t>Услуги компаний в сфере туризма и отдыха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34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63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Ритуальные услуги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84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10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организаций, реализующих сельскохозяйственную/фермерскую продукцию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87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10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 xml:space="preserve">Услуги организаций общественного питания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80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5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15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 xml:space="preserve">Услуги организаций бытового обслуживания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77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20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Услуги, предоставляемые на объектах рекреации (парки отдыха, благоустроенные озера, видовые площадки и др.)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68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32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по вывозу твердых коммунальных отходов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53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28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19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физической культуры и спорта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20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управляющих компаний в многоквартирных домах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41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27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32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037CDC" w:rsidRDefault="00037CDC" w:rsidP="00037CDC">
      <w:pPr>
        <w:spacing w:line="276" w:lineRule="auto"/>
        <w:ind w:left="360"/>
        <w:jc w:val="center"/>
        <w:rPr>
          <w:b/>
          <w:color w:val="000000"/>
        </w:rPr>
      </w:pPr>
    </w:p>
    <w:tbl>
      <w:tblPr>
        <w:tblW w:w="10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7"/>
        <w:gridCol w:w="1960"/>
        <w:gridCol w:w="2100"/>
        <w:gridCol w:w="1962"/>
        <w:gridCol w:w="1051"/>
      </w:tblGrid>
      <w:tr w:rsidR="00037CDC" w:rsidTr="00037CDC"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10101"/>
              </w:rPr>
            </w:pPr>
            <w:r>
              <w:rPr>
                <w:color w:val="010101"/>
              </w:rPr>
              <w:t>Услуги организаций</w:t>
            </w: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10101"/>
              </w:rPr>
            </w:pPr>
            <w:r>
              <w:rPr>
                <w:color w:val="010101"/>
              </w:rPr>
              <w:t>Удовлетворенность качеством частных услуг</w:t>
            </w:r>
          </w:p>
        </w:tc>
      </w:tr>
      <w:tr w:rsidR="00037CDC" w:rsidTr="00037CDC">
        <w:tc>
          <w:tcPr>
            <w:tcW w:w="3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10101"/>
              </w:rPr>
            </w:pPr>
            <w:r>
              <w:rPr>
                <w:color w:val="010101"/>
              </w:rPr>
              <w:t>Удовлетворен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10101"/>
              </w:rPr>
            </w:pPr>
            <w:r>
              <w:rPr>
                <w:color w:val="010101"/>
              </w:rPr>
              <w:t>Не удовлетворен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10101"/>
              </w:rPr>
            </w:pPr>
            <w:r>
              <w:rPr>
                <w:color w:val="010101"/>
              </w:rPr>
              <w:t>Затрудняюсь ответить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10101"/>
              </w:rPr>
            </w:pPr>
            <w:r>
              <w:rPr>
                <w:color w:val="010101"/>
              </w:rPr>
              <w:t>Итого</w:t>
            </w:r>
          </w:p>
        </w:tc>
      </w:tr>
      <w:tr w:rsidR="00037CDC" w:rsidTr="00037CD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дошкольных учреждений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80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в области отдыха и оздоровления детей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50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50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в области дополнительного образования детей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80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медицинских учреждений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20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50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30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 xml:space="preserve">Услуги организаций в области психолого-педагогического </w:t>
            </w:r>
            <w:r>
              <w:rPr>
                <w:color w:val="010101"/>
              </w:rPr>
              <w:lastRenderedPageBreak/>
              <w:t>сопровождения детей с ограниченными возможностями здоровья (в возрасте до 6 лет)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lastRenderedPageBreak/>
              <w:t>Услуги организаций в сфере культуры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в сфере жилищно-коммунального хозяйства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розничной торговли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компаний по перевозке пассажиров наземным транспортом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интернет-провайдеров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 xml:space="preserve">Услуги организаций в сфере социального обслуживания, в том числе, обслуживание на дому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компаний в сфере туризма и отдыха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Ритуальные услуги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организаций, реализующих сельскохозяйственную/фермерскую продукцию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37CDC" w:rsidRDefault="00037CDC">
            <w:pPr>
              <w:jc w:val="right"/>
              <w:rPr>
                <w:color w:val="000000"/>
              </w:rPr>
            </w:pPr>
          </w:p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 xml:space="preserve">Услуги организаций общественного питания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 xml:space="preserve">Услуги организаций бытового обслуживания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Услуги, предоставляемые на объектах рекреации (парки отдыха, благоустроенные озера, видовые площадки и др.)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по вывозу твердых коммунальных отходов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физической культуры и спорта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37CDC" w:rsidTr="00037CD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 xml:space="preserve">Услуги управляющих компаний в многоквартирных </w:t>
            </w:r>
            <w:r>
              <w:rPr>
                <w:color w:val="010101"/>
              </w:rPr>
              <w:lastRenderedPageBreak/>
              <w:t>домах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90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037CDC" w:rsidRDefault="00037CDC" w:rsidP="00037CDC">
      <w:pPr>
        <w:spacing w:line="276" w:lineRule="auto"/>
        <w:ind w:left="360"/>
        <w:jc w:val="center"/>
        <w:rPr>
          <w:b/>
          <w:color w:val="000000"/>
        </w:rPr>
      </w:pPr>
    </w:p>
    <w:p w:rsidR="00037CDC" w:rsidRDefault="00037CDC" w:rsidP="00037CDC">
      <w:pPr>
        <w:spacing w:line="276" w:lineRule="auto"/>
        <w:ind w:firstLine="709"/>
        <w:rPr>
          <w:b/>
          <w:color w:val="000000"/>
        </w:rPr>
      </w:pPr>
      <w:r>
        <w:rPr>
          <w:b/>
          <w:color w:val="000000"/>
        </w:rPr>
        <w:t>3.1.2 Количество потребителей, принявших участие в опросе:</w:t>
      </w:r>
    </w:p>
    <w:tbl>
      <w:tblPr>
        <w:tblW w:w="99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4251"/>
        <w:gridCol w:w="5266"/>
      </w:tblGrid>
      <w:tr w:rsidR="00037CDC" w:rsidTr="00037CDC">
        <w:trPr>
          <w:trHeight w:val="402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№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Категория граждан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Количество опрошенных</w:t>
            </w:r>
          </w:p>
        </w:tc>
      </w:tr>
      <w:tr w:rsidR="00037CDC" w:rsidTr="00037CDC">
        <w:trPr>
          <w:trHeight w:val="402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rPr>
                <w:color w:val="010101"/>
              </w:rPr>
            </w:pPr>
            <w:r>
              <w:rPr>
                <w:color w:val="010101"/>
              </w:rPr>
              <w:t xml:space="preserve"> Работаю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</w:pPr>
            <w:r>
              <w:t>64</w:t>
            </w:r>
          </w:p>
        </w:tc>
      </w:tr>
      <w:tr w:rsidR="00037CDC" w:rsidTr="00037CDC">
        <w:trPr>
          <w:trHeight w:val="402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rPr>
                <w:color w:val="010101"/>
              </w:rPr>
            </w:pPr>
            <w:r>
              <w:rPr>
                <w:color w:val="010101"/>
              </w:rPr>
              <w:t>Временно не работаю, безработный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</w:pPr>
            <w:r>
              <w:t>15</w:t>
            </w:r>
          </w:p>
        </w:tc>
      </w:tr>
      <w:tr w:rsidR="00037CDC" w:rsidTr="00037CDC">
        <w:trPr>
          <w:trHeight w:val="402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rPr>
                <w:color w:val="010101"/>
              </w:rPr>
            </w:pPr>
            <w:r>
              <w:rPr>
                <w:color w:val="010101"/>
              </w:rPr>
              <w:t xml:space="preserve"> Не работаю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</w:pPr>
            <w:r>
              <w:t>10</w:t>
            </w:r>
          </w:p>
        </w:tc>
      </w:tr>
      <w:tr w:rsidR="00037CDC" w:rsidTr="00037CDC">
        <w:trPr>
          <w:trHeight w:val="402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rPr>
                <w:color w:val="010101"/>
              </w:rPr>
            </w:pPr>
            <w:r>
              <w:rPr>
                <w:color w:val="010101"/>
              </w:rPr>
              <w:t xml:space="preserve"> Учащийся, студент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</w:pPr>
            <w:r>
              <w:t>0</w:t>
            </w:r>
          </w:p>
        </w:tc>
      </w:tr>
      <w:tr w:rsidR="00037CDC" w:rsidTr="00037CDC">
        <w:trPr>
          <w:trHeight w:val="402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5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rPr>
                <w:color w:val="010101"/>
              </w:rPr>
            </w:pPr>
            <w:r>
              <w:rPr>
                <w:color w:val="010101"/>
              </w:rPr>
              <w:t xml:space="preserve"> Домохозяйка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</w:pPr>
            <w:r>
              <w:t>3</w:t>
            </w:r>
          </w:p>
        </w:tc>
      </w:tr>
      <w:tr w:rsidR="00037CDC" w:rsidTr="00037CDC">
        <w:trPr>
          <w:trHeight w:val="402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6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rPr>
                <w:color w:val="010101"/>
              </w:rPr>
            </w:pPr>
            <w:r>
              <w:rPr>
                <w:color w:val="010101"/>
              </w:rPr>
              <w:t>Неработающий пенсионер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</w:pPr>
            <w:r>
              <w:t>8</w:t>
            </w:r>
          </w:p>
        </w:tc>
      </w:tr>
    </w:tbl>
    <w:p w:rsidR="00037CDC" w:rsidRDefault="00037CDC" w:rsidP="00037CDC">
      <w:pPr>
        <w:tabs>
          <w:tab w:val="left" w:pos="709"/>
        </w:tabs>
        <w:spacing w:line="360" w:lineRule="auto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3.2 Мониторинг удовлетворенности субъектов предпринимательской деятельности условиям ведения бизнеса на приоритетных и социально значимых рынках:</w:t>
      </w: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2232"/>
        <w:gridCol w:w="3829"/>
        <w:gridCol w:w="3441"/>
      </w:tblGrid>
      <w:tr w:rsidR="00037CDC" w:rsidTr="00037CDC">
        <w:trPr>
          <w:trHeight w:val="416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№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Рынок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jc w:val="center"/>
            </w:pPr>
          </w:p>
          <w:p w:rsidR="00037CDC" w:rsidRDefault="00037CDC">
            <w:pPr>
              <w:jc w:val="center"/>
            </w:pPr>
            <w:r>
              <w:t>Оценка предпринимателями степени конкуренции на рынке</w:t>
            </w:r>
          </w:p>
          <w:p w:rsidR="00037CDC" w:rsidRDefault="00037CDC">
            <w:pPr>
              <w:spacing w:after="160" w:line="256" w:lineRule="auto"/>
              <w:jc w:val="center"/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</w:pPr>
            <w:r>
              <w:t>Оценка предпринимателями деятельности органов власти</w:t>
            </w:r>
          </w:p>
        </w:tc>
      </w:tr>
      <w:tr w:rsidR="00037CDC" w:rsidTr="00037CDC">
        <w:trPr>
          <w:trHeight w:val="351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 xml:space="preserve">Приоритетные и социально значимые рынки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 xml:space="preserve">По итогам опросов 4 % опрошенных отметили очень интенсивную конкурентную борьбу, 84% - достаточно интенсивную, 4%- среднюю интенсивность, 8% - незначительную интенсивность.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 xml:space="preserve">64% опрошенных отметили, что органы власти помогают ведению бизнеса, 16% - органы власти ничего не делают, что и требуется, 20% - в чем-то органы власти помогают, в чем-то мешают. </w:t>
            </w:r>
          </w:p>
        </w:tc>
      </w:tr>
    </w:tbl>
    <w:p w:rsidR="00037CDC" w:rsidRDefault="00037CDC" w:rsidP="00037CDC">
      <w:pPr>
        <w:spacing w:line="276" w:lineRule="auto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851"/>
        </w:tabs>
        <w:spacing w:line="276" w:lineRule="auto"/>
        <w:ind w:firstLine="709"/>
        <w:jc w:val="both"/>
        <w:rPr>
          <w:b/>
        </w:rPr>
      </w:pPr>
      <w:r>
        <w:rPr>
          <w:b/>
        </w:rPr>
        <w:t>3.2.1 Количество субъектов предпринимательской деятельности, принявших участие в опросе:</w:t>
      </w:r>
    </w:p>
    <w:tbl>
      <w:tblPr>
        <w:tblW w:w="9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"/>
        <w:gridCol w:w="1695"/>
        <w:gridCol w:w="1559"/>
        <w:gridCol w:w="1559"/>
        <w:gridCol w:w="1558"/>
        <w:gridCol w:w="1561"/>
        <w:gridCol w:w="1559"/>
      </w:tblGrid>
      <w:tr w:rsidR="00037CDC" w:rsidTr="00037CDC">
        <w:trPr>
          <w:trHeight w:val="300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опрошенных всего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 бизнеса</w:t>
            </w:r>
          </w:p>
        </w:tc>
      </w:tr>
      <w:tr w:rsidR="00037CDC" w:rsidTr="00037CDC">
        <w:trPr>
          <w:trHeight w:val="1346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опрошенных микро-предприятий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опрошенных малых предприятий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опрошенных средних предприятий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опрошенных крупных предприятий</w:t>
            </w:r>
          </w:p>
        </w:tc>
      </w:tr>
      <w:tr w:rsidR="00037CDC" w:rsidTr="00037CDC">
        <w:trPr>
          <w:trHeight w:val="259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rPr>
                <w:color w:val="010101"/>
              </w:rPr>
            </w:pPr>
            <w:r>
              <w:rPr>
                <w:color w:val="010101"/>
              </w:rPr>
              <w:t xml:space="preserve"> Розничная торговля (рынки, ярмарки, магазины, аптеки)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37CDC" w:rsidTr="00037CDC">
        <w:trPr>
          <w:trHeight w:val="223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rPr>
                <w:color w:val="010101"/>
              </w:rPr>
            </w:pPr>
            <w:r>
              <w:rPr>
                <w:color w:val="010101"/>
              </w:rPr>
              <w:t xml:space="preserve"> Перевозка пассажиров </w:t>
            </w:r>
            <w:r>
              <w:rPr>
                <w:color w:val="010101"/>
              </w:rPr>
              <w:lastRenderedPageBreak/>
              <w:t xml:space="preserve">наземным транспортом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</w:pPr>
            <w: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37CDC" w:rsidTr="00037CDC">
        <w:trPr>
          <w:trHeight w:val="7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rPr>
                <w:color w:val="010101"/>
              </w:rPr>
            </w:pPr>
            <w:r>
              <w:rPr>
                <w:color w:val="010101"/>
              </w:rPr>
              <w:t xml:space="preserve"> Интернет-провайдер, организация связи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37CDC" w:rsidTr="00037CDC">
        <w:trPr>
          <w:trHeight w:val="7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rPr>
                <w:color w:val="010101"/>
              </w:rPr>
            </w:pPr>
            <w:r>
              <w:rPr>
                <w:color w:val="010101"/>
              </w:rPr>
              <w:t xml:space="preserve"> Наружная реклама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37CDC" w:rsidTr="00037CDC">
        <w:trPr>
          <w:trHeight w:val="7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rPr>
                <w:color w:val="010101"/>
              </w:rPr>
            </w:pPr>
            <w:r>
              <w:rPr>
                <w:color w:val="010101"/>
              </w:rPr>
              <w:t xml:space="preserve"> Ритуальные услуги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37CDC" w:rsidTr="00037CDC">
        <w:trPr>
          <w:trHeight w:val="7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rPr>
                <w:color w:val="010101"/>
              </w:rPr>
            </w:pPr>
            <w:r>
              <w:rPr>
                <w:color w:val="010101"/>
              </w:rPr>
              <w:t xml:space="preserve"> Реализация сельскохозяйственной продукции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37CDC" w:rsidTr="00037CDC">
        <w:trPr>
          <w:trHeight w:val="7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rPr>
                <w:color w:val="010101"/>
              </w:rPr>
            </w:pPr>
            <w:r>
              <w:rPr>
                <w:color w:val="010101"/>
              </w:rPr>
              <w:t xml:space="preserve"> Бытовое обслуживание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037CDC" w:rsidRDefault="00037CDC" w:rsidP="00037CDC">
      <w:pPr>
        <w:spacing w:line="360" w:lineRule="auto"/>
        <w:jc w:val="both"/>
        <w:rPr>
          <w:b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center"/>
        <w:rPr>
          <w:b/>
        </w:rPr>
      </w:pPr>
      <w:r>
        <w:rPr>
          <w:b/>
        </w:rPr>
        <w:t>Раздел 4. Взаимодействие с общественностью. Поддержка потенциальных предпринимателей</w:t>
      </w: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</w:rPr>
      </w:pPr>
      <w:r>
        <w:rPr>
          <w:b/>
        </w:rPr>
        <w:t>4.1</w:t>
      </w:r>
      <w:r>
        <w:rPr>
          <w:b/>
        </w:rPr>
        <w:tab/>
        <w:t xml:space="preserve">Сведения о взаимодействии органов местного самоуправления </w:t>
      </w:r>
      <w:r>
        <w:rPr>
          <w:b/>
        </w:rPr>
        <w:br/>
        <w:t>с общественностью.</w:t>
      </w: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  <w:r>
        <w:lastRenderedPageBreak/>
        <w:t>Основные задачи и приоритеты взаимодействия с общественными организациями действующими в интересах субъектов предпринимательской деятельности:</w:t>
      </w:r>
    </w:p>
    <w:p w:rsidR="00037CDC" w:rsidRDefault="00037CDC" w:rsidP="00037CDC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1069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поддержка предпринимательства в городском округе Зарайск, укрепление и развитие межрегионального и международного сотрудничества с использованием инвестиционных возможностей округа;</w:t>
      </w:r>
    </w:p>
    <w:p w:rsidR="00037CDC" w:rsidRDefault="00037CDC" w:rsidP="00037CDC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1069"/>
        <w:jc w:val="both"/>
        <w:rPr>
          <w:color w:val="000000"/>
        </w:rPr>
      </w:pPr>
      <w:r>
        <w:rPr>
          <w:color w:val="000000"/>
        </w:rPr>
        <w:t>развитие предпринимательских структур всех уровней, формирование способствующей этому промышленной, финансовой, торговой, научной и информационной политики;</w:t>
      </w:r>
    </w:p>
    <w:p w:rsidR="00037CDC" w:rsidRDefault="00037CDC" w:rsidP="00037CDC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1069"/>
        <w:jc w:val="both"/>
        <w:rPr>
          <w:color w:val="000000"/>
        </w:rPr>
      </w:pPr>
      <w:r>
        <w:rPr>
          <w:color w:val="000000"/>
        </w:rPr>
        <w:t>создание благоприятных условий для предпринимательской деятельности и организации взаимодействия между субъектами предпринимательской деятельности;</w:t>
      </w:r>
    </w:p>
    <w:p w:rsidR="00037CDC" w:rsidRDefault="00037CDC" w:rsidP="00037CDC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1069"/>
        <w:jc w:val="both"/>
        <w:rPr>
          <w:color w:val="000000"/>
        </w:rPr>
      </w:pPr>
      <w:r>
        <w:rPr>
          <w:color w:val="000000"/>
        </w:rPr>
        <w:t xml:space="preserve">укрепление взаимодействия между органами местного самоуправления городского округа Зарайск и субъектами предпринимательской деятельности. </w:t>
      </w:r>
    </w:p>
    <w:p w:rsidR="00037CDC" w:rsidRDefault="00037CDC" w:rsidP="00037CDC">
      <w:pPr>
        <w:widowControl w:val="0"/>
        <w:spacing w:before="120" w:after="120" w:line="276" w:lineRule="auto"/>
        <w:jc w:val="both"/>
      </w:pPr>
      <w:r>
        <w:rPr>
          <w:color w:val="000000"/>
        </w:rPr>
        <w:t xml:space="preserve">Для достижения поставленных задач администрация городского округа Зарайск сотрудничает с Торгово-промышленной палатой Московской области, Московским областным союзом промышленников и предпринимателей Региональное объединение работодателей. </w:t>
      </w:r>
      <w:r>
        <w:t xml:space="preserve">Для решения проблем, возникающих у субъектов предпринимательской деятельности создан союз «Промышленники и предприниматели городского округа Зарайск». </w:t>
      </w:r>
    </w:p>
    <w:p w:rsidR="00037CDC" w:rsidRDefault="00037CDC" w:rsidP="00037CDC">
      <w:pPr>
        <w:tabs>
          <w:tab w:val="left" w:pos="993"/>
        </w:tabs>
        <w:spacing w:line="276" w:lineRule="auto"/>
        <w:jc w:val="both"/>
      </w:pPr>
      <w:r>
        <w:t xml:space="preserve">  </w:t>
      </w: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</w:rPr>
      </w:pPr>
      <w:r>
        <w:rPr>
          <w:b/>
        </w:rPr>
        <w:t>4.2</w:t>
      </w:r>
      <w:r>
        <w:rPr>
          <w:b/>
        </w:rPr>
        <w:tab/>
        <w:t xml:space="preserve"> Сведения о мероприятиях, обеспечивающих возможности </w:t>
      </w:r>
      <w:r>
        <w:rPr>
          <w:b/>
        </w:rPr>
        <w:br/>
        <w:t>для поиска, отбора и обучения потенциальных предпринимателей.</w:t>
      </w: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color w:val="00B050"/>
        </w:rPr>
      </w:pPr>
      <w:r>
        <w:t xml:space="preserve">Муниципальной программой «Предпринимательство городского округа Зарайск Московской области» предусмотрены мероприятия по обучению субъектов МСП и лиц, желающих ими стать основам ведения бизнеса. За 2020 год обучение прошли уже </w:t>
      </w:r>
      <w:r>
        <w:rPr>
          <w:b/>
        </w:rPr>
        <w:t>75</w:t>
      </w:r>
      <w:r>
        <w:t xml:space="preserve"> субъектов малого и среднего предпринимательства. В декабре 2020 года проведен ежегодный инвестиционный форум. В этом году он был посвящен женскому бизнесу и получил название «Нежный бизнес».</w:t>
      </w: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  <w:r>
        <w:t>Так же субъекты МСП могут получить муниципальную поддержку на частичную компенсацию затрат на модернизацию производства. За 2017-2018 гг. муниципальную поддержку получили 4 субъекта МСП на общую сумму 1740 тыс. руб.  В 2019 году на муниципальную поддержку субъектов МСП выделено 700 тыс. руб., однако не один из субъектов МСП не подал заявку на участие в конкурсе. Новый конкурсный отбор заявок на предоставление финансовой поддержки (субсидии) субъектам малого и среднего предпринимательства будет объявлен с 05.10.2020 года. Размер субсидии составит 1млн. рублей.</w:t>
      </w: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  <w:r>
        <w:t>Дважды в месяц проводятся встречи с субъектами малого и среднего предпринимательства, на которых освящаются наиболее важные темы для бизнеса. Один раз в месяц глава городского округа Зарайск проводит личный прием бизнеса, так же организуются выезды на предприятия для обсуждения проблемных вопросов Исключением стал период самоизоляции из–за новой коронавирусной инфекции. Но даже в этот период проводились встречи с представителями бизнеса в формате видеоконференцсвязи. Проведено несколько таких встреч.</w:t>
      </w: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  <w:r>
        <w:t xml:space="preserve">С целью популяризации товаров местного производства предприятиями городского округа Зарайск организуются выставки-ярмарки на основных значимых мероприятиях городского округа. Промышленные организации так же принимают участие в ярмарках-выставках в соседних муниципальных образованиях. Предприятия пищевой промышленности активно принимают </w:t>
      </w:r>
      <w:r>
        <w:lastRenderedPageBreak/>
        <w:t xml:space="preserve">участие в составе группы, представляющей городской округ Зарайск на международных туристических выставках. </w:t>
      </w: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  <w:r>
        <w:t xml:space="preserve">Субъектам МСП оказывается консультационная поддержка по вопросам: финансового планирования, бизнес-планирования, подбора персонала, охрана труда на предприятии, применения трудового законодательства РФ, мерам поддержки бизнеса, действующих на территории городского округа Зарайск и Московской области. Дополнительным инструментом  по оказанию поддержки и консультаций для бизнеса стали встречи бизнеса с руководителем офиса «Мой бизнес» г. Коломна.  </w:t>
      </w: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  <w:r>
        <w:t xml:space="preserve">На территории городского округа Зарайск осуществляет деятельность муниципальное бюджетное учреждение «Центр инвестиции и устойчивого развития городского округа Зарайск» (МБУ «ЦИУР»). Одной из задач организации является привлечение инвестиций и развития предпринимательства. Организация оказывает консультации по реализации инвестиционных проектов, помогает в регистрации ИП и юр. лиц, составлении бизнес-планов и заявок на участие в государственных программах поддержки бизнеса. </w:t>
      </w: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  <w:r>
        <w:t xml:space="preserve">В 2020 году администрацией городского округа Зарайск и МБУ «ЦИУР» субъектам малого и среднего предпринимательства было оказано уже </w:t>
      </w:r>
      <w:r>
        <w:rPr>
          <w:b/>
        </w:rPr>
        <w:t>32</w:t>
      </w:r>
      <w:r>
        <w:t xml:space="preserve"> консультации.  </w:t>
      </w: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  <w:r>
        <w:t xml:space="preserve">Мероприятия, проведенные на территории городского округа Зарайск в 2020г. </w:t>
      </w:r>
    </w:p>
    <w:tbl>
      <w:tblPr>
        <w:tblW w:w="10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5"/>
        <w:gridCol w:w="1968"/>
        <w:gridCol w:w="1483"/>
        <w:gridCol w:w="2769"/>
        <w:gridCol w:w="1500"/>
      </w:tblGrid>
      <w:tr w:rsidR="00037CDC" w:rsidTr="00037CDC"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tabs>
                <w:tab w:val="left" w:pos="993"/>
              </w:tabs>
              <w:spacing w:after="160"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tabs>
                <w:tab w:val="left" w:pos="993"/>
              </w:tabs>
              <w:spacing w:after="160" w:line="276" w:lineRule="auto"/>
              <w:jc w:val="center"/>
            </w:pPr>
            <w:r>
              <w:t>Место проведения мероприятия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tabs>
                <w:tab w:val="left" w:pos="993"/>
              </w:tabs>
              <w:spacing w:after="160" w:line="276" w:lineRule="auto"/>
              <w:jc w:val="center"/>
            </w:pPr>
            <w:r>
              <w:t>Дата проведения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tabs>
                <w:tab w:val="left" w:pos="993"/>
              </w:tabs>
              <w:spacing w:after="160" w:line="276" w:lineRule="auto"/>
              <w:jc w:val="center"/>
            </w:pPr>
            <w:r>
              <w:t>Краткое описание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tabs>
                <w:tab w:val="left" w:pos="993"/>
              </w:tabs>
              <w:spacing w:after="160" w:line="276" w:lineRule="auto"/>
              <w:jc w:val="center"/>
            </w:pPr>
            <w:r>
              <w:t>Количество участников</w:t>
            </w:r>
          </w:p>
        </w:tc>
      </w:tr>
      <w:tr w:rsidR="00037CDC" w:rsidTr="00037CDC"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</w:pPr>
            <w:r>
              <w:t>Семинар «Пожарная безопасность на объектах промышленного производства и торговли»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jc w:val="right"/>
            </w:pPr>
            <w:r>
              <w:t xml:space="preserve">Московская область, </w:t>
            </w:r>
          </w:p>
          <w:p w:rsidR="00037CDC" w:rsidRDefault="00037CDC">
            <w:pPr>
              <w:jc w:val="right"/>
            </w:pPr>
            <w:r>
              <w:t xml:space="preserve">г.Зарайск, ул. Советская, д.23 </w:t>
            </w:r>
          </w:p>
          <w:p w:rsidR="00037CDC" w:rsidRDefault="00037CDC">
            <w:pPr>
              <w:jc w:val="right"/>
            </w:pPr>
          </w:p>
          <w:p w:rsidR="00037CDC" w:rsidRDefault="00037CDC">
            <w:pPr>
              <w:spacing w:after="160" w:line="256" w:lineRule="auto"/>
              <w:jc w:val="right"/>
            </w:pPr>
            <w:r>
              <w:t xml:space="preserve"> Администрация городского округа Зарайск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</w:pPr>
            <w:r>
              <w:t>21.01.2020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</w:pPr>
            <w:r>
              <w:t>Был проведен семинар на тему «Пожарная безопасность на объектах промышленного производства и торговли»; озвучены вопросы по мерам пожарной безопасности и требованиям к ней; доведена информация об ответственности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tabs>
                <w:tab w:val="left" w:pos="993"/>
              </w:tabs>
              <w:spacing w:after="16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</w:tr>
      <w:tr w:rsidR="00037CDC" w:rsidTr="00037CDC"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Семинар «Категорирование и паспортизация торговых объектов с учетом антитеррористической защиты»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</w:t>
            </w:r>
          </w:p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г.Зарайск, ул. Советская, д.23 </w:t>
            </w:r>
          </w:p>
          <w:p w:rsidR="00037CDC" w:rsidRDefault="00037CDC">
            <w:pPr>
              <w:jc w:val="right"/>
              <w:rPr>
                <w:color w:val="000000"/>
              </w:rPr>
            </w:pPr>
          </w:p>
          <w:p w:rsidR="00037CDC" w:rsidRDefault="00037CDC">
            <w:pPr>
              <w:spacing w:after="160"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городского округа Зарайск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20.07.2020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jc w:val="right"/>
            </w:pPr>
            <w:r>
              <w:t>Был проведен семинар на тему:</w:t>
            </w:r>
          </w:p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«Категорирование и паспортизация торговых объектов с учетом антитеррористической защиты»</w:t>
            </w:r>
            <w:r>
              <w:t xml:space="preserve"> </w:t>
            </w:r>
            <w:r>
              <w:rPr>
                <w:color w:val="000000"/>
              </w:rPr>
              <w:t>Озвученные темы:</w:t>
            </w:r>
          </w:p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- Информация о паспортизации торговых объектов, включенных в региональный перечень торговых объектов,  расположенных в пределах территории </w:t>
            </w:r>
            <w:r>
              <w:rPr>
                <w:color w:val="000000"/>
              </w:rPr>
              <w:lastRenderedPageBreak/>
              <w:t>Московской области и подлежащих категорированию в интересах их антитеррористической защиты;</w:t>
            </w:r>
          </w:p>
          <w:p w:rsidR="00037CDC" w:rsidRDefault="00037CDC">
            <w:pPr>
              <w:spacing w:after="160" w:line="256" w:lineRule="auto"/>
              <w:jc w:val="right"/>
            </w:pPr>
            <w:r>
              <w:rPr>
                <w:color w:val="000000"/>
              </w:rPr>
              <w:t>- Подключение к системе «Безопасный регион».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tabs>
                <w:tab w:val="left" w:pos="993"/>
              </w:tabs>
              <w:spacing w:after="160" w:line="276" w:lineRule="auto"/>
              <w:jc w:val="center"/>
            </w:pPr>
            <w:r>
              <w:lastRenderedPageBreak/>
              <w:t>5</w:t>
            </w:r>
          </w:p>
        </w:tc>
      </w:tr>
      <w:tr w:rsidR="00037CDC" w:rsidTr="00037CDC"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Семинар «Работа в программе «Меркурий»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г.Зарайск, ул. Советская, д.23 </w:t>
            </w:r>
          </w:p>
          <w:p w:rsidR="00037CDC" w:rsidRDefault="00037CDC">
            <w:pPr>
              <w:jc w:val="right"/>
              <w:rPr>
                <w:color w:val="000000"/>
              </w:rPr>
            </w:pPr>
          </w:p>
          <w:p w:rsidR="00037CDC" w:rsidRDefault="00037CDC">
            <w:pPr>
              <w:spacing w:after="160"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городского округа Зарайск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07.08.2020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jc w:val="right"/>
            </w:pPr>
            <w:r>
              <w:t xml:space="preserve">Был проведен семинар на тему: </w:t>
            </w:r>
          </w:p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«Работа в программе «Меркурий»</w:t>
            </w:r>
          </w:p>
          <w:p w:rsidR="00037CDC" w:rsidRDefault="00037CDC">
            <w:pPr>
              <w:jc w:val="right"/>
            </w:pPr>
            <w:r>
              <w:t>Озвученные темы:</w:t>
            </w:r>
          </w:p>
          <w:p w:rsidR="00037CDC" w:rsidRDefault="00037CDC">
            <w:pPr>
              <w:jc w:val="right"/>
            </w:pPr>
            <w:r>
              <w:t>- Работа в программе «Меркурий»;</w:t>
            </w:r>
          </w:p>
          <w:p w:rsidR="00037CDC" w:rsidRDefault="00037CDC">
            <w:pPr>
              <w:jc w:val="right"/>
            </w:pPr>
            <w:r>
              <w:t>- Основные ошибки, совершаемые при работе в программе «Меркурий»;</w:t>
            </w:r>
          </w:p>
          <w:p w:rsidR="00037CDC" w:rsidRDefault="00037CDC">
            <w:pPr>
              <w:spacing w:after="160" w:line="256" w:lineRule="auto"/>
              <w:jc w:val="right"/>
            </w:pPr>
            <w:r>
              <w:t xml:space="preserve">- Информация о существующих мерах финансовой поддержки субъектов МСП в Московской области.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tabs>
                <w:tab w:val="left" w:pos="993"/>
              </w:tabs>
              <w:spacing w:after="160" w:line="276" w:lineRule="auto"/>
              <w:jc w:val="center"/>
            </w:pPr>
            <w:r>
              <w:t>11</w:t>
            </w:r>
          </w:p>
        </w:tc>
      </w:tr>
      <w:tr w:rsidR="00037CDC" w:rsidTr="00037CDC"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</w:pPr>
            <w:r>
              <w:t>Семинар «Повышение привлекательности Зарайска как места для жизни»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jc w:val="right"/>
            </w:pPr>
            <w:r>
              <w:t xml:space="preserve">Московская область, г.Зарайск, ул. Советская, д.23 </w:t>
            </w:r>
          </w:p>
          <w:p w:rsidR="00037CDC" w:rsidRDefault="00037CDC">
            <w:pPr>
              <w:jc w:val="right"/>
            </w:pPr>
          </w:p>
          <w:p w:rsidR="00037CDC" w:rsidRDefault="00037CDC">
            <w:pPr>
              <w:spacing w:after="160" w:line="256" w:lineRule="auto"/>
              <w:jc w:val="right"/>
            </w:pPr>
            <w:r>
              <w:t xml:space="preserve"> Администрация городского округа Зарайск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</w:pPr>
            <w:r>
              <w:t>17.08.2020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jc w:val="right"/>
            </w:pPr>
            <w:r>
              <w:t>Был проведен семинар на тему: «Повышение привлекательности Зарайска как места для жизни» Озвученные темы:</w:t>
            </w:r>
          </w:p>
          <w:p w:rsidR="00037CDC" w:rsidRDefault="00037CDC">
            <w:pPr>
              <w:jc w:val="right"/>
            </w:pPr>
            <w:r>
              <w:t>- информация о планах по благоустройству территории;</w:t>
            </w:r>
          </w:p>
          <w:p w:rsidR="00037CDC" w:rsidRDefault="00037CDC">
            <w:pPr>
              <w:jc w:val="right"/>
              <w:rPr>
                <w:rFonts w:ascii="Calibri" w:eastAsia="Calibri" w:hAnsi="Calibri" w:cs="Calibri"/>
              </w:rPr>
            </w:pPr>
            <w:r>
              <w:t xml:space="preserve">- информация о возможном взаимодействии бизнеса и администрации городского округа Зарайск. </w:t>
            </w:r>
          </w:p>
          <w:p w:rsidR="00037CDC" w:rsidRDefault="00037CDC">
            <w:pPr>
              <w:spacing w:after="160" w:line="256" w:lineRule="auto"/>
              <w:jc w:val="right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tabs>
                <w:tab w:val="left" w:pos="993"/>
              </w:tabs>
              <w:spacing w:after="160" w:line="276" w:lineRule="auto"/>
              <w:jc w:val="center"/>
            </w:pPr>
            <w:r>
              <w:t>22</w:t>
            </w:r>
          </w:p>
        </w:tc>
      </w:tr>
      <w:tr w:rsidR="00037CDC" w:rsidTr="00037CDC"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</w:pPr>
            <w:r>
              <w:t>Семинар «Тенденции в малом и среднем бизнесе, перспективы развития предпринимательства после пандемии коронавируса»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jc w:val="right"/>
            </w:pPr>
            <w:r>
              <w:t xml:space="preserve">Московская область, г.Зарайск, ул. Советская, д.23 </w:t>
            </w:r>
          </w:p>
          <w:p w:rsidR="00037CDC" w:rsidRDefault="00037CDC">
            <w:pPr>
              <w:jc w:val="right"/>
            </w:pPr>
          </w:p>
          <w:p w:rsidR="00037CDC" w:rsidRDefault="00037CDC">
            <w:pPr>
              <w:spacing w:after="160" w:line="256" w:lineRule="auto"/>
              <w:jc w:val="right"/>
            </w:pPr>
            <w:r>
              <w:t xml:space="preserve"> Администрация городского округа Зарайск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</w:pPr>
            <w:r>
              <w:t>08.10.2020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</w:pPr>
            <w:r>
              <w:t xml:space="preserve">Был проведен семинар на тему: «Тенденции в малом и среднем бизнесе, перспективы развития предпринимательства после пандемии коронавируса»; </w:t>
            </w:r>
            <w:r>
              <w:lastRenderedPageBreak/>
              <w:t>озвучены меры федеральной и региональной поддержки для пострадавших отраслей; направлены раздаточные материалы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tabs>
                <w:tab w:val="left" w:pos="993"/>
              </w:tabs>
              <w:spacing w:after="160" w:line="276" w:lineRule="auto"/>
              <w:jc w:val="center"/>
            </w:pPr>
            <w:r>
              <w:lastRenderedPageBreak/>
              <w:t>14</w:t>
            </w:r>
          </w:p>
        </w:tc>
      </w:tr>
      <w:tr w:rsidR="00037CDC" w:rsidTr="00037CDC"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</w:pPr>
            <w:r>
              <w:lastRenderedPageBreak/>
              <w:t>Семинар «Меры государственной и муниципальной поддержки, фонд микрофинансирования, гарантийной поддержки субъектов МСП Московской области, услугах регионального центра инжиниринга и центра поддержки предпринимательства»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</w:pPr>
            <w:r>
              <w:t>Московская область, г.Зарайск, пл.Революции, д.1, стр.3 МБУ «ЦИУР» г.о. Зарайск»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</w:pPr>
            <w:r>
              <w:t>03.12.2020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</w:pPr>
            <w:r>
              <w:t xml:space="preserve">Была проведена презентация открытия центра оказания услуг «Мой бизнес». Предоставлена информация о мерах государственной и муниципальной поддержки, фонде микрофинансирования, гарантийной поддержки субъектов МСП Московской области, услугах регионального центра инжиниринга и центра поддержки предпринимательства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tabs>
                <w:tab w:val="left" w:pos="993"/>
              </w:tabs>
              <w:spacing w:after="160" w:line="276" w:lineRule="auto"/>
              <w:jc w:val="center"/>
            </w:pPr>
            <w:r>
              <w:t>23</w:t>
            </w:r>
          </w:p>
        </w:tc>
      </w:tr>
    </w:tbl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</w:rPr>
      </w:pPr>
      <w:r>
        <w:rPr>
          <w:b/>
        </w:rPr>
        <w:t>Раздел 5. Наиболее значимые результаты. Задачи на среднесрочный период.</w:t>
      </w: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  <w:r>
        <w:t>На территории городского округа Зарайск:</w:t>
      </w:r>
    </w:p>
    <w:p w:rsidR="00037CDC" w:rsidRDefault="00037CDC" w:rsidP="00037CDC">
      <w:pPr>
        <w:numPr>
          <w:ilvl w:val="0"/>
          <w:numId w:val="46"/>
        </w:numPr>
        <w:tabs>
          <w:tab w:val="left" w:pos="318"/>
        </w:tabs>
        <w:spacing w:line="276" w:lineRule="auto"/>
        <w:ind w:left="0" w:firstLine="176"/>
        <w:jc w:val="both"/>
      </w:pPr>
      <w:r>
        <w:t xml:space="preserve">Определен уполномоченный орган по внедрению стандарта развития конкуренции. </w:t>
      </w:r>
    </w:p>
    <w:p w:rsidR="00037CDC" w:rsidRDefault="00037CDC" w:rsidP="00037CDC">
      <w:pPr>
        <w:numPr>
          <w:ilvl w:val="0"/>
          <w:numId w:val="46"/>
        </w:numPr>
        <w:tabs>
          <w:tab w:val="left" w:pos="318"/>
        </w:tabs>
        <w:spacing w:line="276" w:lineRule="auto"/>
        <w:ind w:hanging="578"/>
        <w:jc w:val="both"/>
      </w:pPr>
      <w:r>
        <w:t>Создана рабочая группа по развитию конкуренции.</w:t>
      </w:r>
    </w:p>
    <w:p w:rsidR="00037CDC" w:rsidRDefault="00037CDC" w:rsidP="00037CDC">
      <w:pPr>
        <w:numPr>
          <w:ilvl w:val="0"/>
          <w:numId w:val="46"/>
        </w:numPr>
        <w:tabs>
          <w:tab w:val="left" w:pos="318"/>
        </w:tabs>
        <w:spacing w:line="276" w:lineRule="auto"/>
        <w:ind w:left="0" w:firstLine="176"/>
        <w:jc w:val="both"/>
      </w:pPr>
      <w:r>
        <w:t>Разработана и утверждена Концепция по развитию территории городского округа Зарайск.</w:t>
      </w:r>
    </w:p>
    <w:p w:rsidR="00037CDC" w:rsidRDefault="00037CDC" w:rsidP="00037CDC">
      <w:pPr>
        <w:numPr>
          <w:ilvl w:val="0"/>
          <w:numId w:val="46"/>
        </w:numPr>
        <w:tabs>
          <w:tab w:val="left" w:pos="318"/>
        </w:tabs>
        <w:spacing w:line="276" w:lineRule="auto"/>
        <w:ind w:left="0" w:firstLine="176"/>
        <w:jc w:val="both"/>
      </w:pPr>
      <w:r>
        <w:lastRenderedPageBreak/>
        <w:t>Ежемесячно проводятся встречи Главы с субъектами малого и среднего предпринимательства.</w:t>
      </w:r>
    </w:p>
    <w:p w:rsidR="00037CDC" w:rsidRDefault="00037CDC" w:rsidP="00037CDC">
      <w:pPr>
        <w:numPr>
          <w:ilvl w:val="0"/>
          <w:numId w:val="46"/>
        </w:numPr>
        <w:tabs>
          <w:tab w:val="left" w:pos="318"/>
        </w:tabs>
        <w:spacing w:line="276" w:lineRule="auto"/>
        <w:ind w:left="0" w:firstLine="176"/>
        <w:jc w:val="both"/>
      </w:pPr>
      <w:r>
        <w:t xml:space="preserve">Проводится ежегодный мониторинг состояния конкурентной среды с использованием Анкеты, разработанной Комитетом по конкурентной политике Московской области. </w:t>
      </w:r>
    </w:p>
    <w:p w:rsidR="00037CDC" w:rsidRDefault="00037CDC" w:rsidP="00037CDC">
      <w:pPr>
        <w:numPr>
          <w:ilvl w:val="0"/>
          <w:numId w:val="46"/>
        </w:numPr>
        <w:tabs>
          <w:tab w:val="left" w:pos="318"/>
        </w:tabs>
        <w:spacing w:line="276" w:lineRule="auto"/>
        <w:ind w:left="0" w:firstLine="176"/>
        <w:jc w:val="both"/>
      </w:pPr>
      <w:r>
        <w:t>На сайте администрации городского округа Зарайск существует специальный раздел «Развитие конкуренции».</w:t>
      </w:r>
    </w:p>
    <w:p w:rsidR="00037CDC" w:rsidRDefault="00037CDC" w:rsidP="00037CDC">
      <w:pPr>
        <w:tabs>
          <w:tab w:val="left" w:pos="318"/>
        </w:tabs>
        <w:spacing w:line="276" w:lineRule="auto"/>
        <w:ind w:left="176"/>
        <w:jc w:val="both"/>
      </w:pPr>
      <w:r>
        <w:tab/>
        <w:t xml:space="preserve">     Приоритетными направлениями развития городского округа являются привлечение инвестиций и создание новых рабочих мест, модернизация отраслей сельского хозяйства, открытие новых туристических маршрутов, гостиниц и кафе, а также запуск ж/д сообщения и восстановление ж/д станции «Зарайск». Приоритетными рынками являются сфера туризма и сельского хозяйства. Планируется создание новых предприятий в данных сферах. </w:t>
      </w:r>
    </w:p>
    <w:p w:rsidR="00037CDC" w:rsidRDefault="00037CDC" w:rsidP="00037CDC">
      <w:pPr>
        <w:tabs>
          <w:tab w:val="left" w:pos="318"/>
        </w:tabs>
        <w:spacing w:line="276" w:lineRule="auto"/>
        <w:ind w:left="176"/>
        <w:jc w:val="both"/>
      </w:pPr>
      <w:r>
        <w:t xml:space="preserve">В сфере туризма существует ряд предложений для инвесторов: </w:t>
      </w:r>
    </w:p>
    <w:p w:rsidR="00037CDC" w:rsidRDefault="00037CDC" w:rsidP="00037CDC">
      <w:pPr>
        <w:tabs>
          <w:tab w:val="left" w:pos="318"/>
        </w:tabs>
        <w:spacing w:after="200" w:line="276" w:lineRule="auto"/>
        <w:ind w:left="176"/>
        <w:rPr>
          <w:highlight w:val="yellow"/>
        </w:rPr>
      </w:pPr>
      <w:r>
        <w:rPr>
          <w:highlight w:val="yellow"/>
        </w:rPr>
        <w:t xml:space="preserve"> </w:t>
      </w:r>
    </w:p>
    <w:tbl>
      <w:tblPr>
        <w:tblW w:w="99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4"/>
        <w:gridCol w:w="3582"/>
        <w:gridCol w:w="5829"/>
      </w:tblGrid>
      <w:tr w:rsidR="00037CDC" w:rsidTr="00037CD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Название</w:t>
            </w:r>
          </w:p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инвестиционного проекта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Информация</w:t>
            </w:r>
          </w:p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об инвестиционном проекте</w:t>
            </w:r>
          </w:p>
        </w:tc>
      </w:tr>
      <w:tr w:rsidR="00037CDC" w:rsidTr="00037CD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  <w:p w:rsidR="00037CDC" w:rsidRDefault="00037CDC">
            <w:pPr>
              <w:rPr>
                <w:color w:val="000000"/>
              </w:rPr>
            </w:pPr>
            <w:r>
              <w:rPr>
                <w:color w:val="000000"/>
              </w:rPr>
              <w:t>1. ул. Карла Маркса, д. 33/19, «Дом Локтева», кон. XVIII - нач. XIX вв.</w:t>
            </w:r>
          </w:p>
          <w:p w:rsidR="00037CDC" w:rsidRDefault="00037CDC">
            <w:pPr>
              <w:rPr>
                <w:color w:val="000000"/>
              </w:rPr>
            </w:pPr>
          </w:p>
          <w:p w:rsidR="00037CDC" w:rsidRDefault="00037CDC">
            <w:pPr>
              <w:rPr>
                <w:color w:val="000000"/>
              </w:rPr>
            </w:pPr>
          </w:p>
          <w:p w:rsidR="00037CDC" w:rsidRDefault="00037CDC">
            <w:pPr>
              <w:rPr>
                <w:color w:val="000000"/>
              </w:rPr>
            </w:pPr>
            <w:r>
              <w:rPr>
                <w:color w:val="000000"/>
              </w:rPr>
              <w:t>2. ул. Карла Маркса, д. 34/12</w:t>
            </w:r>
          </w:p>
          <w:p w:rsidR="00037CDC" w:rsidRDefault="00037CDC">
            <w:pPr>
              <w:jc w:val="both"/>
            </w:pPr>
          </w:p>
          <w:p w:rsidR="00037CDC" w:rsidRDefault="00037CDC">
            <w:pPr>
              <w:jc w:val="both"/>
            </w:pPr>
          </w:p>
          <w:p w:rsidR="00037CDC" w:rsidRDefault="00037CDC">
            <w:r>
              <w:t>3. ул. Первомайская, д.45,</w:t>
            </w:r>
          </w:p>
          <w:p w:rsidR="00037CDC" w:rsidRDefault="00037CDC">
            <w:r>
              <w:t>Нежилой дом, перв. пол. XIX в.</w:t>
            </w:r>
          </w:p>
          <w:p w:rsidR="00037CDC" w:rsidRDefault="00037CDC">
            <w:pPr>
              <w:jc w:val="both"/>
            </w:pPr>
          </w:p>
          <w:p w:rsidR="00037CDC" w:rsidRDefault="00037CDC">
            <w:pPr>
              <w:jc w:val="both"/>
            </w:pPr>
          </w:p>
          <w:p w:rsidR="00037CDC" w:rsidRDefault="00037CDC">
            <w:pPr>
              <w:jc w:val="both"/>
            </w:pPr>
            <w:r>
              <w:t xml:space="preserve">4. ул. Комсомольская, д.9, </w:t>
            </w:r>
          </w:p>
          <w:p w:rsidR="00037CDC" w:rsidRDefault="00037CDC">
            <w:pPr>
              <w:jc w:val="both"/>
            </w:pPr>
            <w:r>
              <w:t>нежилой дом, конец XIX в.</w:t>
            </w:r>
          </w:p>
          <w:p w:rsidR="00037CDC" w:rsidRDefault="00037CDC">
            <w:pPr>
              <w:jc w:val="both"/>
            </w:pPr>
          </w:p>
          <w:p w:rsidR="00037CDC" w:rsidRDefault="00037CDC">
            <w:pPr>
              <w:jc w:val="both"/>
            </w:pP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  <w:p w:rsidR="00037CDC" w:rsidRDefault="00037CDC">
            <w:pPr>
              <w:rPr>
                <w:color w:val="000000"/>
              </w:rPr>
            </w:pPr>
            <w:r>
              <w:rPr>
                <w:color w:val="000000"/>
              </w:rPr>
              <w:t>Дом в исторической части города, предполагается его применение под гостиничное обслуживание. Объект будет выставлен на торги в 2020-21 году.</w:t>
            </w:r>
          </w:p>
          <w:p w:rsidR="00037CDC" w:rsidRDefault="00037CDC"/>
          <w:p w:rsidR="00037CDC" w:rsidRDefault="00037CDC">
            <w:pPr>
              <w:rPr>
                <w:color w:val="000000"/>
              </w:rPr>
            </w:pPr>
          </w:p>
          <w:p w:rsidR="00037CDC" w:rsidRDefault="00037CD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Объект передан инвестору под гостиничное обслуживание. </w:t>
            </w:r>
          </w:p>
          <w:p w:rsidR="00037CDC" w:rsidRDefault="00037CDC">
            <w:pPr>
              <w:rPr>
                <w:color w:val="000000"/>
              </w:rPr>
            </w:pPr>
          </w:p>
          <w:p w:rsidR="00037CDC" w:rsidRDefault="00037CDC">
            <w:r>
              <w:t>ОКН. Объект будет выставлен на торги в 2020-21 году.</w:t>
            </w:r>
          </w:p>
          <w:p w:rsidR="00037CDC" w:rsidRDefault="00037CDC">
            <w:pPr>
              <w:spacing w:before="240" w:after="160" w:line="256" w:lineRule="auto"/>
            </w:pPr>
            <w:r>
              <w:t>ОКН. Выполнены работы по разработке проекта реставрации (эскизного проекта) объекта культурного наследия. Объект будет выставлен на торги в 2020году.</w:t>
            </w:r>
          </w:p>
        </w:tc>
      </w:tr>
    </w:tbl>
    <w:p w:rsidR="00037CDC" w:rsidRDefault="00037CDC" w:rsidP="00037CDC">
      <w:pPr>
        <w:tabs>
          <w:tab w:val="left" w:pos="318"/>
        </w:tabs>
        <w:spacing w:line="276" w:lineRule="auto"/>
        <w:ind w:left="176"/>
      </w:pPr>
    </w:p>
    <w:p w:rsidR="00037CDC" w:rsidRDefault="00037CDC" w:rsidP="00037CDC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Осуществление поддержки инвестиционных туристских проектов: </w:t>
      </w:r>
    </w:p>
    <w:p w:rsidR="00037CDC" w:rsidRDefault="00037CDC" w:rsidP="00037CDC">
      <w:pPr>
        <w:numPr>
          <w:ilvl w:val="0"/>
          <w:numId w:val="48"/>
        </w:numPr>
        <w:shd w:val="clear" w:color="auto" w:fill="FFFFFF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создание гостиничных комплексов, выраженное в возмещении затрат на создание объектов инженерной (электрификация, газификация, теплоснабжение, водоснабжение и водоотведение, локальные очистные сооружения) и дорожной инфраструктуры для гостиничных комплексов.</w:t>
      </w:r>
    </w:p>
    <w:p w:rsidR="00037CDC" w:rsidRDefault="00037CDC" w:rsidP="00037CDC">
      <w:pPr>
        <w:numPr>
          <w:ilvl w:val="0"/>
          <w:numId w:val="48"/>
        </w:numPr>
        <w:shd w:val="clear" w:color="auto" w:fill="FFFFFF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и (или) финансового обеспечения затрат в связи с оказанием услуг (выполнением работ), связанных с развитием объектов туристской индустрии.</w:t>
      </w:r>
    </w:p>
    <w:p w:rsidR="00037CDC" w:rsidRDefault="00037CDC" w:rsidP="00037CDC">
      <w:pPr>
        <w:pStyle w:val="af1"/>
        <w:widowControl w:val="0"/>
        <w:numPr>
          <w:ilvl w:val="0"/>
          <w:numId w:val="4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содействия в продвижении лучших практик: размещение объектов туристского показа на Интернет-портале «Путеводитель по Московской </w:t>
      </w:r>
      <w:r>
        <w:rPr>
          <w:rFonts w:ascii="Times New Roman" w:hAnsi="Times New Roman"/>
          <w:sz w:val="28"/>
          <w:szCs w:val="28"/>
        </w:rPr>
        <w:lastRenderedPageBreak/>
        <w:t>области», участие в региональных конкурсах «Лучший по профессии в индустрии туризма Московской области» и «Лучшая организация туристической индустрии в Московской области», проведение информационных туров в целях разработки новых и перспективных туристских маршрутов для представителей туриндустрии, региональных и федеральных средств массовой информации.</w:t>
      </w:r>
    </w:p>
    <w:p w:rsidR="00037CDC" w:rsidRDefault="00037CDC" w:rsidP="00037CDC">
      <w:pPr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основных результатов реализации подпрограммы «</w:t>
      </w:r>
      <w:r>
        <w:rPr>
          <w:i/>
          <w:sz w:val="28"/>
          <w:szCs w:val="28"/>
        </w:rPr>
        <w:t>Формирование туристической инфраструктуры- Создание новых объектов показа и туристских программ</w:t>
      </w:r>
      <w:r>
        <w:rPr>
          <w:sz w:val="28"/>
          <w:szCs w:val="28"/>
        </w:rPr>
        <w:t xml:space="preserve">» увеличение туристского и экскурсионного потока в </w:t>
      </w:r>
      <w:r>
        <w:rPr>
          <w:i/>
          <w:sz w:val="28"/>
          <w:szCs w:val="28"/>
        </w:rPr>
        <w:t>городском округе Зарайск</w:t>
      </w:r>
      <w:r>
        <w:rPr>
          <w:sz w:val="28"/>
          <w:szCs w:val="28"/>
        </w:rPr>
        <w:t>, узнаваемость как туристской дестинации на внутреннем и международном туристских рынках, появятся благоустроенные рекреационные территории, повысится уровень качества предоставления услуг в сфере туризма и гостеприимства.</w:t>
      </w:r>
    </w:p>
    <w:p w:rsidR="00037CDC" w:rsidRDefault="00037CDC" w:rsidP="00037CDC">
      <w:pPr>
        <w:autoSpaceDE w:val="0"/>
        <w:autoSpaceDN w:val="0"/>
        <w:adjustRightInd w:val="0"/>
        <w:spacing w:line="276" w:lineRule="auto"/>
        <w:ind w:left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Перечень ключевых показателей развития конкуренции на рынке услуг туризма и отдых</w:t>
      </w:r>
    </w:p>
    <w:tbl>
      <w:tblPr>
        <w:tblpPr w:leftFromText="180" w:rightFromText="180" w:bottomFromText="160" w:vertAnchor="text" w:tblpY="1"/>
        <w:tblOverlap w:val="never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2860"/>
        <w:gridCol w:w="1700"/>
        <w:gridCol w:w="1133"/>
        <w:gridCol w:w="992"/>
        <w:gridCol w:w="991"/>
        <w:gridCol w:w="991"/>
        <w:gridCol w:w="1174"/>
      </w:tblGrid>
      <w:tr w:rsidR="00037CDC" w:rsidTr="00037CDC">
        <w:trPr>
          <w:trHeight w:val="2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Ключевые 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>
            <w:pPr>
              <w:widowControl w:val="0"/>
              <w:spacing w:line="276" w:lineRule="auto"/>
              <w:jc w:val="center"/>
              <w:outlineLvl w:val="0"/>
            </w:pPr>
            <w:r>
              <w:t>Единица измерения</w:t>
            </w:r>
          </w:p>
        </w:tc>
        <w:tc>
          <w:tcPr>
            <w:tcW w:w="5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Числовое значение показателя</w:t>
            </w:r>
          </w:p>
        </w:tc>
      </w:tr>
      <w:tr w:rsidR="00037CDC" w:rsidTr="00037CDC">
        <w:trPr>
          <w:trHeight w:val="11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/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2021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2022</w:t>
            </w:r>
          </w:p>
        </w:tc>
      </w:tr>
      <w:tr w:rsidR="00037CDC" w:rsidTr="00037CDC">
        <w:trPr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  <w:outlineLvl w:val="0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8</w:t>
            </w:r>
          </w:p>
        </w:tc>
      </w:tr>
      <w:tr w:rsidR="00037CDC" w:rsidTr="00037CDC">
        <w:trPr>
          <w:trHeight w:val="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</w:pPr>
            <w:r>
              <w:t xml:space="preserve">Увеличение туристского и экскурсионного потока в </w:t>
            </w:r>
            <w:r>
              <w:rPr>
                <w:i/>
              </w:rPr>
              <w:t>городском округе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  <w:outlineLvl w:val="0"/>
            </w:pPr>
            <w: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>
            <w:pPr>
              <w:spacing w:line="276" w:lineRule="auto"/>
              <w:jc w:val="center"/>
            </w:pPr>
            <w:r>
              <w:t>150 000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450 000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500 000</w:t>
            </w:r>
          </w:p>
        </w:tc>
      </w:tr>
    </w:tbl>
    <w:p w:rsidR="00037CDC" w:rsidRDefault="00037CDC" w:rsidP="00037CDC">
      <w:pPr>
        <w:ind w:firstLine="709"/>
        <w:jc w:val="both"/>
      </w:pPr>
    </w:p>
    <w:p w:rsidR="00037CDC" w:rsidRDefault="00037CDC" w:rsidP="00037CDC">
      <w:pPr>
        <w:widowControl w:val="0"/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8"/>
          <w:szCs w:val="28"/>
          <w:u w:val="single"/>
        </w:rPr>
      </w:pPr>
      <w:r>
        <w:rPr>
          <w:sz w:val="28"/>
          <w:szCs w:val="28"/>
        </w:rPr>
        <w:t xml:space="preserve">Основными перспективными направлениями развития рынка продукции </w:t>
      </w:r>
      <w:r>
        <w:rPr>
          <w:sz w:val="28"/>
          <w:szCs w:val="28"/>
          <w:u w:val="single"/>
        </w:rPr>
        <w:t>крестьянских (фермерских) хозяйств являются:</w:t>
      </w:r>
    </w:p>
    <w:p w:rsidR="00037CDC" w:rsidRDefault="00037CDC" w:rsidP="00037CDC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наращивание объемов производства продукции малыми формами хозяйствования;</w:t>
      </w:r>
    </w:p>
    <w:p w:rsidR="00037CDC" w:rsidRDefault="00037CDC" w:rsidP="00037CDC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субсидирования и льготного кредитования фермерских хозяйств;</w:t>
      </w:r>
    </w:p>
    <w:p w:rsidR="00037CDC" w:rsidRDefault="00037CDC" w:rsidP="00037CDC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сельскохозяйственных потребительских кооперативов;</w:t>
      </w:r>
    </w:p>
    <w:p w:rsidR="00037CDC" w:rsidRDefault="00037CDC" w:rsidP="00037CDC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сбыту фермерской продукции, обеспечение прямого доступа фермерских хозяйств на розничный рынок.</w:t>
      </w:r>
    </w:p>
    <w:p w:rsidR="00037CDC" w:rsidRDefault="00037CDC" w:rsidP="00037CDC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вышеуказанных направлений позволит обеспечить необходимый уровень конкурентоспособности продукции крестьянских (фермерских) хозяйств </w:t>
      </w:r>
      <w:r>
        <w:rPr>
          <w:i/>
          <w:sz w:val="28"/>
          <w:szCs w:val="28"/>
        </w:rPr>
        <w:t>городского округа Зарайск</w:t>
      </w:r>
      <w:r>
        <w:rPr>
          <w:sz w:val="28"/>
          <w:szCs w:val="28"/>
        </w:rPr>
        <w:t xml:space="preserve"> Московской области.</w:t>
      </w:r>
    </w:p>
    <w:p w:rsidR="00037CDC" w:rsidRDefault="00037CDC" w:rsidP="00037CDC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037CDC" w:rsidRDefault="00037CDC" w:rsidP="00037CD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Ключевые показатели развития конкуренции на рынке</w:t>
      </w:r>
    </w:p>
    <w:tbl>
      <w:tblPr>
        <w:tblW w:w="11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754"/>
        <w:gridCol w:w="3544"/>
        <w:gridCol w:w="1597"/>
        <w:gridCol w:w="992"/>
        <w:gridCol w:w="1276"/>
        <w:gridCol w:w="1134"/>
        <w:gridCol w:w="992"/>
        <w:gridCol w:w="851"/>
      </w:tblGrid>
      <w:tr w:rsidR="00037CDC" w:rsidTr="00037CDC">
        <w:trPr>
          <w:trHeight w:val="265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lastRenderedPageBreak/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Ключевые показатели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Числовое значение показателя</w:t>
            </w:r>
          </w:p>
        </w:tc>
      </w:tr>
      <w:tr w:rsidR="00037CDC" w:rsidTr="00037CDC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2022</w:t>
            </w:r>
          </w:p>
        </w:tc>
      </w:tr>
      <w:tr w:rsidR="00037CDC" w:rsidTr="00037CDC">
        <w:trPr>
          <w:trHeight w:val="16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8</w:t>
            </w:r>
          </w:p>
        </w:tc>
      </w:tr>
      <w:tr w:rsidR="00037CDC" w:rsidTr="00037CDC">
        <w:trPr>
          <w:trHeight w:val="6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</w:pPr>
            <w:r>
              <w:t>Доля сельскохозяйственных потребительских кооперативов в общем объеме реализации сельскохозяйственной продукции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15</w:t>
            </w:r>
          </w:p>
        </w:tc>
      </w:tr>
      <w:tr w:rsidR="00037CDC" w:rsidTr="00037CDC">
        <w:trPr>
          <w:trHeight w:val="18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</w:pPr>
            <w:r>
              <w:t>Увеличение объемов производимой продукции крестьянских (фермерских) хозяйств и семейных животноводческих ферм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ind w:hanging="28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spacing w:line="276" w:lineRule="auto"/>
              <w:jc w:val="center"/>
            </w:pPr>
            <w:r>
              <w:t>60</w:t>
            </w:r>
          </w:p>
        </w:tc>
      </w:tr>
      <w:tr w:rsidR="00037CDC" w:rsidTr="00037CDC">
        <w:trPr>
          <w:trHeight w:val="135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</w:pPr>
            <w:r>
              <w:t xml:space="preserve">Общее количество крестьянских (фермерских) хозяйств и семейных животноводческих ферм, осуществивших проекты создания и развития своих хозяйств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6</w:t>
            </w:r>
          </w:p>
        </w:tc>
      </w:tr>
    </w:tbl>
    <w:p w:rsidR="00037CDC" w:rsidRDefault="00037CDC" w:rsidP="00037CDC">
      <w:pPr>
        <w:ind w:firstLine="709"/>
        <w:jc w:val="both"/>
      </w:pPr>
    </w:p>
    <w:p w:rsidR="00037CDC" w:rsidRPr="009F6CC8" w:rsidRDefault="00037CDC" w:rsidP="009F6CC8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sectPr w:rsidR="00037CDC" w:rsidRPr="009F6CC8" w:rsidSect="00D17FC2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F93" w:rsidRDefault="00D94F93">
      <w:r>
        <w:separator/>
      </w:r>
    </w:p>
  </w:endnote>
  <w:endnote w:type="continuationSeparator" w:id="0">
    <w:p w:rsidR="00D94F93" w:rsidRDefault="00D9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F93" w:rsidRDefault="00D94F93">
      <w:r>
        <w:separator/>
      </w:r>
    </w:p>
  </w:footnote>
  <w:footnote w:type="continuationSeparator" w:id="0">
    <w:p w:rsidR="00D94F93" w:rsidRDefault="00D94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77E"/>
    <w:multiLevelType w:val="multilevel"/>
    <w:tmpl w:val="D53CF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06552"/>
    <w:multiLevelType w:val="multilevel"/>
    <w:tmpl w:val="B1185CD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4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 w15:restartNumberingAfterBreak="0">
    <w:nsid w:val="27E41570"/>
    <w:multiLevelType w:val="multilevel"/>
    <w:tmpl w:val="2AE4B7B6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299E39F2"/>
    <w:multiLevelType w:val="multilevel"/>
    <w:tmpl w:val="968C085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1125" w:hanging="375"/>
      </w:pPr>
    </w:lvl>
    <w:lvl w:ilvl="2">
      <w:start w:val="1"/>
      <w:numFmt w:val="decimal"/>
      <w:lvlText w:val="%1.%2.%3"/>
      <w:lvlJc w:val="left"/>
      <w:pPr>
        <w:ind w:left="2220" w:hanging="720"/>
      </w:pPr>
    </w:lvl>
    <w:lvl w:ilvl="3">
      <w:start w:val="1"/>
      <w:numFmt w:val="decimal"/>
      <w:lvlText w:val="%1.%2.%3.%4"/>
      <w:lvlJc w:val="left"/>
      <w:pPr>
        <w:ind w:left="3330" w:hanging="1080"/>
      </w:pPr>
    </w:lvl>
    <w:lvl w:ilvl="4">
      <w:start w:val="1"/>
      <w:numFmt w:val="decimal"/>
      <w:lvlText w:val="%1.%2.%3.%4.%5"/>
      <w:lvlJc w:val="left"/>
      <w:pPr>
        <w:ind w:left="4080" w:hanging="1080"/>
      </w:pPr>
    </w:lvl>
    <w:lvl w:ilvl="5">
      <w:start w:val="1"/>
      <w:numFmt w:val="decimal"/>
      <w:lvlText w:val="%1.%2.%3.%4.%5.%6"/>
      <w:lvlJc w:val="left"/>
      <w:pPr>
        <w:ind w:left="5190" w:hanging="1440"/>
      </w:pPr>
    </w:lvl>
    <w:lvl w:ilvl="6">
      <w:start w:val="1"/>
      <w:numFmt w:val="decimal"/>
      <w:lvlText w:val="%1.%2.%3.%4.%5.%6.%7"/>
      <w:lvlJc w:val="left"/>
      <w:pPr>
        <w:ind w:left="5940" w:hanging="1440"/>
      </w:pPr>
    </w:lvl>
    <w:lvl w:ilvl="7">
      <w:start w:val="1"/>
      <w:numFmt w:val="decimal"/>
      <w:lvlText w:val="%1.%2.%3.%4.%5.%6.%7.%8"/>
      <w:lvlJc w:val="left"/>
      <w:pPr>
        <w:ind w:left="7050" w:hanging="1800"/>
      </w:pPr>
    </w:lvl>
    <w:lvl w:ilvl="8">
      <w:start w:val="1"/>
      <w:numFmt w:val="decimal"/>
      <w:lvlText w:val="%1.%2.%3.%4.%5.%6.%7.%8.%9"/>
      <w:lvlJc w:val="left"/>
      <w:pPr>
        <w:ind w:left="8160" w:hanging="2160"/>
      </w:pPr>
    </w:lvl>
  </w:abstractNum>
  <w:abstractNum w:abstractNumId="13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6696265"/>
    <w:multiLevelType w:val="multilevel"/>
    <w:tmpl w:val="22E4CA66"/>
    <w:lvl w:ilvl="0">
      <w:start w:val="1"/>
      <w:numFmt w:val="decimal"/>
      <w:lvlText w:val="%1."/>
      <w:lvlJc w:val="lef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23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5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7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2560D"/>
    <w:multiLevelType w:val="hybridMultilevel"/>
    <w:tmpl w:val="34E250BE"/>
    <w:lvl w:ilvl="0" w:tplc="FB966982">
      <w:start w:val="1"/>
      <w:numFmt w:val="decimal"/>
      <w:lvlText w:val="%1)"/>
      <w:lvlJc w:val="left"/>
      <w:pPr>
        <w:ind w:left="957" w:hanging="39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1" w15:restartNumberingAfterBreak="0">
    <w:nsid w:val="73600159"/>
    <w:multiLevelType w:val="multilevel"/>
    <w:tmpl w:val="AFD0408A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2" w15:restartNumberingAfterBreak="0">
    <w:nsid w:val="76597E10"/>
    <w:multiLevelType w:val="multilevel"/>
    <w:tmpl w:val="031EEEC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11"/>
  </w:num>
  <w:num w:numId="43">
    <w:abstractNumId w:val="32"/>
  </w:num>
  <w:num w:numId="44">
    <w:abstractNumId w:val="32"/>
  </w:num>
  <w:num w:numId="45">
    <w:abstractNumId w:val="0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37CDC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0542"/>
    <w:rsid w:val="000613AC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CB7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03E4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274"/>
    <w:rsid w:val="002743E0"/>
    <w:rsid w:val="00277077"/>
    <w:rsid w:val="00277C52"/>
    <w:rsid w:val="00290D02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1B4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EFC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5292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813"/>
    <w:rsid w:val="00404CBD"/>
    <w:rsid w:val="00406146"/>
    <w:rsid w:val="004065A6"/>
    <w:rsid w:val="00406E6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6731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6F6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5F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77E43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5FD8"/>
    <w:rsid w:val="006B62EA"/>
    <w:rsid w:val="006B77FB"/>
    <w:rsid w:val="006C14CE"/>
    <w:rsid w:val="006C451B"/>
    <w:rsid w:val="006C53CE"/>
    <w:rsid w:val="006D1D99"/>
    <w:rsid w:val="006D3468"/>
    <w:rsid w:val="006D43DE"/>
    <w:rsid w:val="006D5251"/>
    <w:rsid w:val="006D6BA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2FD5"/>
    <w:rsid w:val="00703173"/>
    <w:rsid w:val="00703756"/>
    <w:rsid w:val="007045A6"/>
    <w:rsid w:val="00705C1D"/>
    <w:rsid w:val="00707346"/>
    <w:rsid w:val="00712852"/>
    <w:rsid w:val="00714A45"/>
    <w:rsid w:val="00714C87"/>
    <w:rsid w:val="00715043"/>
    <w:rsid w:val="0071517E"/>
    <w:rsid w:val="0071581F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607CD"/>
    <w:rsid w:val="00761066"/>
    <w:rsid w:val="007615E9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0AF5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37A5A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369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3975"/>
    <w:rsid w:val="009A4470"/>
    <w:rsid w:val="009A454F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CC8"/>
    <w:rsid w:val="009F7A1D"/>
    <w:rsid w:val="00A02854"/>
    <w:rsid w:val="00A02B2A"/>
    <w:rsid w:val="00A0636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2D1A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5DB"/>
    <w:rsid w:val="00A42DFA"/>
    <w:rsid w:val="00A435E7"/>
    <w:rsid w:val="00A451D2"/>
    <w:rsid w:val="00A454E7"/>
    <w:rsid w:val="00A45698"/>
    <w:rsid w:val="00A468A6"/>
    <w:rsid w:val="00A4775A"/>
    <w:rsid w:val="00A5008B"/>
    <w:rsid w:val="00A50786"/>
    <w:rsid w:val="00A50CB1"/>
    <w:rsid w:val="00A51518"/>
    <w:rsid w:val="00A51CC0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E39"/>
    <w:rsid w:val="00AA0D93"/>
    <w:rsid w:val="00AA20E2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0931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17F8C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00A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A62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D10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3435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95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614B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4F93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39B9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35E9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076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C39"/>
    <w:rsid w:val="00F154BB"/>
    <w:rsid w:val="00F161B7"/>
    <w:rsid w:val="00F16772"/>
    <w:rsid w:val="00F16B1A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5FA6"/>
    <w:rsid w:val="00F46038"/>
    <w:rsid w:val="00F46075"/>
    <w:rsid w:val="00F512C4"/>
    <w:rsid w:val="00F515BB"/>
    <w:rsid w:val="00F51667"/>
    <w:rsid w:val="00F520EF"/>
    <w:rsid w:val="00F536F4"/>
    <w:rsid w:val="00F54319"/>
    <w:rsid w:val="00F5539A"/>
    <w:rsid w:val="00F56533"/>
    <w:rsid w:val="00F57939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863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2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480E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06F8E"/>
  <w15:docId w15:val="{F966B4A5-28DD-4196-AAD4-88EA654A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table" w:customStyle="1" w:styleId="TableNormal">
    <w:name w:val="Table Normal"/>
    <w:rsid w:val="00037CDC"/>
    <w:pPr>
      <w:spacing w:after="160" w:line="256" w:lineRule="auto"/>
    </w:pPr>
    <w:rPr>
      <w:rFonts w:ascii="Calibri" w:eastAsia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rrayon.ru/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68CD0-CA2D-4F5C-9168-6B37E002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27</Pages>
  <Words>6208</Words>
  <Characters>35389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1025</cp:revision>
  <cp:lastPrinted>2021-02-04T05:41:00Z</cp:lastPrinted>
  <dcterms:created xsi:type="dcterms:W3CDTF">2018-01-30T13:13:00Z</dcterms:created>
  <dcterms:modified xsi:type="dcterms:W3CDTF">2021-02-16T08:26:00Z</dcterms:modified>
</cp:coreProperties>
</file>