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B527F" w14:textId="77777777" w:rsidR="00DC18BA" w:rsidRDefault="00091694">
      <w:r>
        <w:rPr>
          <w:noProof/>
        </w:rPr>
        <w:pict w14:anchorId="402C0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5" o:title=""/>
            <o:lock v:ext="edit" aspectratio="f"/>
          </v:shape>
        </w:pict>
      </w:r>
    </w:p>
    <w:p w14:paraId="7038CDFE" w14:textId="77777777" w:rsidR="00DC18BA" w:rsidRDefault="00DC18BA"/>
    <w:p w14:paraId="4E436CC7" w14:textId="77777777" w:rsidR="00DC18BA" w:rsidRDefault="00DC18BA"/>
    <w:p w14:paraId="0BB0F087" w14:textId="77777777" w:rsidR="00DC18BA" w:rsidRDefault="00DC18BA"/>
    <w:p w14:paraId="1E08238B" w14:textId="77777777" w:rsidR="00DC18BA" w:rsidRDefault="00091694">
      <w:r>
        <w:rPr>
          <w:noProof/>
        </w:rPr>
        <w:pict w14:anchorId="7351ABFE"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14:paraId="1F402E81" w14:textId="77777777"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14:paraId="7C44CED2" w14:textId="77777777"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14:paraId="76BF44D3" w14:textId="77777777"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14:paraId="39483D53" w14:textId="77777777" w:rsidR="00DC18BA" w:rsidRDefault="00DC18BA"/>
    <w:p w14:paraId="23656AFA" w14:textId="77777777" w:rsidR="00DC18BA" w:rsidRDefault="00DC18BA"/>
    <w:p w14:paraId="04C5B9C9" w14:textId="77777777" w:rsidR="00DC18BA" w:rsidRDefault="00DC18BA"/>
    <w:p w14:paraId="30751A01" w14:textId="77777777" w:rsidR="00DC18BA" w:rsidRDefault="00DC18BA"/>
    <w:p w14:paraId="177364DE" w14:textId="77777777" w:rsidR="00DC18BA" w:rsidRDefault="00DC18BA"/>
    <w:p w14:paraId="40F15D95" w14:textId="77777777" w:rsidR="00DC18BA" w:rsidRDefault="00DC18BA" w:rsidP="00950E59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069FFB2B" w14:textId="77777777" w:rsidR="00DC18BA" w:rsidRPr="00950E59" w:rsidRDefault="00DC18BA" w:rsidP="00950E59">
      <w:pPr>
        <w:jc w:val="center"/>
        <w:rPr>
          <w:sz w:val="20"/>
          <w:szCs w:val="20"/>
        </w:rPr>
      </w:pPr>
    </w:p>
    <w:p w14:paraId="42735286" w14:textId="77777777" w:rsidR="00DC18BA" w:rsidRPr="00766D2E" w:rsidRDefault="00766D2E" w:rsidP="00F82A4F">
      <w:pPr>
        <w:tabs>
          <w:tab w:val="left" w:pos="3810"/>
        </w:tabs>
        <w:rPr>
          <w:sz w:val="28"/>
          <w:szCs w:val="28"/>
        </w:rPr>
      </w:pPr>
      <w:r>
        <w:t xml:space="preserve">                                             </w:t>
      </w:r>
      <w:r w:rsidR="00F82A4F">
        <w:t xml:space="preserve">   </w:t>
      </w:r>
      <w:r w:rsidR="00F82A4F" w:rsidRPr="00766D2E">
        <w:rPr>
          <w:sz w:val="28"/>
          <w:szCs w:val="28"/>
        </w:rPr>
        <w:t xml:space="preserve">23.10.2019 </w:t>
      </w:r>
      <w:r>
        <w:rPr>
          <w:sz w:val="28"/>
          <w:szCs w:val="28"/>
        </w:rPr>
        <w:t xml:space="preserve">      </w:t>
      </w:r>
      <w:r w:rsidR="00F82A4F" w:rsidRPr="00766D2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</w:t>
      </w:r>
      <w:r w:rsidR="00F82A4F" w:rsidRPr="00766D2E">
        <w:rPr>
          <w:sz w:val="28"/>
          <w:szCs w:val="28"/>
        </w:rPr>
        <w:t xml:space="preserve"> 1808/10</w:t>
      </w:r>
    </w:p>
    <w:p w14:paraId="5D31B778" w14:textId="77777777" w:rsidR="00DC18BA" w:rsidRDefault="00DC18BA" w:rsidP="00236593">
      <w:pPr>
        <w:tabs>
          <w:tab w:val="left" w:pos="3810"/>
        </w:tabs>
        <w:jc w:val="center"/>
      </w:pPr>
      <w:proofErr w:type="spellStart"/>
      <w:r>
        <w:t>г.Зарайск</w:t>
      </w:r>
      <w:proofErr w:type="spellEnd"/>
    </w:p>
    <w:p w14:paraId="575859CC" w14:textId="77777777" w:rsidR="00F82A4F" w:rsidRDefault="00F82A4F" w:rsidP="00F82A4F">
      <w:pPr>
        <w:jc w:val="both"/>
        <w:rPr>
          <w:sz w:val="16"/>
          <w:szCs w:val="16"/>
        </w:rPr>
      </w:pPr>
    </w:p>
    <w:p w14:paraId="7379D3D4" w14:textId="77777777" w:rsidR="00F82A4F" w:rsidRDefault="00F82A4F" w:rsidP="00F82A4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color w:val="000000"/>
          <w:spacing w:val="-2"/>
          <w:sz w:val="28"/>
          <w:szCs w:val="28"/>
        </w:rPr>
        <w:t>Об утверждении Порядка предоставления</w:t>
      </w:r>
    </w:p>
    <w:p w14:paraId="23C05B5C" w14:textId="77777777" w:rsidR="00F82A4F" w:rsidRDefault="00F82A4F" w:rsidP="00F82A4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</w:t>
      </w:r>
      <w:proofErr w:type="gramStart"/>
      <w:r>
        <w:rPr>
          <w:color w:val="000000"/>
          <w:spacing w:val="-2"/>
          <w:sz w:val="28"/>
          <w:szCs w:val="28"/>
        </w:rPr>
        <w:t>субсидий  социально</w:t>
      </w:r>
      <w:proofErr w:type="gramEnd"/>
      <w:r>
        <w:rPr>
          <w:color w:val="000000"/>
          <w:spacing w:val="-2"/>
          <w:sz w:val="28"/>
          <w:szCs w:val="28"/>
        </w:rPr>
        <w:t xml:space="preserve"> ориентированным</w:t>
      </w:r>
    </w:p>
    <w:p w14:paraId="257DAF44" w14:textId="77777777" w:rsidR="00F82A4F" w:rsidRDefault="00F82A4F" w:rsidP="00F82A4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некоммерческим организациям, не являющимися</w:t>
      </w:r>
    </w:p>
    <w:p w14:paraId="61B98B2F" w14:textId="77777777" w:rsidR="00F82A4F" w:rsidRDefault="00F82A4F" w:rsidP="00F82A4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государственными (муниципальными) </w:t>
      </w:r>
    </w:p>
    <w:p w14:paraId="261D6EDB" w14:textId="77777777" w:rsidR="00F82A4F" w:rsidRDefault="00F82A4F" w:rsidP="00F82A4F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учреждениями, осуществляющим деятельность</w:t>
      </w:r>
    </w:p>
    <w:p w14:paraId="523286CC" w14:textId="77777777" w:rsidR="00F82A4F" w:rsidRDefault="00F82A4F" w:rsidP="00F82A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на территории городского округа Зарайск</w:t>
      </w:r>
    </w:p>
    <w:p w14:paraId="776A25A2" w14:textId="77777777" w:rsidR="00F82A4F" w:rsidRDefault="00F82A4F" w:rsidP="00F82A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Московской области</w:t>
      </w:r>
    </w:p>
    <w:p w14:paraId="3E32BCC6" w14:textId="77777777" w:rsidR="00F82A4F" w:rsidRDefault="00F82A4F" w:rsidP="00F82A4F">
      <w:pPr>
        <w:shd w:val="clear" w:color="auto" w:fill="FFFFFF"/>
        <w:ind w:firstLine="538"/>
        <w:jc w:val="both"/>
        <w:rPr>
          <w:color w:val="000000"/>
          <w:spacing w:val="1"/>
          <w:sz w:val="28"/>
          <w:szCs w:val="28"/>
        </w:rPr>
      </w:pPr>
    </w:p>
    <w:p w14:paraId="3B80DAC3" w14:textId="77777777" w:rsidR="00F82A4F" w:rsidRDefault="00F82A4F" w:rsidP="00F82A4F">
      <w:pPr>
        <w:shd w:val="clear" w:color="auto" w:fill="FFFFFF"/>
        <w:ind w:firstLine="5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соответствии с бюджетным кодексом Российской Федерации, Федеральным законом от 12.01.1996 №7-ФЗ "О некоммерческих организациях",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городской округ Зарайск Московской области, решением Совета депутатов городского округа Зарайск Московской области от 13.12.2018г. № 33/1 «О бюджете городского округа Зарайск Московской области на 2019 год и на плановый период 2020 и 2021 годов»,</w:t>
      </w:r>
    </w:p>
    <w:p w14:paraId="595534B8" w14:textId="77777777" w:rsidR="00F82A4F" w:rsidRDefault="00F82A4F" w:rsidP="00F82A4F">
      <w:pPr>
        <w:shd w:val="clear" w:color="auto" w:fill="FFFFFF"/>
        <w:jc w:val="both"/>
      </w:pPr>
      <w:r>
        <w:rPr>
          <w:color w:val="000000"/>
          <w:spacing w:val="-2"/>
          <w:sz w:val="28"/>
          <w:szCs w:val="28"/>
        </w:rPr>
        <w:t xml:space="preserve">                                            П О С Т А Н О В Л Я Ю:</w:t>
      </w:r>
    </w:p>
    <w:p w14:paraId="34D4546E" w14:textId="77777777" w:rsidR="00F82A4F" w:rsidRDefault="00F82A4F" w:rsidP="00F82A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1. Утвердить  Порядок   предоставления   субсидий  </w:t>
      </w:r>
      <w:r>
        <w:rPr>
          <w:color w:val="000000"/>
          <w:spacing w:val="3"/>
          <w:sz w:val="28"/>
          <w:szCs w:val="28"/>
        </w:rPr>
        <w:t xml:space="preserve">социально </w:t>
      </w:r>
      <w:r>
        <w:rPr>
          <w:color w:val="000000"/>
          <w:spacing w:val="1"/>
          <w:sz w:val="28"/>
          <w:szCs w:val="28"/>
        </w:rPr>
        <w:t>ориентированным некоммерческим организациям,</w:t>
      </w:r>
      <w:r>
        <w:rPr>
          <w:color w:val="000000"/>
          <w:spacing w:val="-2"/>
          <w:sz w:val="28"/>
          <w:szCs w:val="28"/>
        </w:rPr>
        <w:t xml:space="preserve"> не являющимися                             государственными (муниципальными) учреждениями, осуществляющим деятельность</w:t>
      </w:r>
      <w:r>
        <w:rPr>
          <w:color w:val="000000"/>
          <w:sz w:val="28"/>
          <w:szCs w:val="28"/>
        </w:rPr>
        <w:t xml:space="preserve"> на территории городского округа Зарайск Московской области </w:t>
      </w:r>
      <w:r>
        <w:rPr>
          <w:color w:val="000000"/>
          <w:spacing w:val="1"/>
          <w:sz w:val="28"/>
          <w:szCs w:val="28"/>
        </w:rPr>
        <w:t>(приложение №1).</w:t>
      </w:r>
    </w:p>
    <w:p w14:paraId="50B7D4C7" w14:textId="77777777" w:rsidR="00F82A4F" w:rsidRDefault="00F82A4F" w:rsidP="00F82A4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 Создать конкурсную комиссию по отбору претендентов на получение субсидий и утвердить её состав (приложение №2).</w:t>
      </w:r>
    </w:p>
    <w:p w14:paraId="376AC7CF" w14:textId="77777777" w:rsidR="00F82A4F" w:rsidRDefault="00F82A4F" w:rsidP="00F82A4F">
      <w:pPr>
        <w:shd w:val="clear" w:color="auto" w:fill="FFFFFF"/>
        <w:tabs>
          <w:tab w:val="left" w:pos="307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Опубликовать настоящее постановление в газете «За новую жизнь» и разместить </w:t>
      </w:r>
      <w:r>
        <w:rPr>
          <w:color w:val="000000"/>
          <w:spacing w:val="7"/>
          <w:sz w:val="28"/>
          <w:szCs w:val="28"/>
        </w:rPr>
        <w:t xml:space="preserve">на официальном  сайте  администрации городского  округа Зарайск Московской </w:t>
      </w:r>
      <w:r>
        <w:rPr>
          <w:color w:val="000000"/>
          <w:spacing w:val="-2"/>
          <w:sz w:val="28"/>
          <w:szCs w:val="28"/>
        </w:rPr>
        <w:t>области в сети Интернет.</w:t>
      </w:r>
    </w:p>
    <w:p w14:paraId="16803129" w14:textId="77777777" w:rsidR="00F82A4F" w:rsidRDefault="00F82A4F" w:rsidP="00F82A4F">
      <w:pPr>
        <w:shd w:val="clear" w:color="auto" w:fill="FFFFFF"/>
        <w:tabs>
          <w:tab w:val="left" w:pos="307"/>
        </w:tabs>
        <w:jc w:val="both"/>
        <w:rPr>
          <w:color w:val="000000"/>
          <w:spacing w:val="-2"/>
          <w:sz w:val="28"/>
          <w:szCs w:val="28"/>
        </w:rPr>
      </w:pPr>
    </w:p>
    <w:p w14:paraId="4EEAA705" w14:textId="77777777" w:rsidR="00F82A4F" w:rsidRDefault="00766D2E" w:rsidP="00F82A4F">
      <w:pPr>
        <w:shd w:val="clear" w:color="auto" w:fill="FFFFFF"/>
        <w:tabs>
          <w:tab w:val="left" w:pos="307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003256</w:t>
      </w:r>
    </w:p>
    <w:p w14:paraId="1B163C57" w14:textId="77777777" w:rsidR="00F82A4F" w:rsidRDefault="00F82A4F" w:rsidP="00F82A4F">
      <w:pPr>
        <w:shd w:val="clear" w:color="auto" w:fill="FFFFFF"/>
        <w:tabs>
          <w:tab w:val="left" w:pos="307"/>
        </w:tabs>
        <w:jc w:val="both"/>
        <w:rPr>
          <w:color w:val="000000"/>
          <w:spacing w:val="-2"/>
          <w:sz w:val="28"/>
          <w:szCs w:val="28"/>
        </w:rPr>
      </w:pPr>
    </w:p>
    <w:p w14:paraId="3F15A10F" w14:textId="77777777" w:rsidR="00F82A4F" w:rsidRDefault="00F82A4F" w:rsidP="00F82A4F">
      <w:pPr>
        <w:shd w:val="clear" w:color="auto" w:fill="FFFFFF"/>
        <w:tabs>
          <w:tab w:val="left" w:pos="307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4. Считать утратившим силу постановление главы городского округа Зарайск Московской области от 10.11.2017г. № 1855/11 «Об утверждении Положения о порядке </w:t>
      </w:r>
      <w:r>
        <w:rPr>
          <w:color w:val="000000"/>
          <w:spacing w:val="2"/>
          <w:sz w:val="28"/>
          <w:szCs w:val="28"/>
        </w:rPr>
        <w:t xml:space="preserve">предоставления субсидий  из бюджета городского округа Зарайск </w:t>
      </w:r>
      <w:r>
        <w:rPr>
          <w:color w:val="000000"/>
          <w:sz w:val="28"/>
          <w:szCs w:val="28"/>
        </w:rPr>
        <w:t xml:space="preserve">Московской области на оказание поддержки </w:t>
      </w:r>
      <w:r>
        <w:rPr>
          <w:color w:val="000000"/>
          <w:spacing w:val="3"/>
          <w:sz w:val="28"/>
          <w:szCs w:val="28"/>
        </w:rPr>
        <w:t xml:space="preserve"> социально </w:t>
      </w:r>
      <w:r>
        <w:rPr>
          <w:color w:val="000000"/>
          <w:spacing w:val="1"/>
          <w:sz w:val="28"/>
          <w:szCs w:val="28"/>
        </w:rPr>
        <w:t>ориентированным некоммерческим организациям».</w:t>
      </w:r>
    </w:p>
    <w:p w14:paraId="3BD092EB" w14:textId="77777777" w:rsidR="00F82A4F" w:rsidRDefault="00F82A4F" w:rsidP="00F82A4F">
      <w:pPr>
        <w:shd w:val="clear" w:color="auto" w:fill="FFFFFF"/>
        <w:tabs>
          <w:tab w:val="left" w:pos="307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5. Настоящее постановление вводится в действие с 01.01.2020 года.</w:t>
      </w:r>
    </w:p>
    <w:p w14:paraId="4BA10C60" w14:textId="77777777" w:rsidR="00F82A4F" w:rsidRDefault="00F82A4F" w:rsidP="00F82A4F">
      <w:pPr>
        <w:shd w:val="clear" w:color="auto" w:fill="FFFFFF"/>
        <w:tabs>
          <w:tab w:val="left" w:pos="307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6. Контроль за исполнением настоящего постановления оставляю за собой.</w:t>
      </w:r>
    </w:p>
    <w:p w14:paraId="7C6491E4" w14:textId="77777777" w:rsidR="00F82A4F" w:rsidRDefault="00F82A4F" w:rsidP="00F82A4F">
      <w:pPr>
        <w:shd w:val="clear" w:color="auto" w:fill="FFFFFF"/>
        <w:tabs>
          <w:tab w:val="left" w:pos="307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</w:p>
    <w:p w14:paraId="393DE1EC" w14:textId="77777777" w:rsidR="00F82A4F" w:rsidRDefault="00F82A4F" w:rsidP="00F82A4F">
      <w:pPr>
        <w:shd w:val="clear" w:color="auto" w:fill="FFFFFF"/>
        <w:tabs>
          <w:tab w:val="left" w:pos="307"/>
        </w:tabs>
        <w:rPr>
          <w:color w:val="000000"/>
          <w:spacing w:val="1"/>
          <w:sz w:val="28"/>
          <w:szCs w:val="28"/>
        </w:rPr>
      </w:pPr>
    </w:p>
    <w:p w14:paraId="1610EB96" w14:textId="77777777" w:rsidR="00F82A4F" w:rsidRDefault="00F82A4F" w:rsidP="00F82A4F">
      <w:pPr>
        <w:shd w:val="clear" w:color="auto" w:fill="FFFFFF"/>
        <w:tabs>
          <w:tab w:val="left" w:pos="307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</w:t>
      </w:r>
      <w:r>
        <w:rPr>
          <w:sz w:val="28"/>
          <w:szCs w:val="28"/>
        </w:rPr>
        <w:t>лава городского округа  В.А. Петрущенко</w:t>
      </w:r>
    </w:p>
    <w:p w14:paraId="222A8C98" w14:textId="77777777" w:rsidR="00766D2E" w:rsidRDefault="00766D2E" w:rsidP="00766D2E">
      <w:pPr>
        <w:shd w:val="clear" w:color="auto" w:fill="FFFFFF"/>
        <w:tabs>
          <w:tab w:val="left" w:pos="307"/>
        </w:tabs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14:paraId="55607869" w14:textId="77777777" w:rsidR="00766D2E" w:rsidRDefault="00766D2E" w:rsidP="007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Л.Б. Ивлева                                          </w:t>
      </w:r>
    </w:p>
    <w:p w14:paraId="70F84223" w14:textId="77777777" w:rsidR="00766D2E" w:rsidRDefault="00766D2E" w:rsidP="00766D2E">
      <w:pPr>
        <w:shd w:val="clear" w:color="auto" w:fill="FFFFFF"/>
        <w:jc w:val="both"/>
        <w:rPr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23.10.2019</w:t>
      </w:r>
      <w:r>
        <w:rPr>
          <w:bCs/>
          <w:color w:val="000000"/>
          <w:spacing w:val="-17"/>
          <w:sz w:val="28"/>
          <w:szCs w:val="28"/>
        </w:rPr>
        <w:t xml:space="preserve">                                                       </w:t>
      </w:r>
    </w:p>
    <w:p w14:paraId="7F0E2B6D" w14:textId="77777777" w:rsidR="00F82A4F" w:rsidRDefault="00F82A4F" w:rsidP="00F82A4F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5DA4F865" w14:textId="77777777" w:rsidR="00F82A4F" w:rsidRDefault="00F82A4F" w:rsidP="00F82A4F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1CDA2804" w14:textId="77777777" w:rsidR="00F82A4F" w:rsidRDefault="00F82A4F" w:rsidP="00F82A4F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783DD573" w14:textId="77777777" w:rsidR="00F82A4F" w:rsidRDefault="00F82A4F" w:rsidP="00F82A4F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77329F39" w14:textId="77777777" w:rsidR="00F82A4F" w:rsidRDefault="00F82A4F" w:rsidP="00F82A4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Послано: в дело,  СВ со </w:t>
      </w:r>
      <w:r>
        <w:rPr>
          <w:color w:val="000000"/>
          <w:spacing w:val="-2"/>
          <w:sz w:val="28"/>
          <w:szCs w:val="28"/>
        </w:rPr>
        <w:t xml:space="preserve"> СМИ, прокуратуре, юридический отдел, членам  </w:t>
      </w:r>
    </w:p>
    <w:p w14:paraId="6C13570C" w14:textId="77777777" w:rsidR="00F82A4F" w:rsidRDefault="00F82A4F" w:rsidP="00F82A4F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конкурсной комиссии, газете «За новую жизнь».</w:t>
      </w:r>
    </w:p>
    <w:p w14:paraId="3CFF659D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2CEA146C" w14:textId="77777777" w:rsidR="00F82A4F" w:rsidRDefault="00F82A4F" w:rsidP="00F82A4F">
      <w:pPr>
        <w:jc w:val="both"/>
        <w:rPr>
          <w:sz w:val="28"/>
          <w:szCs w:val="28"/>
        </w:rPr>
      </w:pPr>
    </w:p>
    <w:p w14:paraId="2B1E4BA7" w14:textId="77777777" w:rsidR="00F82A4F" w:rsidRDefault="00F82A4F" w:rsidP="00F82A4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Ефремова</w:t>
      </w:r>
    </w:p>
    <w:p w14:paraId="44490608" w14:textId="77777777" w:rsidR="00F82A4F" w:rsidRDefault="00F82A4F" w:rsidP="00F82A4F">
      <w:pPr>
        <w:jc w:val="both"/>
        <w:rPr>
          <w:sz w:val="28"/>
          <w:szCs w:val="28"/>
        </w:rPr>
      </w:pPr>
      <w:r>
        <w:rPr>
          <w:sz w:val="28"/>
          <w:szCs w:val="28"/>
        </w:rPr>
        <w:t>2-41-90</w:t>
      </w:r>
    </w:p>
    <w:p w14:paraId="40793BDF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05FAA11F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7B03E432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5F564C5F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0CBCBC3F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3F8E674C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551DA11B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6CBA621F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45532CE2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22EDAA0D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12A1874C" w14:textId="77777777" w:rsidR="00B8419D" w:rsidRDefault="00B8419D" w:rsidP="00F82A4F">
      <w:pPr>
        <w:jc w:val="both"/>
        <w:rPr>
          <w:sz w:val="28"/>
          <w:szCs w:val="28"/>
          <w:u w:val="single"/>
        </w:rPr>
      </w:pPr>
    </w:p>
    <w:p w14:paraId="59D02887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21AFAC8B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6B7B20BE" w14:textId="77777777" w:rsidR="00F82A4F" w:rsidRDefault="00F82A4F" w:rsidP="00F82A4F">
      <w:pPr>
        <w:jc w:val="both"/>
        <w:rPr>
          <w:sz w:val="28"/>
          <w:szCs w:val="28"/>
          <w:u w:val="single"/>
        </w:rPr>
      </w:pPr>
    </w:p>
    <w:p w14:paraId="6DA40777" w14:textId="77777777" w:rsidR="00F82A4F" w:rsidRDefault="00F82A4F" w:rsidP="00F82A4F">
      <w:pPr>
        <w:widowControl w:val="0"/>
        <w:autoSpaceDE w:val="0"/>
        <w:autoSpaceDN w:val="0"/>
        <w:adjustRightInd w:val="0"/>
      </w:pPr>
    </w:p>
    <w:p w14:paraId="48BF568B" w14:textId="77777777" w:rsidR="00766D2E" w:rsidRDefault="00766D2E" w:rsidP="00F82A4F">
      <w:pPr>
        <w:widowControl w:val="0"/>
        <w:autoSpaceDE w:val="0"/>
        <w:autoSpaceDN w:val="0"/>
        <w:adjustRightInd w:val="0"/>
      </w:pPr>
    </w:p>
    <w:p w14:paraId="6F67E524" w14:textId="77777777" w:rsidR="00F82A4F" w:rsidRDefault="00F82A4F" w:rsidP="00F82A4F">
      <w:pPr>
        <w:widowControl w:val="0"/>
        <w:autoSpaceDE w:val="0"/>
        <w:autoSpaceDN w:val="0"/>
        <w:adjustRightInd w:val="0"/>
      </w:pPr>
    </w:p>
    <w:p w14:paraId="7FCE7D53" w14:textId="77777777" w:rsidR="00F82A4F" w:rsidRDefault="00F82A4F" w:rsidP="00F82A4F">
      <w:pPr>
        <w:widowControl w:val="0"/>
        <w:autoSpaceDE w:val="0"/>
        <w:autoSpaceDN w:val="0"/>
        <w:adjustRightInd w:val="0"/>
      </w:pPr>
    </w:p>
    <w:p w14:paraId="2FAAE50B" w14:textId="77777777" w:rsidR="00F82A4F" w:rsidRDefault="00F82A4F" w:rsidP="00F82A4F">
      <w:pPr>
        <w:widowControl w:val="0"/>
        <w:autoSpaceDE w:val="0"/>
        <w:autoSpaceDN w:val="0"/>
        <w:adjustRightInd w:val="0"/>
      </w:pPr>
    </w:p>
    <w:p w14:paraId="4A21B5A1" w14:textId="77777777" w:rsidR="00F82A4F" w:rsidRDefault="00F82A4F" w:rsidP="00F82A4F">
      <w:pPr>
        <w:widowControl w:val="0"/>
        <w:autoSpaceDE w:val="0"/>
        <w:autoSpaceDN w:val="0"/>
        <w:adjustRightInd w:val="0"/>
      </w:pPr>
    </w:p>
    <w:p w14:paraId="0A41CB24" w14:textId="77777777" w:rsidR="00F82A4F" w:rsidRDefault="00F82A4F" w:rsidP="00F82A4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91ADBE7" w14:textId="77777777" w:rsidR="00F82A4F" w:rsidRDefault="00F82A4F" w:rsidP="00F82A4F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Приложение №1Утверждено</w:t>
      </w:r>
    </w:p>
    <w:p w14:paraId="3672ECC2" w14:textId="77777777" w:rsidR="00F82A4F" w:rsidRDefault="00F82A4F" w:rsidP="00F82A4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постановлением главы</w:t>
      </w:r>
    </w:p>
    <w:p w14:paraId="71F19F06" w14:textId="77777777" w:rsidR="00F82A4F" w:rsidRDefault="00F82A4F" w:rsidP="00F82A4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городского округа Зарайск</w:t>
      </w:r>
    </w:p>
    <w:p w14:paraId="5D6E8D22" w14:textId="77777777" w:rsidR="00F82A4F" w:rsidRDefault="00F82A4F" w:rsidP="00F82A4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Московской области</w:t>
      </w:r>
    </w:p>
    <w:p w14:paraId="7529372D" w14:textId="77777777" w:rsidR="00F82A4F" w:rsidRDefault="00F82A4F" w:rsidP="00F82A4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84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от 23.10.2019 № 1808/10           </w:t>
      </w:r>
    </w:p>
    <w:p w14:paraId="4936B3C8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529BD200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3ED43BBE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3"/>
      <w:bookmarkEnd w:id="0"/>
      <w:r>
        <w:rPr>
          <w:rFonts w:ascii="Times New Roman" w:hAnsi="Times New Roman" w:cs="Times New Roman"/>
          <w:b w:val="0"/>
        </w:rPr>
        <w:t>ПОРЯДОК</w:t>
      </w:r>
    </w:p>
    <w:p w14:paraId="6F04B785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ПРЕДОСТАВЛЕНИЯ СУБСИДИЙ СОЦИАЛЬНО ОРИЕНТИРОВАННЫМ</w:t>
      </w:r>
    </w:p>
    <w:p w14:paraId="23015ECE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НЕКОММЕРЧЕСКИМ ОРГАНИЗАЦИЯМ, НЕ ЯВЛЯЮЩИМСЯ ГОСУДАРСТВЕННЫМИ</w:t>
      </w:r>
    </w:p>
    <w:p w14:paraId="069ED77C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(МУНИЦИПАЛЬНЫМИ) УЧРЕЖДЕНИЯМИ, ОСУЩЕСТВЛЯЮЩИМ ДЕЯТЕЛЬНОСТЬ</w:t>
      </w:r>
    </w:p>
    <w:p w14:paraId="16BD70F0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ТЕРРИТОРИИ ГОРОДСКОГО ОКРУГА ЗАРАЙСК  МОСКОВСКОЙ ОБЛАСТИ</w:t>
      </w:r>
    </w:p>
    <w:p w14:paraId="7CA26633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7D37A983" w14:textId="77777777" w:rsidR="00F82A4F" w:rsidRDefault="00F82A4F" w:rsidP="00F82A4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I. Общие положения</w:t>
      </w:r>
    </w:p>
    <w:p w14:paraId="5B6EF183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4A341039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Порядок устанавливает правила предоставления субсидий (далее - Субсидия)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городского округа Зарайск Московской области (далее - СО НКО), а также регламентирует ведение учета и предоставление отчетности организациями об использовании указанных средств.</w:t>
      </w:r>
    </w:p>
    <w:p w14:paraId="4A5F282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Цель предоставления Субсидии - муниципальная поддержка СО НКО, реализующих проекты в рамках своей деятельности (далее - Проект).</w:t>
      </w:r>
    </w:p>
    <w:p w14:paraId="3F9565D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целей Порядка используются следующие основные понятия:</w:t>
      </w:r>
    </w:p>
    <w:p w14:paraId="6171EAD6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Проект - комплекс взаимосвязанных мероприятий, направленных на решение конкретных задач, соответствующих учредительным документам СО НКО и видам деятельности, предусмотренным </w:t>
      </w:r>
      <w:hyperlink r:id="rId6" w:history="1">
        <w:r w:rsidRPr="00F82A4F">
          <w:rPr>
            <w:rStyle w:val="a8"/>
          </w:rPr>
          <w:t>статьей 31.1</w:t>
        </w:r>
      </w:hyperlink>
      <w:r>
        <w:rPr>
          <w:rFonts w:ascii="Times New Roman" w:hAnsi="Times New Roman" w:cs="Times New Roman"/>
        </w:rPr>
        <w:t xml:space="preserve"> Федерального закона от 12.01.1996 N 7-ФЗ "О некоммерческих организациях". Проект должен быть реализован в течение текущего года;</w:t>
      </w:r>
    </w:p>
    <w:p w14:paraId="6A4AF0E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конкурсный отбор - отбор проектов СО НКО для предоставления Субсидий;</w:t>
      </w:r>
    </w:p>
    <w:p w14:paraId="5807B91C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Комиссия - Комиссия по проведению конкурсного отбора претендента на получение Субсидии;</w:t>
      </w:r>
    </w:p>
    <w:p w14:paraId="3B554B0D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участник конкурсного отбора - СО НКО, представившая заявку на участие в конкурсном отборе.</w:t>
      </w:r>
    </w:p>
    <w:p w14:paraId="522D106E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8"/>
      <w:bookmarkEnd w:id="1"/>
      <w:r>
        <w:rPr>
          <w:rFonts w:ascii="Times New Roman" w:hAnsi="Times New Roman" w:cs="Times New Roman"/>
        </w:rPr>
        <w:t>4. Субсидии предоставляются по результатам конкурсного отбора, проведенного Комиссией в соответствии с условиями, предусмотренными настоящим Порядком, на финансовое обеспечение расходов, связанных с реализацией следующих мероприятий:</w:t>
      </w:r>
    </w:p>
    <w:p w14:paraId="25DC3C9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мероприятий, посвященных знаменательным событиям и памятным датам, установленным в Российской Федерации, Московской области и городском округе Зарайск;</w:t>
      </w:r>
    </w:p>
    <w:p w14:paraId="0D0CD3D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спортивных и культурных мероприятий, тематических встреч;</w:t>
      </w:r>
    </w:p>
    <w:p w14:paraId="4027529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проектов и мероприятий, связанных с образовательной деятельностью;</w:t>
      </w:r>
    </w:p>
    <w:p w14:paraId="3F985E3F" w14:textId="77777777" w:rsidR="00F82A4F" w:rsidRDefault="00F82A4F" w:rsidP="00F82A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поддержка материнства и детства;</w:t>
      </w:r>
    </w:p>
    <w:p w14:paraId="5364663C" w14:textId="77777777" w:rsidR="00F82A4F" w:rsidRDefault="00F82A4F" w:rsidP="00F82A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качества жизни людей пожилого возраста;</w:t>
      </w:r>
    </w:p>
    <w:p w14:paraId="4DB2F359" w14:textId="77777777" w:rsidR="00F82A4F" w:rsidRDefault="00F82A4F" w:rsidP="00F82A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14:paraId="652E7838" w14:textId="77777777" w:rsidR="00F82A4F" w:rsidRDefault="00F82A4F" w:rsidP="00F82A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14:paraId="42C6E2D9" w14:textId="77777777" w:rsidR="00F82A4F" w:rsidRDefault="00F82A4F" w:rsidP="00F82A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14:paraId="62F964E3" w14:textId="77777777" w:rsidR="00F82A4F" w:rsidRDefault="00F82A4F" w:rsidP="00F82A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социальная адаптация инвалидов и их семей;</w:t>
      </w:r>
    </w:p>
    <w:p w14:paraId="14A0524D" w14:textId="77777777" w:rsidR="00F82A4F" w:rsidRDefault="00F82A4F" w:rsidP="00F82A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14:paraId="658214C9" w14:textId="77777777" w:rsidR="00F82A4F" w:rsidRDefault="00F82A4F" w:rsidP="00F82A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содействие повышению мобильности трудовых ресурсов;</w:t>
      </w:r>
    </w:p>
    <w:p w14:paraId="4A64416E" w14:textId="77777777" w:rsidR="00F82A4F" w:rsidRDefault="00F82A4F" w:rsidP="00F82A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увековечение памяти жертв политических репрессий.</w:t>
      </w:r>
    </w:p>
    <w:p w14:paraId="032EEDB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Объявление о проведении конкурсного отбора размещается на официальном сайте администрации городского округа Зарайск Московской области (далее - Администрация) в сети Интернет не позднее чем за 15 рабочих дней до начала срока приема заявок на участие в конкурсном отборе и включает в себя:</w:t>
      </w:r>
    </w:p>
    <w:p w14:paraId="3A61FCF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основание проведения конкурсного отбора;</w:t>
      </w:r>
    </w:p>
    <w:p w14:paraId="5C316844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максимальный объем Субсидии;</w:t>
      </w:r>
    </w:p>
    <w:p w14:paraId="6E79EAD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сроки реализации Проекта;</w:t>
      </w:r>
    </w:p>
    <w:p w14:paraId="56324644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сроки приема заявок на участие в конкурсном отборе (не менее 15 рабочих дней);</w:t>
      </w:r>
    </w:p>
    <w:p w14:paraId="61BE7FBC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время и место приема, почтовый адрес для направления заявок на участие в конкурсном отборе;</w:t>
      </w:r>
    </w:p>
    <w:p w14:paraId="643731C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время и место вскрытия конвертов с заявками;</w:t>
      </w:r>
    </w:p>
    <w:p w14:paraId="347C8684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контактные телефоны для получения консультаций по вопросам подготовки заявок на участие в конкурсном отборе.</w:t>
      </w:r>
    </w:p>
    <w:p w14:paraId="284141C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срок не позднее чем за 5 рабочих дней до даты окончания срока приема заявок на участие в конкурсном отборе Администрацией может быть принято решение об отмене проведения конкурсного отбора. Расходы и убытки, понесенные СО НКО в связи с подготовкой заявок на участие в конкурсном отборе, не возмещаются.</w:t>
      </w:r>
    </w:p>
    <w:p w14:paraId="6A85689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Уведомление об отмене проведения конкурсного отбора размещается на официальном сайте Администрации в сети Интернет и направляется всем СО НКО, представившим заявки на участие в конкурсном отборе, не позднее следующего дня после принятия решения об отмене конкурсного отбора.</w:t>
      </w:r>
    </w:p>
    <w:p w14:paraId="1B0AB8B6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 целях осуществления конкурсного отбора создается конкурсная Комиссия. Состав Комиссии утверждается постановлением Главы городского округа Зарайск. Число членов Комиссии не может быть менее 5 человек.</w:t>
      </w:r>
    </w:p>
    <w:p w14:paraId="055CCCA7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 целях участия в конкурсном отборе СО НКО представляет в Комиссию заявку на участие в конкурсном отборе (далее - заявка).</w:t>
      </w:r>
    </w:p>
    <w:p w14:paraId="5423CE6D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>
        <w:rPr>
          <w:rFonts w:ascii="Times New Roman" w:hAnsi="Times New Roman" w:cs="Times New Roman"/>
        </w:rPr>
        <w:t>9. Заявка включает в себя:</w:t>
      </w:r>
    </w:p>
    <w:p w14:paraId="7CB3086E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Опись входящих в заявку документов.</w:t>
      </w:r>
    </w:p>
    <w:p w14:paraId="7B57662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hyperlink r:id="rId7" w:anchor="P212" w:history="1">
        <w:r w:rsidRPr="00F82A4F">
          <w:rPr>
            <w:rStyle w:val="a8"/>
          </w:rPr>
          <w:t>Заявление</w:t>
        </w:r>
      </w:hyperlink>
      <w:r>
        <w:rPr>
          <w:rFonts w:ascii="Times New Roman" w:hAnsi="Times New Roman" w:cs="Times New Roman"/>
        </w:rPr>
        <w:t xml:space="preserve"> об участии в конкурсном отборе, заполненное по форме 1 согласно приложению к Порядку (в одном экземпляре).</w:t>
      </w:r>
    </w:p>
    <w:p w14:paraId="62F80D96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12E1EB6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415D298C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E0FBC3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CB5954E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9.3. Заверенные печатью СО НКО (при наличии) и подписью уполномоченного лица СО НКО копии:</w:t>
      </w:r>
    </w:p>
    <w:p w14:paraId="4D2D91B3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устава СО НКО;</w:t>
      </w:r>
    </w:p>
    <w:p w14:paraId="683B5AFD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свидетельства о государственной регистрации некоммерческой организации;</w:t>
      </w:r>
    </w:p>
    <w:p w14:paraId="481E896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свидетельства о постановке на учет в налоговом органе.</w:t>
      </w:r>
    </w:p>
    <w:p w14:paraId="5689368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Копии документов, подтверждающих полномочия руководителя и главного бухгалтера.</w:t>
      </w:r>
    </w:p>
    <w:p w14:paraId="68FE1FF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hyperlink r:id="rId8" w:anchor="P273" w:history="1">
        <w:r w:rsidRPr="00F82A4F">
          <w:rPr>
            <w:rStyle w:val="a8"/>
          </w:rPr>
          <w:t>Проект</w:t>
        </w:r>
      </w:hyperlink>
      <w:r>
        <w:rPr>
          <w:rFonts w:ascii="Times New Roman" w:hAnsi="Times New Roman" w:cs="Times New Roman"/>
        </w:rPr>
        <w:t>, составленный по форме 2 согласно приложению к Порядку (в одном экземпляре).</w:t>
      </w:r>
    </w:p>
    <w:p w14:paraId="781D9D7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 </w:t>
      </w:r>
      <w:hyperlink r:id="rId9" w:anchor="P398" w:history="1">
        <w:r w:rsidRPr="00F82A4F">
          <w:rPr>
            <w:rStyle w:val="a8"/>
          </w:rPr>
          <w:t>Смета</w:t>
        </w:r>
      </w:hyperlink>
      <w:r>
        <w:rPr>
          <w:rFonts w:ascii="Times New Roman" w:hAnsi="Times New Roman" w:cs="Times New Roman"/>
        </w:rPr>
        <w:t xml:space="preserve"> расходов на реализацию проекта, заполненная по форме 3 согласно приложению к Порядку (в одном экземпляре).</w:t>
      </w:r>
    </w:p>
    <w:p w14:paraId="232F1B2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</w:t>
      </w:r>
    </w:p>
    <w:p w14:paraId="6130715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xls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xlsx</w:t>
      </w:r>
      <w:proofErr w:type="spellEnd"/>
      <w:r>
        <w:rPr>
          <w:rFonts w:ascii="Times New Roman" w:hAnsi="Times New Roman" w:cs="Times New Roman"/>
        </w:rPr>
        <w:t>).</w:t>
      </w:r>
    </w:p>
    <w:p w14:paraId="1A781056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9.9. Согласие на обработку персональных данных физических лиц, данные которых содержатся в заявке.</w:t>
      </w:r>
    </w:p>
    <w:p w14:paraId="0B1779E7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9.10. Согласие на размещение Комиссией в открытом доступе в сети Интернет сведений об участнике конкурсного отбора (без указания персональных данных).</w:t>
      </w:r>
    </w:p>
    <w:p w14:paraId="1EAC516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9.11. Информационное письмо СО НКО, подтверждающее, что СО НКО:</w:t>
      </w:r>
    </w:p>
    <w:p w14:paraId="53BBEF5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находится в процессе реорганизации, ликвидации, банкротства;</w:t>
      </w:r>
    </w:p>
    <w:p w14:paraId="6BDA311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имеет ограничений на осуществление хозяйственной деятельности;</w:t>
      </w:r>
    </w:p>
    <w:p w14:paraId="2C9A9162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0C8157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</w:t>
      </w:r>
    </w:p>
    <w:p w14:paraId="56EC97A0" w14:textId="77777777" w:rsidR="00F82A4F" w:rsidRDefault="00F82A4F" w:rsidP="00F82A4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9.12. Документы (оригиналы), выданные налоговым органом не ранее чем за один месяц до дня подачи заявки на участие в конкурсном отборе, об отсутствии у СО НКО задолженности перед бюджетами бюджетной системы Российской Федерации, или выписка из указанного документа в электронной форме, подписанная усиленной квалифицированной электронной подписью должностного лица налогового органа.</w:t>
      </w:r>
    </w:p>
    <w:p w14:paraId="4D81B8B4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497BA9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4BDE0D9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9.13. Справка кредитной организации (кредитных организаций) об отсутствии ограничений </w:t>
      </w:r>
      <w:r>
        <w:rPr>
          <w:rFonts w:ascii="Times New Roman" w:hAnsi="Times New Roman" w:cs="Times New Roman"/>
        </w:rPr>
        <w:lastRenderedPageBreak/>
        <w:t>прав СО НКО на распоряжение денежными средствами, находящимися на ее счете (счетах);</w:t>
      </w:r>
    </w:p>
    <w:p w14:paraId="20BC58C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9.14. Справка, подписанная руководителем и главным бухгалтером СО НКО, подтверждающая,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Зарайск.</w:t>
      </w:r>
    </w:p>
    <w:p w14:paraId="74A6E55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9.15. Рекомендации и письма (при наличии - их копии в электронном виде) в поддержку Проекта или заявителя, в том числе информация о публикациях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14:paraId="41B84D83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6"/>
      <w:bookmarkEnd w:id="3"/>
      <w:r>
        <w:rPr>
          <w:rFonts w:ascii="Times New Roman" w:hAnsi="Times New Roman" w:cs="Times New Roman"/>
        </w:rPr>
        <w:t xml:space="preserve">10. Представленные в составе заявки документы должны быть пронумерованы и сброшюрованы в последовательности, указанной в </w:t>
      </w:r>
      <w:hyperlink r:id="rId10" w:anchor="P63" w:history="1">
        <w:r w:rsidRPr="00F82A4F">
          <w:rPr>
            <w:rStyle w:val="a8"/>
          </w:rPr>
          <w:t>пункте 9</w:t>
        </w:r>
      </w:hyperlink>
      <w:r>
        <w:rPr>
          <w:rFonts w:ascii="Times New Roman" w:hAnsi="Times New Roman" w:cs="Times New Roman"/>
        </w:rPr>
        <w:t xml:space="preserve"> Порядка, скреплены печатью (при наличии) и заверены подписью уполномоченного лица СО НКО.</w:t>
      </w:r>
    </w:p>
    <w:p w14:paraId="56826272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Соблюдение участником конкурсного отбора указанных в </w:t>
      </w:r>
      <w:hyperlink r:id="rId11" w:anchor="P86" w:history="1">
        <w:r w:rsidRPr="00F82A4F">
          <w:rPr>
            <w:rStyle w:val="a8"/>
          </w:rPr>
          <w:t>пункте 10</w:t>
        </w:r>
      </w:hyperlink>
      <w:r>
        <w:rPr>
          <w:rFonts w:ascii="Times New Roman" w:hAnsi="Times New Roman" w:cs="Times New Roman"/>
        </w:rPr>
        <w:t xml:space="preserve"> Порядка требований означает, что все документы, входящие в состав заявки, поданы от имени СО НКО, а также подтверждает подлинность и достоверность сведений, содержащихся в документах.</w:t>
      </w:r>
    </w:p>
    <w:p w14:paraId="630790AB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Участник конкурсного отбора вправе направить одну заявку в рамках одного конкурсного отбора.</w:t>
      </w:r>
    </w:p>
    <w:p w14:paraId="3445E77C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Заявка на бумажном и электронном носителях запечатывается в конверт, на котором указываются слова "Заявка на участие в конкурсном отборе", наименование Проекта и СО НКО.</w:t>
      </w:r>
    </w:p>
    <w:p w14:paraId="78CE411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Заявки, поступившие в Комиссию, в течение указанного срока приема заявок регистрируются секретарем Комиссии.</w:t>
      </w:r>
    </w:p>
    <w:p w14:paraId="1BA3B5F2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Заявка, поступившая после окончания срока приема заявок, не регистрируются и не рассматриваются.</w:t>
      </w:r>
    </w:p>
    <w:p w14:paraId="7287CD5E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14:paraId="5EDE81C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Отозванные заявки не учитываются при определении количества заявок, представленных в Комиссию.</w:t>
      </w:r>
    </w:p>
    <w:p w14:paraId="1925F8ED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Внесение изменений в заявку (в том числе представление дополнительной информации, документов) допускается только в течение указанного срока приема заявок на основании письменного обращения СО НКО в Комиссию.</w:t>
      </w:r>
    </w:p>
    <w:p w14:paraId="60CB6E1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</w:t>
      </w:r>
    </w:p>
    <w:p w14:paraId="774A776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В течение 5 рабочих дней после окончания срока приема заявок Комиссия проверяет поданные заявки на соответствие требованиям, установленным настоящим Порядком.</w:t>
      </w:r>
    </w:p>
    <w:p w14:paraId="7ED4E7C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48CD23F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0EAD1F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4B85D2E3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7F8265B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5E458D6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14:paraId="1430D32D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утверждает протокол о СО НКО, допущенных к участию в конкурсном отборе. Список СО НКО и краткая информация о каждой из них размещаются на официальном сайте Администрации в сети Интернет.</w:t>
      </w:r>
    </w:p>
    <w:p w14:paraId="3022192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СО НКО, подавшая заявку, не допускается к участию в конкурсном отборе в случае, если:</w:t>
      </w:r>
    </w:p>
    <w:p w14:paraId="272AA7C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соответствует требованиям, установленным настоящим Порядком;</w:t>
      </w:r>
    </w:p>
    <w:p w14:paraId="2A74791B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заявка не соответствует требованиям, установленным настоящим Порядком;</w:t>
      </w:r>
    </w:p>
    <w:p w14:paraId="5156D08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представлено более одной заявки;</w:t>
      </w:r>
    </w:p>
    <w:p w14:paraId="0A8AD57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мероприятия, указанные в заявке, не соответствуют мероприятиям, указанным в </w:t>
      </w:r>
      <w:hyperlink r:id="rId12" w:anchor="P48" w:history="1">
        <w:r w:rsidRPr="00F82A4F">
          <w:rPr>
            <w:rStyle w:val="a8"/>
          </w:rPr>
          <w:t>пункте 4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14:paraId="0B2AEFF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представленный на конкурсный отбор Проект не соответствует уставным целям СО НКО;</w:t>
      </w:r>
    </w:p>
    <w:p w14:paraId="0944E57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заявка поступила в Комиссию (в том числе по почте) после окончания срока приема заявок.</w:t>
      </w:r>
    </w:p>
    <w:p w14:paraId="3324076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СО НКО, не допущенным к участию в конкурсном отборе, Комиссией направляется письменное уведомление с указанием причин, послуживших основанием для отказа в допуске к участию в конкурсном отборе, в срок не позднее 5 рабочих дней с даты принятия решения об отказе в допуске к участию.</w:t>
      </w:r>
    </w:p>
    <w:p w14:paraId="083D0052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Заявки рассматриваются Комиссией в срок, не превышающий 10 рабочих дней после даты вскрытия конвертов с заявками. Представители участников конкурсного отбора вправе присутствовать при вскрытии конвертов с заявками.</w:t>
      </w:r>
    </w:p>
    <w:p w14:paraId="2741ED9B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Конкурсный отбор признается несостоявшимся в следующих случаях:</w:t>
      </w:r>
    </w:p>
    <w:p w14:paraId="2745266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поступило ни одной заявки;</w:t>
      </w:r>
    </w:p>
    <w:p w14:paraId="22DF281E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конкурсном отборе участвовала одна СО НКО, но представленный ею Проект не набрал необходимого количества баллов, указанного в </w:t>
      </w:r>
      <w:hyperlink r:id="rId13" w:anchor="P141" w:history="1">
        <w:r w:rsidRPr="00F82A4F">
          <w:rPr>
            <w:rStyle w:val="a8"/>
          </w:rPr>
          <w:t>пункте 27</w:t>
        </w:r>
      </w:hyperlink>
      <w:r>
        <w:rPr>
          <w:rFonts w:ascii="Times New Roman" w:hAnsi="Times New Roman" w:cs="Times New Roman"/>
        </w:rPr>
        <w:t xml:space="preserve"> Порядка;</w:t>
      </w:r>
    </w:p>
    <w:p w14:paraId="6612D38C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 одна СО НКО не была допущена для участия в конкурсном отборе. Признание конкурсного отбора несостоявшимся оформляется решением Комиссии (далее - Решение). В случае признания конкурсного отбора несостоявшимся объявляется новый конкурсный отбор в соответствии с Порядком в срок не более 2 месяцев со дня признания конкурсного отбора несостоявшимся, но не позднее 1 октября текущего финансового года.</w:t>
      </w:r>
    </w:p>
    <w:p w14:paraId="7B4A9B17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Заявки оцениваются Комиссией по следующим критериям, максимальная оценка по каждому из которых составляет 5 баллов:</w:t>
      </w:r>
    </w:p>
    <w:p w14:paraId="782CBD82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76F23AD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DB8A30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F521A3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25.1. Актуальность Проекта:</w:t>
      </w:r>
    </w:p>
    <w:p w14:paraId="2BC4299D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реализация Проекта предусматривает использование современных подходов и методов, в том числе использование информационных технологий, - 5 баллов;</w:t>
      </w:r>
    </w:p>
    <w:p w14:paraId="1F7D350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реализация Проекта предусматривает использование современных подходов и методов - 3 балла;</w:t>
      </w:r>
    </w:p>
    <w:p w14:paraId="2167B126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 не соответствует современным тенденциям - 0 баллов.</w:t>
      </w:r>
    </w:p>
    <w:p w14:paraId="2203B85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25.2. Вероятность выполнения Проекта заявленными методами в указанные сроки:</w:t>
      </w:r>
    </w:p>
    <w:p w14:paraId="03C41B5B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высокая вероятность - 5 баллов;</w:t>
      </w:r>
    </w:p>
    <w:p w14:paraId="155A308D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низкая вероятность - 0 баллов.</w:t>
      </w:r>
    </w:p>
    <w:p w14:paraId="4005576E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25.3. Наличие материально-технической базы СО НКО:</w:t>
      </w:r>
    </w:p>
    <w:p w14:paraId="27F7F85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 НКО полностью обеспечена материально-техническими ресурсами (наличие офиса, офисной, в т.ч. компьютерной, техники, транспорта) - 5 баллов;</w:t>
      </w:r>
    </w:p>
    <w:p w14:paraId="6F000D14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 НКО обладает материально-техническими ресурсами (наличие офиса, офисной, в том числе компьютерной, техники) - 3 балла;</w:t>
      </w:r>
    </w:p>
    <w:p w14:paraId="7002BDC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 НКО не обладает материально-технической базой - 0 баллов.</w:t>
      </w:r>
    </w:p>
    <w:p w14:paraId="3437BC3C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25.4. Наличие квалифицированного персонала, реализующего Проект:</w:t>
      </w:r>
    </w:p>
    <w:p w14:paraId="593D192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сотрудники СО НКО, задействованные в Проекте, имеют необходимую квалификацию - 5 баллов;</w:t>
      </w:r>
    </w:p>
    <w:p w14:paraId="17FA87F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все сотрудники СО НКО, задействованные в Проекте, обладают необходимой квалификацией для его реализации - 0 баллов.</w:t>
      </w:r>
    </w:p>
    <w:p w14:paraId="013FF62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Квалификация сотрудника определяется наличием профильного образования и/или стажа работы не менее 2 лет.</w:t>
      </w:r>
    </w:p>
    <w:p w14:paraId="0DD36966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25.5. Обоснованность сметы расходов Проекта:</w:t>
      </w:r>
    </w:p>
    <w:p w14:paraId="027F341E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статьи затрат на реализацию Проекта обоснованы, завышенные расходы на реализацию Проекта отсутствуют - 5 баллов;</w:t>
      </w:r>
    </w:p>
    <w:p w14:paraId="64FF1B8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статьи затрат на реализацию Проекта обоснованы, установлено завышение расходов не более чем по 2 пунктам - 3 балла;</w:t>
      </w:r>
    </w:p>
    <w:p w14:paraId="29CF19B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статьи затрат и расходы на реализацию Проекта не обоснованы - 0 баллов.</w:t>
      </w:r>
    </w:p>
    <w:p w14:paraId="09196ABA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2029BA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25.6. Количество привлекаемых к реализации Проекта волонтеров:</w:t>
      </w:r>
    </w:p>
    <w:p w14:paraId="7FED9B55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подготовке и реализации Проекта свыше 10 волонтеров - 5 баллов;</w:t>
      </w:r>
    </w:p>
    <w:p w14:paraId="596D191E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подготовке и реализации Проекта от 4 до 10 волонтеров - 3 балла;</w:t>
      </w:r>
    </w:p>
    <w:p w14:paraId="49697CDF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подготовке и реализации Проекта от 1 до 3 волонтеров - 1 балл;</w:t>
      </w:r>
    </w:p>
    <w:p w14:paraId="6EE86335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волонтеров - 0 баллов.</w:t>
      </w:r>
    </w:p>
    <w:p w14:paraId="6432CD2E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F65154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9AC169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FA8DF8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253F1B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F2CABF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58D65C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25.7. Опыт реализации аналогичных Проектов:</w:t>
      </w:r>
    </w:p>
    <w:p w14:paraId="00243A27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присутствие опыта реализации аналогичных Проектов - 5 баллов;</w:t>
      </w:r>
    </w:p>
    <w:p w14:paraId="08D79C86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опыта - 1 балл.</w:t>
      </w:r>
    </w:p>
    <w:p w14:paraId="529C768E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</w:t>
      </w:r>
      <w:r>
        <w:rPr>
          <w:rFonts w:ascii="Times New Roman" w:hAnsi="Times New Roman" w:cs="Times New Roman"/>
        </w:rPr>
        <w:lastRenderedPageBreak/>
        <w:t>на основе средних арифметических баллов, определяет общий балл оценки каждого Проекта и формирует рейтинг Проектов в соответствии с полученными общими баллами.</w:t>
      </w:r>
    </w:p>
    <w:p w14:paraId="577CFE7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41"/>
      <w:bookmarkEnd w:id="4"/>
      <w:r>
        <w:rPr>
          <w:rFonts w:ascii="Times New Roman" w:hAnsi="Times New Roman" w:cs="Times New Roman"/>
        </w:rPr>
        <w:t>27. В случае если в конкурсном отборе участвует одна заявка, рассмотрение Комиссией Проекта проводится в соответствии с условиями Порядка. Проект считается победителем конкурсного отбора, если общий балл оценки Проекта, полученный в результате расчета среднего арифметического балла по каждому критерию оценки Проекта, составляет не менее 70 процентов от максимально возможной величины общего балла.</w:t>
      </w:r>
    </w:p>
    <w:p w14:paraId="713A0FF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В случае если два и более Проекта набрали одинаковый общий балл оценки, Комиссия осуществляет голосование, в ходе которого каждый член Комиссии отдает свой голос за один из представленных Проектов. Более высокое место в рейтинге Проектов (среди Проектов, набравших одинаковое количество баллов) присваивается Проекту, набравшему большее количество голосов членов Комиссии. При равенстве голосов членов Комиссии более высокое место в рейтинге присваивается Проекту, за который отдал свой голос председательствующий на заседании Комиссии.</w:t>
      </w:r>
    </w:p>
    <w:p w14:paraId="5B8250B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Результат оценки заявок на участие в конкурсном отборе оформляется решением Комиссии, которое размещается на официальном сайте Администрации в сети Интернет не позднее 5 рабочих дней после его принятия.</w:t>
      </w:r>
    </w:p>
    <w:p w14:paraId="315E5C5C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На основании Решения победителю конкурсного отбора (далее - Победитель) направляется предложение о подписании соглашения о предоставлении Субсидии (далее - соглашение).</w:t>
      </w:r>
    </w:p>
    <w:p w14:paraId="0C0A08E5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7803FA00" w14:textId="77777777" w:rsidR="00F82A4F" w:rsidRDefault="00F82A4F" w:rsidP="00F82A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Условия и порядок предоставления Субсидии</w:t>
      </w:r>
    </w:p>
    <w:p w14:paraId="4B9AD6C6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0E2E3EAD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Предоставление Субсидии осуществляется на основании соглашения, заключенного между Администрацией и Победителем, не позднее 5 рабочих дней со дня размещения на официальном сайте Администрации решения и оформляется постановлением Администрации.</w:t>
      </w:r>
    </w:p>
    <w:p w14:paraId="1F27370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9"/>
      <w:bookmarkEnd w:id="5"/>
      <w:r>
        <w:rPr>
          <w:rFonts w:ascii="Times New Roman" w:hAnsi="Times New Roman" w:cs="Times New Roman"/>
        </w:rPr>
        <w:t>32. Победитель представляет в Комиссию согласие на осуществление Администрацией и уполномоченными органами государственного финансового контроля проверок целевого использования и результативности (эффективности) использования Субсидии, а также хода реализации мероприятий Проекта, составленное в свободной форме, заверенное подписью руководителя СО НКО и оттиском печати СО НКО (при наличии).</w:t>
      </w:r>
    </w:p>
    <w:p w14:paraId="3E7712FC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Основаниями для отказа Победителю в предоставлении Субсидии являются:</w:t>
      </w:r>
    </w:p>
    <w:p w14:paraId="792028A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33.1. </w:t>
      </w:r>
      <w:proofErr w:type="spellStart"/>
      <w:r>
        <w:rPr>
          <w:rFonts w:ascii="Times New Roman" w:hAnsi="Times New Roman" w:cs="Times New Roman"/>
        </w:rPr>
        <w:t>Неподписание</w:t>
      </w:r>
      <w:proofErr w:type="spellEnd"/>
      <w:r>
        <w:rPr>
          <w:rFonts w:ascii="Times New Roman" w:hAnsi="Times New Roman" w:cs="Times New Roman"/>
        </w:rPr>
        <w:t xml:space="preserve"> соглашения не позднее 3 дней с момента получения предложения о подписании соглашения.</w:t>
      </w:r>
    </w:p>
    <w:p w14:paraId="61C4B07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33.2. Непредставление (представление не в полном объеме) документов, указанных в </w:t>
      </w:r>
      <w:hyperlink r:id="rId14" w:anchor="P149" w:history="1">
        <w:r w:rsidRPr="00F82A4F">
          <w:rPr>
            <w:rStyle w:val="a8"/>
          </w:rPr>
          <w:t>пункте 32</w:t>
        </w:r>
      </w:hyperlink>
      <w:r>
        <w:rPr>
          <w:rFonts w:ascii="Times New Roman" w:hAnsi="Times New Roman" w:cs="Times New Roman"/>
        </w:rPr>
        <w:t xml:space="preserve"> настоящего Порядка.</w:t>
      </w:r>
    </w:p>
    <w:p w14:paraId="51B198D2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33.3. Недостоверность информации, представленной СО НКО.</w:t>
      </w:r>
    </w:p>
    <w:p w14:paraId="25408BD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В случае отказа Победителю СО НКО, заявка которой получила 2 место в конкурсном отборе, направляется предложение о подписании соглашения.</w:t>
      </w:r>
    </w:p>
    <w:p w14:paraId="384202B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76DE14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D67EAE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6ABB42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Администрация осуществляет перечисление Субсидии получателю Субсидии в сроки, установленные соглашением.</w:t>
      </w:r>
    </w:p>
    <w:p w14:paraId="042A146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36. Перечисление Субсидии осуществляется Администрацией на расчетный счет, открытый СО НКО в кредитной организации.</w:t>
      </w:r>
    </w:p>
    <w:p w14:paraId="5D5D990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Получатель Субсидии в ходе реализации Проекта не имеет право расходовать средства Субсидии:</w:t>
      </w:r>
    </w:p>
    <w:p w14:paraId="6AC43A5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осуществление приносящей доход деятельности;</w:t>
      </w:r>
    </w:p>
    <w:p w14:paraId="04FF208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осуществление деятельности, не соответствующей видам деятельности, предусмотренным </w:t>
      </w:r>
      <w:hyperlink r:id="rId15" w:history="1">
        <w:r w:rsidRPr="00F82A4F">
          <w:rPr>
            <w:rStyle w:val="a8"/>
          </w:rPr>
          <w:t>статьей 31.1</w:t>
        </w:r>
      </w:hyperlink>
      <w:r>
        <w:rPr>
          <w:rFonts w:ascii="Times New Roman" w:hAnsi="Times New Roman" w:cs="Times New Roman"/>
        </w:rPr>
        <w:t xml:space="preserve"> Федерального закона от 12.01.1996 N 7-ФЗ "О некоммерческих организациях";</w:t>
      </w:r>
    </w:p>
    <w:p w14:paraId="4A8FBDB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поддержку политических партий и избирательных кампаний;</w:t>
      </w:r>
    </w:p>
    <w:p w14:paraId="076E4484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проведение митингов, демонстраций, пикетирований;</w:t>
      </w:r>
    </w:p>
    <w:p w14:paraId="2C473B6B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проведение фундаментальных научных исследований;</w:t>
      </w:r>
    </w:p>
    <w:p w14:paraId="43BF4BF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уплату неустоек, пеней, штрафов;</w:t>
      </w:r>
    </w:p>
    <w:p w14:paraId="1CD12EC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поддержку текущей деятельности получателя Субсидии, не связанной с реализацией Проекта, включая заработную плату сотрудников, выплату доходов в виде пособия по временной нетрудоспособности и в виде оплаты отпусков, аренду помещений, не используемых для реализации мероприятий Проекта, приобретение, ремонт и реконструкцию помещений;</w:t>
      </w:r>
    </w:p>
    <w:p w14:paraId="1FFB3932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оказание гуманитарной и иной безвозмездной помощи, а также расходы на оказание медицинской помощи в экстренной форме;</w:t>
      </w:r>
    </w:p>
    <w:p w14:paraId="03CDE48C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приобретение транспортных средств;</w:t>
      </w:r>
    </w:p>
    <w:p w14:paraId="0CC576E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транспортное обслуживание работников СО НКО, если оно не требуется для реализации мероприятий Проекта;</w:t>
      </w:r>
    </w:p>
    <w:p w14:paraId="0E6E22B4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организацию и проведение деловых встреч, переговоров, совещаний с юридическими и физическими лицами (в том числе в неофициальной обстановке);</w:t>
      </w:r>
    </w:p>
    <w:p w14:paraId="3236172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платные публикации о Проекте;</w:t>
      </w:r>
    </w:p>
    <w:p w14:paraId="6022084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непредвиденные расходы, в том числе в рамках реализации мероприятий Проекта;</w:t>
      </w:r>
    </w:p>
    <w:p w14:paraId="14A3997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приобретение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 для целей реализации мероприятий Проекта;</w:t>
      </w:r>
    </w:p>
    <w:p w14:paraId="6342C9E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иные расходы, не связанные с реализацией Проекта.</w:t>
      </w:r>
    </w:p>
    <w:p w14:paraId="1449CB04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Администрация вправе устанавливать показатели результативности (целевые показатели) предоставления Субсидии и их значения в соглашении (при необходимости).</w:t>
      </w:r>
    </w:p>
    <w:p w14:paraId="6DFE0F39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469AF571" w14:textId="77777777" w:rsidR="00F82A4F" w:rsidRDefault="00F82A4F" w:rsidP="00F82A4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1C6D415" w14:textId="77777777" w:rsidR="00F82A4F" w:rsidRDefault="00F82A4F" w:rsidP="00F82A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Требования к отчетности</w:t>
      </w:r>
    </w:p>
    <w:p w14:paraId="03C2EFEA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687AA604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Получатели Субсидии представляют в Администрацию отчеты о расходах, источником финансового обеспечения которых является Субсидия, а также отчеты о достижении значений показателей результативности предоставления Субсидии (далее - отчетность) по формам и в сроки, установленные соглашением.</w:t>
      </w:r>
    </w:p>
    <w:p w14:paraId="443FE8A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В случае если предоставленная отчетность содержит персональные данные </w:t>
      </w:r>
      <w:r>
        <w:rPr>
          <w:rFonts w:ascii="Times New Roman" w:hAnsi="Times New Roman" w:cs="Times New Roman"/>
        </w:rPr>
        <w:lastRenderedPageBreak/>
        <w:t>руководителей и участников Проекта, получатель Субсидии обязан предоставить согласие на обработку и передачу таких персональных данных по форме, утвержденной Администрацией.</w:t>
      </w:r>
    </w:p>
    <w:p w14:paraId="62CC4805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В случае непредставления отчетности Администрация приостанавливает перечисление Субсидии до момента принятия вышеуказанной отчетности Администрацией.</w:t>
      </w:r>
    </w:p>
    <w:p w14:paraId="51F3D85C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В случае недостижения значений показателей результативности в отчетном периоде, установленном соглашением, средства Субсидии подлежат возврату пропорционально доле недостижения показателей результативности.</w:t>
      </w:r>
    </w:p>
    <w:p w14:paraId="12C01485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6DDFF6A6" w14:textId="77777777" w:rsidR="00F82A4F" w:rsidRDefault="00F82A4F" w:rsidP="00F82A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Требования об осуществлении контроля за соблюдением</w:t>
      </w:r>
    </w:p>
    <w:p w14:paraId="44063152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условий, целей и порядка предоставления Субсидии</w:t>
      </w:r>
    </w:p>
    <w:p w14:paraId="3C9EE9BC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ответственности за их нарушение</w:t>
      </w:r>
    </w:p>
    <w:p w14:paraId="3779AE0F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52174A58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Контроль за соблюдением условий, целей и порядка предоставления Субсидии (далее - контроль) осуществляется Администрацией и уполномоченными органами муниципального финансового контроля.</w:t>
      </w:r>
    </w:p>
    <w:p w14:paraId="628BE417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Администрация осуществляет контроль путем:</w:t>
      </w:r>
    </w:p>
    <w:p w14:paraId="2BBA233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осуществления документарной проверки отчетности получателей Субсидии по итогам реализации Проекта за отчетный период по формам в соответствии с соглашением;</w:t>
      </w:r>
    </w:p>
    <w:p w14:paraId="1EE4EAA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проведения выездных проверок целевого использования, достижения показателей результативности предоставления и эффективности использования Субсидии, а также хода реализации мероприятий Проекта, срок которых не может превышать 20 рабочих дней.</w:t>
      </w:r>
    </w:p>
    <w:p w14:paraId="4F0B49C2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Получатель Субсидии при проведении выездной проверки обязан предоставить Администрации всю необходимую информацию и документы, касающиеся реализации Проекта, а также на основании запроса документы и иную информацию в случае, если они необходимы для осуществления выездной проверки и относятся к предмету исполнения Проекта.</w:t>
      </w:r>
    </w:p>
    <w:p w14:paraId="7F1974A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По результатам выездной проверки Администрация составляет акт, в котором фиксируются выявленные нарушения, и направляет его получателю Субсидии в срок не позднее 10 рабочих дней со дня проведения выездной проверки.</w:t>
      </w:r>
    </w:p>
    <w:p w14:paraId="0E9E5C4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В случае выявления в ходе проведения выездной и (или) документарной проверки нарушений условий предоставления и использования Субсидии получателем Субсидии Администрация приостанавливает перечисление Субсидии и направляет уведомление о необходимости устранения нарушений (далее - уведомление), в котором указываются выявленные нарушения и сроки, в которые получателю Субсидии надлежит исправить имеющиеся нарушения.</w:t>
      </w:r>
    </w:p>
    <w:p w14:paraId="6C46EFA0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Срок для устранения нарушений, выявленных в ходе проведения выездной проверки получателем Субсидии, определяется в уведомлении и не может превышать 20 рабочих дней с момента получения получателем Субсидии уведомления.</w:t>
      </w:r>
    </w:p>
    <w:p w14:paraId="7863B32D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3DDAE7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A7B2BCE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В случае устранения нарушений в указанный в уведомлении срок перечисление Субсидии получателю Субсидии возобновляется.</w:t>
      </w:r>
    </w:p>
    <w:p w14:paraId="324C3B2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В случае не устранения нарушений, выявленных в ходе проведения выездной проверки, получателем Субсидии в срок, указанный в уведомлении, Администрация принимает решение о расторжении соглашения, а также о возврате Субсидии.</w:t>
      </w:r>
    </w:p>
    <w:p w14:paraId="31852ACB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В случае выявления в ходе проведения выездной и (или) документарной проверки получателя Субсидии фактов нецелевого использования Субсидии Администрация принимает </w:t>
      </w:r>
      <w:r>
        <w:rPr>
          <w:rFonts w:ascii="Times New Roman" w:hAnsi="Times New Roman" w:cs="Times New Roman"/>
        </w:rPr>
        <w:lastRenderedPageBreak/>
        <w:t>решение о расторжении соглашения, а также о возврате Субсидии.</w:t>
      </w:r>
    </w:p>
    <w:p w14:paraId="5CC7845D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Решение о возврате Субсидии оформляется постановлением Администрации.</w:t>
      </w:r>
    </w:p>
    <w:p w14:paraId="6D2DBCB9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В течение 5 рабочих дней с даты принятия постановления Администрации о возврате в бюджет городского округа Зарайск предоставленной Субсидии копия указанного постановления направляется получателю Субсидии вместе с требованием о возврате Субсидии в бюджет городского округа Зарайск, содержащим сумму, сроки возврата, код бюджетной классификации, по которому должен быть осуществлен возврат Субсидии, банковские реквизиты, по которым должны быть перечислены средства (далее - требование).</w:t>
      </w:r>
    </w:p>
    <w:p w14:paraId="0EADF65A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Получатель Субсидии обязан осуществить возврат Субсидии в течение 10 рабочих дней со дня получения требования.</w:t>
      </w:r>
    </w:p>
    <w:p w14:paraId="42D098F6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В случае невозврата Субсидии сумма, израсходованная с нарушением условий ее использования, подлежит взысканию в порядке, установленном законодательством Российской Федерации.</w:t>
      </w:r>
    </w:p>
    <w:p w14:paraId="5788ED08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В случае выявления факта нецелевого использования Субсидии и (или) нарушения условий соглашения Администрация принимает решение об ограничении участия получателя Субсидии в конкурсном отборе, проводимом Администрацией, в течение одного года со дня утверждения результатов выездной и (или) документарной проверки, о котором организация уведомляется письменно в течение 10 рабочих дней со дня принятия решения, с последующим размещением соответствующей информации на официальном сайте Администрации в сети Интернет.</w:t>
      </w:r>
    </w:p>
    <w:p w14:paraId="3AFA39AD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2C837FA9" w14:textId="77777777" w:rsidR="00F82A4F" w:rsidRDefault="00F82A4F" w:rsidP="00F82A4F">
      <w:pPr>
        <w:pStyle w:val="ConsPlusNormal"/>
        <w:jc w:val="right"/>
        <w:outlineLvl w:val="1"/>
      </w:pPr>
    </w:p>
    <w:p w14:paraId="4BC539C1" w14:textId="77777777" w:rsidR="00F82A4F" w:rsidRDefault="00F82A4F" w:rsidP="00F82A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8458644" w14:textId="77777777" w:rsidR="00F82A4F" w:rsidRDefault="00F82A4F" w:rsidP="00F82A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14:paraId="4E3CC0C9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BCAFF2" w14:textId="77777777" w:rsidR="00F82A4F" w:rsidRDefault="00F82A4F" w:rsidP="00F82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Форма 1</w:t>
      </w:r>
    </w:p>
    <w:p w14:paraId="60B690FB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E4E49E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2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6236FC5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участие в конкурсном отборе проектов социально</w:t>
      </w:r>
    </w:p>
    <w:p w14:paraId="3883A166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</w:t>
      </w:r>
    </w:p>
    <w:p w14:paraId="2CD38ED0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субсидий из бюджета городского округа Зарайск в рамках</w:t>
      </w:r>
    </w:p>
    <w:p w14:paraId="4B1A8359" w14:textId="77777777" w:rsidR="00F82A4F" w:rsidRDefault="00F82A4F" w:rsidP="00F82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муниципальной программы "Социальная защита населения "</w:t>
      </w:r>
    </w:p>
    <w:p w14:paraId="532DD99A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01D4D8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4F2B86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14:paraId="1E459158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проект _________________________________________________________</w:t>
      </w:r>
    </w:p>
    <w:p w14:paraId="6DE59264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(полное наименование проекта)</w:t>
      </w:r>
    </w:p>
    <w:p w14:paraId="1B2DF3BA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участия   в  конкурсном  отборе  проектов  социально  ориентированных</w:t>
      </w:r>
    </w:p>
    <w:p w14:paraId="4CEBE18A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  организаций для предоставления субсидии из бюджета в рамках</w:t>
      </w:r>
    </w:p>
    <w:p w14:paraId="1038431A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 муниципальной  </w:t>
      </w:r>
      <w:hyperlink r:id="rId16" w:history="1">
        <w:r w:rsidRPr="00F82A4F">
          <w:rPr>
            <w:rStyle w:val="a8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"Социальная  защита  населения " (далее - конкурсный отбор).</w:t>
      </w:r>
    </w:p>
    <w:p w14:paraId="5972F95C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5321D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Информация о заявителе:</w:t>
      </w:r>
    </w:p>
    <w:p w14:paraId="4FF04765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3912"/>
      </w:tblGrid>
      <w:tr w:rsidR="00F82A4F" w14:paraId="35B250B4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C4C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организации 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2D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2487E260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C9C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организации (наименование должности, Ф.И.О. полностью) 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C13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550CCA6F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3ED1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и состав руководящего органа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569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5D034144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F47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C64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18CC5C02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BED8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8F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46456CBE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885F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деятельности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7EF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6B633672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8498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уставных целей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7A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6FC8059F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20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адрес организации 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476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102DBB23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8E09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10E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56FCEFAB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F845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 организации или контактного лица (с указанием наименования его должности, Ф.И.О.) 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EA5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2792EA8E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680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факса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C5B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60D735F8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059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сайта организации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1BE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B3E6407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9040D3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Позиции, обязательные для заполнения.</w:t>
      </w:r>
    </w:p>
    <w:p w14:paraId="3013C827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F2506C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документов, прилагаемых к данному заявлению:</w:t>
      </w:r>
    </w:p>
    <w:p w14:paraId="4803E0F4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7D9C071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7B88AB0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Достоверность 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 представленной  в  документах,  входящих  в</w:t>
      </w:r>
    </w:p>
    <w:p w14:paraId="5DAD6165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заявки  на  участие  в  конкурсном отборе, подтверждаю. С условиями</w:t>
      </w:r>
    </w:p>
    <w:p w14:paraId="5F7E4944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конкурсном отборе ознакомлен.</w:t>
      </w:r>
    </w:p>
    <w:p w14:paraId="0ACD8CEC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A3FDB3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504865D6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(лицо, его замещающее)    ______________ (подпись) ________________________</w:t>
      </w:r>
    </w:p>
    <w:p w14:paraId="0477AA39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(расшифровка подписи)</w:t>
      </w:r>
    </w:p>
    <w:p w14:paraId="7DC9FA43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4892C6F6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14:paraId="41E7B77D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7145E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5551D0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304F2F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C5AA7E0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CE71085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771977B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BCD295F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8B8D344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14:paraId="558DA28E" w14:textId="77777777" w:rsidR="00F82A4F" w:rsidRDefault="00F82A4F" w:rsidP="00F82A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A20D09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3"/>
      <w:bookmarkEnd w:id="7"/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24DAD7E1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A98A2C2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проекта, наименование социально</w:t>
      </w:r>
    </w:p>
    <w:p w14:paraId="4CA8EC61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ориентированной некоммерческой организации)</w:t>
      </w:r>
    </w:p>
    <w:p w14:paraId="0781217B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EE0FCC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Информационная карта проекта</w:t>
      </w:r>
    </w:p>
    <w:p w14:paraId="6AE0F413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3912"/>
      </w:tblGrid>
      <w:tr w:rsidR="00F82A4F" w14:paraId="51621149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7D8E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5C7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2D1003CF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103C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B28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19CEB402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F3C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32F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49DBA6F6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73C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5AB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1A6945B0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FACB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группы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5E7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23C05F14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3173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участников, охватываемых мероприятиями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1AE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79AFFCDB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44F4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171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3C5F2BDB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5178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8CC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35B64173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50EB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Механизмы реализации проекта (перечислить)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17B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218A4683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A13C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Партнеры (организации, участвующие в информационной, финансовой и иной поддержке)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28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518A6E70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C2E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этапы реализации проекта (не более 2 листов машинописного текста)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51B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3269FE85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B287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Ресурсы проекта:</w:t>
            </w:r>
          </w:p>
          <w:p w14:paraId="29BCB7D7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информационно-методические;</w:t>
            </w:r>
          </w:p>
          <w:p w14:paraId="47E581EE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организационно-технические;</w:t>
            </w:r>
          </w:p>
          <w:p w14:paraId="4AB66499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человеческие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2F4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251EA457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1307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и объемы финансирования, в том числе:</w:t>
            </w:r>
          </w:p>
          <w:p w14:paraId="2C24BDCC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общая стоимость проекта;</w:t>
            </w:r>
          </w:p>
          <w:p w14:paraId="1892152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форма и 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F90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2D5896B1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6CF5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430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2228AAA5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C471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(перечислить)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91C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681BD1BB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CC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529686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65676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4C9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0F2F5280" w14:textId="77777777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F46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информация (история возникновения проекта, основные публикации)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530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57CA6BC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15308C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Общие положения, обоснование актуальности проекта (обоснование актуальности проекта, не более 3 страниц).</w:t>
      </w:r>
    </w:p>
    <w:p w14:paraId="59F431D1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p w14:paraId="0827F94B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Сроки реализации и календарный план-график проекта:</w:t>
      </w:r>
    </w:p>
    <w:p w14:paraId="009367F9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087800" w14:textId="77777777" w:rsidR="00F82A4F" w:rsidRDefault="00F82A4F" w:rsidP="00F82A4F">
      <w:pPr>
        <w:sectPr w:rsidR="00F82A4F" w:rsidSect="00F82A4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707"/>
        <w:gridCol w:w="95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1587"/>
      </w:tblGrid>
      <w:tr w:rsidR="00F82A4F" w14:paraId="68AD5301" w14:textId="77777777" w:rsidTr="00F82A4F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68DA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N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31CC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9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42F4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"___" _____________ 201_ года - "___" ______________ 201_ года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52B8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Исполнитель мероприятия</w:t>
            </w:r>
          </w:p>
        </w:tc>
      </w:tr>
      <w:tr w:rsidR="00F82A4F" w14:paraId="6E651A49" w14:textId="77777777" w:rsidTr="00F82A4F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385C" w14:textId="77777777" w:rsidR="00F82A4F" w:rsidRDefault="00F82A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09F2" w14:textId="77777777" w:rsidR="00F82A4F" w:rsidRDefault="00F82A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71AA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5E33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A364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1D81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A02D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EAC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CB88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273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ACA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2605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8854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B151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501C" w14:textId="77777777" w:rsidR="00F82A4F" w:rsidRDefault="00F82A4F">
            <w:pPr>
              <w:rPr>
                <w:sz w:val="20"/>
                <w:szCs w:val="20"/>
                <w:lang w:eastAsia="en-US"/>
              </w:rPr>
            </w:pPr>
          </w:p>
        </w:tc>
      </w:tr>
      <w:tr w:rsidR="00F82A4F" w14:paraId="5642DEB8" w14:textId="77777777" w:rsidTr="00F82A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53BD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3ED2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CADD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728E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6524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C85C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2054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051E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1822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87B8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6F7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14CB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7907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CDBE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E7CF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</w:tr>
      <w:tr w:rsidR="00F82A4F" w14:paraId="04946D89" w14:textId="77777777" w:rsidTr="00F82A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F9C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A8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5C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8B4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A71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DD9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501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4E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EC6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CA3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05C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DA4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C7E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54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7B7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82A4F" w14:paraId="72353714" w14:textId="77777777" w:rsidTr="00F82A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388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C2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708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23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E68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83F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1E9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3E3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6C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06C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315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9E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C8B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0C1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EB0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14:paraId="7E8EDEE4" w14:textId="77777777" w:rsidR="00F82A4F" w:rsidRDefault="00F82A4F" w:rsidP="00F82A4F">
      <w:pPr>
        <w:sectPr w:rsidR="00F82A4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A09CEEF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547545" w14:textId="77777777"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14:paraId="4423DF16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Опыт заявителя и партнеров (при наличии) в реализации подобных проектов.</w:t>
      </w:r>
    </w:p>
    <w:p w14:paraId="2F32351F" w14:textId="77777777"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Дополнительные материалы.</w:t>
      </w:r>
    </w:p>
    <w:p w14:paraId="342CAFD8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62B32F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3280D104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(лицо, его замещающее)    ______________  _________________________________</w:t>
      </w:r>
    </w:p>
    <w:p w14:paraId="12DF501C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(расшифровка подписи)</w:t>
      </w:r>
    </w:p>
    <w:p w14:paraId="1C110ADB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54DA2E60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14:paraId="51320944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9A613B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890BAA6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3553E34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840512B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676B743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3615A9B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8DDE145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31802A9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B2AEB21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88B33BF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F4CE94D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49EEA51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F8FF9DF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171AEAF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1476523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AFFC955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1DB7EA6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C9665B2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0C82AC4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A1D7785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77F0CC0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018D6A7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3EF8149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63FA557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B6B738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69FDD85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E023307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56C42BF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54983DC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0546D08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1E7AB24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F9D58BF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2627AF7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143EED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EBF0B33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21D7C2A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03152E4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F45C36E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2671B31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88B0489" w14:textId="77777777"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14:paraId="6839DE86" w14:textId="77777777" w:rsidR="00F82A4F" w:rsidRDefault="00F82A4F" w:rsidP="00F82A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F1AA3F5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98"/>
      <w:bookmarkEnd w:id="8"/>
      <w:r>
        <w:rPr>
          <w:rFonts w:ascii="Times New Roman" w:hAnsi="Times New Roman" w:cs="Times New Roman"/>
          <w:sz w:val="24"/>
          <w:szCs w:val="24"/>
        </w:rPr>
        <w:t>Смета</w:t>
      </w:r>
    </w:p>
    <w:p w14:paraId="0C10A95A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реализацию проекта</w:t>
      </w:r>
    </w:p>
    <w:p w14:paraId="763D8FC6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14:paraId="32C193F8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14:paraId="47566071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представленного для участия в конкурсном отборе проектов</w:t>
      </w:r>
    </w:p>
    <w:p w14:paraId="57BEB69A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14:paraId="4A700CD5" w14:textId="77777777"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субсидии из бюджета городского округа Зарайск в рамках исполнения муниципальной </w:t>
      </w:r>
      <w:hyperlink r:id="rId17" w:history="1">
        <w:r w:rsidRPr="00F82A4F">
          <w:rPr>
            <w:rStyle w:val="a8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"Социальная защита населения "</w:t>
      </w:r>
    </w:p>
    <w:p w14:paraId="47A92DE1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14:paraId="4051FD29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(полное наименование организации, представляющей проект)</w:t>
      </w:r>
    </w:p>
    <w:p w14:paraId="2469E15E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381"/>
        <w:gridCol w:w="1417"/>
        <w:gridCol w:w="2154"/>
      </w:tblGrid>
      <w:tr w:rsidR="00F82A4F" w14:paraId="1D3BA7F1" w14:textId="77777777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93F7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22C8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затрат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010B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A0D1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единицы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5702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всего (руб.)</w:t>
            </w:r>
          </w:p>
        </w:tc>
      </w:tr>
      <w:tr w:rsidR="00F82A4F" w14:paraId="428B0A95" w14:textId="77777777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9594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E1D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2617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F4E1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423D" w14:textId="77777777"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82A4F" w14:paraId="77FE49DC" w14:textId="77777777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C9AC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9A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FE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A27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8F4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242EDC25" w14:textId="77777777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793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8D19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C8A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AC71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0B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0240ED06" w14:textId="77777777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290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DDA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F3C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EE0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532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14:paraId="157FD884" w14:textId="77777777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B8F4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956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EBD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4FDF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779" w14:textId="77777777"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4A207A8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0CB1B7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</w:t>
      </w:r>
    </w:p>
    <w:p w14:paraId="7D0A92B7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(лицо, его замещающее)</w:t>
      </w:r>
    </w:p>
    <w:p w14:paraId="19AB8380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(подпись) ____________________________ (расшифровка подписи)</w:t>
      </w:r>
    </w:p>
    <w:p w14:paraId="63E07348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34B36A52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14:paraId="6202AB79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791913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организации</w:t>
      </w:r>
    </w:p>
    <w:p w14:paraId="0FC3B8C2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(подпись) ____________________________ (расшифровка подписи)</w:t>
      </w:r>
    </w:p>
    <w:p w14:paraId="6293AF8F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C2ECEB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F07E9C3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 года"</w:t>
      </w:r>
    </w:p>
    <w:p w14:paraId="3D9F9104" w14:textId="77777777"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8B229E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BCAE9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864195F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732E2B59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D41ED5E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753C08AF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1B26241A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143BD1C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3EBA8F79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161EE68F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3A7FA802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Форма4</w:t>
      </w:r>
    </w:p>
    <w:p w14:paraId="4E5D2712" w14:textId="77777777" w:rsidR="00F82A4F" w:rsidRDefault="00F82A4F" w:rsidP="00F82A4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9" w:name="Par304"/>
      <w:bookmarkEnd w:id="9"/>
      <w:r>
        <w:rPr>
          <w:b/>
        </w:rPr>
        <w:t>Соглашение</w:t>
      </w:r>
    </w:p>
    <w:p w14:paraId="66B0CF47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О ПРЕДОСТАВЛЕНИИ СУБСИДИИ  СОЦИАЛЬНО ОРИЕНТИРОВАННОЙ</w:t>
      </w:r>
    </w:p>
    <w:p w14:paraId="280CCCA8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НЕКОММЕРЧЕСКОЙОРГАНИЗАЦИИ, НЕ ЯВЛЯЮЩЕЙСЯ ГОСУДАРСТВЕННЫМ</w:t>
      </w:r>
    </w:p>
    <w:p w14:paraId="0E141829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(МУНИЦИПАЛЬНЫМ) УЧРЕЖДЕНИЕМ, ОСУЩЕСТВЛЯЮЩЕЙ ДЕЯТЕЛЬНОСТЬ</w:t>
      </w:r>
    </w:p>
    <w:p w14:paraId="33EF892E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ТЕРРИТОРИИ ГОРОДСКОГО ОКРУГА ЗАРАЙСК  МОСКОВСКОЙ ОБЛАСТИ</w:t>
      </w:r>
    </w:p>
    <w:p w14:paraId="076E6A9A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31FC54F6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"__" __________ 20__ г.                                                   N _______________</w:t>
      </w:r>
    </w:p>
    <w:p w14:paraId="385431FE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110EA1D6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Администрация  городского</w:t>
      </w:r>
      <w:proofErr w:type="gramEnd"/>
      <w:r>
        <w:t xml:space="preserve">  округа  Зарайск  Московской  области (главный распределитель бюджетных средств), именуемая в</w:t>
      </w:r>
    </w:p>
    <w:p w14:paraId="796349EF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дальнейшем "Уполномоченный орган", в лице</w:t>
      </w:r>
    </w:p>
    <w:p w14:paraId="711842B1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__________________________________________________________________________,</w:t>
      </w:r>
    </w:p>
    <w:p w14:paraId="4AC37DA8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с одной стороны, и _______________________________________________________,</w:t>
      </w:r>
    </w:p>
    <w:p w14:paraId="48B86B86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именуемая в дальнейшем "Получатель", в лице _______________________________</w:t>
      </w:r>
    </w:p>
    <w:p w14:paraId="6601D72F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__________________________________________________________________________,</w:t>
      </w:r>
    </w:p>
    <w:p w14:paraId="6FA9084D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         (Ф.И.О., должность руководителя организации)</w:t>
      </w:r>
    </w:p>
    <w:p w14:paraId="42B07732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действующего на основании _________________________________________________</w:t>
      </w:r>
    </w:p>
    <w:p w14:paraId="06D99182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__________________________________________________________________________,</w:t>
      </w:r>
    </w:p>
    <w:p w14:paraId="63AFE19F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с  другой  стороны,  далее  именуемые  "Стороны", в соответствии с Порядком</w:t>
      </w:r>
    </w:p>
    <w:p w14:paraId="6D6F6FD8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предоставления субсидий социально ориентированным некоммерческим организациям, не являющимся государственными или муниципальными учреждениями, осуществляющим деятельность на территории городского округа Зарайск утвержденным ____________</w:t>
      </w:r>
    </w:p>
    <w:p w14:paraId="67229E90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14:paraId="3629E623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    (постановление Главы городского округа Зарайск)</w:t>
      </w:r>
    </w:p>
    <w:p w14:paraId="006E8ECE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от "__" __________ 20__ г. N ___ (далее - Порядок предоставления субсидии),</w:t>
      </w:r>
    </w:p>
    <w:p w14:paraId="2C693041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заключили настоящее Соглашение о нижеследующем.</w:t>
      </w:r>
    </w:p>
    <w:p w14:paraId="5A6D0907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2400279A" w14:textId="77777777" w:rsidR="00F82A4F" w:rsidRDefault="00F82A4F" w:rsidP="00F82A4F">
      <w:pPr>
        <w:widowControl w:val="0"/>
        <w:autoSpaceDE w:val="0"/>
        <w:autoSpaceDN w:val="0"/>
        <w:adjustRightInd w:val="0"/>
        <w:jc w:val="center"/>
      </w:pPr>
      <w:bookmarkStart w:id="10" w:name="Par330"/>
      <w:bookmarkEnd w:id="10"/>
      <w:r>
        <w:t>I. Предмет Соглашения</w:t>
      </w:r>
    </w:p>
    <w:p w14:paraId="34FBF6D8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41398347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1.1. Предметом настоящего Соглашения является предоставление Получателю</w:t>
      </w:r>
    </w:p>
    <w:p w14:paraId="566E0738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из бюджета городского округа Зарайск в 20__ году субсидии на:</w:t>
      </w:r>
    </w:p>
    <w:p w14:paraId="5617D3AC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 (далее - Субсидия).</w:t>
      </w:r>
    </w:p>
    <w:p w14:paraId="6B204FA3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(указание цели(ей) предоставления Субсидии)</w:t>
      </w:r>
    </w:p>
    <w:p w14:paraId="519C1E78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1.1.1. В целях реализации Получателем следующих проектов (мероприятий).</w:t>
      </w:r>
    </w:p>
    <w:p w14:paraId="6D49BDFA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1.1.1.1. _____________________________________________________________.</w:t>
      </w:r>
    </w:p>
    <w:p w14:paraId="410A1E99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3C44BA4F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      II. Финансовое обеспечение предоставления Субсидии</w:t>
      </w:r>
    </w:p>
    <w:p w14:paraId="33AC43AA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72AC97DD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2.1.  Субсидия предоставляется в соответствии с лимитами бюджетных</w:t>
      </w:r>
    </w:p>
    <w:p w14:paraId="624AE195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обязательств, доведенными Администрации  городского  округа  Зарайск(главный распределитель бюджетных средств),  как получателю средств бюджета городского округа Зарайск, по кодам классификации расходов бюджетов Российской Федерации (далее - коды БК) на цели, указанные в    </w:t>
      </w:r>
      <w:hyperlink r:id="rId18" w:anchor="Par330" w:tooltip="                           I. Предмет Соглашения" w:history="1">
        <w:r w:rsidRPr="00F82A4F">
          <w:rPr>
            <w:rStyle w:val="a8"/>
          </w:rPr>
          <w:t>разделе    I</w:t>
        </w:r>
      </w:hyperlink>
      <w:r>
        <w:t xml:space="preserve">   настоящего   Соглашения,   в   размере:   в   20__ году</w:t>
      </w:r>
    </w:p>
    <w:p w14:paraId="6DBD0B56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 (_______________________) - по коду БК __________________.</w:t>
      </w:r>
    </w:p>
    <w:p w14:paraId="0868C5E7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                (сумма прописью)                       (код БК)</w:t>
      </w:r>
    </w:p>
    <w:p w14:paraId="367CD283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6DA4A9C7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bookmarkStart w:id="11" w:name="Par349"/>
      <w:bookmarkEnd w:id="11"/>
      <w:r>
        <w:t xml:space="preserve">                   III. Условия предоставления Субсидии</w:t>
      </w:r>
    </w:p>
    <w:p w14:paraId="61122E5A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118924AA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3.1.  Субсидия предоставляется в соответствии с Порядком предоставления</w:t>
      </w:r>
    </w:p>
    <w:p w14:paraId="55504BCC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субсидии.  Получатель использует предоставленные средства в соответствии со</w:t>
      </w:r>
    </w:p>
    <w:p w14:paraId="0478BA3D" w14:textId="77777777" w:rsidR="00F82A4F" w:rsidRDefault="00091694" w:rsidP="00F82A4F">
      <w:pPr>
        <w:widowControl w:val="0"/>
        <w:autoSpaceDE w:val="0"/>
        <w:autoSpaceDN w:val="0"/>
        <w:adjustRightInd w:val="0"/>
        <w:jc w:val="both"/>
      </w:pPr>
      <w:hyperlink r:id="rId19" w:anchor="Par448" w:tooltip="СМЕТА" w:history="1">
        <w:r w:rsidR="00F82A4F" w:rsidRPr="00F82A4F">
          <w:rPr>
            <w:rStyle w:val="a8"/>
          </w:rPr>
          <w:t>сметой</w:t>
        </w:r>
      </w:hyperlink>
      <w:r w:rsidR="00F82A4F">
        <w:t xml:space="preserve">  расходов на реализацию программы (проекта), являющейся неотъемлемой</w:t>
      </w:r>
    </w:p>
    <w:p w14:paraId="268D6392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частью настоящего Соглашения (далее </w:t>
      </w:r>
      <w:proofErr w:type="gramStart"/>
      <w:r>
        <w:t>-  смета</w:t>
      </w:r>
      <w:proofErr w:type="gramEnd"/>
      <w:r>
        <w:t xml:space="preserve"> расходов) (приложение 1 к</w:t>
      </w:r>
    </w:p>
    <w:p w14:paraId="19318E5D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настоящему Соглашению).</w:t>
      </w:r>
    </w:p>
    <w:p w14:paraId="1D2F53B7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bookmarkStart w:id="12" w:name="Par356"/>
      <w:bookmarkEnd w:id="12"/>
      <w:r>
        <w:t xml:space="preserve">    3.2.  Перечисление Субсидии осуществляется в соответствии с бюджетным</w:t>
      </w:r>
    </w:p>
    <w:p w14:paraId="3BAB435C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законодательством Российской Федерации: на счет Получателя, открытый в</w:t>
      </w:r>
    </w:p>
    <w:p w14:paraId="3443FCE2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__________________________________________________________________________.</w:t>
      </w:r>
    </w:p>
    <w:p w14:paraId="2F49497D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                    (кредитной организации)</w:t>
      </w:r>
    </w:p>
    <w:p w14:paraId="2994FCA7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53AD6E01" w14:textId="77777777" w:rsidR="00F82A4F" w:rsidRDefault="00F82A4F" w:rsidP="00F82A4F">
      <w:pPr>
        <w:widowControl w:val="0"/>
        <w:autoSpaceDE w:val="0"/>
        <w:autoSpaceDN w:val="0"/>
        <w:adjustRightInd w:val="0"/>
        <w:jc w:val="center"/>
        <w:outlineLvl w:val="2"/>
      </w:pPr>
      <w:r>
        <w:t>IV. Взаимодействие Сторон</w:t>
      </w:r>
    </w:p>
    <w:p w14:paraId="3F620650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2E98FEC2" w14:textId="77777777" w:rsidR="00F82A4F" w:rsidRDefault="00F82A4F" w:rsidP="00F82A4F">
      <w:pPr>
        <w:widowControl w:val="0"/>
        <w:autoSpaceDE w:val="0"/>
        <w:autoSpaceDN w:val="0"/>
        <w:adjustRightInd w:val="0"/>
        <w:ind w:firstLine="540"/>
        <w:jc w:val="both"/>
      </w:pPr>
      <w:r>
        <w:t>4.1. Уполномоченный орган обязуется:</w:t>
      </w:r>
    </w:p>
    <w:p w14:paraId="3E722E32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 xml:space="preserve">4.1.1. Обеспечить предоставление Субсидии в соответствии с </w:t>
      </w:r>
      <w:hyperlink r:id="rId20" w:anchor="Par349" w:tooltip="                   III. Условия предоставления Субсидии" w:history="1">
        <w:r w:rsidRPr="00F82A4F">
          <w:rPr>
            <w:rStyle w:val="a8"/>
          </w:rPr>
          <w:t>разделом III</w:t>
        </w:r>
      </w:hyperlink>
      <w:r>
        <w:t xml:space="preserve"> настоящего Соглашения.</w:t>
      </w:r>
    </w:p>
    <w:p w14:paraId="3D630636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 xml:space="preserve">4.1.2. Обеспечивать перечисление Субсидии на счет Получателя, указанный в </w:t>
      </w:r>
      <w:hyperlink r:id="rId21" w:anchor="Par409" w:tooltip="VII. Платежные реквизиты Сторон" w:history="1">
        <w:r w:rsidRPr="00F82A4F">
          <w:rPr>
            <w:rStyle w:val="a8"/>
          </w:rPr>
          <w:t>разделе VII</w:t>
        </w:r>
      </w:hyperlink>
      <w:r>
        <w:t xml:space="preserve"> настоящего Соглашения, в соответствии с </w:t>
      </w:r>
      <w:hyperlink r:id="rId22" w:anchor="Par356" w:tooltip="    3.2.  Перечисление  Субсидии  осуществляется в соответствии с бюджетным" w:history="1">
        <w:r w:rsidRPr="00F82A4F">
          <w:rPr>
            <w:rStyle w:val="a8"/>
          </w:rPr>
          <w:t>пунктом 3.2</w:t>
        </w:r>
      </w:hyperlink>
      <w:r>
        <w:t xml:space="preserve"> настоящего Соглашения.</w:t>
      </w:r>
    </w:p>
    <w:p w14:paraId="1AF21B7D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4.1.3.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14:paraId="55154407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4.1.3.1. По месту нахождения Получателя на основании:</w:t>
      </w:r>
    </w:p>
    <w:p w14:paraId="2BDFB489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13" w:name="Par368"/>
      <w:bookmarkEnd w:id="13"/>
      <w:r>
        <w:t xml:space="preserve">4.1.3.1.1. </w:t>
      </w:r>
      <w:hyperlink r:id="rId23" w:anchor="Par473" w:tooltip="                                   Отчет" w:history="1">
        <w:r w:rsidRPr="00F82A4F">
          <w:rPr>
            <w:rStyle w:val="a8"/>
          </w:rPr>
          <w:t>Отчета</w:t>
        </w:r>
      </w:hyperlink>
      <w:r>
        <w:t>(</w:t>
      </w:r>
      <w:proofErr w:type="spellStart"/>
      <w:r>
        <w:t>ов</w:t>
      </w:r>
      <w:proofErr w:type="spellEnd"/>
      <w:r>
        <w:t>) о расходах Получателя, источником финансового обеспечения которых является субсидия, по форме, установленной в приложении N 2 к настоящему Соглашению, являющейся неотъемлемой частью настоящего соглашения, предоставленного(</w:t>
      </w:r>
      <w:proofErr w:type="spellStart"/>
      <w:r>
        <w:t>ых</w:t>
      </w:r>
      <w:proofErr w:type="spellEnd"/>
      <w:r>
        <w:t xml:space="preserve">) в соответствии с </w:t>
      </w:r>
      <w:hyperlink r:id="rId24" w:anchor="Par381" w:tooltip="4.3.3. Представлять Администрации городского округа Кашира отчет о расходах Получателя, источником финансового обеспечения которых является Субсидия, в соответствии с пунктом 4.1.3.1.1 настоящего Соглашения, раз в квартал не позднее 5 рабочего дня, следую" w:history="1">
        <w:r w:rsidRPr="00F82A4F">
          <w:rPr>
            <w:rStyle w:val="a8"/>
          </w:rPr>
          <w:t>пунктом 4.3.3</w:t>
        </w:r>
      </w:hyperlink>
      <w:r>
        <w:t xml:space="preserve"> настоящего Соглашения.</w:t>
      </w:r>
    </w:p>
    <w:p w14:paraId="401DA624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 xml:space="preserve">4.1.3.1.2. Иных документов, представленных Получателем по запросу Уполномоченного органа в соответствии с </w:t>
      </w:r>
      <w:hyperlink r:id="rId25" w:anchor="Par382" w:tooltip="4.3.4. 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настоящего соглашения, в течение 10 рабочих дней со" w:history="1">
        <w:r w:rsidRPr="00F82A4F">
          <w:rPr>
            <w:rStyle w:val="a8"/>
          </w:rPr>
          <w:t>пунктом 4.3.4</w:t>
        </w:r>
      </w:hyperlink>
      <w:r>
        <w:t xml:space="preserve"> настоящего Соглашения.</w:t>
      </w:r>
    </w:p>
    <w:p w14:paraId="4C7B79A9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14" w:name="Par370"/>
      <w:bookmarkEnd w:id="14"/>
      <w:r>
        <w:t xml:space="preserve">4.1.4. В случае установления Администрацией городского округа Зарайск (главного распорядителя бюджетных средств)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</w:t>
      </w:r>
      <w:proofErr w:type="gramStart"/>
      <w:r>
        <w:t>предусмотренных Порядком</w:t>
      </w:r>
      <w:proofErr w:type="gramEnd"/>
      <w:r>
        <w:t xml:space="preserve"> предоставления субсидии и настоящим Соглашением, направлять Получателю требование об обеспечении возврата Субсидии в бюджет городского округа Зарайск в размере и в сроки, определенные в указанном требовании.</w:t>
      </w:r>
    </w:p>
    <w:p w14:paraId="37F72648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4.1.5. Рассматривать предложения, документы и иную информацию, направленную Получателем, и уведомлять Получателя о принятом решении (при необходимости).</w:t>
      </w:r>
    </w:p>
    <w:p w14:paraId="1F84627D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4.1.6. Направлять разъяснения Получателю по вопросам, связанным с исполнением настоящего Соглашения, в течение 14 рабочих дней со дня получения обращения Получателя.</w:t>
      </w:r>
    </w:p>
    <w:p w14:paraId="34C31014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4.1.7.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14:paraId="3A4CB1B9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4.2. Уполномоченный орган вправе:</w:t>
      </w:r>
    </w:p>
    <w:p w14:paraId="2B4AD39C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4.2.1. Приостанавливать предоставление Субсидии в случае установления главным распорядителем средств бюджета городского округа Зарайск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приостановлении.</w:t>
      </w:r>
    </w:p>
    <w:p w14:paraId="70A4D37F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>
        <w:lastRenderedPageBreak/>
        <w:t>Субсидии, установленных Порядком предоставления Субсидии и настоящим Соглашением.</w:t>
      </w:r>
    </w:p>
    <w:p w14:paraId="7E52A871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4.2.3. Осуществлять иные права в соответствии с бюджетным законодательством Российской Федерации.</w:t>
      </w:r>
    </w:p>
    <w:p w14:paraId="4414FA40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 Получатель обязуется:</w:t>
      </w:r>
    </w:p>
    <w:p w14:paraId="73D1452F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4.3.1. Использовать Субсидию в соответствии с предметом и условиями Соглашения.</w:t>
      </w:r>
    </w:p>
    <w:p w14:paraId="3E581768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4.3.2. Вести обособленный аналитический учет операций, осуществляемых за счет Субсидии.</w:t>
      </w:r>
    </w:p>
    <w:p w14:paraId="5486CA05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15" w:name="Par381"/>
      <w:bookmarkEnd w:id="15"/>
      <w:r>
        <w:t xml:space="preserve">4.3.3. Представлять Администрации городского округа Зарайск(главного распорядителя бюджетных средств )отчет о расходах Получателя, источником финансового обеспечения которых является Субсидия, в соответствии с </w:t>
      </w:r>
      <w:hyperlink r:id="rId26" w:anchor="Par368" w:tooltip="4.1.3.1.1. Отчета(ов) о расходах Получателя, источником финансового обеспечения которых является субсидия, по форме, установленной в приложении N 2 к настоящему Соглашению, являющейся неотъемлемой частью настоящего соглашения, предоставленного(ых) в соотв" w:history="1">
        <w:r w:rsidRPr="00F82A4F">
          <w:rPr>
            <w:rStyle w:val="a8"/>
          </w:rPr>
          <w:t>пунктом 4.1.3.1.1</w:t>
        </w:r>
      </w:hyperlink>
      <w:r>
        <w:t xml:space="preserve"> настоящего Соглашения, раз в квартал не позднее 5 рабочего дня, следующего за отчетным периодом квартала.</w:t>
      </w:r>
    </w:p>
    <w:p w14:paraId="52010878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16" w:name="Par382"/>
      <w:bookmarkEnd w:id="16"/>
      <w:r>
        <w:t>4.3.4. 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течение 10 рабочих дней со дня получения указанного запроса.</w:t>
      </w:r>
    </w:p>
    <w:p w14:paraId="0CAEB798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 xml:space="preserve">4.3.5. В случае получения от главного распорядителя средств бюджета городского округа Зарайск требования в соответствии с </w:t>
      </w:r>
      <w:hyperlink r:id="rId27" w:anchor="Par370" w:tooltip="4.1.4. В случае установления Администрацией городского округа Кашира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" w:history="1">
        <w:r w:rsidRPr="00F82A4F">
          <w:rPr>
            <w:rStyle w:val="a8"/>
          </w:rPr>
          <w:t>пунктом 4.1.4</w:t>
        </w:r>
      </w:hyperlink>
      <w:r>
        <w:t xml:space="preserve"> настоящего Соглашения:</w:t>
      </w:r>
    </w:p>
    <w:p w14:paraId="25C5E716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4.3.5.1. Устранять факт(ы) нарушения порядка, целей и условий предоставления Субсидии в сроки, определенные в указанном требовании.</w:t>
      </w:r>
    </w:p>
    <w:p w14:paraId="343EF88E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4.3.5.2. Возвращать в бюджет городского округа Зарайск субсидию в размере и в сроки, определенные в указанном требовании.</w:t>
      </w:r>
    </w:p>
    <w:p w14:paraId="6ED236F3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4.3.6. Возвращать неиспользованный остаток Субсидии в доход бюджета городского округа Зарайск.</w:t>
      </w:r>
    </w:p>
    <w:p w14:paraId="1193008A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4.3.7. Обеспечивать полноту и достоверность сведений, представляемых в Уполномоченный орган в соответствии с настоящим Соглашением.</w:t>
      </w:r>
    </w:p>
    <w:p w14:paraId="4F887623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14:paraId="41290BE9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4.4. Получатель вправе:</w:t>
      </w:r>
    </w:p>
    <w:p w14:paraId="5EBAB266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4.4.1. Направлять в Уполномоченный орган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14:paraId="3B5ADB35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4.4.2. Обращаться в Уполномоченный орган в целях получения разъяснений в связи с исполнением настоящего Соглашения.</w:t>
      </w:r>
    </w:p>
    <w:p w14:paraId="2798462A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17C87ECB" w14:textId="77777777" w:rsidR="00F82A4F" w:rsidRDefault="00F82A4F" w:rsidP="00F82A4F">
      <w:pPr>
        <w:widowControl w:val="0"/>
        <w:autoSpaceDE w:val="0"/>
        <w:autoSpaceDN w:val="0"/>
        <w:adjustRightInd w:val="0"/>
        <w:jc w:val="center"/>
        <w:outlineLvl w:val="2"/>
      </w:pPr>
      <w:r>
        <w:t>V. Ответственность Сторон</w:t>
      </w:r>
    </w:p>
    <w:p w14:paraId="01B4FACE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17066823" w14:textId="77777777" w:rsidR="00F82A4F" w:rsidRDefault="00F82A4F" w:rsidP="00F82A4F">
      <w:pPr>
        <w:widowControl w:val="0"/>
        <w:autoSpaceDE w:val="0"/>
        <w:autoSpaceDN w:val="0"/>
        <w:adjustRightInd w:val="0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6BD5BC24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5.2. Стороны освобождаются от ответственности за частичное или полное неисполнение обязательств по настоящему Соглашению, если это явилось следствием форс-мажорных обстоятельств. Форс-мажорные обстоятельства должны быть документально подтверждены.</w:t>
      </w:r>
    </w:p>
    <w:p w14:paraId="019F8F1E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614223E0" w14:textId="77777777" w:rsidR="00F82A4F" w:rsidRDefault="00F82A4F" w:rsidP="00F82A4F">
      <w:pPr>
        <w:widowControl w:val="0"/>
        <w:autoSpaceDE w:val="0"/>
        <w:autoSpaceDN w:val="0"/>
        <w:adjustRightInd w:val="0"/>
        <w:jc w:val="center"/>
        <w:outlineLvl w:val="2"/>
      </w:pPr>
      <w:r>
        <w:t>VI. Заключительные положения</w:t>
      </w:r>
    </w:p>
    <w:p w14:paraId="41672822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2D7B8AE7" w14:textId="77777777" w:rsidR="00F82A4F" w:rsidRDefault="00F82A4F" w:rsidP="00F82A4F">
      <w:pPr>
        <w:widowControl w:val="0"/>
        <w:autoSpaceDE w:val="0"/>
        <w:autoSpaceDN w:val="0"/>
        <w:adjustRightInd w:val="0"/>
        <w:ind w:firstLine="540"/>
        <w:jc w:val="both"/>
      </w:pPr>
      <w: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778C7EA1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и действует до полного исполнения Сторонами своих обязательств по настоящему Соглашению.</w:t>
      </w:r>
    </w:p>
    <w:p w14:paraId="63E2E7F6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14:paraId="12E9C3C7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6.4. Расторжение настоящего Соглашения возможно в случае:</w:t>
      </w:r>
    </w:p>
    <w:p w14:paraId="2D0862FD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6.4.1. Реорганизации или прекращения деятельности Получателя.</w:t>
      </w:r>
    </w:p>
    <w:p w14:paraId="35CA5881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6.4.2.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14:paraId="2EB2297A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6.5. Расторжение настоящего Соглашения Получателем в одностороннем порядке не допускается.</w:t>
      </w:r>
    </w:p>
    <w:p w14:paraId="03EDF448" w14:textId="77777777"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AC12228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3E48349E" w14:textId="77777777" w:rsidR="00F82A4F" w:rsidRDefault="00F82A4F" w:rsidP="00F82A4F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409"/>
      <w:bookmarkEnd w:id="17"/>
      <w:r>
        <w:t>VII. Платежные реквизиты Сторон</w:t>
      </w:r>
    </w:p>
    <w:p w14:paraId="7317744D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F82A4F" w14:paraId="2FC5C433" w14:textId="77777777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A52E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Уполномоченного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D59D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Получателя</w:t>
            </w:r>
          </w:p>
        </w:tc>
      </w:tr>
      <w:tr w:rsidR="00F82A4F" w14:paraId="765EBB42" w14:textId="77777777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49C09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E2F85C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Получателя</w:t>
            </w:r>
          </w:p>
        </w:tc>
      </w:tr>
      <w:tr w:rsidR="00F82A4F" w14:paraId="2491FBA7" w14:textId="77777777" w:rsidTr="00F82A4F"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CB03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ОГРН, </w:t>
            </w:r>
            <w:hyperlink r:id="rId2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09/2018){КонсультантПлюс}" w:history="1">
              <w:r w:rsidRPr="00F82A4F">
                <w:rPr>
                  <w:rStyle w:val="a8"/>
                  <w:lang w:eastAsia="en-US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0BA1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ОГРН, </w:t>
            </w:r>
            <w:hyperlink r:id="rId2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09/2018){КонсультантПлюс}" w:history="1">
              <w:r w:rsidRPr="00F82A4F">
                <w:rPr>
                  <w:rStyle w:val="a8"/>
                  <w:lang w:eastAsia="en-US"/>
                </w:rPr>
                <w:t>ОКТМО</w:t>
              </w:r>
            </w:hyperlink>
          </w:p>
        </w:tc>
      </w:tr>
      <w:tr w:rsidR="00F82A4F" w14:paraId="6E4A7086" w14:textId="77777777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F92F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2670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</w:tr>
      <w:tr w:rsidR="00F82A4F" w14:paraId="38D5A5FB" w14:textId="77777777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CB7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204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</w:t>
            </w:r>
          </w:p>
        </w:tc>
      </w:tr>
      <w:tr w:rsidR="00F82A4F" w14:paraId="55CBAD16" w14:textId="77777777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1D7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Платежные реквизиты:</w:t>
            </w:r>
          </w:p>
          <w:p w14:paraId="6C49A621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 Банка России, БИК</w:t>
            </w:r>
          </w:p>
          <w:p w14:paraId="60773819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Расчетный счет</w:t>
            </w:r>
          </w:p>
          <w:p w14:paraId="58AFF783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71B75406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588D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Платежные реквизиты:</w:t>
            </w:r>
          </w:p>
          <w:p w14:paraId="4A94E221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 Банка России, БИК</w:t>
            </w:r>
          </w:p>
          <w:p w14:paraId="4CB3DBB6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Расчетный (корреспондентский) счет</w:t>
            </w:r>
          </w:p>
          <w:p w14:paraId="2B00B926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01BC0D5F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14:paraId="2659A9F7" w14:textId="77777777" w:rsidR="00F82A4F" w:rsidRDefault="00F82A4F" w:rsidP="00F82A4F">
      <w:pPr>
        <w:widowControl w:val="0"/>
        <w:autoSpaceDE w:val="0"/>
        <w:autoSpaceDN w:val="0"/>
        <w:adjustRightInd w:val="0"/>
        <w:jc w:val="center"/>
        <w:outlineLvl w:val="2"/>
      </w:pPr>
      <w:r>
        <w:t>VIII. Подписи Сторон</w:t>
      </w:r>
    </w:p>
    <w:p w14:paraId="58DA21E7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F82A4F" w14:paraId="7122C755" w14:textId="77777777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7C1A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Сокращенное наименование Уполномоченного органа</w:t>
            </w:r>
          </w:p>
          <w:p w14:paraId="74CCBB79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FC7A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Получателя</w:t>
            </w:r>
          </w:p>
        </w:tc>
      </w:tr>
      <w:tr w:rsidR="00F82A4F" w14:paraId="6B604518" w14:textId="77777777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0130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_________/_________________</w:t>
            </w:r>
          </w:p>
          <w:p w14:paraId="3EA86B46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(подпись)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384A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_________/_________________</w:t>
            </w:r>
          </w:p>
          <w:p w14:paraId="4804633F" w14:textId="77777777"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(подпись) (Ф.И.О.)</w:t>
            </w:r>
          </w:p>
        </w:tc>
      </w:tr>
    </w:tbl>
    <w:p w14:paraId="6747A86C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151711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22CD3B" w14:textId="77777777" w:rsidR="00F82A4F" w:rsidRDefault="00F82A4F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28130C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96F7932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48931BA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E45A01B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01C2F75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4557AE3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583912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99242E0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B1C7553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DCDC4D8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058E8E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23A8946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B0F1EF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3E3DCF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BD5FBD3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B2AAE63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F70D29E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4D029E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36A2DC1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B6A3475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46B4359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0374D0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9A53457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1D5D336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3147DC8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2A4037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3EE60A8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AFF15B4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6F059DB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DB3FAA2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CA2C4AF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B605162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91ECDFA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DD0E490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DD1BA4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A7A2650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B1CACB1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619F625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D049605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3FC40F1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F543298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C25D148" w14:textId="77777777"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DA658A" w14:textId="79841FE0" w:rsidR="00F82A4F" w:rsidRDefault="00F82A4F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CC7BFE5" w14:textId="7619A734"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1306F20" w14:textId="4A23F491"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6A45A0" w14:textId="67FDFAFE"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592C362" w14:textId="3A5E49AA"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E3CC80A" w14:textId="0CD2F3D7"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3E1282B" w14:textId="3FCEC1C7"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9ECC60F" w14:textId="77777777"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2762351" w14:textId="77777777" w:rsidR="00F82A4F" w:rsidRDefault="00F82A4F" w:rsidP="00F82A4F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Приложение 2 Утверждено</w:t>
      </w:r>
    </w:p>
    <w:p w14:paraId="1935BF82" w14:textId="77777777" w:rsidR="00F82A4F" w:rsidRDefault="00F82A4F" w:rsidP="00F82A4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постановлением Главы</w:t>
      </w:r>
    </w:p>
    <w:p w14:paraId="3E0092FA" w14:textId="77777777" w:rsidR="00F82A4F" w:rsidRDefault="00F82A4F" w:rsidP="00F82A4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городского округа Зарайск</w:t>
      </w:r>
    </w:p>
    <w:p w14:paraId="371355DD" w14:textId="77777777" w:rsidR="00F82A4F" w:rsidRDefault="00F82A4F" w:rsidP="00F82A4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Московской области</w:t>
      </w:r>
    </w:p>
    <w:p w14:paraId="7BD1DF57" w14:textId="77777777" w:rsidR="00F82A4F" w:rsidRDefault="00F82A4F" w:rsidP="00F82A4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от 23.10.2019г.  N 1808/10</w:t>
      </w:r>
    </w:p>
    <w:p w14:paraId="3D720790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14:paraId="5A98FBFF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</w:rPr>
      </w:pPr>
      <w:bookmarkStart w:id="18" w:name="P462"/>
      <w:bookmarkEnd w:id="18"/>
      <w:r>
        <w:rPr>
          <w:rFonts w:ascii="Times New Roman" w:hAnsi="Times New Roman" w:cs="Times New Roman"/>
        </w:rPr>
        <w:t>СОСТАВ</w:t>
      </w:r>
    </w:p>
    <w:p w14:paraId="3A0859ED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КОНКУРСНОЙ КОМИССИИ ПО ОТБОРУ ПРЕТЕНДЕНТОВ СО НКО</w:t>
      </w:r>
    </w:p>
    <w:p w14:paraId="6D6EAF56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СУБСИДИИ ИЗ БЮДЖЕТА ГОРОДСКОГО ОКРУГА</w:t>
      </w:r>
    </w:p>
    <w:p w14:paraId="4A497911" w14:textId="77777777" w:rsidR="00F82A4F" w:rsidRDefault="00F82A4F" w:rsidP="00F82A4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ЗАРАЙСК  МОСКОВСКОЙ ОБЛАСТИ</w:t>
      </w:r>
    </w:p>
    <w:p w14:paraId="7FB660B5" w14:textId="77777777"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5389"/>
      </w:tblGrid>
      <w:tr w:rsidR="00F82A4F" w14:paraId="7AD1B1D4" w14:textId="77777777" w:rsidTr="00F82A4F">
        <w:trPr>
          <w:trHeight w:hRule="exact" w:val="57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8F04D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Ермакова Надежда Сергеевна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766DA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Зарайск по социальным вопросам (председатель конкурсной комиссии)</w:t>
            </w:r>
          </w:p>
        </w:tc>
      </w:tr>
      <w:tr w:rsidR="00F82A4F" w14:paraId="3BA399C4" w14:textId="77777777" w:rsidTr="00F82A4F">
        <w:trPr>
          <w:trHeight w:hRule="exact" w:val="86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FFCF0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Кочергаева</w:t>
            </w:r>
            <w:proofErr w:type="spellEnd"/>
            <w:r>
              <w:rPr>
                <w:lang w:eastAsia="en-US"/>
              </w:rPr>
              <w:t xml:space="preserve"> Лидия Алексеевна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764D1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hanging="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Зарайск по экономике и финансам (заместитель председателя конкурсной комиссии)</w:t>
            </w:r>
          </w:p>
        </w:tc>
      </w:tr>
      <w:tr w:rsidR="00F82A4F" w14:paraId="4FBB66D4" w14:textId="77777777" w:rsidTr="00F82A4F">
        <w:trPr>
          <w:trHeight w:hRule="exact" w:val="98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EC701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Ефремова Инна Валерьевна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519D2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hanging="7"/>
              <w:rPr>
                <w:lang w:eastAsia="en-US"/>
              </w:rPr>
            </w:pPr>
            <w:r>
              <w:rPr>
                <w:lang w:eastAsia="en-US"/>
              </w:rPr>
              <w:t>Старший эксперт общего отдела администрации городского округа Зарайск (секретарь конкурсной комиссии)</w:t>
            </w:r>
          </w:p>
          <w:p w14:paraId="332C90CA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hanging="7"/>
              <w:rPr>
                <w:lang w:eastAsia="en-US"/>
              </w:rPr>
            </w:pPr>
          </w:p>
        </w:tc>
      </w:tr>
      <w:tr w:rsidR="00F82A4F" w14:paraId="2AD4A1E0" w14:textId="77777777" w:rsidTr="00F82A4F">
        <w:trPr>
          <w:trHeight w:val="33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4BDDD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члены рабочей группы:</w:t>
            </w:r>
          </w:p>
        </w:tc>
      </w:tr>
      <w:tr w:rsidR="00F82A4F" w14:paraId="38908341" w14:textId="77777777" w:rsidTr="00F82A4F">
        <w:trPr>
          <w:trHeight w:hRule="exact" w:val="67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2D901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Морозова Лидия Николаевна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BD1E9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 администрации городского округа Зарайск</w:t>
            </w:r>
          </w:p>
        </w:tc>
      </w:tr>
      <w:tr w:rsidR="00F82A4F" w14:paraId="21F045EB" w14:textId="77777777" w:rsidTr="00F82A4F">
        <w:trPr>
          <w:trHeight w:hRule="exact" w:val="93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82384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Шмаков Роман Валерьевич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73CB2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Председатель  комитета по управлению имуществом администрации городского округа Зарайск</w:t>
            </w:r>
          </w:p>
        </w:tc>
      </w:tr>
      <w:tr w:rsidR="00F82A4F" w14:paraId="2291FE0F" w14:textId="77777777" w:rsidTr="00F82A4F">
        <w:trPr>
          <w:trHeight w:hRule="exact" w:val="6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70644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Комм Владимир Борисович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81388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14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образования администрации городского округа Зарайск</w:t>
            </w:r>
          </w:p>
        </w:tc>
      </w:tr>
      <w:tr w:rsidR="00F82A4F" w14:paraId="22BACCE6" w14:textId="77777777" w:rsidTr="00F82A4F">
        <w:trPr>
          <w:trHeight w:hRule="exact" w:val="10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C3B06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Маркова Ольга Евгеньевна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12A27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hanging="7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культуре, физической культуре, спорту, работе с детьми и молодежью администрации городского округа Зарайск</w:t>
            </w:r>
          </w:p>
        </w:tc>
      </w:tr>
      <w:tr w:rsidR="00F82A4F" w14:paraId="606E0B95" w14:textId="77777777" w:rsidTr="00F82A4F">
        <w:trPr>
          <w:trHeight w:hRule="exact" w:val="80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345E7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Минаева Юлия Олеговна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DB184" w14:textId="77777777" w:rsidR="00F82A4F" w:rsidRDefault="00F82A4F">
            <w:pPr>
              <w:shd w:val="clear" w:color="auto" w:fill="FFFFF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юридического отдела администрации </w:t>
            </w:r>
          </w:p>
          <w:p w14:paraId="0E8005E0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городского округа Зарайск</w:t>
            </w:r>
          </w:p>
        </w:tc>
      </w:tr>
      <w:tr w:rsidR="00F82A4F" w14:paraId="303D0D15" w14:textId="77777777" w:rsidTr="00F82A4F">
        <w:trPr>
          <w:trHeight w:hRule="exact" w:val="80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F4F95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Глухих Ирина Евгеньевна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CFC04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МКУ «Центр проведения торгов городского округа Зарайск»</w:t>
            </w:r>
          </w:p>
        </w:tc>
      </w:tr>
      <w:tr w:rsidR="00F82A4F" w14:paraId="3C7B7560" w14:textId="77777777" w:rsidTr="00F82A4F">
        <w:trPr>
          <w:trHeight w:hRule="exact" w:val="80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B9A20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Промова</w:t>
            </w:r>
            <w:proofErr w:type="spellEnd"/>
            <w:r>
              <w:rPr>
                <w:lang w:eastAsia="en-US"/>
              </w:rPr>
              <w:t xml:space="preserve"> Екатерина Ивановна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479A4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Начальник сектора по взаимодействию со СМИ администрации городского округа Зарайск</w:t>
            </w:r>
          </w:p>
        </w:tc>
      </w:tr>
      <w:tr w:rsidR="00F82A4F" w14:paraId="4E1602FD" w14:textId="77777777" w:rsidTr="00F82A4F">
        <w:trPr>
          <w:trHeight w:hRule="exact" w:val="91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2B3D2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Сергеева Галина Владимировна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97839" w14:textId="77777777"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14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gramStart"/>
            <w:r>
              <w:rPr>
                <w:lang w:eastAsia="en-US"/>
              </w:rPr>
              <w:t>Зарайского  управления</w:t>
            </w:r>
            <w:proofErr w:type="gramEnd"/>
            <w:r>
              <w:rPr>
                <w:lang w:eastAsia="en-US"/>
              </w:rPr>
              <w:t xml:space="preserve"> социальной защиты населения Министерства социального развития Московской области (по согласованию)</w:t>
            </w:r>
          </w:p>
        </w:tc>
      </w:tr>
    </w:tbl>
    <w:p w14:paraId="3D7D8D7C" w14:textId="77777777" w:rsidR="00F82A4F" w:rsidRDefault="00F82A4F" w:rsidP="00F82A4F">
      <w:pPr>
        <w:pStyle w:val="ConsPlusNormal"/>
        <w:jc w:val="both"/>
      </w:pPr>
    </w:p>
    <w:p w14:paraId="14A9A544" w14:textId="77777777" w:rsidR="00F82A4F" w:rsidRDefault="00F82A4F" w:rsidP="00F82A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35E5AA" w14:textId="77777777" w:rsidR="00DC18BA" w:rsidRPr="005779A8" w:rsidRDefault="00DC18BA">
      <w:pPr>
        <w:tabs>
          <w:tab w:val="left" w:pos="3810"/>
        </w:tabs>
      </w:pPr>
    </w:p>
    <w:p w14:paraId="6DB87AEE" w14:textId="77777777"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14:paraId="5950E3F0" w14:textId="77777777"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14:paraId="0F45422F" w14:textId="77777777"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14:paraId="6F08D04D" w14:textId="77777777"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DF2"/>
    <w:rsid w:val="00056503"/>
    <w:rsid w:val="0007416B"/>
    <w:rsid w:val="00082F70"/>
    <w:rsid w:val="00091694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5C4045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66D2E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14A94"/>
    <w:rsid w:val="00B53CA7"/>
    <w:rsid w:val="00B560A0"/>
    <w:rsid w:val="00B65E43"/>
    <w:rsid w:val="00B80F3C"/>
    <w:rsid w:val="00B8419D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82A4F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AA9944"/>
  <w15:docId w15:val="{99ECA800-BEFF-4BDA-8BDD-12AA5493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FollowedHyperlink"/>
    <w:uiPriority w:val="99"/>
    <w:semiHidden/>
    <w:unhideWhenUsed/>
    <w:rsid w:val="00F82A4F"/>
    <w:rPr>
      <w:color w:val="800080"/>
      <w:u w:val="single"/>
    </w:rPr>
  </w:style>
  <w:style w:type="paragraph" w:customStyle="1" w:styleId="ConsPlusNormal">
    <w:name w:val="ConsPlusNormal"/>
    <w:rsid w:val="00F82A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82A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82A4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3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8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26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7" Type="http://schemas.openxmlformats.org/officeDocument/2006/relationships/hyperlink" Target="consultantplus://offline/ref=7E4F804E772FEDB4104512A58505F6E65BD30D55925599EF12640ED93E4F893B9BA24758B56E1397AE1DF25C1FC0D2C56013B95801CC1058N7gBG" TargetMode="External"/><Relationship Id="rId25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4F804E772FEDB4104512A58505F6E65BD30D55925599EF12640ED93E4F893B9BA24758B56E1397AE1DF25C1FC0D2C56013B95801CC1058N7gBG" TargetMode="External"/><Relationship Id="rId2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29" Type="http://schemas.openxmlformats.org/officeDocument/2006/relationships/hyperlink" Target="consultantplus://offline/ref=CC6EF2F119D078AE8C596402E408EA425AE1F3D0012E17865DB74B33B387ACCFACBF7AE50312E62586F6DF0FDDU9Y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F804E772FEDB4104513AB9005F6E65ADA0C5F935099EF12640ED93E4F893B9BA24758B76A19C4FB52F3005B97C1C56513BB5F1ENCg7G" TargetMode="External"/><Relationship Id="rId11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24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E4F804E772FEDB4104513AB9005F6E65ADA0C5F935099EF12640ED93E4F893B9BA24758B76A19C4FB52F3005B97C1C56513BB5F1ENCg7G" TargetMode="External"/><Relationship Id="rId23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28" Type="http://schemas.openxmlformats.org/officeDocument/2006/relationships/hyperlink" Target="consultantplus://offline/ref=CC6EF2F119D078AE8C596402E408EA425AE1F3D0012E17865DB74B33B387ACCFACBF7AE50312E62586F6DF0FDDU9Y2J" TargetMode="Externa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9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4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2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2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7524</Words>
  <Characters>42890</Characters>
  <Application>Microsoft Office Word</Application>
  <DocSecurity>0</DocSecurity>
  <Lines>357</Lines>
  <Paragraphs>100</Paragraphs>
  <ScaleCrop>false</ScaleCrop>
  <Company>Финуправление г.Зарайск</Company>
  <LinksUpToDate>false</LinksUpToDate>
  <CharactersWithSpaces>50314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Инна</cp:lastModifiedBy>
  <cp:revision>13</cp:revision>
  <cp:lastPrinted>2018-04-10T11:10:00Z</cp:lastPrinted>
  <dcterms:created xsi:type="dcterms:W3CDTF">2018-04-10T11:03:00Z</dcterms:created>
  <dcterms:modified xsi:type="dcterms:W3CDTF">2021-04-07T10:08:00Z</dcterms:modified>
</cp:coreProperties>
</file>