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B67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B67B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B67BD" w:rsidRDefault="000B67B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B67BD">
        <w:rPr>
          <w:sz w:val="28"/>
          <w:szCs w:val="28"/>
        </w:rPr>
        <w:t>10.01.2024      № 13/1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0B67BD" w:rsidRDefault="000B67BD" w:rsidP="000B67BD">
      <w:pPr>
        <w:rPr>
          <w:sz w:val="28"/>
          <w:szCs w:val="28"/>
          <w:u w:val="single"/>
        </w:rPr>
      </w:pPr>
    </w:p>
    <w:p w:rsidR="000B67BD" w:rsidRDefault="000B67BD" w:rsidP="000B6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внесении изменений в муниципальную программу </w:t>
      </w:r>
    </w:p>
    <w:p w:rsidR="000B67BD" w:rsidRDefault="000B67BD" w:rsidP="000B6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городского округа Зарайск Московской области</w:t>
      </w:r>
    </w:p>
    <w:p w:rsidR="000B67BD" w:rsidRDefault="000B67BD" w:rsidP="000B67BD">
      <w:pPr>
        <w:spacing w:after="200"/>
        <w:ind w:left="993" w:firstLine="14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«Экология и окружающая среда», </w:t>
      </w:r>
      <w:proofErr w:type="gramStart"/>
      <w:r>
        <w:rPr>
          <w:rFonts w:eastAsia="Calibri"/>
          <w:sz w:val="28"/>
          <w:szCs w:val="28"/>
          <w:lang w:eastAsia="en-US"/>
        </w:rPr>
        <w:t>утверждённую</w:t>
      </w:r>
      <w:proofErr w:type="gramEnd"/>
    </w:p>
    <w:p w:rsidR="000B67BD" w:rsidRDefault="000B67BD" w:rsidP="000B67BD">
      <w:pPr>
        <w:spacing w:after="200"/>
        <w:ind w:left="993" w:firstLine="141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 постановлением</w:t>
      </w:r>
      <w:r>
        <w:t xml:space="preserve"> </w:t>
      </w:r>
      <w:r>
        <w:rPr>
          <w:sz w:val="28"/>
        </w:rPr>
        <w:t>главы   городского округа Зарайск</w:t>
      </w:r>
    </w:p>
    <w:p w:rsidR="000B67BD" w:rsidRDefault="000B67BD" w:rsidP="000B67BD">
      <w:pPr>
        <w:spacing w:after="200"/>
        <w:ind w:left="993" w:firstLine="141"/>
        <w:contextualSpacing/>
        <w:jc w:val="both"/>
        <w:rPr>
          <w:sz w:val="28"/>
        </w:rPr>
      </w:pPr>
      <w:r>
        <w:rPr>
          <w:sz w:val="28"/>
        </w:rPr>
        <w:t xml:space="preserve">        Московской области от 06.12.2022 № 2169/12</w:t>
      </w:r>
    </w:p>
    <w:p w:rsidR="000B67BD" w:rsidRDefault="000B67BD" w:rsidP="000B67BD">
      <w:pPr>
        <w:spacing w:after="200"/>
        <w:ind w:left="993" w:firstLine="141"/>
        <w:contextualSpacing/>
        <w:jc w:val="both"/>
        <w:rPr>
          <w:sz w:val="28"/>
        </w:rPr>
      </w:pPr>
    </w:p>
    <w:p w:rsidR="000B67BD" w:rsidRDefault="000B67BD" w:rsidP="000B67BD">
      <w:pPr>
        <w:spacing w:after="200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 w:rsidRPr="000B67BD">
        <w:rPr>
          <w:rFonts w:eastAsia="Calibri"/>
          <w:sz w:val="28"/>
          <w:lang w:eastAsia="en-US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</w:t>
      </w:r>
      <w:r>
        <w:rPr>
          <w:sz w:val="28"/>
          <w:szCs w:val="28"/>
        </w:rPr>
        <w:t xml:space="preserve">(в редакции от 25.05.2023 № 754/5), </w:t>
      </w:r>
    </w:p>
    <w:p w:rsidR="000B67BD" w:rsidRDefault="000B67BD" w:rsidP="000B67BD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0B67BD" w:rsidRDefault="000B67BD" w:rsidP="000B67BD">
      <w:pPr>
        <w:suppressAutoHyphens/>
        <w:jc w:val="both"/>
        <w:rPr>
          <w:sz w:val="10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1. Внести изменения в муниципальную программу городского округа Зарайск Московской области «Экология и окружающая среда» </w:t>
      </w:r>
      <w:r>
        <w:rPr>
          <w:sz w:val="28"/>
        </w:rPr>
        <w:t>на срок 2023-2027 годы</w:t>
      </w:r>
      <w:r>
        <w:rPr>
          <w:rFonts w:eastAsia="Calibri"/>
          <w:sz w:val="28"/>
          <w:szCs w:val="28"/>
          <w:lang w:eastAsia="en-US"/>
        </w:rPr>
        <w:t>, утверждённую постановлением главы городского округа Зарайск Московской области от 06.12.2022 № 2169/12 (далее – Программа), изложив Программу в новой редакции (прилагается).</w:t>
      </w:r>
      <w:r>
        <w:rPr>
          <w:sz w:val="28"/>
          <w:szCs w:val="28"/>
        </w:rPr>
        <w:t xml:space="preserve">  </w:t>
      </w:r>
    </w:p>
    <w:p w:rsidR="000B67BD" w:rsidRDefault="000B67BD" w:rsidP="000B67B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области, в информационно – телекоммуникационной сети «Интернет».</w:t>
      </w:r>
    </w:p>
    <w:p w:rsidR="000B67BD" w:rsidRDefault="000B67BD" w:rsidP="000B67BD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Зарайск    В.А. Петрущенко</w:t>
      </w:r>
    </w:p>
    <w:p w:rsidR="000B67BD" w:rsidRDefault="000B67BD" w:rsidP="000B67B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0B67BD" w:rsidRDefault="000B67BD" w:rsidP="000B67BD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0B67BD" w:rsidRDefault="000B67BD" w:rsidP="000B67B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10.01.2024</w:t>
      </w:r>
    </w:p>
    <w:p w:rsidR="000B67BD" w:rsidRDefault="000B67BD" w:rsidP="000B67BD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</w:t>
      </w:r>
    </w:p>
    <w:p w:rsidR="000B67BD" w:rsidRDefault="000B67BD" w:rsidP="000B67BD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ОБиООС</w:t>
      </w:r>
      <w:proofErr w:type="spellEnd"/>
      <w:r>
        <w:rPr>
          <w:sz w:val="28"/>
          <w:szCs w:val="28"/>
        </w:rPr>
        <w:t>, юридический отдел,  КСП, прокуратуре.</w:t>
      </w:r>
    </w:p>
    <w:p w:rsidR="000B67BD" w:rsidRDefault="000B67BD" w:rsidP="000B67BD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0B67BD" w:rsidRDefault="000B67BD" w:rsidP="000B67BD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8(496)66 2-46-51 </w:t>
      </w:r>
      <w:r>
        <w:rPr>
          <w:sz w:val="28"/>
          <w:szCs w:val="28"/>
        </w:rPr>
        <w:t xml:space="preserve">                                                                                              012638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B67BD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B67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B67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2024-01-10T09:09:00Z</dcterms:modified>
</cp:coreProperties>
</file>