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B58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B5831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4272E" w:rsidP="00950E59">
      <w:pPr>
        <w:tabs>
          <w:tab w:val="left" w:pos="3810"/>
        </w:tabs>
        <w:jc w:val="center"/>
      </w:pPr>
      <w:r>
        <w:t xml:space="preserve">   09.01.2024            № 2/1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4272E" w:rsidRDefault="00D4272E" w:rsidP="00D42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внесении изменений в муниципальную программу </w:t>
      </w:r>
    </w:p>
    <w:p w:rsidR="00D4272E" w:rsidRDefault="00D4272E" w:rsidP="00D42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городского округа Зарайск Московской области</w:t>
      </w:r>
    </w:p>
    <w:p w:rsidR="00D4272E" w:rsidRDefault="00D4272E" w:rsidP="00D4272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«Предпринимательство»,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D4272E" w:rsidRDefault="00D4272E" w:rsidP="00D4272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главы городского округа Зарайск Московской области</w:t>
      </w:r>
    </w:p>
    <w:p w:rsidR="00D4272E" w:rsidRDefault="00D4272E" w:rsidP="00D4272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06.12.2022 № 2170/12</w:t>
      </w:r>
    </w:p>
    <w:p w:rsidR="00D4272E" w:rsidRPr="00D4272E" w:rsidRDefault="00D4272E" w:rsidP="00D4272E">
      <w:pPr>
        <w:jc w:val="center"/>
        <w:rPr>
          <w:rFonts w:eastAsia="Calibri"/>
          <w:sz w:val="28"/>
          <w:szCs w:val="28"/>
          <w:lang w:eastAsia="en-US"/>
        </w:rPr>
      </w:pPr>
    </w:p>
    <w:p w:rsidR="00D4272E" w:rsidRDefault="00D4272E" w:rsidP="00D4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</w:t>
      </w:r>
    </w:p>
    <w:p w:rsidR="00D4272E" w:rsidRDefault="00D4272E" w:rsidP="00D4272E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от 26.10.2023 № 18/1), Порядком разработки, реализации и оценки эффективности муниципальных программ городского округа Зарайск Московской области, утвержде</w:t>
      </w:r>
      <w:r w:rsidR="008D6C7C">
        <w:rPr>
          <w:sz w:val="28"/>
          <w:szCs w:val="28"/>
        </w:rPr>
        <w:t>нным постановлением главы</w:t>
      </w:r>
      <w:r>
        <w:rPr>
          <w:sz w:val="28"/>
          <w:szCs w:val="28"/>
        </w:rPr>
        <w:t xml:space="preserve"> городского округа Зарайск Московской области от 07.11.2022 № 1991/11 (в редакции от 25.05.2023 №754/5),</w:t>
      </w:r>
    </w:p>
    <w:p w:rsidR="00D4272E" w:rsidRDefault="00D4272E" w:rsidP="00D42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4272E" w:rsidRDefault="00D4272E" w:rsidP="00D4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муниципальную программу городского округа Зарайск Московской области «Предпринимательство» на 2023-2027 годы, утвержденную постановлением главы городского округа Зарайск от 06.12.2022 № 2170/12 (далее Программа), изложив Программу в новой редакции (прилагается).</w:t>
      </w:r>
    </w:p>
    <w:p w:rsidR="00D4272E" w:rsidRDefault="00D4272E" w:rsidP="00D4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D4272E" w:rsidRDefault="00D4272E" w:rsidP="00D427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272E" w:rsidRDefault="00D4272E" w:rsidP="00D4272E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   В.А. Петрущенко</w:t>
      </w:r>
    </w:p>
    <w:p w:rsidR="00D4272E" w:rsidRDefault="00D4272E" w:rsidP="00D4272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D4272E" w:rsidRDefault="00D4272E" w:rsidP="00D4272E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D4272E" w:rsidRDefault="00D4272E" w:rsidP="00D4272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D4272E" w:rsidRDefault="00D4272E" w:rsidP="00D427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ОПРиСУ</w:t>
      </w:r>
      <w:proofErr w:type="spellEnd"/>
      <w:r>
        <w:rPr>
          <w:sz w:val="28"/>
          <w:szCs w:val="28"/>
        </w:rPr>
        <w:t>, юридический отдел,</w:t>
      </w:r>
    </w:p>
    <w:p w:rsidR="00D4272E" w:rsidRDefault="00D4272E" w:rsidP="00D427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МКУ ЦПТ, 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D4272E" w:rsidRDefault="00D4272E" w:rsidP="00D427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D4272E" w:rsidRDefault="00D4272E" w:rsidP="00D427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8(496)66 2-63-23 </w:t>
      </w:r>
      <w:r w:rsidR="00175FA0">
        <w:rPr>
          <w:sz w:val="28"/>
          <w:szCs w:val="28"/>
        </w:rPr>
        <w:t xml:space="preserve">                                                                                                 01263</w:t>
      </w:r>
      <w:r w:rsidR="00FB5831">
        <w:rPr>
          <w:sz w:val="28"/>
          <w:szCs w:val="28"/>
        </w:rPr>
        <w:t>6</w:t>
      </w:r>
      <w:bookmarkStart w:id="0" w:name="_GoBack"/>
      <w:bookmarkEnd w:id="0"/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75FA0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D6C7C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4272E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B5831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427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4272E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D4272E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D427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>Финуправление г.Зарайск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2024-01-10T07:18:00Z</dcterms:modified>
</cp:coreProperties>
</file>