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04C55" w14:textId="4A5A7DB8" w:rsidR="00DF5ED1" w:rsidRPr="005B5646" w:rsidRDefault="00690C82" w:rsidP="00515D62">
      <w:pPr>
        <w:jc w:val="center"/>
        <w:rPr>
          <w:b/>
          <w:bCs/>
        </w:rPr>
      </w:pPr>
      <w:bookmarkStart w:id="0" w:name="_GoBack"/>
      <w:r w:rsidRPr="005B5646">
        <w:rPr>
          <w:b/>
          <w:bCs/>
        </w:rPr>
        <w:t xml:space="preserve">Алгоритм участия в </w:t>
      </w:r>
      <w:r w:rsidR="00201C80">
        <w:rPr>
          <w:b/>
          <w:bCs/>
        </w:rPr>
        <w:t>онлайн-</w:t>
      </w:r>
      <w:r w:rsidRPr="005B5646">
        <w:rPr>
          <w:b/>
          <w:bCs/>
        </w:rPr>
        <w:t>голосовани</w:t>
      </w:r>
      <w:r w:rsidR="00DF5ED1" w:rsidRPr="005B5646">
        <w:rPr>
          <w:b/>
          <w:bCs/>
        </w:rPr>
        <w:t>и</w:t>
      </w:r>
      <w:r w:rsidRPr="005B5646">
        <w:rPr>
          <w:b/>
          <w:bCs/>
        </w:rPr>
        <w:t xml:space="preserve"> за кандидатов</w:t>
      </w:r>
    </w:p>
    <w:p w14:paraId="442283E2" w14:textId="67BE38CA" w:rsidR="00690C82" w:rsidRDefault="00690C82" w:rsidP="00515D62">
      <w:pPr>
        <w:jc w:val="center"/>
        <w:rPr>
          <w:b/>
          <w:bCs/>
        </w:rPr>
      </w:pPr>
      <w:r w:rsidRPr="005B5646">
        <w:rPr>
          <w:b/>
          <w:bCs/>
        </w:rPr>
        <w:t>в члены муниципальных общественных палат Московской области</w:t>
      </w:r>
    </w:p>
    <w:bookmarkEnd w:id="0"/>
    <w:p w14:paraId="2281F572" w14:textId="77777777" w:rsidR="00690C82" w:rsidRPr="00DF5ED1" w:rsidRDefault="00690C82" w:rsidP="00515D62">
      <w:pPr>
        <w:jc w:val="both"/>
      </w:pPr>
    </w:p>
    <w:p w14:paraId="28E85D20" w14:textId="190580C5" w:rsidR="006C503B" w:rsidRDefault="00DF5ED1" w:rsidP="007C3526">
      <w:pPr>
        <w:ind w:firstLine="567"/>
        <w:jc w:val="both"/>
      </w:pPr>
      <w:r>
        <w:t>Голосование за кандидатов в члены муниципальных общественных палат Московской области</w:t>
      </w:r>
      <w:r w:rsidR="00603924">
        <w:t xml:space="preserve"> проходит на сайте Общественной палаты Московской области </w:t>
      </w:r>
      <w:hyperlink r:id="rId8" w:history="1">
        <w:r w:rsidR="00603924" w:rsidRPr="007C3526">
          <w:rPr>
            <w:rStyle w:val="a8"/>
            <w:b/>
            <w:bCs/>
            <w:lang w:val="en-US"/>
          </w:rPr>
          <w:t>www</w:t>
        </w:r>
        <w:r w:rsidR="00603924" w:rsidRPr="007C3526">
          <w:rPr>
            <w:rStyle w:val="a8"/>
            <w:b/>
            <w:bCs/>
          </w:rPr>
          <w:t>.</w:t>
        </w:r>
        <w:proofErr w:type="spellStart"/>
        <w:r w:rsidR="00603924" w:rsidRPr="007C3526">
          <w:rPr>
            <w:rStyle w:val="a8"/>
            <w:b/>
            <w:bCs/>
            <w:lang w:val="en-US"/>
          </w:rPr>
          <w:t>opmosreg</w:t>
        </w:r>
        <w:proofErr w:type="spellEnd"/>
        <w:r w:rsidR="00603924" w:rsidRPr="007C3526">
          <w:rPr>
            <w:rStyle w:val="a8"/>
            <w:b/>
            <w:bCs/>
          </w:rPr>
          <w:t>.</w:t>
        </w:r>
        <w:proofErr w:type="spellStart"/>
        <w:r w:rsidR="00603924" w:rsidRPr="007C3526">
          <w:rPr>
            <w:rStyle w:val="a8"/>
            <w:b/>
            <w:bCs/>
            <w:lang w:val="en-US"/>
          </w:rPr>
          <w:t>ru</w:t>
        </w:r>
        <w:proofErr w:type="spellEnd"/>
      </w:hyperlink>
      <w:r w:rsidR="00894BDC">
        <w:t>.</w:t>
      </w:r>
    </w:p>
    <w:p w14:paraId="1FEEBD8F" w14:textId="43CF1751" w:rsidR="00603924" w:rsidRDefault="006C503B" w:rsidP="007C3526">
      <w:pPr>
        <w:ind w:firstLine="567"/>
        <w:jc w:val="both"/>
        <w:rPr>
          <w:bCs/>
        </w:rPr>
      </w:pPr>
      <w:r>
        <w:rPr>
          <w:bCs/>
        </w:rPr>
        <w:t>Дата и в</w:t>
      </w:r>
      <w:r w:rsidRPr="006C503B">
        <w:rPr>
          <w:bCs/>
        </w:rPr>
        <w:t>ремя голосования</w:t>
      </w:r>
      <w:r>
        <w:rPr>
          <w:bCs/>
        </w:rPr>
        <w:t>:</w:t>
      </w:r>
      <w:r w:rsidR="00603924" w:rsidRPr="006C503B">
        <w:rPr>
          <w:bCs/>
        </w:rPr>
        <w:t xml:space="preserve"> </w:t>
      </w:r>
      <w:r w:rsidRPr="009E79EC">
        <w:rPr>
          <w:b/>
          <w:bCs/>
        </w:rPr>
        <w:t xml:space="preserve">18 июля 2020 года, </w:t>
      </w:r>
      <w:r w:rsidR="00603924" w:rsidRPr="009E79EC">
        <w:rPr>
          <w:b/>
          <w:bCs/>
        </w:rPr>
        <w:t>с 9</w:t>
      </w:r>
      <w:r w:rsidRPr="009E79EC">
        <w:rPr>
          <w:b/>
          <w:bCs/>
        </w:rPr>
        <w:t>.</w:t>
      </w:r>
      <w:r w:rsidR="00603924" w:rsidRPr="009E79EC">
        <w:rPr>
          <w:b/>
          <w:bCs/>
        </w:rPr>
        <w:t>00 до 18</w:t>
      </w:r>
      <w:r w:rsidRPr="009E79EC">
        <w:rPr>
          <w:b/>
          <w:bCs/>
        </w:rPr>
        <w:t>.</w:t>
      </w:r>
      <w:r w:rsidR="00603924" w:rsidRPr="009E79EC">
        <w:rPr>
          <w:b/>
          <w:bCs/>
        </w:rPr>
        <w:t>00</w:t>
      </w:r>
      <w:r w:rsidR="00603924" w:rsidRPr="006C503B">
        <w:rPr>
          <w:bCs/>
        </w:rPr>
        <w:t xml:space="preserve">. </w:t>
      </w:r>
    </w:p>
    <w:p w14:paraId="00F9E3A2" w14:textId="4C4EFAE8" w:rsidR="007A2D60" w:rsidRDefault="007A2D60" w:rsidP="007C3526">
      <w:pPr>
        <w:ind w:firstLine="567"/>
        <w:jc w:val="both"/>
      </w:pPr>
      <w:r w:rsidRPr="009E79EC">
        <w:rPr>
          <w:u w:val="single"/>
        </w:rPr>
        <w:t xml:space="preserve">Проголосовать может любой желающий только </w:t>
      </w:r>
      <w:r w:rsidRPr="00C030DF">
        <w:rPr>
          <w:u w:val="single"/>
        </w:rPr>
        <w:t>один раз</w:t>
      </w:r>
      <w:r>
        <w:t>.</w:t>
      </w:r>
    </w:p>
    <w:p w14:paraId="0CFC7645" w14:textId="77777777" w:rsidR="00460A11" w:rsidRDefault="00460A11" w:rsidP="007C3526">
      <w:pPr>
        <w:ind w:firstLine="567"/>
        <w:jc w:val="both"/>
      </w:pPr>
    </w:p>
    <w:p w14:paraId="7ABE5D6E" w14:textId="4732BFEE" w:rsidR="006C503B" w:rsidRPr="007C3526" w:rsidRDefault="007A2D60" w:rsidP="007C3526">
      <w:pPr>
        <w:ind w:firstLine="567"/>
        <w:jc w:val="both"/>
        <w:rPr>
          <w:b/>
          <w:bCs/>
        </w:rPr>
      </w:pPr>
      <w:r>
        <w:rPr>
          <w:b/>
          <w:bCs/>
        </w:rPr>
        <w:t>Алгоритм голосования:</w:t>
      </w:r>
    </w:p>
    <w:p w14:paraId="2905E590" w14:textId="06F7CCE8" w:rsidR="00B61C93" w:rsidRDefault="007A2D60" w:rsidP="007C3526">
      <w:pPr>
        <w:ind w:firstLine="567"/>
        <w:jc w:val="both"/>
      </w:pPr>
      <w:r>
        <w:t>1</w:t>
      </w:r>
      <w:r w:rsidR="006C503B">
        <w:t xml:space="preserve">. </w:t>
      </w:r>
      <w:r w:rsidR="00603924" w:rsidRPr="003C299F">
        <w:rPr>
          <w:u w:val="single"/>
        </w:rPr>
        <w:t>Пере</w:t>
      </w:r>
      <w:r w:rsidRPr="003C299F">
        <w:rPr>
          <w:u w:val="single"/>
        </w:rPr>
        <w:t>йти</w:t>
      </w:r>
      <w:r w:rsidR="00603924" w:rsidRPr="003C299F">
        <w:rPr>
          <w:u w:val="single"/>
        </w:rPr>
        <w:t xml:space="preserve"> </w:t>
      </w:r>
      <w:proofErr w:type="gramStart"/>
      <w:r w:rsidR="00603924" w:rsidRPr="003C299F">
        <w:rPr>
          <w:u w:val="single"/>
        </w:rPr>
        <w:t>в раздел для голосования</w:t>
      </w:r>
      <w:r w:rsidR="00603924">
        <w:t xml:space="preserve"> </w:t>
      </w:r>
      <w:r w:rsidRPr="00DF5ED1">
        <w:t xml:space="preserve">на главной странице </w:t>
      </w:r>
      <w:r>
        <w:t xml:space="preserve">сайта </w:t>
      </w:r>
      <w:r w:rsidR="00603924">
        <w:t>с б</w:t>
      </w:r>
      <w:r w:rsidR="006B55AD" w:rsidRPr="00DF5ED1">
        <w:t>аннер</w:t>
      </w:r>
      <w:r w:rsidR="00603924">
        <w:t>а</w:t>
      </w:r>
      <w:r w:rsidR="006B55AD" w:rsidRPr="00DF5ED1">
        <w:t xml:space="preserve"> </w:t>
      </w:r>
      <w:r w:rsidR="006C503B">
        <w:t>под названием</w:t>
      </w:r>
      <w:proofErr w:type="gramEnd"/>
      <w:r w:rsidR="006C503B">
        <w:t>: «</w:t>
      </w:r>
      <w:bookmarkStart w:id="1" w:name="_Hlk45626321"/>
      <w:r w:rsidR="00D2083A" w:rsidRPr="009F20D0">
        <w:rPr>
          <w:b/>
        </w:rPr>
        <w:t>Голосование за кандидатов в члены муниципальных обще</w:t>
      </w:r>
      <w:r w:rsidR="002B05C7" w:rsidRPr="009F20D0">
        <w:rPr>
          <w:b/>
        </w:rPr>
        <w:t>ственных палат Московской области</w:t>
      </w:r>
      <w:bookmarkEnd w:id="1"/>
      <w:r w:rsidR="002B05C7" w:rsidRPr="00DF5ED1">
        <w:t xml:space="preserve">». </w:t>
      </w:r>
      <w:r>
        <w:t xml:space="preserve">После нажатия на баннер открывается </w:t>
      </w:r>
      <w:r w:rsidR="002B05C7" w:rsidRPr="00DF5ED1">
        <w:t>страниц</w:t>
      </w:r>
      <w:r>
        <w:t>а</w:t>
      </w:r>
      <w:r w:rsidR="002B05C7" w:rsidRPr="00DF5ED1">
        <w:t xml:space="preserve"> регистрации</w:t>
      </w:r>
      <w:r w:rsidR="00B61C93" w:rsidRPr="00DF5ED1">
        <w:t>.</w:t>
      </w:r>
    </w:p>
    <w:p w14:paraId="7B7E633F" w14:textId="77777777" w:rsidR="00460A11" w:rsidRDefault="00460A11" w:rsidP="007C3526">
      <w:pPr>
        <w:ind w:firstLine="567"/>
        <w:jc w:val="both"/>
      </w:pPr>
    </w:p>
    <w:p w14:paraId="780A805B" w14:textId="0329C8DB" w:rsidR="005D7EBF" w:rsidRPr="00DF5ED1" w:rsidRDefault="007A2D60" w:rsidP="007C3526">
      <w:pPr>
        <w:ind w:firstLine="567"/>
        <w:jc w:val="both"/>
      </w:pPr>
      <w:r>
        <w:t>2</w:t>
      </w:r>
      <w:r w:rsidR="00973B4C">
        <w:t xml:space="preserve">. </w:t>
      </w:r>
      <w:r w:rsidR="003C299F" w:rsidRPr="003C299F">
        <w:rPr>
          <w:u w:val="single"/>
        </w:rPr>
        <w:t>Регистрация</w:t>
      </w:r>
      <w:r w:rsidR="003C299F">
        <w:t xml:space="preserve">. </w:t>
      </w:r>
      <w:r>
        <w:t>Необх</w:t>
      </w:r>
      <w:r w:rsidR="003C299F">
        <w:t>одимо заполнить поля:</w:t>
      </w:r>
      <w:r>
        <w:t xml:space="preserve"> </w:t>
      </w:r>
    </w:p>
    <w:p w14:paraId="6AAEE526" w14:textId="587EEE00" w:rsidR="0025298D" w:rsidRPr="00DF5ED1" w:rsidRDefault="007A2D60" w:rsidP="003C299F">
      <w:pPr>
        <w:pStyle w:val="a9"/>
        <w:ind w:left="1287" w:hanging="720"/>
        <w:jc w:val="both"/>
      </w:pPr>
      <w:r>
        <w:t xml:space="preserve">- </w:t>
      </w:r>
      <w:r w:rsidR="003C299F">
        <w:t>ф</w:t>
      </w:r>
      <w:r>
        <w:t>амилия, имя, отчество;</w:t>
      </w:r>
    </w:p>
    <w:p w14:paraId="6043E9C6" w14:textId="03312DC9" w:rsidR="0025298D" w:rsidRPr="00DF5ED1" w:rsidRDefault="007A2D60" w:rsidP="003C299F">
      <w:pPr>
        <w:pStyle w:val="a9"/>
        <w:ind w:left="1287" w:hanging="720"/>
        <w:jc w:val="both"/>
      </w:pPr>
      <w:r>
        <w:t>- н</w:t>
      </w:r>
      <w:r w:rsidR="0025298D" w:rsidRPr="00DF5ED1">
        <w:t>омер мобильного телефона</w:t>
      </w:r>
      <w:r>
        <w:t>;</w:t>
      </w:r>
    </w:p>
    <w:p w14:paraId="2F5C8CB5" w14:textId="1C6564BC" w:rsidR="00156AD0" w:rsidRPr="00DF5ED1" w:rsidRDefault="007A2D60" w:rsidP="003C299F">
      <w:pPr>
        <w:ind w:left="879" w:hanging="312"/>
        <w:jc w:val="both"/>
      </w:pPr>
      <w:r>
        <w:t xml:space="preserve">- </w:t>
      </w:r>
      <w:r w:rsidR="00894BDC">
        <w:t>место</w:t>
      </w:r>
      <w:r>
        <w:t xml:space="preserve"> </w:t>
      </w:r>
      <w:r w:rsidR="007F75A7" w:rsidRPr="00DF5ED1">
        <w:t xml:space="preserve">фактического </w:t>
      </w:r>
      <w:r w:rsidR="00156AD0" w:rsidRPr="00DF5ED1">
        <w:t>проживания</w:t>
      </w:r>
      <w:r w:rsidR="003C299F">
        <w:t>;</w:t>
      </w:r>
      <w:r w:rsidR="007F75A7" w:rsidRPr="00DF5ED1">
        <w:t xml:space="preserve"> </w:t>
      </w:r>
    </w:p>
    <w:p w14:paraId="7ADB8C24" w14:textId="0948A994" w:rsidR="0045260C" w:rsidRPr="00DF5ED1" w:rsidRDefault="007A2D60" w:rsidP="003C299F">
      <w:pPr>
        <w:pStyle w:val="a9"/>
        <w:ind w:left="0" w:firstLine="567"/>
        <w:jc w:val="both"/>
      </w:pPr>
      <w:r>
        <w:t xml:space="preserve">- в случае проживания за пределами Московской области, поставить отметку о том, что голосующий не </w:t>
      </w:r>
      <w:r w:rsidR="00144BED" w:rsidRPr="00DF5ED1">
        <w:t>прожива</w:t>
      </w:r>
      <w:r w:rsidR="00144BED">
        <w:t>ет</w:t>
      </w:r>
      <w:r w:rsidR="0045260C" w:rsidRPr="00DF5ED1">
        <w:t xml:space="preserve"> в Московской области</w:t>
      </w:r>
      <w:r>
        <w:t>;</w:t>
      </w:r>
      <w:r w:rsidR="0034430B" w:rsidRPr="00DF5ED1">
        <w:t xml:space="preserve"> </w:t>
      </w:r>
    </w:p>
    <w:p w14:paraId="7C6CAD5F" w14:textId="2BDDE011" w:rsidR="00CF601F" w:rsidRPr="00DF5ED1" w:rsidRDefault="007A2D60" w:rsidP="003C299F">
      <w:pPr>
        <w:ind w:firstLine="567"/>
        <w:jc w:val="both"/>
      </w:pPr>
      <w:r>
        <w:t xml:space="preserve">- название городского округа, </w:t>
      </w:r>
      <w:r w:rsidR="00185D3B" w:rsidRPr="00DF5ED1">
        <w:t xml:space="preserve">за </w:t>
      </w:r>
      <w:proofErr w:type="gramStart"/>
      <w:r w:rsidR="00185D3B" w:rsidRPr="00DF5ED1">
        <w:t>кандидатов</w:t>
      </w:r>
      <w:proofErr w:type="gramEnd"/>
      <w:r w:rsidR="00185D3B" w:rsidRPr="00DF5ED1">
        <w:t xml:space="preserve"> в общественную палату которого </w:t>
      </w:r>
      <w:r w:rsidR="00E84040">
        <w:t xml:space="preserve">будет </w:t>
      </w:r>
      <w:r w:rsidR="00185D3B" w:rsidRPr="00DF5ED1">
        <w:t>голосова</w:t>
      </w:r>
      <w:r w:rsidR="00D02CD6">
        <w:t>ние.</w:t>
      </w:r>
    </w:p>
    <w:p w14:paraId="7044176F" w14:textId="1DF180B5" w:rsidR="00CF601F" w:rsidRPr="003C299F" w:rsidRDefault="003C299F" w:rsidP="003C299F">
      <w:pPr>
        <w:ind w:firstLine="567"/>
        <w:jc w:val="both"/>
        <w:rPr>
          <w:sz w:val="20"/>
          <w:szCs w:val="20"/>
        </w:rPr>
      </w:pPr>
      <w:r w:rsidRPr="002E107D">
        <w:rPr>
          <w:i/>
          <w:sz w:val="20"/>
          <w:szCs w:val="20"/>
        </w:rPr>
        <w:t>Примечание: поля, отмеченные звездочками, обязательны для заполнения</w:t>
      </w:r>
      <w:r w:rsidRPr="003C299F">
        <w:rPr>
          <w:sz w:val="20"/>
          <w:szCs w:val="20"/>
        </w:rPr>
        <w:t>.</w:t>
      </w:r>
    </w:p>
    <w:p w14:paraId="7F43FC53" w14:textId="6E5A577F" w:rsidR="00CF601F" w:rsidRDefault="00E26D4E" w:rsidP="007C3526">
      <w:pPr>
        <w:ind w:firstLine="567"/>
        <w:jc w:val="both"/>
      </w:pPr>
      <w:r>
        <w:t>После заполнения полей</w:t>
      </w:r>
      <w:r w:rsidR="00E84040">
        <w:t xml:space="preserve"> н</w:t>
      </w:r>
      <w:r w:rsidR="00E33E79" w:rsidRPr="00DF5ED1">
        <w:t>аж</w:t>
      </w:r>
      <w:r w:rsidR="00E84040">
        <w:t xml:space="preserve">ать </w:t>
      </w:r>
      <w:r w:rsidR="00E33E79" w:rsidRPr="00DF5ED1">
        <w:t xml:space="preserve">кнопку </w:t>
      </w:r>
      <w:r w:rsidR="00E84040" w:rsidRPr="002E107D">
        <w:rPr>
          <w:b/>
        </w:rPr>
        <w:t>«</w:t>
      </w:r>
      <w:r w:rsidR="00E33E79" w:rsidRPr="002E107D">
        <w:rPr>
          <w:b/>
          <w:bCs/>
        </w:rPr>
        <w:t>Регистрация</w:t>
      </w:r>
      <w:r w:rsidR="00E84040" w:rsidRPr="002E107D">
        <w:rPr>
          <w:b/>
        </w:rPr>
        <w:t>»</w:t>
      </w:r>
      <w:r w:rsidR="003C299F">
        <w:t>.</w:t>
      </w:r>
    </w:p>
    <w:p w14:paraId="666D4D69" w14:textId="77777777" w:rsidR="00460A11" w:rsidRPr="00DF5ED1" w:rsidRDefault="00460A11" w:rsidP="007C3526">
      <w:pPr>
        <w:ind w:firstLine="567"/>
        <w:jc w:val="both"/>
      </w:pPr>
    </w:p>
    <w:p w14:paraId="1E7ED75A" w14:textId="77777777" w:rsidR="003C299F" w:rsidRDefault="003C299F" w:rsidP="007C3526">
      <w:pPr>
        <w:ind w:firstLine="567"/>
        <w:jc w:val="both"/>
      </w:pPr>
      <w:r>
        <w:t xml:space="preserve">3. </w:t>
      </w:r>
      <w:r w:rsidR="000560E8" w:rsidRPr="00E26D4E">
        <w:rPr>
          <w:b/>
        </w:rPr>
        <w:t>Код подтверждения</w:t>
      </w:r>
      <w:r w:rsidR="000560E8" w:rsidRPr="00DF5ED1">
        <w:t xml:space="preserve"> регистрации</w:t>
      </w:r>
      <w:r>
        <w:t xml:space="preserve"> </w:t>
      </w:r>
      <w:r w:rsidR="00821697" w:rsidRPr="00DF5ED1">
        <w:t>поступит в СМС-сообщении</w:t>
      </w:r>
      <w:r w:rsidR="00E84040">
        <w:t xml:space="preserve"> на мобильный номер</w:t>
      </w:r>
      <w:r>
        <w:t xml:space="preserve"> телефона</w:t>
      </w:r>
      <w:r w:rsidR="00E84040">
        <w:t xml:space="preserve">, </w:t>
      </w:r>
      <w:r w:rsidR="006B7497">
        <w:t>у</w:t>
      </w:r>
      <w:r w:rsidR="00E84040">
        <w:t>казанный при</w:t>
      </w:r>
      <w:r w:rsidR="006B7497">
        <w:t xml:space="preserve"> регистрации</w:t>
      </w:r>
      <w:r w:rsidR="003175BE" w:rsidRPr="00DF5ED1">
        <w:t>.</w:t>
      </w:r>
      <w:r w:rsidR="009C6D5B">
        <w:t xml:space="preserve"> </w:t>
      </w:r>
    </w:p>
    <w:p w14:paraId="58B4C9E0" w14:textId="77777777" w:rsidR="003C299F" w:rsidRDefault="00D4020E" w:rsidP="007C3526">
      <w:pPr>
        <w:ind w:firstLine="567"/>
        <w:jc w:val="both"/>
      </w:pPr>
      <w:r w:rsidRPr="00D4020E">
        <w:t>Его необходимо ввести на следующей странице для подтверждения регистрации</w:t>
      </w:r>
      <w:r w:rsidR="006B7497" w:rsidRPr="009C6D5B">
        <w:t>.</w:t>
      </w:r>
      <w:r w:rsidR="009C6D5B">
        <w:t xml:space="preserve"> </w:t>
      </w:r>
    </w:p>
    <w:p w14:paraId="1519B7BD" w14:textId="0A3FB3C7" w:rsidR="009C6D5B" w:rsidRDefault="001E72DF" w:rsidP="007C3526">
      <w:pPr>
        <w:ind w:firstLine="567"/>
        <w:jc w:val="both"/>
      </w:pPr>
      <w:r w:rsidRPr="001E72DF">
        <w:t xml:space="preserve">Далее </w:t>
      </w:r>
      <w:proofErr w:type="gramStart"/>
      <w:r w:rsidR="003C299F">
        <w:t>голосующий</w:t>
      </w:r>
      <w:proofErr w:type="gramEnd"/>
      <w:r w:rsidRPr="001E72DF">
        <w:t xml:space="preserve"> попадает на страницу голосования</w:t>
      </w:r>
      <w:r>
        <w:t>.</w:t>
      </w:r>
    </w:p>
    <w:p w14:paraId="48E08BB8" w14:textId="77777777" w:rsidR="00460A11" w:rsidRDefault="00460A11" w:rsidP="007C3526">
      <w:pPr>
        <w:ind w:firstLine="567"/>
        <w:jc w:val="both"/>
      </w:pPr>
    </w:p>
    <w:p w14:paraId="267FBE3A" w14:textId="750B3161" w:rsidR="003C299F" w:rsidRDefault="003C299F" w:rsidP="007C3526">
      <w:pPr>
        <w:ind w:firstLine="567"/>
        <w:jc w:val="both"/>
      </w:pPr>
      <w:r>
        <w:t xml:space="preserve">4. </w:t>
      </w:r>
      <w:r w:rsidR="001E72DF">
        <w:t>На странице</w:t>
      </w:r>
      <w:r w:rsidR="009C6D5B">
        <w:t xml:space="preserve"> </w:t>
      </w:r>
      <w:r w:rsidR="006530B8" w:rsidRPr="00DF5ED1">
        <w:t>голосования</w:t>
      </w:r>
      <w:r w:rsidR="009C6D5B">
        <w:t xml:space="preserve"> откр</w:t>
      </w:r>
      <w:r>
        <w:t>ыва</w:t>
      </w:r>
      <w:r w:rsidR="009C6D5B">
        <w:t xml:space="preserve">ется список кандидатов в общественную палату того округа, который </w:t>
      </w:r>
      <w:r>
        <w:t xml:space="preserve">был </w:t>
      </w:r>
      <w:r w:rsidR="009C6D5B">
        <w:t>указ</w:t>
      </w:r>
      <w:r>
        <w:t xml:space="preserve">ан при регистрации, как «название городского округа, </w:t>
      </w:r>
      <w:r w:rsidRPr="00DF5ED1">
        <w:t xml:space="preserve">за кандидатов в общественную палату которого </w:t>
      </w:r>
      <w:r>
        <w:t xml:space="preserve">будет </w:t>
      </w:r>
      <w:r w:rsidRPr="00DF5ED1">
        <w:t>голосова</w:t>
      </w:r>
      <w:r>
        <w:t>ние».</w:t>
      </w:r>
    </w:p>
    <w:p w14:paraId="15D696EC" w14:textId="628BB954" w:rsidR="006530B8" w:rsidRPr="00DF5ED1" w:rsidRDefault="00144BED" w:rsidP="007C3526">
      <w:pPr>
        <w:ind w:firstLine="567"/>
        <w:jc w:val="both"/>
      </w:pPr>
      <w:r>
        <w:t xml:space="preserve">Голосовать можно за </w:t>
      </w:r>
      <w:r w:rsidR="002E107D">
        <w:t xml:space="preserve">любое </w:t>
      </w:r>
      <w:r>
        <w:t xml:space="preserve">количество </w:t>
      </w:r>
      <w:r w:rsidR="00EC1F4A">
        <w:t>кандидатов</w:t>
      </w:r>
      <w:r w:rsidR="002E107D">
        <w:t xml:space="preserve"> в общественную палату</w:t>
      </w:r>
      <w:r>
        <w:t xml:space="preserve">, </w:t>
      </w:r>
      <w:r w:rsidR="002E107D">
        <w:t xml:space="preserve">но </w:t>
      </w:r>
      <w:r>
        <w:t xml:space="preserve">не превышающее численность палаты (информация будет указана на странице </w:t>
      </w:r>
      <w:r w:rsidR="00EC1F4A">
        <w:t>голосования</w:t>
      </w:r>
      <w:r>
        <w:t>)</w:t>
      </w:r>
      <w:r w:rsidR="007F39BE">
        <w:t>.</w:t>
      </w:r>
    </w:p>
    <w:p w14:paraId="4B472C8C" w14:textId="2378AEFC" w:rsidR="006B7497" w:rsidRPr="00DF5ED1" w:rsidRDefault="00EC1F4A" w:rsidP="007C3526">
      <w:pPr>
        <w:ind w:firstLine="567"/>
        <w:jc w:val="both"/>
      </w:pPr>
      <w:r>
        <w:t>После выбора кандидатов необходимо нажать кнопку</w:t>
      </w:r>
      <w:r w:rsidR="006B7497" w:rsidRPr="00DF5ED1">
        <w:t xml:space="preserve"> </w:t>
      </w:r>
      <w:r>
        <w:t>«</w:t>
      </w:r>
      <w:r w:rsidR="006B7497" w:rsidRPr="00DF5ED1">
        <w:rPr>
          <w:b/>
          <w:bCs/>
        </w:rPr>
        <w:t>Голосовать</w:t>
      </w:r>
      <w:r>
        <w:t>»</w:t>
      </w:r>
      <w:r w:rsidR="002E107D">
        <w:t>.</w:t>
      </w:r>
    </w:p>
    <w:p w14:paraId="1DEE81ED" w14:textId="7E7DCB22" w:rsidR="00CF601F" w:rsidRPr="00DF5ED1" w:rsidRDefault="00CF601F" w:rsidP="007C3526">
      <w:pPr>
        <w:ind w:firstLine="567"/>
        <w:jc w:val="both"/>
        <w:rPr>
          <w:strike/>
        </w:rPr>
      </w:pPr>
    </w:p>
    <w:p w14:paraId="64083C79" w14:textId="695CF50C" w:rsidR="00CF601F" w:rsidRPr="00DF5ED1" w:rsidRDefault="00486E20" w:rsidP="007C3526">
      <w:pPr>
        <w:ind w:firstLine="567"/>
        <w:jc w:val="both"/>
      </w:pPr>
      <w:r w:rsidRPr="00DF5ED1">
        <w:t>Итоги голосования будут размещены на сайте Общественной палаты Московской области в разделе «Формирование МОП»</w:t>
      </w:r>
      <w:r w:rsidR="00690C82" w:rsidRPr="00DF5ED1">
        <w:t xml:space="preserve"> не позднее </w:t>
      </w:r>
      <w:r w:rsidR="00F665BE">
        <w:t xml:space="preserve">21 </w:t>
      </w:r>
      <w:r w:rsidR="00690C82" w:rsidRPr="00DF5ED1">
        <w:t>июля 2020 года</w:t>
      </w:r>
      <w:r w:rsidR="00460A11">
        <w:t>.</w:t>
      </w:r>
    </w:p>
    <w:p w14:paraId="2B04C9BF" w14:textId="77777777" w:rsidR="00CF601F" w:rsidRPr="00DF5ED1" w:rsidRDefault="00CF601F" w:rsidP="007C3526">
      <w:pPr>
        <w:ind w:firstLine="567"/>
        <w:jc w:val="both"/>
      </w:pPr>
    </w:p>
    <w:p w14:paraId="71BC6B6B" w14:textId="77777777" w:rsidR="00CF601F" w:rsidRPr="00DF5ED1" w:rsidRDefault="00CF601F" w:rsidP="007C3526">
      <w:pPr>
        <w:ind w:firstLine="567"/>
      </w:pPr>
    </w:p>
    <w:p w14:paraId="342D3D26" w14:textId="77777777" w:rsidR="00CF601F" w:rsidRPr="00DF5ED1" w:rsidRDefault="00CF601F" w:rsidP="007C3526">
      <w:pPr>
        <w:ind w:firstLine="567"/>
      </w:pPr>
    </w:p>
    <w:p w14:paraId="6B835D68" w14:textId="77777777" w:rsidR="00CF601F" w:rsidRPr="00DF5ED1" w:rsidRDefault="00CF601F" w:rsidP="007C3526">
      <w:pPr>
        <w:ind w:firstLine="567"/>
      </w:pPr>
    </w:p>
    <w:sectPr w:rsidR="00CF601F" w:rsidRPr="00DF5ED1">
      <w:pgSz w:w="12240" w:h="15840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0A830" w14:textId="77777777" w:rsidR="00E46D97" w:rsidRDefault="00E46D97" w:rsidP="007C3526">
      <w:r>
        <w:separator/>
      </w:r>
    </w:p>
  </w:endnote>
  <w:endnote w:type="continuationSeparator" w:id="0">
    <w:p w14:paraId="3F500C93" w14:textId="77777777" w:rsidR="00E46D97" w:rsidRDefault="00E46D97" w:rsidP="007C3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55EA74" w14:textId="77777777" w:rsidR="00E46D97" w:rsidRDefault="00E46D97" w:rsidP="007C3526">
      <w:r>
        <w:separator/>
      </w:r>
    </w:p>
  </w:footnote>
  <w:footnote w:type="continuationSeparator" w:id="0">
    <w:p w14:paraId="7A50321F" w14:textId="77777777" w:rsidR="00E46D97" w:rsidRDefault="00E46D97" w:rsidP="007C3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05A16"/>
    <w:multiLevelType w:val="hybridMultilevel"/>
    <w:tmpl w:val="C91E40D0"/>
    <w:lvl w:ilvl="0" w:tplc="ED2C473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B34ABE"/>
    <w:multiLevelType w:val="hybridMultilevel"/>
    <w:tmpl w:val="483EE2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4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1F"/>
    <w:rsid w:val="000560E8"/>
    <w:rsid w:val="0007619B"/>
    <w:rsid w:val="0013592C"/>
    <w:rsid w:val="00144BED"/>
    <w:rsid w:val="00156AD0"/>
    <w:rsid w:val="00185D3B"/>
    <w:rsid w:val="001C1200"/>
    <w:rsid w:val="001D5B71"/>
    <w:rsid w:val="001E72DF"/>
    <w:rsid w:val="00201C80"/>
    <w:rsid w:val="0025298D"/>
    <w:rsid w:val="00281A00"/>
    <w:rsid w:val="002B05C7"/>
    <w:rsid w:val="002E107D"/>
    <w:rsid w:val="003175BE"/>
    <w:rsid w:val="0034430B"/>
    <w:rsid w:val="003A0DF7"/>
    <w:rsid w:val="003C299F"/>
    <w:rsid w:val="0045260C"/>
    <w:rsid w:val="004600C8"/>
    <w:rsid w:val="00460A11"/>
    <w:rsid w:val="00486E20"/>
    <w:rsid w:val="00490178"/>
    <w:rsid w:val="004C687A"/>
    <w:rsid w:val="00515D62"/>
    <w:rsid w:val="005B5646"/>
    <w:rsid w:val="005D7EBF"/>
    <w:rsid w:val="00603924"/>
    <w:rsid w:val="00617957"/>
    <w:rsid w:val="006323B4"/>
    <w:rsid w:val="00637401"/>
    <w:rsid w:val="006530B8"/>
    <w:rsid w:val="00690C82"/>
    <w:rsid w:val="006B55AD"/>
    <w:rsid w:val="006B7497"/>
    <w:rsid w:val="006C503B"/>
    <w:rsid w:val="006C586F"/>
    <w:rsid w:val="00750B53"/>
    <w:rsid w:val="007676EF"/>
    <w:rsid w:val="00797C43"/>
    <w:rsid w:val="007A2D60"/>
    <w:rsid w:val="007B4CDD"/>
    <w:rsid w:val="007C3526"/>
    <w:rsid w:val="007E3A00"/>
    <w:rsid w:val="007F39BE"/>
    <w:rsid w:val="007F75A7"/>
    <w:rsid w:val="00821697"/>
    <w:rsid w:val="00842E7E"/>
    <w:rsid w:val="00894BDC"/>
    <w:rsid w:val="008A048A"/>
    <w:rsid w:val="008D5F41"/>
    <w:rsid w:val="008E1132"/>
    <w:rsid w:val="00973B4C"/>
    <w:rsid w:val="00984126"/>
    <w:rsid w:val="009C6D5B"/>
    <w:rsid w:val="009E79EC"/>
    <w:rsid w:val="009F20D0"/>
    <w:rsid w:val="00A82FE6"/>
    <w:rsid w:val="00B61C93"/>
    <w:rsid w:val="00C030DF"/>
    <w:rsid w:val="00C1002B"/>
    <w:rsid w:val="00C36AFD"/>
    <w:rsid w:val="00CA0197"/>
    <w:rsid w:val="00CA561A"/>
    <w:rsid w:val="00CD729C"/>
    <w:rsid w:val="00CF601F"/>
    <w:rsid w:val="00D02CD6"/>
    <w:rsid w:val="00D2083A"/>
    <w:rsid w:val="00D4020E"/>
    <w:rsid w:val="00D75DC7"/>
    <w:rsid w:val="00D87A38"/>
    <w:rsid w:val="00DF5ED1"/>
    <w:rsid w:val="00E0342A"/>
    <w:rsid w:val="00E26D4E"/>
    <w:rsid w:val="00E305CF"/>
    <w:rsid w:val="00E33E79"/>
    <w:rsid w:val="00E46D97"/>
    <w:rsid w:val="00E55DCC"/>
    <w:rsid w:val="00E72DC9"/>
    <w:rsid w:val="00E84040"/>
    <w:rsid w:val="00EC1F4A"/>
    <w:rsid w:val="00ED115C"/>
    <w:rsid w:val="00ED49C9"/>
    <w:rsid w:val="00F665BE"/>
    <w:rsid w:val="00F704B6"/>
    <w:rsid w:val="00F8376B"/>
    <w:rsid w:val="00FC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845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CJK SC" w:hAnsi="Liberation Serif" w:cs="Droid Sans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character" w:styleId="a8">
    <w:name w:val="Hyperlink"/>
    <w:basedOn w:val="a0"/>
    <w:uiPriority w:val="99"/>
    <w:unhideWhenUsed/>
    <w:rsid w:val="0060392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03924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973B4C"/>
    <w:pPr>
      <w:ind w:left="720"/>
      <w:contextualSpacing/>
    </w:pPr>
    <w:rPr>
      <w:rFonts w:cs="Mangal"/>
      <w:szCs w:val="21"/>
    </w:rPr>
  </w:style>
  <w:style w:type="paragraph" w:styleId="aa">
    <w:name w:val="header"/>
    <w:basedOn w:val="a"/>
    <w:link w:val="ab"/>
    <w:uiPriority w:val="99"/>
    <w:unhideWhenUsed/>
    <w:rsid w:val="007C35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7C3526"/>
    <w:rPr>
      <w:rFonts w:cs="Mangal"/>
      <w:szCs w:val="21"/>
    </w:rPr>
  </w:style>
  <w:style w:type="paragraph" w:styleId="ac">
    <w:name w:val="footer"/>
    <w:basedOn w:val="a"/>
    <w:link w:val="ad"/>
    <w:uiPriority w:val="99"/>
    <w:unhideWhenUsed/>
    <w:rsid w:val="007C35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7C3526"/>
    <w:rPr>
      <w:rFonts w:cs="Mangal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8A048A"/>
    <w:rPr>
      <w:rFonts w:ascii="Segoe UI" w:hAnsi="Segoe UI" w:cs="Mangal"/>
      <w:sz w:val="18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048A"/>
    <w:rPr>
      <w:rFonts w:ascii="Segoe UI" w:hAnsi="Segoe UI" w:cs="Mangal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erif CJK SC" w:hAnsi="Liberation Serif" w:cs="Droid Sans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character" w:styleId="a8">
    <w:name w:val="Hyperlink"/>
    <w:basedOn w:val="a0"/>
    <w:uiPriority w:val="99"/>
    <w:unhideWhenUsed/>
    <w:rsid w:val="0060392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03924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973B4C"/>
    <w:pPr>
      <w:ind w:left="720"/>
      <w:contextualSpacing/>
    </w:pPr>
    <w:rPr>
      <w:rFonts w:cs="Mangal"/>
      <w:szCs w:val="21"/>
    </w:rPr>
  </w:style>
  <w:style w:type="paragraph" w:styleId="aa">
    <w:name w:val="header"/>
    <w:basedOn w:val="a"/>
    <w:link w:val="ab"/>
    <w:uiPriority w:val="99"/>
    <w:unhideWhenUsed/>
    <w:rsid w:val="007C35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7C3526"/>
    <w:rPr>
      <w:rFonts w:cs="Mangal"/>
      <w:szCs w:val="21"/>
    </w:rPr>
  </w:style>
  <w:style w:type="paragraph" w:styleId="ac">
    <w:name w:val="footer"/>
    <w:basedOn w:val="a"/>
    <w:link w:val="ad"/>
    <w:uiPriority w:val="99"/>
    <w:unhideWhenUsed/>
    <w:rsid w:val="007C35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7C3526"/>
    <w:rPr>
      <w:rFonts w:cs="Mangal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8A048A"/>
    <w:rPr>
      <w:rFonts w:ascii="Segoe UI" w:hAnsi="Segoe UI" w:cs="Mangal"/>
      <w:sz w:val="18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048A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mosre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2</cp:revision>
  <cp:lastPrinted>2020-07-14T12:43:00Z</cp:lastPrinted>
  <dcterms:created xsi:type="dcterms:W3CDTF">2020-07-15T06:00:00Z</dcterms:created>
  <dcterms:modified xsi:type="dcterms:W3CDTF">2020-07-15T06:00:00Z</dcterms:modified>
  <dc:language>ru-RU</dc:language>
</cp:coreProperties>
</file>