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18" w:rsidRDefault="00C65C18" w:rsidP="00C65C18">
      <w:pPr>
        <w:rPr>
          <w:rFonts w:ascii="Times New Roman" w:hAnsi="Times New Roman" w:cs="Times New Roman"/>
          <w:sz w:val="28"/>
          <w:szCs w:val="28"/>
        </w:rPr>
      </w:pPr>
    </w:p>
    <w:p w:rsidR="00C65C18" w:rsidRPr="0040353D" w:rsidRDefault="00C65C18" w:rsidP="00C65C18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  <w:r w:rsidRPr="0040353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Отдела 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>Анализ социально-экономического развития городского округа Зарайск Московской области, отдельных отраслей экономики, предприятий и организаций, расположенных на территории городского округа Зарайск Московской области.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Разработка прогноза социально-экономического развития городского округа Зарайск Московской области на долгосрочную, среднесрочную и краткосрочную перспективы.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Регулирование цен и тарифов на услуги муниципальных предприятий и учреждений городского округа Зарайск Московской области.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организационной работы и </w:t>
      </w:r>
      <w:proofErr w:type="gramStart"/>
      <w:r w:rsidRPr="00892D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2DD8">
        <w:rPr>
          <w:rFonts w:ascii="Times New Roman" w:hAnsi="Times New Roman" w:cs="Times New Roman"/>
          <w:sz w:val="28"/>
          <w:szCs w:val="28"/>
        </w:rPr>
        <w:t xml:space="preserve"> соблюдением трехстороннего соглашения между администрацией городского округа Зарайск, координационным советом профсоюзов и объединением работодателей.</w:t>
      </w:r>
    </w:p>
    <w:p w:rsidR="00C65C18" w:rsidRPr="00892DD8" w:rsidRDefault="00C65C18" w:rsidP="00C6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DD8">
        <w:rPr>
          <w:sz w:val="28"/>
          <w:szCs w:val="28"/>
        </w:rPr>
        <w:t xml:space="preserve"> Координация деятельности органов администрации городского округа Зарайск Московской области по разработке проектов муниципальных  программ, обеспечение их соответствия стратегическим направлениям социально-экономического развития городского округа Зарайск Московской области. </w:t>
      </w:r>
    </w:p>
    <w:p w:rsidR="00C65C18" w:rsidRPr="00892DD8" w:rsidRDefault="00C65C18" w:rsidP="00C6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DD8">
        <w:rPr>
          <w:sz w:val="28"/>
          <w:szCs w:val="28"/>
        </w:rPr>
        <w:t xml:space="preserve">  Проведение единой политики, направленной на поддержку и развитие малого и среднего предпринимательства на территории городского округа Зарайск Московской области.</w:t>
      </w:r>
    </w:p>
    <w:p w:rsidR="00C65C18" w:rsidRPr="0040353D" w:rsidRDefault="00C65C18" w:rsidP="00C65C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53D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Функции Отдела 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Отдел в соответствии с возложенными на него задачами осуществляет следующие функции: 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Разрабатывает стратегические направления социально-экономического развития и прогнозы социально-экономического развития городского округа Зарайск Московской области на долгосрочную, среднесрочную и краткосрочную перспективы с участием структурных подразделений администрации городского округа Зарайск Московской области, руководителей территориальных управлений и отделов. 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помощь, консультации по разработке прогноза социально-экономического развития  городского округа Зарайск Московской области структурным подразделениям</w:t>
      </w:r>
      <w:r w:rsidRPr="00892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DD8"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 Московской области, и их структурных подразделений.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DD8">
        <w:rPr>
          <w:rFonts w:ascii="Times New Roman" w:hAnsi="Times New Roman" w:cs="Times New Roman"/>
          <w:sz w:val="28"/>
          <w:szCs w:val="28"/>
        </w:rPr>
        <w:t xml:space="preserve">Согласовывает проект муниципальной программы и готовит замечания по проектам муниципальных программ на предмет: соблюдения </w:t>
      </w:r>
      <w:r w:rsidRPr="00892DD8">
        <w:rPr>
          <w:rFonts w:ascii="Times New Roman" w:hAnsi="Times New Roman" w:cs="Times New Roman"/>
          <w:sz w:val="28"/>
          <w:szCs w:val="28"/>
        </w:rPr>
        <w:lastRenderedPageBreak/>
        <w:t>требований к содержанию муниципальной программы, соответствия цели муниципальной программы  приоритетным целям социально-экономического развития городского округа Зарайск Московской области, соответствия мероприятий муниципальной программы заявленной цели, наличия планируемых результатов реализации муниципальной программы, наличия статистического и методологического обеспечения для достижения планируемых результатов реализации муниципальной программы, влияние мероприятий на достижение</w:t>
      </w:r>
      <w:proofErr w:type="gramEnd"/>
      <w:r w:rsidRPr="00892DD8">
        <w:rPr>
          <w:rFonts w:ascii="Times New Roman" w:hAnsi="Times New Roman" w:cs="Times New Roman"/>
          <w:sz w:val="28"/>
          <w:szCs w:val="28"/>
        </w:rPr>
        <w:t xml:space="preserve"> планируемых результатов реализации муниципальной программы. 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Участвует в подготовке материалов и документов, обязательных для представления к проекту  бюджета городского округа Зарайск Московской области.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Исполняет функции проектного офиса администрации городского округа Зарайск Московской области.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Координирует деятельность предприятий городского округа Зарайск Московской области по регистрации и работе с Порталом кооперации промышленных предприятий Московской области.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>Координирует деятельность органов администрации городского округа Зарайск Московской области в содействии развитию малого и среднего предпринимательства.</w:t>
      </w:r>
    </w:p>
    <w:p w:rsidR="00C65C18" w:rsidRPr="00892DD8" w:rsidRDefault="00C65C18" w:rsidP="00C65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D8">
        <w:rPr>
          <w:rFonts w:ascii="Times New Roman" w:hAnsi="Times New Roman" w:cs="Times New Roman"/>
          <w:sz w:val="28"/>
          <w:szCs w:val="28"/>
        </w:rPr>
        <w:t xml:space="preserve"> Проводит мероприятия для организации Конкурса по отбору заявок на право заключения договоров о предоставлении средств бюджета городского округа Зарайск Московской области, бюджета Московской области и федерального бюджета в форме субсидий субъектам малого и среднего предпринимательства в рамках реализации мероприятий муниципальной программы</w:t>
      </w:r>
    </w:p>
    <w:p w:rsidR="00C65C18" w:rsidRPr="00892DD8" w:rsidRDefault="00C65C18" w:rsidP="00C6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DD8">
        <w:rPr>
          <w:sz w:val="28"/>
          <w:szCs w:val="28"/>
        </w:rPr>
        <w:t xml:space="preserve"> Координирует работу по разработке и ведению инвестиционного паспорта городского округа Зарайск Московской области, курирует вопросы инвестиционной деятельности предприятий по закрепленным отраслям.</w:t>
      </w:r>
    </w:p>
    <w:p w:rsidR="00C65C18" w:rsidRPr="00892DD8" w:rsidRDefault="00C65C18" w:rsidP="00C6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DD8">
        <w:rPr>
          <w:sz w:val="28"/>
          <w:szCs w:val="28"/>
        </w:rPr>
        <w:t xml:space="preserve"> Взаимодействует с АО «Корпорация развития Московской области» по вопросам привлечения инвесторов и сопровождения инвестиционных проектов.</w:t>
      </w:r>
    </w:p>
    <w:p w:rsidR="00C65C18" w:rsidRPr="00892DD8" w:rsidRDefault="00C65C18" w:rsidP="00C6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DD8">
        <w:rPr>
          <w:sz w:val="28"/>
          <w:szCs w:val="28"/>
        </w:rPr>
        <w:t xml:space="preserve"> Координирует деятельность органов администрации городского округа Зарайск Московской области по формированию и реализации инвестиционной политики в городском округе Зарайск.</w:t>
      </w:r>
    </w:p>
    <w:p w:rsidR="00C65C18" w:rsidRPr="00892DD8" w:rsidRDefault="00C65C18" w:rsidP="00C6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DD8">
        <w:rPr>
          <w:sz w:val="28"/>
          <w:szCs w:val="28"/>
        </w:rPr>
        <w:t xml:space="preserve"> Ведет базу данных инвестиционных проектов городского округа Зарайск Московской области ЕАС ПИП (единая автоматизированная система перечней инвестиционных проектов). </w:t>
      </w:r>
    </w:p>
    <w:p w:rsidR="00C65C18" w:rsidRPr="00700C30" w:rsidRDefault="00C65C18" w:rsidP="00C65C18">
      <w:pPr>
        <w:pStyle w:val="a3"/>
        <w:spacing w:before="0" w:beforeAutospacing="0" w:after="0" w:afterAutospacing="0"/>
        <w:ind w:firstLine="709"/>
        <w:jc w:val="both"/>
      </w:pPr>
      <w:r w:rsidRPr="00892DD8">
        <w:rPr>
          <w:sz w:val="28"/>
          <w:szCs w:val="28"/>
        </w:rPr>
        <w:t xml:space="preserve"> Проверяет расчеты и согласовывает тарифы на услуги муниципальных предприятий и учреждений городского округа Зарайск Московской области</w:t>
      </w:r>
      <w:r w:rsidRPr="00700C30">
        <w:t>.</w:t>
      </w:r>
    </w:p>
    <w:p w:rsidR="00C65C18" w:rsidRPr="00700C30" w:rsidRDefault="00C65C18" w:rsidP="00C65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C18" w:rsidRDefault="00C65C18" w:rsidP="00C65C18">
      <w:pPr>
        <w:rPr>
          <w:rFonts w:ascii="Times New Roman" w:hAnsi="Times New Roman" w:cs="Times New Roman"/>
          <w:sz w:val="28"/>
          <w:szCs w:val="28"/>
        </w:rPr>
      </w:pPr>
    </w:p>
    <w:p w:rsidR="00C65C18" w:rsidRDefault="00C65C18" w:rsidP="00C65C1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5C18" w:rsidRDefault="00C65C18" w:rsidP="00C65C1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8"/>
    <w:rsid w:val="004E2BC4"/>
    <w:rsid w:val="00867768"/>
    <w:rsid w:val="00C65C18"/>
    <w:rsid w:val="00D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2019-07-08T12:04:00Z</dcterms:created>
  <dcterms:modified xsi:type="dcterms:W3CDTF">2019-07-08T13:33:00Z</dcterms:modified>
</cp:coreProperties>
</file>