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A0" w:rsidRPr="00210625" w:rsidRDefault="009A14A0" w:rsidP="00210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25">
        <w:rPr>
          <w:rFonts w:ascii="Times New Roman" w:hAnsi="Times New Roman" w:cs="Times New Roman"/>
          <w:b/>
          <w:sz w:val="28"/>
          <w:szCs w:val="28"/>
        </w:rPr>
        <w:t>19-20 декабря 2016</w:t>
      </w:r>
    </w:p>
    <w:p w:rsidR="009A14A0" w:rsidRPr="00210625" w:rsidRDefault="009A14A0" w:rsidP="00210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25">
        <w:rPr>
          <w:rFonts w:ascii="Times New Roman" w:hAnsi="Times New Roman" w:cs="Times New Roman"/>
          <w:b/>
          <w:sz w:val="28"/>
          <w:szCs w:val="28"/>
        </w:rPr>
        <w:t>Всероссийская практическая конференция</w:t>
      </w:r>
    </w:p>
    <w:p w:rsidR="009A14A0" w:rsidRPr="00210625" w:rsidRDefault="009A14A0" w:rsidP="00210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25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9A14A0" w:rsidRPr="009A14A0" w:rsidRDefault="009A14A0" w:rsidP="00210625">
      <w:pPr>
        <w:jc w:val="right"/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г. Санкт-Петербург</w:t>
      </w:r>
    </w:p>
    <w:p w:rsidR="009A14A0" w:rsidRPr="009A14A0" w:rsidRDefault="00210625" w:rsidP="009A1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Актуальные вопросы,</w:t>
      </w:r>
      <w:r w:rsidR="009A14A0" w:rsidRPr="009A14A0">
        <w:rPr>
          <w:rFonts w:ascii="Times New Roman" w:hAnsi="Times New Roman" w:cs="Times New Roman"/>
        </w:rPr>
        <w:t xml:space="preserve"> которые будут обсуждаться на конференции   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Как стимулировать работодателя к выполнению мероприятий </w:t>
      </w:r>
      <w:proofErr w:type="gramStart"/>
      <w:r w:rsidRPr="009A14A0">
        <w:rPr>
          <w:rFonts w:ascii="Times New Roman" w:hAnsi="Times New Roman" w:cs="Times New Roman"/>
        </w:rPr>
        <w:t>по</w:t>
      </w:r>
      <w:proofErr w:type="gramEnd"/>
      <w:r w:rsidRPr="009A14A0">
        <w:rPr>
          <w:rFonts w:ascii="Times New Roman" w:hAnsi="Times New Roman" w:cs="Times New Roman"/>
        </w:rPr>
        <w:t xml:space="preserve"> ОТ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Вы узнаете, как современное законодательство стимулирует работодателей к улучшению условий труда и какие возможности существуют для уменьшения фактических затрат работодателей на охрану труда.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«Мастер-класс: Как при ограниченном бюджете соблюсти все требования законодательства» 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Новые возможности </w:t>
      </w:r>
      <w:proofErr w:type="gramStart"/>
      <w:r w:rsidRPr="009A14A0">
        <w:rPr>
          <w:rFonts w:ascii="Times New Roman" w:hAnsi="Times New Roman" w:cs="Times New Roman"/>
        </w:rPr>
        <w:t>для работодателя по возмещению расходов на предупредительные меры по охране труда за счет</w:t>
      </w:r>
      <w:proofErr w:type="gramEnd"/>
      <w:r w:rsidRPr="009A14A0">
        <w:rPr>
          <w:rFonts w:ascii="Times New Roman" w:hAnsi="Times New Roman" w:cs="Times New Roman"/>
        </w:rPr>
        <w:t xml:space="preserve"> страховых взносов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Поговорим о новых правилах финансового обеспечения предупредительных мер по сокращению производственного травматизма и профзаболеваний работников.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Новые требования ТК РФ к системе управления охраной труда и управлению профессиональными рисками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Вы узнаете, как обеспечить выполнение государственных нормативных требований охраны труда в рамках системы управления охраной труда, в том числе как: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  организовать выявление, оценку и снижение уровней профессиональных рисков в Ваших организациях;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    проводить обучение работников правилам </w:t>
      </w:r>
      <w:proofErr w:type="gramStart"/>
      <w:r w:rsidRPr="009A14A0">
        <w:rPr>
          <w:rFonts w:ascii="Times New Roman" w:hAnsi="Times New Roman" w:cs="Times New Roman"/>
        </w:rPr>
        <w:t>ОТ</w:t>
      </w:r>
      <w:proofErr w:type="gramEnd"/>
      <w:r w:rsidRPr="009A14A0">
        <w:rPr>
          <w:rFonts w:ascii="Times New Roman" w:hAnsi="Times New Roman" w:cs="Times New Roman"/>
        </w:rPr>
        <w:t xml:space="preserve"> </w:t>
      </w:r>
      <w:proofErr w:type="gramStart"/>
      <w:r w:rsidRPr="009A14A0">
        <w:rPr>
          <w:rFonts w:ascii="Times New Roman" w:hAnsi="Times New Roman" w:cs="Times New Roman"/>
        </w:rPr>
        <w:t>при</w:t>
      </w:r>
      <w:proofErr w:type="gramEnd"/>
      <w:r w:rsidRPr="009A14A0">
        <w:rPr>
          <w:rFonts w:ascii="Times New Roman" w:hAnsi="Times New Roman" w:cs="Times New Roman"/>
        </w:rPr>
        <w:t xml:space="preserve"> работе на высоте, правилам оказания первой помощи;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    должен действовать работодатель при вступлении в силу новых правил по </w:t>
      </w:r>
      <w:proofErr w:type="gramStart"/>
      <w:r w:rsidRPr="009A14A0">
        <w:rPr>
          <w:rFonts w:ascii="Times New Roman" w:hAnsi="Times New Roman" w:cs="Times New Roman"/>
        </w:rPr>
        <w:t>ОТ</w:t>
      </w:r>
      <w:proofErr w:type="gramEnd"/>
      <w:r w:rsidRPr="009A14A0">
        <w:rPr>
          <w:rFonts w:ascii="Times New Roman" w:hAnsi="Times New Roman" w:cs="Times New Roman"/>
        </w:rPr>
        <w:t xml:space="preserve"> и многое другое.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В частности, особенности создания и функционировании служб охраны труда, промышленной, пожарной и экологической безопасности в организациях.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Особенности предоставления гарантий и компенсаций работникам за работу во вредных и опасных условиях труда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Вы узнаете порядок снижения и отмены компенсаций работникам после проведения СОУТ, практические подходы разрешения возникающих сложных ситуаций по предоставлению компенсаций и подтверждение права работника на досрочную трудовую пенсию.</w:t>
      </w:r>
    </w:p>
    <w:p w:rsidR="009A14A0" w:rsidRPr="009A14A0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 xml:space="preserve">Опытные эксперты познакомят Вас с особенностями организации всех видов обязательных медосмотров работников, с ключевыми моментами при обеспечении работников </w:t>
      </w:r>
      <w:proofErr w:type="gramStart"/>
      <w:r w:rsidRPr="009A14A0">
        <w:rPr>
          <w:rFonts w:ascii="Times New Roman" w:hAnsi="Times New Roman" w:cs="Times New Roman"/>
        </w:rPr>
        <w:t>СИЗ</w:t>
      </w:r>
      <w:proofErr w:type="gramEnd"/>
      <w:r w:rsidRPr="009A14A0">
        <w:rPr>
          <w:rFonts w:ascii="Times New Roman" w:hAnsi="Times New Roman" w:cs="Times New Roman"/>
        </w:rPr>
        <w:t>, смывающими и обезвреживающими средствами, всем тем, что вызывает сложности у работодателей.</w:t>
      </w:r>
    </w:p>
    <w:p w:rsidR="00371F1D" w:rsidRDefault="009A14A0" w:rsidP="009A14A0">
      <w:pPr>
        <w:rPr>
          <w:rFonts w:ascii="Times New Roman" w:hAnsi="Times New Roman" w:cs="Times New Roman"/>
        </w:rPr>
      </w:pPr>
      <w:r w:rsidRPr="009A14A0">
        <w:rPr>
          <w:rFonts w:ascii="Times New Roman" w:hAnsi="Times New Roman" w:cs="Times New Roman"/>
        </w:rPr>
        <w:t>Направления снижения производственного травматизма и улучшения условий труда</w:t>
      </w:r>
    </w:p>
    <w:p w:rsidR="00D36B96" w:rsidRDefault="00D36B96" w:rsidP="00D36B96">
      <w:pPr>
        <w:rPr>
          <w:rFonts w:ascii="Times New Roman" w:hAnsi="Times New Roman" w:cs="Times New Roman"/>
        </w:rPr>
      </w:pPr>
    </w:p>
    <w:p w:rsidR="00D36B96" w:rsidRDefault="00D36B96" w:rsidP="00D36B96">
      <w:pPr>
        <w:rPr>
          <w:rFonts w:ascii="Times New Roman" w:hAnsi="Times New Roman" w:cs="Times New Roman"/>
        </w:rPr>
      </w:pPr>
    </w:p>
    <w:p w:rsidR="00D36B96" w:rsidRDefault="00D36B96" w:rsidP="00D36B96">
      <w:pPr>
        <w:rPr>
          <w:rFonts w:ascii="Times New Roman" w:hAnsi="Times New Roman" w:cs="Times New Roman"/>
        </w:rPr>
      </w:pPr>
    </w:p>
    <w:p w:rsidR="00D36B96" w:rsidRPr="00D36B96" w:rsidRDefault="00D36B96" w:rsidP="00D36B96">
      <w:pPr>
        <w:rPr>
          <w:rFonts w:ascii="Times New Roman" w:hAnsi="Times New Roman" w:cs="Times New Roman"/>
          <w:b/>
          <w:sz w:val="28"/>
          <w:szCs w:val="28"/>
        </w:rPr>
      </w:pPr>
      <w:r w:rsidRPr="00D36B96"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Всероссийской конференции охране труда</w:t>
      </w:r>
    </w:p>
    <w:p w:rsidR="00D36B96" w:rsidRPr="00D36B96" w:rsidRDefault="00D36B96" w:rsidP="00D36B96">
      <w:pPr>
        <w:rPr>
          <w:rFonts w:ascii="Times New Roman" w:hAnsi="Times New Roman" w:cs="Times New Roman"/>
          <w:b/>
          <w:sz w:val="28"/>
          <w:szCs w:val="28"/>
        </w:rPr>
      </w:pPr>
      <w:r w:rsidRPr="00D36B96">
        <w:rPr>
          <w:rFonts w:ascii="Times New Roman" w:hAnsi="Times New Roman" w:cs="Times New Roman"/>
          <w:b/>
          <w:sz w:val="28"/>
          <w:szCs w:val="28"/>
        </w:rPr>
        <w:t>в г. Санкт-Петербурге  19-20 декабря 2016 г.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 день 19.12.2016</w:t>
      </w:r>
      <w:bookmarkStart w:id="0" w:name="_GoBack"/>
      <w:bookmarkEnd w:id="0"/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10:00 – 11:00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Регистрация участников. Приветственный кофе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11:00 – 11:10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Открытие конференции. Приветственное слово организаторов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11:10 – 11:40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Знакомство участников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11:40 – 12:40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Инспекция труда. Доклад о последних изменениях законодательства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12:40 – 13:30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Круглый стол. Обсуждения в рабочих группах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13:30 – 14:30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Обед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14:30 – 15:20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Новые требования ТК РФ к системе управления охраной труда и управлению профессиональными рисками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15:20 – 16:20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ГИТ. Ответы экспертного совета на вопросы участников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16:20 – 16:40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Кофе-брейк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16:40 – 17:10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Направления снижения производственного травматизма и улучшения условий труда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17:10 – 17:40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«Мастер-класс: Как при ограниченном бюджете соблюсти все требования законодательства»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17:40 – 18:00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Подведение итогов первого дня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2 день 20.12.2016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10:00 – 10:30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Приветственный кофе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10:30 – 10:40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lastRenderedPageBreak/>
        <w:t>Открытие второго дня. Слово организаторов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10:40 – 11:10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Инспекция труда. Доклад о готовящихся новых документах в сфере охраны труда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11:10 – 12:10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Особенности создания и функционировании  служб охраны труда, промышленной, пожарной и экологической безопасности в организациях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12:10 – 13:00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Особенности предоставления гарантий и компенсаций  работникам за работу во вредных и опасных условиях труда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13:00 – 14:00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Обед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14:00 – 15:00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Мастер класс по созданию локальных документов 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15:30 – 16:00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Круглый стол. Обсуждения в рабочих группах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16:00 – 16:20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Кофе-брейк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16:30 – 17:10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Подведение итогов второго дня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>17:10 – 17:50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  <w:r w:rsidRPr="00D36B96">
        <w:rPr>
          <w:rFonts w:ascii="Times New Roman" w:hAnsi="Times New Roman" w:cs="Times New Roman"/>
        </w:rPr>
        <w:t xml:space="preserve">Заключение. Выдача сертификатов </w:t>
      </w:r>
    </w:p>
    <w:p w:rsidR="00D36B96" w:rsidRPr="00D36B96" w:rsidRDefault="00D36B96" w:rsidP="00D36B96">
      <w:pPr>
        <w:rPr>
          <w:rFonts w:ascii="Times New Roman" w:hAnsi="Times New Roman" w:cs="Times New Roman"/>
        </w:rPr>
      </w:pPr>
    </w:p>
    <w:p w:rsidR="00D36B96" w:rsidRPr="009A14A0" w:rsidRDefault="00D36B96" w:rsidP="009A14A0">
      <w:pPr>
        <w:rPr>
          <w:rFonts w:ascii="Times New Roman" w:hAnsi="Times New Roman" w:cs="Times New Roman"/>
        </w:rPr>
      </w:pPr>
    </w:p>
    <w:sectPr w:rsidR="00D36B96" w:rsidRPr="009A14A0" w:rsidSect="00D36B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9D"/>
    <w:rsid w:val="00210625"/>
    <w:rsid w:val="00371F1D"/>
    <w:rsid w:val="009A14A0"/>
    <w:rsid w:val="00D36B96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5</cp:revision>
  <dcterms:created xsi:type="dcterms:W3CDTF">2016-10-11T12:20:00Z</dcterms:created>
  <dcterms:modified xsi:type="dcterms:W3CDTF">2016-10-11T12:23:00Z</dcterms:modified>
</cp:coreProperties>
</file>