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62" w:rsidRDefault="00780362" w:rsidP="005D7A3D">
      <w:pPr>
        <w:spacing w:after="120"/>
        <w:ind w:firstLine="708"/>
        <w:jc w:val="both"/>
        <w:rPr>
          <w:sz w:val="28"/>
          <w:szCs w:val="28"/>
        </w:rPr>
      </w:pPr>
    </w:p>
    <w:p w:rsidR="00780362" w:rsidRDefault="00780362" w:rsidP="005D7A3D">
      <w:pPr>
        <w:spacing w:after="120"/>
        <w:ind w:firstLine="708"/>
        <w:jc w:val="both"/>
        <w:rPr>
          <w:sz w:val="28"/>
          <w:szCs w:val="28"/>
        </w:rPr>
      </w:pPr>
    </w:p>
    <w:p w:rsidR="00780362" w:rsidRDefault="00780362" w:rsidP="005D7A3D">
      <w:pPr>
        <w:spacing w:after="120"/>
        <w:ind w:firstLine="708"/>
        <w:jc w:val="both"/>
        <w:rPr>
          <w:sz w:val="28"/>
          <w:szCs w:val="28"/>
        </w:rPr>
      </w:pPr>
    </w:p>
    <w:p w:rsidR="00780362" w:rsidRDefault="00780362" w:rsidP="005D7A3D">
      <w:pPr>
        <w:spacing w:after="120"/>
        <w:ind w:firstLine="708"/>
        <w:jc w:val="both"/>
        <w:rPr>
          <w:sz w:val="28"/>
          <w:szCs w:val="28"/>
        </w:rPr>
      </w:pPr>
    </w:p>
    <w:p w:rsidR="005D7A3D" w:rsidRPr="006A72BF" w:rsidRDefault="004B03C7" w:rsidP="001716D0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5D7A3D">
        <w:rPr>
          <w:sz w:val="28"/>
          <w:szCs w:val="28"/>
        </w:rPr>
        <w:tab/>
      </w:r>
      <w:r w:rsidR="005D7A3D">
        <w:rPr>
          <w:sz w:val="28"/>
          <w:szCs w:val="28"/>
        </w:rPr>
        <w:tab/>
      </w:r>
      <w:r w:rsidR="005D7A3D">
        <w:rPr>
          <w:sz w:val="28"/>
          <w:szCs w:val="28"/>
        </w:rPr>
        <w:tab/>
      </w:r>
      <w:r w:rsidR="005D7A3D">
        <w:rPr>
          <w:sz w:val="28"/>
          <w:szCs w:val="28"/>
        </w:rPr>
        <w:tab/>
      </w:r>
      <w:r w:rsidR="005D7A3D">
        <w:rPr>
          <w:sz w:val="28"/>
          <w:szCs w:val="28"/>
        </w:rPr>
        <w:tab/>
      </w:r>
      <w:r w:rsidR="005D7A3D">
        <w:rPr>
          <w:sz w:val="28"/>
          <w:szCs w:val="28"/>
        </w:rPr>
        <w:tab/>
      </w:r>
      <w:r w:rsidR="005D7A3D">
        <w:rPr>
          <w:sz w:val="28"/>
          <w:szCs w:val="28"/>
        </w:rPr>
        <w:tab/>
      </w:r>
      <w:r w:rsidR="005D7A3D">
        <w:rPr>
          <w:sz w:val="28"/>
          <w:szCs w:val="28"/>
        </w:rPr>
        <w:tab/>
      </w:r>
      <w:r w:rsidR="005D7A3D">
        <w:rPr>
          <w:sz w:val="28"/>
          <w:szCs w:val="28"/>
        </w:rPr>
        <w:tab/>
      </w:r>
      <w:r w:rsidR="005D7A3D">
        <w:rPr>
          <w:sz w:val="28"/>
          <w:szCs w:val="28"/>
        </w:rPr>
        <w:tab/>
      </w:r>
      <w:r w:rsidR="005D7A3D">
        <w:rPr>
          <w:sz w:val="28"/>
          <w:szCs w:val="28"/>
        </w:rPr>
        <w:tab/>
      </w:r>
      <w:r w:rsidR="005D7A3D">
        <w:rPr>
          <w:sz w:val="28"/>
          <w:szCs w:val="28"/>
        </w:rPr>
        <w:tab/>
      </w:r>
      <w:r w:rsidR="005D7A3D">
        <w:rPr>
          <w:sz w:val="28"/>
          <w:szCs w:val="28"/>
        </w:rPr>
        <w:tab/>
      </w:r>
      <w:r w:rsidR="005D7A3D">
        <w:rPr>
          <w:sz w:val="28"/>
          <w:szCs w:val="28"/>
        </w:rPr>
        <w:tab/>
      </w:r>
      <w:r w:rsidR="005D7A3D">
        <w:rPr>
          <w:sz w:val="28"/>
          <w:szCs w:val="28"/>
        </w:rPr>
        <w:tab/>
      </w:r>
      <w:r w:rsidR="00450B66">
        <w:rPr>
          <w:sz w:val="28"/>
          <w:szCs w:val="28"/>
        </w:rPr>
        <w:t xml:space="preserve">        </w:t>
      </w:r>
      <w:r w:rsidR="000364A8">
        <w:rPr>
          <w:sz w:val="28"/>
          <w:szCs w:val="28"/>
        </w:rPr>
        <w:t xml:space="preserve"> </w:t>
      </w:r>
      <w:r w:rsidR="00780362">
        <w:rPr>
          <w:sz w:val="28"/>
          <w:szCs w:val="28"/>
        </w:rPr>
        <w:t xml:space="preserve">    </w:t>
      </w:r>
      <w:r w:rsidR="003038EA">
        <w:rPr>
          <w:sz w:val="28"/>
          <w:szCs w:val="28"/>
        </w:rPr>
        <w:t xml:space="preserve"> </w:t>
      </w:r>
      <w:r w:rsidR="005D7A3D" w:rsidRPr="006A72BF">
        <w:t xml:space="preserve">Приложение </w:t>
      </w:r>
    </w:p>
    <w:p w:rsidR="005D7A3D" w:rsidRPr="006A72BF" w:rsidRDefault="005D7A3D" w:rsidP="001716D0">
      <w:pPr>
        <w:jc w:val="both"/>
      </w:pP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="002D3F71" w:rsidRPr="006A72BF">
        <w:tab/>
      </w:r>
      <w:r w:rsidR="006A72BF">
        <w:tab/>
      </w:r>
      <w:r w:rsidRPr="006A72BF">
        <w:t xml:space="preserve">к постановлению главы </w:t>
      </w:r>
    </w:p>
    <w:p w:rsidR="005D7A3D" w:rsidRPr="006A72BF" w:rsidRDefault="005D7A3D" w:rsidP="001716D0">
      <w:pPr>
        <w:jc w:val="both"/>
      </w:pP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="002D3F71" w:rsidRPr="006A72BF">
        <w:tab/>
      </w:r>
      <w:r w:rsidR="006A72BF">
        <w:tab/>
      </w:r>
      <w:r w:rsidRPr="006A72BF">
        <w:t xml:space="preserve">городского округа Зарайск </w:t>
      </w:r>
    </w:p>
    <w:p w:rsidR="002D3F71" w:rsidRDefault="005D7A3D" w:rsidP="001716D0">
      <w:pPr>
        <w:jc w:val="both"/>
        <w:rPr>
          <w:sz w:val="28"/>
          <w:szCs w:val="28"/>
        </w:rPr>
      </w:pP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="002D3F71" w:rsidRPr="006A72BF">
        <w:tab/>
      </w:r>
      <w:r w:rsidR="006A72BF">
        <w:tab/>
      </w:r>
      <w:r w:rsidR="00A9329C">
        <w:t>от 11.02.2021 № 201</w:t>
      </w:r>
      <w:r w:rsidRPr="006A72BF">
        <w:t>/2</w:t>
      </w:r>
      <w:r w:rsidR="000C2949">
        <w:rPr>
          <w:sz w:val="28"/>
          <w:szCs w:val="28"/>
        </w:rPr>
        <w:tab/>
      </w:r>
    </w:p>
    <w:p w:rsidR="000364A8" w:rsidRDefault="000364A8" w:rsidP="001716D0">
      <w:pPr>
        <w:jc w:val="both"/>
        <w:rPr>
          <w:sz w:val="28"/>
          <w:szCs w:val="28"/>
        </w:rPr>
      </w:pPr>
    </w:p>
    <w:p w:rsidR="00652312" w:rsidRDefault="00652312" w:rsidP="00652312">
      <w:pPr>
        <w:ind w:left="360"/>
        <w:jc w:val="center"/>
        <w:rPr>
          <w:b/>
          <w:bCs/>
        </w:rPr>
      </w:pPr>
      <w:r>
        <w:rPr>
          <w:b/>
          <w:bCs/>
        </w:rPr>
        <w:t>Паспорт муниципальной программы «Спорт»</w:t>
      </w:r>
    </w:p>
    <w:p w:rsidR="00780362" w:rsidRDefault="00780362" w:rsidP="00652312">
      <w:pPr>
        <w:ind w:left="360"/>
        <w:jc w:val="center"/>
        <w:rPr>
          <w:b/>
          <w:bCs/>
        </w:rPr>
      </w:pPr>
    </w:p>
    <w:tbl>
      <w:tblPr>
        <w:tblW w:w="148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3"/>
        <w:gridCol w:w="1747"/>
        <w:gridCol w:w="1747"/>
        <w:gridCol w:w="1748"/>
        <w:gridCol w:w="1748"/>
        <w:gridCol w:w="1748"/>
        <w:gridCol w:w="1749"/>
      </w:tblGrid>
      <w:tr w:rsidR="00652312" w:rsidTr="006523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Координатор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A8" w:rsidRDefault="00652312" w:rsidP="000364A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</w:rPr>
            </w:pPr>
            <w:r w:rsidRPr="000364A8">
              <w:rPr>
                <w:rFonts w:eastAsiaTheme="minorEastAsia"/>
              </w:rPr>
              <w:t>Заместитель главы администр</w:t>
            </w:r>
            <w:r w:rsidR="000364A8">
              <w:rPr>
                <w:rFonts w:eastAsiaTheme="minorEastAsia"/>
              </w:rPr>
              <w:t xml:space="preserve">ации городского округа Зарайск </w:t>
            </w:r>
            <w:r w:rsidRPr="000364A8">
              <w:rPr>
                <w:rFonts w:eastAsiaTheme="minorEastAsia"/>
              </w:rPr>
              <w:t xml:space="preserve">по социальным вопросам </w:t>
            </w:r>
          </w:p>
          <w:p w:rsidR="00652312" w:rsidRPr="000364A8" w:rsidRDefault="00652312" w:rsidP="000364A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</w:rPr>
            </w:pPr>
            <w:r w:rsidRPr="000364A8">
              <w:rPr>
                <w:rFonts w:eastAsiaTheme="minorEastAsia"/>
              </w:rPr>
              <w:t>Маркович В.В.</w:t>
            </w:r>
          </w:p>
        </w:tc>
      </w:tr>
      <w:tr w:rsidR="00652312" w:rsidTr="006523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Муниципальный заказчик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0364A8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 w:rsidRPr="000364A8">
              <w:rPr>
                <w:rFonts w:eastAsiaTheme="minorEastAsia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652312" w:rsidTr="006523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Цели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Обеспечение возможности жителям Московской области систематически заниматься физической культурой и спортом.</w:t>
            </w:r>
          </w:p>
          <w:p w:rsidR="00652312" w:rsidRDefault="0065231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занятиям физической культурой и спортом. Обеспечение эффективного финансового, информационного, методического и кадрового сопровождения деятельности.</w:t>
            </w:r>
          </w:p>
          <w:p w:rsidR="00652312" w:rsidRDefault="00652312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Обеспечение эффективного финансового, информационного, методического и кадрового сопровождения деятельности.</w:t>
            </w:r>
          </w:p>
        </w:tc>
      </w:tr>
      <w:tr w:rsidR="00652312" w:rsidTr="006523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Перечень подпрограмм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Подпрограмма I «Развитие физической культуры и спорта» </w:t>
            </w:r>
          </w:p>
        </w:tc>
      </w:tr>
      <w:tr w:rsidR="00652312" w:rsidTr="00652312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bookmarkStart w:id="1" w:name="sub_101"/>
            <w:r>
              <w:rPr>
                <w:rFonts w:eastAsiaTheme="minorEastAsia"/>
              </w:rPr>
              <w:t xml:space="preserve">Источники финансирования муниципальной программы, 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в том числе по годам:</w:t>
            </w:r>
            <w:bookmarkEnd w:id="1"/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Расходы (тыс. рублей)</w:t>
            </w:r>
          </w:p>
        </w:tc>
      </w:tr>
      <w:tr w:rsidR="00652312" w:rsidTr="00652312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Default="00652312">
            <w:pPr>
              <w:rPr>
                <w:rFonts w:eastAsiaTheme="minorEastAsi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Всего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2020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2021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 год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 год</w:t>
            </w:r>
          </w:p>
        </w:tc>
      </w:tr>
      <w:tr w:rsidR="00652312" w:rsidTr="006523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Средства бюджета Московской области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1 019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1 019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</w:tr>
      <w:tr w:rsidR="00652312" w:rsidTr="006523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Средства федерального бюджета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</w:tr>
      <w:tr w:rsidR="00652312" w:rsidTr="006523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Средства бюджета муниципального образования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344 121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59 562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70 248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71 437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71 437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71 437</w:t>
            </w:r>
          </w:p>
        </w:tc>
      </w:tr>
      <w:tr w:rsidR="00652312" w:rsidTr="006523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Внебюджетные средства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51 139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10 339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10 200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10 200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10 200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10 200</w:t>
            </w:r>
          </w:p>
        </w:tc>
      </w:tr>
      <w:tr w:rsidR="00652312" w:rsidTr="00652312">
        <w:trPr>
          <w:trHeight w:val="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Всего, в том числе по годам: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396 279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70 920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80 448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81 637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81 637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81 637</w:t>
            </w:r>
          </w:p>
        </w:tc>
      </w:tr>
    </w:tbl>
    <w:p w:rsidR="00652312" w:rsidRDefault="00652312" w:rsidP="00652312">
      <w:pPr>
        <w:jc w:val="center"/>
        <w:rPr>
          <w:b/>
          <w:bCs/>
          <w:lang w:eastAsia="en-US"/>
        </w:rPr>
      </w:pPr>
      <w:bookmarkStart w:id="2" w:name="_Hlk23236589"/>
    </w:p>
    <w:p w:rsidR="00652312" w:rsidRDefault="00652312" w:rsidP="00652312">
      <w:pPr>
        <w:suppressAutoHyphens/>
        <w:spacing w:line="276" w:lineRule="auto"/>
        <w:jc w:val="center"/>
        <w:textAlignment w:val="baseline"/>
        <w:rPr>
          <w:b/>
          <w:bCs/>
          <w:kern w:val="2"/>
          <w:lang w:eastAsia="ar-SA"/>
        </w:rPr>
      </w:pPr>
    </w:p>
    <w:p w:rsidR="00652312" w:rsidRDefault="00652312" w:rsidP="00652312">
      <w:pPr>
        <w:suppressAutoHyphens/>
        <w:spacing w:line="276" w:lineRule="auto"/>
        <w:jc w:val="center"/>
        <w:textAlignment w:val="baseline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Сохранение и укрепление здоровья детей и молодежи, гармоничное развитие личности, физическое совершенствование, формирование здорового образа жизни населения, гражданско-патриотическое воспитание, профилактика правонарушений - это главные приоритеты работы, которые возложены государством на муниципальные органы местного самоуправления в сфере физической культуры и спорта.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Физкультурно-оздоровительная и спортивно-массовая работа в городском округе Зарайск организована в соответствии с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15.04.2014 №302 ОБ. Сроки реализации указанной Программы: </w:t>
      </w:r>
      <w:r>
        <w:rPr>
          <w:kern w:val="2"/>
          <w:lang w:val="en-US" w:eastAsia="ar-SA"/>
        </w:rPr>
        <w:t>I</w:t>
      </w:r>
      <w:r>
        <w:rPr>
          <w:kern w:val="2"/>
          <w:lang w:eastAsia="ar-SA"/>
        </w:rPr>
        <w:t xml:space="preserve"> этап – 2013 – 2020 </w:t>
      </w:r>
      <w:proofErr w:type="gramStart"/>
      <w:r>
        <w:rPr>
          <w:kern w:val="2"/>
          <w:lang w:eastAsia="ar-SA"/>
        </w:rPr>
        <w:t>гг.,</w:t>
      </w:r>
      <w:r>
        <w:rPr>
          <w:kern w:val="2"/>
          <w:lang w:val="en-US" w:eastAsia="ar-SA"/>
        </w:rPr>
        <w:t>II</w:t>
      </w:r>
      <w:proofErr w:type="gramEnd"/>
      <w:r>
        <w:rPr>
          <w:kern w:val="2"/>
          <w:lang w:eastAsia="ar-SA"/>
        </w:rPr>
        <w:t xml:space="preserve"> этап – 2021 – 2024 гг..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Программой предусматривается увеличение количества граждан Российской Федерации, систематически занимающихся физической культурой и спортом, к 2020 году – до 41,9%, к 2024 году – до 49,8%.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Выполнить возложенные задачи невозможно без программно-целевого метода реализации муниципальной программы, включающего в себя: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пропаганду здорового образа жизни через организацию работы по физкультурно-оздоровительной и спортивно-массовой работе среди разных возрастных и социальных слоев населения в рамках городского календаря официальных физкультурных и спортивных мероприятий;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создание условий для занятий физической культурой и спортом через развитие бюджетной сети учреждений физической культуры и спорта;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подготовку спортивного резерва для сборных команд Московской области и Российской Федерации через развитие сети физкультурно-спортивных организаций нового типа: спортивных школ и спортивных школ олимпийского резерва, осуществляющих деятельность по федеральным стандартам спортивной подготовки;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- развитие материально-технической базы муниципальных </w:t>
      </w:r>
      <w:proofErr w:type="spellStart"/>
      <w:r>
        <w:rPr>
          <w:kern w:val="2"/>
          <w:lang w:eastAsia="ar-SA"/>
        </w:rPr>
        <w:t>физкультурно</w:t>
      </w:r>
      <w:proofErr w:type="spellEnd"/>
      <w:r>
        <w:rPr>
          <w:kern w:val="2"/>
          <w:lang w:eastAsia="ar-SA"/>
        </w:rPr>
        <w:t xml:space="preserve"> - спортивных учреждений;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строительство новых плоскостных сооружений.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Указанные направления работы вошли отдельными мероприятиями в перечень подпрограмм Муниципальной программы «Спорт» на 2020-2024 годы, которая является логическим продолжением предыдущих муниципальных программ по развитию физической культуры и спорта.</w:t>
      </w:r>
    </w:p>
    <w:p w:rsidR="00652312" w:rsidRDefault="00652312" w:rsidP="00652312">
      <w:pPr>
        <w:suppressAutoHyphens/>
        <w:autoSpaceDE w:val="0"/>
        <w:autoSpaceDN w:val="0"/>
        <w:adjustRightInd w:val="0"/>
        <w:ind w:firstLine="708"/>
        <w:jc w:val="both"/>
        <w:textAlignment w:val="baseline"/>
        <w:rPr>
          <w:color w:val="FF0000"/>
          <w:kern w:val="2"/>
          <w:lang w:eastAsia="ar-SA"/>
        </w:rPr>
      </w:pPr>
      <w:r>
        <w:rPr>
          <w:color w:val="000000"/>
          <w:kern w:val="2"/>
          <w:lang w:eastAsia="ar-SA"/>
        </w:rPr>
        <w:t xml:space="preserve">В городском округе Зарайск планируется строительство площадки </w:t>
      </w:r>
      <w:proofErr w:type="spellStart"/>
      <w:r>
        <w:rPr>
          <w:color w:val="000000"/>
          <w:kern w:val="2"/>
          <w:lang w:eastAsia="ar-SA"/>
        </w:rPr>
        <w:t>воркаут</w:t>
      </w:r>
      <w:proofErr w:type="spellEnd"/>
      <w:r>
        <w:rPr>
          <w:color w:val="000000"/>
          <w:kern w:val="2"/>
          <w:lang w:eastAsia="ar-SA"/>
        </w:rPr>
        <w:t xml:space="preserve"> и многофункциональной площадки (д. Протекино). Планируется выделение субсидий по Государственной программе Московской области «Спорт Подмосковья» на </w:t>
      </w:r>
      <w:proofErr w:type="spellStart"/>
      <w:r>
        <w:rPr>
          <w:color w:val="000000"/>
          <w:kern w:val="2"/>
          <w:lang w:eastAsia="ar-SA"/>
        </w:rPr>
        <w:t>софинансирование</w:t>
      </w:r>
      <w:proofErr w:type="spellEnd"/>
      <w:r>
        <w:rPr>
          <w:color w:val="000000"/>
          <w:kern w:val="2"/>
          <w:lang w:eastAsia="ar-SA"/>
        </w:rPr>
        <w:t xml:space="preserve"> строительства плоскостных спортивных сооружений (92,6% - областной бюджет, 7,4% - городского округа). 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Ядром спортивно-массовой работы в городском округе Зарайск являются городская спортивная школа и учреждения спортивной направленности.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Активно участвуют в спортивной жизни городского округа учреждения начального, среднего и высшего профессионального образования, учреждения управления образования, организации и предприятия города.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lastRenderedPageBreak/>
        <w:t>Сегодня в нашем городе работают 3 бюджетных учреждений физкультуры и спорта, из них 1 спортивная школа (ведомственная принадлежность к управлению образования).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В спортивной школе развивается</w:t>
      </w:r>
      <w:r>
        <w:rPr>
          <w:color w:val="000000"/>
          <w:kern w:val="2"/>
          <w:lang w:eastAsia="ar-SA"/>
        </w:rPr>
        <w:t xml:space="preserve"> 11 </w:t>
      </w:r>
      <w:r>
        <w:rPr>
          <w:kern w:val="2"/>
          <w:lang w:eastAsia="ar-SA"/>
        </w:rPr>
        <w:t xml:space="preserve">видов спорта, занимаются </w:t>
      </w:r>
      <w:r>
        <w:rPr>
          <w:color w:val="000000"/>
          <w:kern w:val="2"/>
          <w:lang w:eastAsia="ar-SA"/>
        </w:rPr>
        <w:t xml:space="preserve">около 1 тысячи </w:t>
      </w:r>
      <w:r>
        <w:rPr>
          <w:kern w:val="2"/>
          <w:lang w:eastAsia="ar-SA"/>
        </w:rPr>
        <w:t>детей и подростков.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Особое внимание уделяется развитию базовых олимпийских видов спорта: </w:t>
      </w:r>
    </w:p>
    <w:p w:rsidR="00652312" w:rsidRDefault="00652312" w:rsidP="00652312">
      <w:pPr>
        <w:numPr>
          <w:ilvl w:val="0"/>
          <w:numId w:val="45"/>
        </w:num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летние виды спорта – </w:t>
      </w:r>
      <w:r>
        <w:rPr>
          <w:color w:val="000000"/>
          <w:kern w:val="2"/>
          <w:lang w:eastAsia="ar-SA"/>
        </w:rPr>
        <w:t>тяжелая атлетика, легкая атлетика, футбол, бокс, тхэквондо, плавание;</w:t>
      </w:r>
    </w:p>
    <w:p w:rsidR="00652312" w:rsidRDefault="00652312" w:rsidP="00652312">
      <w:pPr>
        <w:numPr>
          <w:ilvl w:val="0"/>
          <w:numId w:val="45"/>
        </w:num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зимние виды спорта – хоккей, фигурное катание, лыжные гонки.</w:t>
      </w:r>
    </w:p>
    <w:p w:rsidR="00652312" w:rsidRDefault="00652312" w:rsidP="00652312">
      <w:pPr>
        <w:suppressAutoHyphens/>
        <w:spacing w:line="100" w:lineRule="atLeast"/>
        <w:ind w:firstLine="709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Всего проведено около </w:t>
      </w:r>
      <w:r>
        <w:rPr>
          <w:color w:val="000000"/>
          <w:kern w:val="2"/>
          <w:lang w:eastAsia="ar-SA"/>
        </w:rPr>
        <w:t>250</w:t>
      </w:r>
      <w:r>
        <w:rPr>
          <w:kern w:val="2"/>
          <w:lang w:eastAsia="ar-SA"/>
        </w:rPr>
        <w:t xml:space="preserve"> мероприятий, в том числе более </w:t>
      </w:r>
      <w:r>
        <w:rPr>
          <w:color w:val="000000"/>
          <w:kern w:val="2"/>
          <w:lang w:eastAsia="ar-SA"/>
        </w:rPr>
        <w:t>50</w:t>
      </w:r>
      <w:r>
        <w:rPr>
          <w:kern w:val="2"/>
          <w:lang w:eastAsia="ar-SA"/>
        </w:rPr>
        <w:t xml:space="preserve"> организованных выездов Зарайских спортсменов на соревнования различного уровня.</w:t>
      </w:r>
    </w:p>
    <w:p w:rsidR="00652312" w:rsidRDefault="00652312" w:rsidP="00652312">
      <w:pPr>
        <w:suppressAutoHyphens/>
        <w:spacing w:line="100" w:lineRule="atLeast"/>
        <w:ind w:firstLine="709"/>
        <w:jc w:val="both"/>
        <w:textAlignment w:val="baseline"/>
        <w:rPr>
          <w:kern w:val="2"/>
          <w:lang w:eastAsia="ar-SA"/>
        </w:rPr>
      </w:pPr>
      <w:r>
        <w:rPr>
          <w:color w:val="000000"/>
          <w:kern w:val="2"/>
          <w:lang w:eastAsia="ar-SA"/>
        </w:rPr>
        <w:t>86</w:t>
      </w:r>
      <w:r>
        <w:rPr>
          <w:kern w:val="2"/>
          <w:lang w:eastAsia="ar-SA"/>
        </w:rPr>
        <w:t xml:space="preserve"> мероприятий организованы в рамках городского календаря физкультурных и спортивных мероприятий - это городские соревнования, первенства, кубки, чемпионаты, фестивали ГТО.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color w:val="FF0000"/>
          <w:kern w:val="2"/>
          <w:lang w:eastAsia="ar-SA"/>
        </w:rPr>
      </w:pPr>
      <w:r>
        <w:rPr>
          <w:kern w:val="2"/>
          <w:lang w:eastAsia="ar-SA"/>
        </w:rPr>
        <w:t xml:space="preserve">В Зарайске паспортизировано </w:t>
      </w:r>
      <w:r>
        <w:rPr>
          <w:color w:val="000000"/>
          <w:kern w:val="2"/>
          <w:lang w:eastAsia="ar-SA"/>
        </w:rPr>
        <w:t>73</w:t>
      </w:r>
      <w:r>
        <w:rPr>
          <w:kern w:val="2"/>
          <w:lang w:eastAsia="ar-SA"/>
        </w:rPr>
        <w:t xml:space="preserve"> физкультурно-оздоровительных и спортивных сооружений, в том числе: </w:t>
      </w:r>
      <w:r>
        <w:rPr>
          <w:color w:val="000000"/>
          <w:kern w:val="2"/>
          <w:lang w:eastAsia="ar-SA"/>
        </w:rPr>
        <w:t>1 дворец спорта; 1 спортивный комплекс; 1 стадион; 1 плавательный бассейн; 22 спортивных зала; 22 плоскостных спортсооружений.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>Увеличение численности занимающихся физической культурой и спортом во многом способствовало проведение спортивно-массовой работы с различными возрастными группами населения, в том числе: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>- ежегодное участие более 1000 учащихся общеобразовательных школ в первенствах по различным видам спорта, в рамках совместной работы управления образования и комитета по культуре, физической культуре, спорту работе с детьми и молодежью. Для школьников проводятся соревнования по футболу, соревнования по легкой атлетике, тяжелой атлетике, соревнования по лыжным гонкам, плаванию, тхэквондо, фигурному катанию, хоккею, шахматам;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>- ежегодное проведение легкоатлетической эстафеты посвященной «Дню Победы»; соревнований по лыжным гонкам «Зарайская лыжня»; Зарайского полумарафона «ЗА</w:t>
      </w:r>
      <w:r>
        <w:rPr>
          <w:color w:val="000000"/>
          <w:kern w:val="2"/>
          <w:lang w:val="en-US" w:eastAsia="ar-SA"/>
        </w:rPr>
        <w:t>RUNSK</w:t>
      </w:r>
      <w:r>
        <w:rPr>
          <w:color w:val="000000"/>
          <w:kern w:val="2"/>
          <w:lang w:eastAsia="ar-SA"/>
        </w:rPr>
        <w:t xml:space="preserve">»; Всероссийские соревнования по </w:t>
      </w:r>
      <w:proofErr w:type="gramStart"/>
      <w:r>
        <w:rPr>
          <w:color w:val="000000"/>
          <w:kern w:val="2"/>
          <w:lang w:eastAsia="ar-SA"/>
        </w:rPr>
        <w:t>триатлону;.</w:t>
      </w:r>
      <w:proofErr w:type="gramEnd"/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ab/>
        <w:t>С целью патриотического воспитания молодёжи проводятся мемориальные турниры: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- </w:t>
      </w:r>
      <w:r>
        <w:rPr>
          <w:color w:val="000000"/>
          <w:kern w:val="2"/>
          <w:lang w:eastAsia="ar-SA"/>
        </w:rPr>
        <w:t>легкоатлетического пробега Протекино – Зарайск, памяти В.Н. Леонова</w:t>
      </w:r>
      <w:r>
        <w:rPr>
          <w:kern w:val="2"/>
          <w:lang w:eastAsia="ar-SA"/>
        </w:rPr>
        <w:t>;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color w:val="000000"/>
          <w:kern w:val="2"/>
          <w:lang w:eastAsia="ar-SA"/>
        </w:rPr>
      </w:pPr>
      <w:r>
        <w:rPr>
          <w:kern w:val="2"/>
          <w:lang w:eastAsia="ar-SA"/>
        </w:rPr>
        <w:t xml:space="preserve">- </w:t>
      </w:r>
      <w:r>
        <w:rPr>
          <w:color w:val="000000"/>
          <w:kern w:val="2"/>
          <w:lang w:eastAsia="ar-SA"/>
        </w:rPr>
        <w:t>большой комбинированной эстафеты, посвященной памяти В. Н. Леонова;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color w:val="000000"/>
          <w:kern w:val="2"/>
          <w:lang w:eastAsia="ar-SA"/>
        </w:rPr>
        <w:t xml:space="preserve">-легкоатлетический кросс в д. </w:t>
      </w:r>
      <w:proofErr w:type="spellStart"/>
      <w:r>
        <w:rPr>
          <w:color w:val="000000"/>
          <w:kern w:val="2"/>
          <w:lang w:eastAsia="ar-SA"/>
        </w:rPr>
        <w:t>Назарьево</w:t>
      </w:r>
      <w:proofErr w:type="spellEnd"/>
      <w:r>
        <w:rPr>
          <w:color w:val="000000"/>
          <w:kern w:val="2"/>
          <w:lang w:eastAsia="ar-SA"/>
        </w:rPr>
        <w:t>, памяти К.А. Мерецкова</w:t>
      </w:r>
      <w:r>
        <w:rPr>
          <w:kern w:val="2"/>
          <w:lang w:eastAsia="ar-SA"/>
        </w:rPr>
        <w:t>.</w:t>
      </w:r>
    </w:p>
    <w:p w:rsidR="00652312" w:rsidRDefault="00652312" w:rsidP="00652312">
      <w:pPr>
        <w:suppressAutoHyphens/>
        <w:spacing w:line="100" w:lineRule="atLeast"/>
        <w:ind w:firstLine="709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Среди учащихся средних учебных заведений проводятся соревнования по мини-футболу.</w:t>
      </w:r>
    </w:p>
    <w:p w:rsidR="00652312" w:rsidRDefault="00652312" w:rsidP="00652312">
      <w:pPr>
        <w:tabs>
          <w:tab w:val="left" w:pos="709"/>
        </w:tabs>
        <w:suppressAutoHyphens/>
        <w:spacing w:line="100" w:lineRule="atLeast"/>
        <w:ind w:firstLine="709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Среди взрослого населения в течение года проводятся первенство и Кубок города среди взрослых любительских команд по футболу, первенство по мини-футболу, первенство по волейболу, первенство по баскетболу, настольному теннису, шахматам.</w:t>
      </w:r>
    </w:p>
    <w:p w:rsidR="00652312" w:rsidRDefault="00652312" w:rsidP="00652312">
      <w:pPr>
        <w:suppressAutoHyphens/>
        <w:spacing w:line="100" w:lineRule="atLeast"/>
        <w:ind w:firstLine="709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Огромный интерес у жителей вызывают </w:t>
      </w:r>
      <w:r>
        <w:rPr>
          <w:rFonts w:eastAsia="Calibri"/>
          <w:kern w:val="2"/>
          <w:lang w:eastAsia="ar-SA"/>
        </w:rPr>
        <w:t xml:space="preserve">работы спортивных площадок на общегородских праздниках, посвященных Дню города, Дню молодежи, Дню физкультурника, масленице и многих других. </w:t>
      </w:r>
      <w:r>
        <w:rPr>
          <w:kern w:val="2"/>
          <w:lang w:eastAsia="ar-SA"/>
        </w:rPr>
        <w:t xml:space="preserve">Дню Победы ежегодно посвящены соревнования по различным видам спорта и </w:t>
      </w:r>
      <w:r>
        <w:rPr>
          <w:bCs/>
          <w:kern w:val="2"/>
          <w:lang w:eastAsia="ar-SA"/>
        </w:rPr>
        <w:t>легкоатлетическая эстафета по улицам города среди трудовых коллективов, учащейся молодежи и школьников города.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С 2014 года возобновил свою работу Всероссийский физкультурно-спортивный комплекс «Готов к труду и обороне» и благодаря ранее полученному опыту проведения «Дней здоровья» с участием большого количества детей и подростков, профессионализму преподавателей физкультуры управления образования, тренеров спортивной школы и </w:t>
      </w:r>
      <w:r>
        <w:rPr>
          <w:color w:val="000000"/>
          <w:kern w:val="2"/>
          <w:lang w:eastAsia="ar-SA"/>
        </w:rPr>
        <w:t xml:space="preserve">сотрудников МБУ ДС «Зарайск» </w:t>
      </w:r>
      <w:r>
        <w:rPr>
          <w:kern w:val="2"/>
          <w:lang w:eastAsia="ar-SA"/>
        </w:rPr>
        <w:t xml:space="preserve">- данный спортивный объект стал одним из центров тестирования Всероссийского физкультурно-спортивного комплекса «Готов к труду и обороне» на территории Московской области. В 2019 году на Всероссийском сайте «GTO.RU» зарегистрировалось 4252 жителей </w:t>
      </w:r>
      <w:proofErr w:type="spellStart"/>
      <w:r>
        <w:rPr>
          <w:kern w:val="2"/>
          <w:lang w:eastAsia="ar-SA"/>
        </w:rPr>
        <w:t>г.о</w:t>
      </w:r>
      <w:proofErr w:type="spellEnd"/>
      <w:r>
        <w:rPr>
          <w:kern w:val="2"/>
          <w:lang w:eastAsia="ar-SA"/>
        </w:rPr>
        <w:t xml:space="preserve">. Зарайск. </w:t>
      </w:r>
    </w:p>
    <w:p w:rsidR="00652312" w:rsidRDefault="00652312" w:rsidP="00652312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 xml:space="preserve">Динамично развивается в сельской местности </w:t>
      </w:r>
      <w:proofErr w:type="spellStart"/>
      <w:r>
        <w:rPr>
          <w:rFonts w:eastAsia="Calibri"/>
          <w:kern w:val="2"/>
          <w:lang w:eastAsia="ar-SA"/>
        </w:rPr>
        <w:t>г.о</w:t>
      </w:r>
      <w:proofErr w:type="spellEnd"/>
      <w:r>
        <w:rPr>
          <w:rFonts w:eastAsia="Calibri"/>
          <w:kern w:val="2"/>
          <w:lang w:eastAsia="ar-SA"/>
        </w:rPr>
        <w:t xml:space="preserve">. Зарайск работа по вовлечению в занятия физической культурой и спортом. </w:t>
      </w:r>
    </w:p>
    <w:p w:rsidR="00652312" w:rsidRDefault="00652312" w:rsidP="00652312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eastAsia="Calibri"/>
          <w:kern w:val="2"/>
          <w:lang w:eastAsia="ar-SA"/>
        </w:rPr>
      </w:pPr>
      <w:r>
        <w:rPr>
          <w:kern w:val="2"/>
          <w:lang w:eastAsia="ar-SA"/>
        </w:rPr>
        <w:lastRenderedPageBreak/>
        <w:t xml:space="preserve">На базе МБУ ДС «Зарайск» созданы все условия для работы с людьми с ограниченными возможностями, ежегодно проводится спартакиада «Сильные духом», в которой учувствуют инвалиды с различных городов Московской области. 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rFonts w:eastAsia="Calibri"/>
          <w:kern w:val="2"/>
          <w:lang w:eastAsia="ar-SA"/>
        </w:rPr>
        <w:t xml:space="preserve">Количество инвалидов, занимающихся физической культурой и спортом, в </w:t>
      </w:r>
      <w:r>
        <w:rPr>
          <w:kern w:val="2"/>
          <w:lang w:eastAsia="ar-SA"/>
        </w:rPr>
        <w:t>2019 году составило 383 человека.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В муниципальной сфере физической культуре и спорту существует ряд нерешенных проблем.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Требует решения наиболее острые вопросы:</w:t>
      </w:r>
    </w:p>
    <w:p w:rsidR="00652312" w:rsidRDefault="00652312" w:rsidP="00652312">
      <w:pPr>
        <w:suppressAutoHyphens/>
        <w:jc w:val="both"/>
        <w:textAlignment w:val="baseline"/>
        <w:rPr>
          <w:rFonts w:eastAsia="Calibri"/>
          <w:color w:val="FF0000"/>
          <w:sz w:val="22"/>
          <w:szCs w:val="18"/>
          <w:lang w:eastAsia="en-US"/>
        </w:rPr>
      </w:pPr>
      <w:r>
        <w:rPr>
          <w:kern w:val="2"/>
          <w:lang w:eastAsia="ar-SA"/>
        </w:rPr>
        <w:t xml:space="preserve">- включение </w:t>
      </w:r>
      <w:proofErr w:type="gramStart"/>
      <w:r>
        <w:rPr>
          <w:kern w:val="2"/>
          <w:lang w:eastAsia="ar-SA"/>
        </w:rPr>
        <w:t xml:space="preserve">в  </w:t>
      </w:r>
      <w:r>
        <w:rPr>
          <w:rFonts w:eastAsia="Calibri"/>
          <w:color w:val="000000"/>
          <w:szCs w:val="18"/>
        </w:rPr>
        <w:t>федеральный</w:t>
      </w:r>
      <w:proofErr w:type="gramEnd"/>
      <w:r>
        <w:rPr>
          <w:rFonts w:eastAsia="Calibri"/>
          <w:color w:val="000000"/>
          <w:szCs w:val="18"/>
        </w:rPr>
        <w:t xml:space="preserve"> проект «Спорт – норма жизни» и </w:t>
      </w:r>
      <w:r>
        <w:rPr>
          <w:kern w:val="2"/>
          <w:lang w:eastAsia="ar-SA"/>
        </w:rPr>
        <w:t xml:space="preserve">в муниципальную программу «Спорт» на 2020-2024 годы двух плоскостных спортивных сооружений в д. Протекино </w:t>
      </w:r>
      <w:proofErr w:type="spellStart"/>
      <w:r>
        <w:rPr>
          <w:kern w:val="2"/>
          <w:lang w:eastAsia="ar-SA"/>
        </w:rPr>
        <w:t>г.о</w:t>
      </w:r>
      <w:proofErr w:type="spellEnd"/>
      <w:r>
        <w:rPr>
          <w:kern w:val="2"/>
          <w:lang w:eastAsia="ar-SA"/>
        </w:rPr>
        <w:t xml:space="preserve">. Зарайск, это </w:t>
      </w:r>
      <w:r>
        <w:rPr>
          <w:color w:val="000000"/>
          <w:kern w:val="2"/>
          <w:lang w:eastAsia="ar-SA"/>
        </w:rPr>
        <w:t xml:space="preserve">– </w:t>
      </w:r>
      <w:proofErr w:type="spellStart"/>
      <w:r>
        <w:rPr>
          <w:rFonts w:eastAsia="Calibri"/>
          <w:color w:val="000000"/>
        </w:rPr>
        <w:t>воркаут</w:t>
      </w:r>
      <w:proofErr w:type="spellEnd"/>
      <w:r>
        <w:rPr>
          <w:rFonts w:eastAsia="Calibri"/>
          <w:color w:val="000000"/>
        </w:rPr>
        <w:t xml:space="preserve"> площадка и многофункциональная</w:t>
      </w:r>
      <w:r>
        <w:rPr>
          <w:color w:val="000000"/>
          <w:kern w:val="2"/>
          <w:lang w:eastAsia="ar-SA"/>
        </w:rPr>
        <w:t xml:space="preserve"> площадка.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- дальнейшее приведение в надлежащее состояние </w:t>
      </w:r>
      <w:proofErr w:type="gramStart"/>
      <w:r>
        <w:rPr>
          <w:kern w:val="2"/>
          <w:lang w:eastAsia="ar-SA"/>
        </w:rPr>
        <w:t>плоскостных спортивных сооружений</w:t>
      </w:r>
      <w:proofErr w:type="gramEnd"/>
      <w:r>
        <w:rPr>
          <w:kern w:val="2"/>
          <w:lang w:eastAsia="ar-SA"/>
        </w:rPr>
        <w:t xml:space="preserve"> входящих в список «Рейтинг 50», установка информационных стендов.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В рамках реализации основных задач муниципальной программы будет продолжена работа: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по созданию условий для занятий физической культурой и спортом, привлечению населения к выполнению нормативов Всероссийского физкультурно-спортивного комплекса «Готов к труду и обороне»;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по проведению массовых физкультурно-оздоровительных мероприятий и соревнований всех уровней с целью популяризации спорта и здорового образа жизни.</w:t>
      </w:r>
    </w:p>
    <w:p w:rsidR="00652312" w:rsidRDefault="00652312" w:rsidP="00652312">
      <w:pPr>
        <w:suppressAutoHyphens/>
        <w:spacing w:line="100" w:lineRule="atLeast"/>
        <w:ind w:firstLine="709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Физическая культура и спорт играют важную роль в жизни каждого человека.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Регулярные занятия физической культурой, спортом, спортивным туризмом способствуют продлению творческого долголетия, активной трудовой деятельности и приносят экономическую выгоду тем, что сокращают затраты общества на строительство и содержание специализированных учреждений для больных, наркоманов, нарушителей, сокращают затраты на лечение детей и уходу родителей за больными детьми.</w:t>
      </w:r>
    </w:p>
    <w:p w:rsidR="00652312" w:rsidRDefault="00652312" w:rsidP="0065231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52312" w:rsidRDefault="00652312" w:rsidP="00652312">
      <w:pPr>
        <w:autoSpaceDE w:val="0"/>
        <w:autoSpaceDN w:val="0"/>
        <w:adjustRightInd w:val="0"/>
        <w:ind w:firstLine="709"/>
        <w:jc w:val="both"/>
      </w:pPr>
    </w:p>
    <w:p w:rsidR="00652312" w:rsidRDefault="00652312" w:rsidP="00652312">
      <w:pPr>
        <w:ind w:firstLine="709"/>
        <w:jc w:val="center"/>
        <w:rPr>
          <w:b/>
          <w:bCs/>
        </w:rPr>
      </w:pPr>
      <w:r>
        <w:rPr>
          <w:b/>
          <w:bCs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652312" w:rsidRDefault="00652312" w:rsidP="00652312">
      <w:pPr>
        <w:ind w:firstLine="709"/>
        <w:jc w:val="both"/>
        <w:rPr>
          <w:b/>
          <w:bCs/>
        </w:rPr>
      </w:pP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При неблагоприятных вариантах развития физической культуры и спорта программно-целевыми методами с использованием предлагаемой муниципальной программы может привести к следующим негативным последствиям: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- снижению эффективности использования средств бюджета </w:t>
      </w:r>
      <w:proofErr w:type="spellStart"/>
      <w:r>
        <w:rPr>
          <w:kern w:val="2"/>
          <w:lang w:eastAsia="ar-SA"/>
        </w:rPr>
        <w:t>г.о</w:t>
      </w:r>
      <w:proofErr w:type="spellEnd"/>
      <w:r>
        <w:rPr>
          <w:kern w:val="2"/>
          <w:lang w:eastAsia="ar-SA"/>
        </w:rPr>
        <w:t>. Зарайск при организации и проведении городских спортивных и физкультурных мероприятий;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lastRenderedPageBreak/>
        <w:t>- отсутствию гарантированного финансирования по обеспечению деятельности учреждений, подведомственных Комитету по культуре, физической культуре, спорту, работе с детьми и молодежью;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- замедлению динамики роста количества жителей </w:t>
      </w:r>
      <w:proofErr w:type="spellStart"/>
      <w:r>
        <w:rPr>
          <w:kern w:val="2"/>
          <w:lang w:eastAsia="ar-SA"/>
        </w:rPr>
        <w:t>г.о.Зарайск</w:t>
      </w:r>
      <w:proofErr w:type="spellEnd"/>
      <w:r>
        <w:rPr>
          <w:kern w:val="2"/>
          <w:lang w:eastAsia="ar-SA"/>
        </w:rPr>
        <w:t>, систематически занимающихся физической культурой и спортом;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снижению темпа роста числа инвалидов и лиц с ограниченными возможностями здоровья, занимающихся физической культурой и спортом;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- снижению количества объектов спорта </w:t>
      </w:r>
      <w:proofErr w:type="spellStart"/>
      <w:r>
        <w:rPr>
          <w:kern w:val="2"/>
          <w:lang w:eastAsia="ar-SA"/>
        </w:rPr>
        <w:t>г.о</w:t>
      </w:r>
      <w:proofErr w:type="spellEnd"/>
      <w:r>
        <w:rPr>
          <w:kern w:val="2"/>
          <w:lang w:eastAsia="ar-SA"/>
        </w:rPr>
        <w:t>. Зарайск, находящиеся в нормативном эксплуатационном состоянии;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снижению уровня охвата детей и подростков организованными формами досуга и отдыха в каникулярное время;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b/>
          <w:kern w:val="2"/>
          <w:lang w:eastAsia="ar-SA"/>
        </w:rPr>
      </w:pPr>
      <w:r>
        <w:rPr>
          <w:kern w:val="2"/>
          <w:lang w:eastAsia="ar-SA"/>
        </w:rPr>
        <w:t xml:space="preserve">- отсутствие возможности привлекать средства бюджетов всех уровней, предоставляемые бюджету </w:t>
      </w:r>
      <w:proofErr w:type="spellStart"/>
      <w:r>
        <w:rPr>
          <w:kern w:val="2"/>
          <w:lang w:eastAsia="ar-SA"/>
        </w:rPr>
        <w:t>г.о</w:t>
      </w:r>
      <w:proofErr w:type="spellEnd"/>
      <w:r>
        <w:rPr>
          <w:kern w:val="2"/>
          <w:lang w:eastAsia="ar-SA"/>
        </w:rPr>
        <w:t xml:space="preserve">. Зарайск в качестве субсидии на </w:t>
      </w:r>
      <w:proofErr w:type="spellStart"/>
      <w:r>
        <w:rPr>
          <w:kern w:val="2"/>
          <w:lang w:eastAsia="ar-SA"/>
        </w:rPr>
        <w:t>софинансирование</w:t>
      </w:r>
      <w:proofErr w:type="spellEnd"/>
      <w:r>
        <w:rPr>
          <w:kern w:val="2"/>
          <w:lang w:eastAsia="ar-SA"/>
        </w:rPr>
        <w:t xml:space="preserve"> мероприятий в области физической культуры и спорта, включенных в региональные и федеральные программы развития физической культуры и спорта.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При благоприятном развитии физической культуры и </w:t>
      </w:r>
      <w:proofErr w:type="gramStart"/>
      <w:r>
        <w:rPr>
          <w:kern w:val="2"/>
          <w:lang w:eastAsia="ar-SA"/>
        </w:rPr>
        <w:t>спорта</w:t>
      </w:r>
      <w:proofErr w:type="gramEnd"/>
      <w:r>
        <w:rPr>
          <w:kern w:val="2"/>
          <w:lang w:eastAsia="ar-SA"/>
        </w:rPr>
        <w:t xml:space="preserve"> и выполнения мероприятий предлагаемой муниципальной программы приведет к достижению устойчивого развития муниципальной сферы физической культуры и спорта в </w:t>
      </w:r>
      <w:proofErr w:type="spellStart"/>
      <w:r>
        <w:rPr>
          <w:kern w:val="2"/>
          <w:lang w:eastAsia="ar-SA"/>
        </w:rPr>
        <w:t>г.о</w:t>
      </w:r>
      <w:proofErr w:type="spellEnd"/>
      <w:r>
        <w:rPr>
          <w:kern w:val="2"/>
          <w:lang w:eastAsia="ar-SA"/>
        </w:rPr>
        <w:t>. Зарайск, что позволит: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привлечь к систематическим занятиям физической культурой и спортом и приобщить к здоровому образу жизни широкие массы населения городского округа, что окажет положительное влияние на улучшение качества жизни;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- создать условия для достижения спортсменами высоких спортивных результатов на соревнованиях всех уровней, повышения спортивного имиджа городского округа, проведения на территории </w:t>
      </w:r>
      <w:proofErr w:type="spellStart"/>
      <w:r>
        <w:rPr>
          <w:kern w:val="2"/>
          <w:lang w:eastAsia="ar-SA"/>
        </w:rPr>
        <w:t>г.о</w:t>
      </w:r>
      <w:proofErr w:type="spellEnd"/>
      <w:r>
        <w:rPr>
          <w:kern w:val="2"/>
          <w:lang w:eastAsia="ar-SA"/>
        </w:rPr>
        <w:t>. Зарайск крупных областных спортивных мероприятий;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улучшить материально-техническую базу учреждений спортивной направленности и создать в них безопасные и комфортные условия для занятий;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привести в нормативное состояние имущественный комплекс учреждений оздоровления и отдыха;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обеспечить выполнение целевых показателей реализации муниципальной программы.</w:t>
      </w:r>
    </w:p>
    <w:p w:rsidR="00652312" w:rsidRDefault="00652312" w:rsidP="0065231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52312" w:rsidRDefault="00652312" w:rsidP="00652312">
      <w:pPr>
        <w:autoSpaceDE w:val="0"/>
        <w:autoSpaceDN w:val="0"/>
        <w:adjustRightInd w:val="0"/>
        <w:ind w:firstLine="709"/>
        <w:jc w:val="both"/>
      </w:pPr>
    </w:p>
    <w:bookmarkEnd w:id="2"/>
    <w:p w:rsidR="00652312" w:rsidRDefault="00652312" w:rsidP="00652312">
      <w:pPr>
        <w:jc w:val="center"/>
        <w:rPr>
          <w:b/>
          <w:bCs/>
        </w:rPr>
      </w:pPr>
      <w:r>
        <w:rPr>
          <w:b/>
          <w:bCs/>
        </w:rPr>
        <w:t xml:space="preserve">Перечень </w:t>
      </w:r>
      <w:proofErr w:type="spellStart"/>
      <w:r>
        <w:rPr>
          <w:b/>
          <w:bCs/>
        </w:rPr>
        <w:t>подпрограмми</w:t>
      </w:r>
      <w:proofErr w:type="spellEnd"/>
      <w:r>
        <w:rPr>
          <w:b/>
          <w:bCs/>
        </w:rPr>
        <w:t xml:space="preserve"> краткое их описание</w:t>
      </w:r>
    </w:p>
    <w:p w:rsidR="00652312" w:rsidRDefault="00652312" w:rsidP="00652312">
      <w:pPr>
        <w:jc w:val="both"/>
        <w:rPr>
          <w:b/>
          <w:bCs/>
        </w:rPr>
      </w:pPr>
    </w:p>
    <w:p w:rsidR="00652312" w:rsidRDefault="00652312" w:rsidP="00652312">
      <w:pPr>
        <w:ind w:firstLine="709"/>
        <w:jc w:val="both"/>
        <w:rPr>
          <w:rFonts w:eastAsiaTheme="minorEastAsia"/>
          <w:bCs/>
          <w:iCs/>
          <w:color w:val="000000" w:themeColor="text1"/>
        </w:rPr>
      </w:pPr>
      <w:r>
        <w:rPr>
          <w:rFonts w:eastAsiaTheme="minorEastAsia"/>
          <w:bCs/>
          <w:iCs/>
          <w:color w:val="000000" w:themeColor="text1"/>
        </w:rPr>
        <w:t xml:space="preserve">Подпрограмма I «Развитие физической культуры и спорта» (далее Подпрограмма </w:t>
      </w:r>
      <w:r>
        <w:rPr>
          <w:rFonts w:eastAsiaTheme="minorEastAsia"/>
          <w:bCs/>
          <w:iCs/>
          <w:color w:val="000000" w:themeColor="text1"/>
          <w:lang w:val="en-US"/>
        </w:rPr>
        <w:t>I</w:t>
      </w:r>
      <w:r>
        <w:rPr>
          <w:rFonts w:eastAsiaTheme="minorEastAsia"/>
          <w:bCs/>
          <w:iCs/>
          <w:color w:val="000000" w:themeColor="text1"/>
        </w:rPr>
        <w:t>).</w:t>
      </w:r>
    </w:p>
    <w:p w:rsidR="00652312" w:rsidRDefault="00652312" w:rsidP="00652312">
      <w:pPr>
        <w:ind w:firstLine="709"/>
        <w:jc w:val="both"/>
        <w:rPr>
          <w:rFonts w:eastAsiaTheme="minorEastAsia"/>
          <w:b/>
          <w:bCs/>
          <w:iCs/>
          <w:color w:val="000000" w:themeColor="text1"/>
        </w:rPr>
      </w:pPr>
      <w:r>
        <w:rPr>
          <w:kern w:val="2"/>
          <w:lang w:eastAsia="ar-SA"/>
        </w:rPr>
        <w:t>Подпрограмма</w:t>
      </w:r>
      <w:r>
        <w:rPr>
          <w:kern w:val="2"/>
          <w:lang w:val="en-US" w:eastAsia="ar-SA"/>
        </w:rPr>
        <w:t>I</w:t>
      </w:r>
      <w:r>
        <w:rPr>
          <w:kern w:val="2"/>
          <w:lang w:eastAsia="ar-SA"/>
        </w:rPr>
        <w:t xml:space="preserve"> направлена на выполнение комплекса мероприятий, связанных с реализацией плана-календаря официальных физкультурных и спортивных мероприятий </w:t>
      </w:r>
      <w:proofErr w:type="spellStart"/>
      <w:r>
        <w:rPr>
          <w:kern w:val="2"/>
          <w:lang w:eastAsia="ar-SA"/>
        </w:rPr>
        <w:t>г.о</w:t>
      </w:r>
      <w:proofErr w:type="spellEnd"/>
      <w:r>
        <w:rPr>
          <w:kern w:val="2"/>
          <w:lang w:eastAsia="ar-SA"/>
        </w:rPr>
        <w:t>. Зарайск, обеспечивающего динамичное развитие сферы физической культуры и спорта с вовлечением широких слоев населения в занятия физической культурой и спортом, реализацию «Всероссийского физкультурно-спортивного комплекса «Готов к труду и обороне», обеспечение административно-хозяйственного комплексного обслуживания учреждений, участвующих в реализации муниципальной программы. Подпрограмма содержит мероприятия по созданию условий для систематических занятий населения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 для занятий спортом инвалидов и лиц с ограниченными возможностями здоровья на базе муниципальных спортивных сооружений, клубов, комплексов.</w:t>
      </w:r>
    </w:p>
    <w:p w:rsidR="00652312" w:rsidRDefault="00652312" w:rsidP="00652312">
      <w:pPr>
        <w:rPr>
          <w:rFonts w:eastAsiaTheme="minorHAnsi"/>
          <w:b/>
          <w:bCs/>
          <w:lang w:eastAsia="en-US"/>
        </w:rPr>
      </w:pPr>
    </w:p>
    <w:p w:rsidR="00652312" w:rsidRDefault="00652312" w:rsidP="00652312">
      <w:pPr>
        <w:jc w:val="center"/>
        <w:rPr>
          <w:b/>
          <w:bCs/>
        </w:rPr>
      </w:pPr>
      <w:r>
        <w:rPr>
          <w:b/>
          <w:bCs/>
        </w:rPr>
        <w:t>Обобщенная характеристика основных мероприятий с обоснованием необходимости их осуществления</w:t>
      </w:r>
    </w:p>
    <w:p w:rsidR="00652312" w:rsidRDefault="00652312" w:rsidP="00652312">
      <w:pPr>
        <w:jc w:val="both"/>
        <w:rPr>
          <w:b/>
          <w:bCs/>
        </w:rPr>
      </w:pPr>
    </w:p>
    <w:p w:rsidR="00652312" w:rsidRDefault="00652312" w:rsidP="00652312">
      <w:pPr>
        <w:ind w:firstLine="709"/>
        <w:jc w:val="both"/>
      </w:pPr>
      <w:r>
        <w:t xml:space="preserve">Целесообразность решения проблем развития сферы физической культуры и спорта городского округа Зарайск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</w:t>
      </w:r>
      <w:r>
        <w:lastRenderedPageBreak/>
        <w:t xml:space="preserve">процесса развития отрасли, определить важнейшие проблемы и приоритеты в развитии учреждений, добиться значимых результатов и рационального расходования финансовых средств.  </w:t>
      </w:r>
    </w:p>
    <w:p w:rsidR="00652312" w:rsidRDefault="00652312" w:rsidP="00652312">
      <w:pPr>
        <w:ind w:firstLine="709"/>
        <w:jc w:val="both"/>
      </w:pPr>
      <w:r>
        <w:t xml:space="preserve"> В комплексе мероприятия 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сферы увязывается с развитием всех других отраслей социальной и хозяйственной деятельности. В условиях рыночных отношений, укрепления государственности, развития общественных связей, демократизации общества, нестабильности в экономической и хозяйственной сферах, муниципальная </w:t>
      </w:r>
      <w:proofErr w:type="gramStart"/>
      <w:r>
        <w:t>программа  «</w:t>
      </w:r>
      <w:proofErr w:type="gramEnd"/>
      <w:r>
        <w:t xml:space="preserve">Спорт», должна стать инструментом обеспечения стабильного развития учреждений спорта и молодежи и определить стратегию работы Комитета по культуре, физической культуре, </w:t>
      </w:r>
      <w:proofErr w:type="spellStart"/>
      <w:r>
        <w:t>спорту,работе</w:t>
      </w:r>
      <w:proofErr w:type="spellEnd"/>
      <w:r>
        <w:t xml:space="preserve"> с детьми и молодежью администрации городского округа Зарайск Московской области, стать одним из приоритетных проектов. Предполагается, что реализация запланированных в Программе мероприятий позволит достичь показателей, предусмотренных в указах Президента Российской Федерации и обращениях Губернатора Московской области. Мероприятия Программы представляют собой совокупность мероприятий, входящих в состав Подпрограмм. Внутри Подпрограммы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652312" w:rsidRDefault="00652312" w:rsidP="00652312">
      <w:pPr>
        <w:autoSpaceDE w:val="0"/>
        <w:autoSpaceDN w:val="0"/>
        <w:adjustRightInd w:val="0"/>
        <w:jc w:val="both"/>
      </w:pPr>
      <w:r>
        <w:t xml:space="preserve">Основные мероприятия приведены в подпрограмме </w:t>
      </w:r>
      <w:r>
        <w:rPr>
          <w:lang w:val="en-US"/>
        </w:rPr>
        <w:t>I</w:t>
      </w:r>
      <w:r>
        <w:t>.</w:t>
      </w:r>
    </w:p>
    <w:p w:rsidR="00652312" w:rsidRDefault="00652312" w:rsidP="00652312">
      <w:pPr>
        <w:ind w:firstLine="709"/>
        <w:jc w:val="both"/>
      </w:pPr>
    </w:p>
    <w:p w:rsidR="00652312" w:rsidRDefault="00652312" w:rsidP="00652312">
      <w:pPr>
        <w:ind w:firstLine="709"/>
        <w:jc w:val="both"/>
      </w:pPr>
    </w:p>
    <w:p w:rsidR="00652312" w:rsidRDefault="00652312" w:rsidP="00652312">
      <w:pPr>
        <w:jc w:val="center"/>
        <w:rPr>
          <w:b/>
        </w:rPr>
      </w:pPr>
      <w:r>
        <w:rPr>
          <w:b/>
          <w:bCs/>
        </w:rPr>
        <w:t xml:space="preserve">Перечень приоритетных </w:t>
      </w:r>
      <w:proofErr w:type="spellStart"/>
      <w:proofErr w:type="gramStart"/>
      <w:r>
        <w:rPr>
          <w:b/>
          <w:bCs/>
        </w:rPr>
        <w:t>проектов,</w:t>
      </w:r>
      <w:r>
        <w:rPr>
          <w:b/>
        </w:rPr>
        <w:t>реализуемых</w:t>
      </w:r>
      <w:proofErr w:type="spellEnd"/>
      <w:proofErr w:type="gramEnd"/>
      <w:r>
        <w:rPr>
          <w:b/>
        </w:rPr>
        <w:t xml:space="preserve"> в рамках муниципальной программы,</w:t>
      </w:r>
    </w:p>
    <w:p w:rsidR="00652312" w:rsidRDefault="00652312" w:rsidP="00652312">
      <w:pPr>
        <w:jc w:val="center"/>
        <w:rPr>
          <w:b/>
          <w:bCs/>
        </w:rPr>
      </w:pPr>
      <w:r>
        <w:rPr>
          <w:b/>
        </w:rPr>
        <w:t xml:space="preserve"> с описанием целей и механизмов реализации.</w:t>
      </w:r>
    </w:p>
    <w:p w:rsidR="00652312" w:rsidRDefault="00652312" w:rsidP="00652312">
      <w:pPr>
        <w:jc w:val="center"/>
        <w:rPr>
          <w:b/>
          <w:bCs/>
        </w:rPr>
      </w:pP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В </w:t>
      </w:r>
      <w:hyperlink r:id="rId8" w:anchor="_blank" w:history="1">
        <w:r>
          <w:rPr>
            <w:rStyle w:val="af0"/>
            <w:kern w:val="2"/>
            <w:lang w:eastAsia="ar-SA"/>
          </w:rPr>
          <w:t>Концепции долгосрочного социально-экономического развития Российской Федерации на период до 2020 года</w:t>
        </w:r>
      </w:hyperlink>
      <w:r>
        <w:rPr>
          <w:kern w:val="2"/>
          <w:lang w:eastAsia="ar-SA"/>
        </w:rPr>
        <w:t xml:space="preserve">, утвержденной </w:t>
      </w:r>
      <w:hyperlink r:id="rId9" w:anchor="_blank" w:history="1">
        <w:r>
          <w:rPr>
            <w:rStyle w:val="af0"/>
            <w:kern w:val="2"/>
            <w:lang w:eastAsia="ar-SA"/>
          </w:rPr>
          <w:t>распоряжением Правительства Российской Федерации от 17.11.2008 № 1662-р</w:t>
        </w:r>
      </w:hyperlink>
      <w:r>
        <w:rPr>
          <w:kern w:val="2"/>
          <w:lang w:eastAsia="ar-SA"/>
        </w:rPr>
        <w:t>, отмечается, что переход от экспортно-сырьевой модели экономического роста к инновационной модели связан с формированием нового механизма социального развития, основанного на развитии человеческого потенциала России. Среди основных приоритетов социальной и экономической политики (2013-2020 годы) указывается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В целях определения направлений реализации государственной политики, предусматривающей создание для граждан страны условий, позволяющих им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спорта, </w:t>
      </w:r>
      <w:hyperlink r:id="rId10" w:anchor="_blank" w:history="1">
        <w:r>
          <w:rPr>
            <w:rStyle w:val="af0"/>
            <w:kern w:val="2"/>
            <w:lang w:eastAsia="ar-SA"/>
          </w:rPr>
          <w:t>распоряжением Правительства Российской Федерации от 07.08.2009 № 1101-р</w:t>
        </w:r>
      </w:hyperlink>
      <w:r>
        <w:rPr>
          <w:kern w:val="2"/>
          <w:lang w:eastAsia="ar-SA"/>
        </w:rPr>
        <w:t xml:space="preserve"> утверждена </w:t>
      </w:r>
      <w:hyperlink r:id="rId11" w:anchor="_blank" w:history="1">
        <w:r>
          <w:rPr>
            <w:rStyle w:val="af0"/>
            <w:kern w:val="2"/>
            <w:lang w:eastAsia="ar-SA"/>
          </w:rPr>
          <w:t>Стратегия развития физической культуры и спорта в Российской Федерации на период до 2020 года</w:t>
        </w:r>
      </w:hyperlink>
      <w:r>
        <w:rPr>
          <w:kern w:val="2"/>
          <w:lang w:eastAsia="ar-SA"/>
        </w:rPr>
        <w:t>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Физическая культура и спорт стали не только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Роль и значение физической культуры и спорта для экономики и общества огромна. По мере развития общества физическая активность и спорт все шире проникают во все сферы жизни людей, становятся все более значимой и неотъемлемой частью жизнедеятельности человека. В </w:t>
      </w:r>
      <w:r>
        <w:rPr>
          <w:kern w:val="2"/>
          <w:lang w:eastAsia="ar-SA"/>
        </w:rPr>
        <w:lastRenderedPageBreak/>
        <w:t>настоящее время миллионы людей во всех странах мира ведут здоровый образ жизни, составной частью которого являются занятия физическими упражнениями и оздоровительной гимнасткой, участие в спортивных соревнованиях.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Стремительно развивается в последние десятилетия и спорт высших достижений, постепенно превращаясь в целую индустрию спортивных и зрелищно-массовых мероприятий.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Физическая культура и спорт в современном обществе являются важнейшим фактором поддержания и укрепления здоровья людей, совершенствования их культуры, способом общения, активного проведения досуга, альтернативой вредным привычкам и пристрастиям. Вместе с тем физкультура и спорт интенсивно воздействуют на экономическую сферу жизни государства и общества: на качество рабочей силы, на структуру потребления и спроса, на поведение потребителей, на внешнеэкономические связи, туризм и другие показатели экономической системы.</w:t>
      </w:r>
    </w:p>
    <w:p w:rsidR="00652312" w:rsidRDefault="00652312" w:rsidP="00652312">
      <w:pPr>
        <w:suppressAutoHyphens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Подпрограмма </w:t>
      </w:r>
      <w:r>
        <w:rPr>
          <w:kern w:val="2"/>
          <w:lang w:val="en-US" w:eastAsia="ar-SA"/>
        </w:rPr>
        <w:t>I</w:t>
      </w:r>
      <w:r>
        <w:rPr>
          <w:kern w:val="2"/>
          <w:lang w:eastAsia="ar-SA"/>
        </w:rPr>
        <w:t xml:space="preserve"> «</w:t>
      </w:r>
      <w:r>
        <w:rPr>
          <w:bCs/>
          <w:kern w:val="2"/>
          <w:lang w:eastAsia="ar-SA"/>
        </w:rPr>
        <w:t>Развитие физической культуры и спорта</w:t>
      </w:r>
      <w:r>
        <w:rPr>
          <w:kern w:val="2"/>
          <w:lang w:eastAsia="ar-SA"/>
        </w:rPr>
        <w:t xml:space="preserve">» направлена на обеспечение динамичного развития сферы физической культуры и спорта в городском округе Зарайск и содержит описание конкретных шагов, способствующих достижению поставленных задач по вовлечению жителей, в том числе подростков, молодежи, инвалидов и лиц с ограниченными возможностями здоровья, в систематические занятия физической культурой и спортом, повышению уровня представительства коломенских спортсменов в сборных </w:t>
      </w:r>
      <w:proofErr w:type="spellStart"/>
      <w:r>
        <w:rPr>
          <w:kern w:val="2"/>
          <w:lang w:eastAsia="ar-SA"/>
        </w:rPr>
        <w:t>командахповидам</w:t>
      </w:r>
      <w:proofErr w:type="spellEnd"/>
      <w:r>
        <w:rPr>
          <w:kern w:val="2"/>
          <w:lang w:eastAsia="ar-SA"/>
        </w:rPr>
        <w:t xml:space="preserve"> спорта Московской области и Российской Федерации, обеспечению их успешных выступлений на областных и всероссийских соревнованиях, привлечению широких слоев населения к выполнения норм (тестов) ВФСК «Готов к труду и обороне», содержит мероприятия по созданию условий населению для систематических занятий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 для занятий спортом инвалидов и лиц с ограниченными возможностями здоровья на базе муниципальных спортивных сооружений, центров, клубов, комплексов, а также повышению эффективности использования физкультурно-спортивных объектов.</w:t>
      </w:r>
    </w:p>
    <w:p w:rsidR="00652312" w:rsidRDefault="00652312" w:rsidP="00652312">
      <w:pPr>
        <w:ind w:firstLine="709"/>
        <w:jc w:val="right"/>
        <w:rPr>
          <w:kern w:val="2"/>
          <w:lang w:eastAsia="ar-SA"/>
        </w:rPr>
      </w:pPr>
    </w:p>
    <w:p w:rsidR="00652312" w:rsidRDefault="00652312" w:rsidP="00652312">
      <w:pPr>
        <w:jc w:val="center"/>
        <w:rPr>
          <w:rFonts w:eastAsiaTheme="minorHAnsi"/>
          <w:b/>
          <w:bCs/>
          <w:lang w:eastAsia="en-US"/>
        </w:rPr>
      </w:pPr>
      <w:r>
        <w:rPr>
          <w:b/>
          <w:bCs/>
        </w:rPr>
        <w:t>Планируемые результаты реализации муниципальной программы</w:t>
      </w:r>
    </w:p>
    <w:p w:rsidR="00652312" w:rsidRDefault="00652312" w:rsidP="00652312">
      <w:pPr>
        <w:autoSpaceDE w:val="0"/>
        <w:autoSpaceDN w:val="0"/>
        <w:adjustRightInd w:val="0"/>
        <w:ind w:firstLine="567"/>
        <w:jc w:val="center"/>
        <w:rPr>
          <w:kern w:val="2"/>
          <w:lang w:eastAsia="ar-SA"/>
        </w:rPr>
      </w:pPr>
    </w:p>
    <w:p w:rsidR="00652312" w:rsidRDefault="00652312" w:rsidP="00652312">
      <w:pPr>
        <w:autoSpaceDE w:val="0"/>
        <w:autoSpaceDN w:val="0"/>
        <w:adjustRightInd w:val="0"/>
        <w:rPr>
          <w:kern w:val="2"/>
          <w:lang w:eastAsia="ar-SA"/>
        </w:rPr>
      </w:pPr>
      <w:r>
        <w:rPr>
          <w:kern w:val="2"/>
          <w:lang w:eastAsia="ar-SA"/>
        </w:rPr>
        <w:t>Основные показатели реализации муниципальной программы приведены в приложении №1 к программе.</w:t>
      </w:r>
    </w:p>
    <w:p w:rsidR="00652312" w:rsidRDefault="00652312" w:rsidP="00652312">
      <w:pPr>
        <w:autoSpaceDE w:val="0"/>
        <w:autoSpaceDN w:val="0"/>
        <w:adjustRightInd w:val="0"/>
        <w:jc w:val="center"/>
        <w:rPr>
          <w:kern w:val="2"/>
          <w:lang w:eastAsia="ar-SA"/>
        </w:rPr>
      </w:pPr>
    </w:p>
    <w:p w:rsidR="00652312" w:rsidRDefault="00652312" w:rsidP="00652312">
      <w:pPr>
        <w:jc w:val="center"/>
        <w:rPr>
          <w:rFonts w:eastAsiaTheme="minorHAnsi"/>
          <w:b/>
          <w:bCs/>
          <w:lang w:eastAsia="en-US"/>
        </w:rPr>
      </w:pPr>
      <w:r>
        <w:rPr>
          <w:b/>
          <w:bCs/>
        </w:rPr>
        <w:t>Методика расчетов показателей программы</w:t>
      </w:r>
    </w:p>
    <w:p w:rsidR="00652312" w:rsidRDefault="00652312" w:rsidP="00652312">
      <w:pPr>
        <w:autoSpaceDE w:val="0"/>
        <w:autoSpaceDN w:val="0"/>
        <w:adjustRightInd w:val="0"/>
        <w:jc w:val="center"/>
        <w:rPr>
          <w:kern w:val="2"/>
          <w:lang w:eastAsia="ar-SA"/>
        </w:rPr>
      </w:pPr>
    </w:p>
    <w:p w:rsidR="00652312" w:rsidRDefault="00652312" w:rsidP="00652312">
      <w:pPr>
        <w:autoSpaceDE w:val="0"/>
        <w:autoSpaceDN w:val="0"/>
        <w:adjustRightInd w:val="0"/>
        <w:rPr>
          <w:kern w:val="2"/>
          <w:lang w:eastAsia="ar-SA"/>
        </w:rPr>
      </w:pPr>
      <w:r>
        <w:rPr>
          <w:kern w:val="2"/>
          <w:lang w:eastAsia="ar-SA"/>
        </w:rPr>
        <w:t>Методика расчетов показателей программы приведены в приложении №2 к программе.</w:t>
      </w:r>
    </w:p>
    <w:p w:rsidR="00652312" w:rsidRDefault="00652312" w:rsidP="00652312">
      <w:pPr>
        <w:autoSpaceDE w:val="0"/>
        <w:autoSpaceDN w:val="0"/>
        <w:adjustRightInd w:val="0"/>
        <w:jc w:val="center"/>
        <w:rPr>
          <w:kern w:val="2"/>
          <w:lang w:eastAsia="ar-SA"/>
        </w:rPr>
      </w:pPr>
    </w:p>
    <w:p w:rsidR="00652312" w:rsidRDefault="00652312" w:rsidP="00652312">
      <w:pPr>
        <w:jc w:val="center"/>
        <w:rPr>
          <w:rFonts w:eastAsiaTheme="minorHAnsi"/>
          <w:b/>
          <w:bCs/>
          <w:lang w:eastAsia="en-US"/>
        </w:rPr>
      </w:pPr>
      <w:r>
        <w:rPr>
          <w:b/>
          <w:bCs/>
        </w:rPr>
        <w:t>Порядок взаимодействия ответственного за выполнение мероприятия</w:t>
      </w:r>
    </w:p>
    <w:p w:rsidR="00652312" w:rsidRDefault="00652312" w:rsidP="00652312">
      <w:pPr>
        <w:jc w:val="center"/>
        <w:rPr>
          <w:b/>
          <w:bCs/>
        </w:rPr>
      </w:pPr>
      <w:r>
        <w:rPr>
          <w:b/>
          <w:bCs/>
        </w:rPr>
        <w:t>подпрограммы с муниципальным заказчиком муниципальной программы</w:t>
      </w:r>
    </w:p>
    <w:p w:rsidR="00652312" w:rsidRDefault="00652312" w:rsidP="00652312">
      <w:pPr>
        <w:jc w:val="center"/>
        <w:rPr>
          <w:kern w:val="2"/>
          <w:lang w:eastAsia="ar-SA"/>
        </w:rPr>
      </w:pPr>
    </w:p>
    <w:p w:rsidR="00652312" w:rsidRDefault="00652312" w:rsidP="00652312">
      <w:pPr>
        <w:ind w:firstLine="567"/>
        <w:jc w:val="both"/>
        <w:rPr>
          <w:kern w:val="2"/>
          <w:lang w:eastAsia="ar-SA"/>
        </w:rPr>
      </w:pPr>
      <w:r>
        <w:rPr>
          <w:kern w:val="2"/>
          <w:lang w:eastAsia="ar-SA"/>
        </w:rPr>
        <w:t>Управление реализацией муниципальной программы (подпрограммы) осуществляет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29.07.2020г. №831/7 «Об утверждении Порядка разработки и реализации муниципальных программ городского округа Зарайск Московской области».</w:t>
      </w:r>
    </w:p>
    <w:p w:rsidR="00652312" w:rsidRDefault="00652312" w:rsidP="00652312">
      <w:pPr>
        <w:ind w:firstLine="567"/>
        <w:jc w:val="center"/>
        <w:rPr>
          <w:kern w:val="2"/>
          <w:lang w:eastAsia="ar-SA"/>
        </w:rPr>
      </w:pPr>
      <w:r>
        <w:rPr>
          <w:b/>
          <w:bCs/>
        </w:rPr>
        <w:t>Состав, форма и сроки представления отчетности о ходе реализации мероприятий</w:t>
      </w:r>
    </w:p>
    <w:p w:rsidR="00652312" w:rsidRDefault="00652312" w:rsidP="00652312">
      <w:pPr>
        <w:jc w:val="center"/>
        <w:rPr>
          <w:rFonts w:eastAsiaTheme="minorHAnsi"/>
          <w:b/>
          <w:bCs/>
          <w:lang w:eastAsia="en-US"/>
        </w:rPr>
      </w:pPr>
      <w:r>
        <w:rPr>
          <w:b/>
          <w:bCs/>
        </w:rPr>
        <w:t xml:space="preserve">муниципальной программы </w:t>
      </w:r>
    </w:p>
    <w:p w:rsidR="00652312" w:rsidRDefault="00652312" w:rsidP="00652312">
      <w:pPr>
        <w:jc w:val="center"/>
        <w:rPr>
          <w:kern w:val="2"/>
          <w:lang w:eastAsia="ar-SA"/>
        </w:rPr>
      </w:pPr>
    </w:p>
    <w:p w:rsidR="00652312" w:rsidRDefault="00652312" w:rsidP="00652312">
      <w:pPr>
        <w:widowControl w:val="0"/>
        <w:autoSpaceDE w:val="0"/>
        <w:autoSpaceDN w:val="0"/>
        <w:adjustRightInd w:val="0"/>
        <w:ind w:firstLine="567"/>
        <w:jc w:val="both"/>
        <w:rPr>
          <w:kern w:val="2"/>
          <w:lang w:eastAsia="ar-SA"/>
        </w:rPr>
      </w:pPr>
      <w:r>
        <w:rPr>
          <w:kern w:val="2"/>
          <w:lang w:eastAsia="ar-SA"/>
        </w:rPr>
        <w:lastRenderedPageBreak/>
        <w:t>Состав, форма и сроки представления отчетности о ходе реализации мероприятий муниципальной программы проводится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 от 29.07.2020г. №831/7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 № 1269/10 «</w:t>
      </w:r>
      <w:proofErr w:type="spellStart"/>
      <w:r>
        <w:rPr>
          <w:kern w:val="2"/>
          <w:lang w:eastAsia="ar-SA"/>
        </w:rPr>
        <w:t>Обутверждении</w:t>
      </w:r>
      <w:proofErr w:type="spellEnd"/>
      <w:r>
        <w:rPr>
          <w:kern w:val="2"/>
          <w:lang w:eastAsia="ar-SA"/>
        </w:rPr>
        <w:t xml:space="preserve">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652312" w:rsidRDefault="00652312" w:rsidP="00652312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652312" w:rsidRDefault="00652312" w:rsidP="00652312">
      <w:pPr>
        <w:ind w:firstLine="709"/>
        <w:jc w:val="right"/>
      </w:pPr>
    </w:p>
    <w:p w:rsidR="00652312" w:rsidRDefault="00652312" w:rsidP="00652312">
      <w:pPr>
        <w:ind w:firstLine="709"/>
        <w:jc w:val="right"/>
      </w:pPr>
      <w:r>
        <w:t xml:space="preserve">Приложение 1 </w:t>
      </w:r>
    </w:p>
    <w:p w:rsidR="00652312" w:rsidRDefault="00652312" w:rsidP="00652312">
      <w:pPr>
        <w:ind w:firstLine="709"/>
        <w:jc w:val="right"/>
      </w:pPr>
      <w:r>
        <w:t>к Программе</w:t>
      </w:r>
    </w:p>
    <w:p w:rsidR="00652312" w:rsidRDefault="00652312" w:rsidP="00652312">
      <w:pPr>
        <w:jc w:val="right"/>
      </w:pPr>
    </w:p>
    <w:p w:rsidR="00652312" w:rsidRDefault="00652312" w:rsidP="00652312">
      <w:pPr>
        <w:jc w:val="center"/>
        <w:rPr>
          <w:b/>
          <w:bCs/>
        </w:rPr>
      </w:pPr>
      <w:r>
        <w:rPr>
          <w:b/>
          <w:bCs/>
        </w:rPr>
        <w:t>Планируемые результаты реализации муниципальной программы «Спорт»</w:t>
      </w:r>
    </w:p>
    <w:p w:rsidR="00652312" w:rsidRDefault="00652312" w:rsidP="00652312">
      <w:pPr>
        <w:jc w:val="center"/>
        <w:rPr>
          <w:b/>
          <w:bCs/>
        </w:rPr>
      </w:pPr>
    </w:p>
    <w:tbl>
      <w:tblPr>
        <w:tblW w:w="1531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7"/>
        <w:gridCol w:w="2668"/>
        <w:gridCol w:w="1423"/>
        <w:gridCol w:w="1136"/>
        <w:gridCol w:w="1730"/>
        <w:gridCol w:w="1269"/>
        <w:gridCol w:w="1271"/>
        <w:gridCol w:w="999"/>
        <w:gridCol w:w="1139"/>
        <w:gridCol w:w="963"/>
        <w:gridCol w:w="1880"/>
      </w:tblGrid>
      <w:tr w:rsidR="00652312" w:rsidTr="00652312"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</w:rPr>
            </w:pPr>
            <w:bookmarkStart w:id="3" w:name="_Hlk47514722"/>
            <w:r>
              <w:rPr>
                <w:sz w:val="20"/>
                <w:szCs w:val="20"/>
              </w:rPr>
              <w:t xml:space="preserve">№ </w:t>
            </w:r>
          </w:p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значение показателя </w:t>
            </w:r>
            <w:r>
              <w:rPr>
                <w:sz w:val="20"/>
                <w:szCs w:val="20"/>
              </w:rPr>
              <w:br/>
              <w:t xml:space="preserve">на начало реализации </w:t>
            </w:r>
          </w:p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5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652312" w:rsidTr="00652312">
        <w:trPr>
          <w:trHeight w:val="1101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12" w:rsidRDefault="006523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12" w:rsidRDefault="006523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12" w:rsidRDefault="006523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12" w:rsidRDefault="006523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12" w:rsidRDefault="006523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12" w:rsidRDefault="00652312">
            <w:pPr>
              <w:rPr>
                <w:sz w:val="20"/>
                <w:szCs w:val="20"/>
                <w:lang w:eastAsia="en-US"/>
              </w:rPr>
            </w:pPr>
          </w:p>
        </w:tc>
      </w:tr>
      <w:tr w:rsidR="00652312" w:rsidTr="00652312">
        <w:trPr>
          <w:trHeight w:val="15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52312" w:rsidTr="00652312">
        <w:trPr>
          <w:trHeight w:val="29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7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i/>
              </w:rPr>
              <w:t>Подпрограмма I «Развитие физической культуры и спорта»</w:t>
            </w:r>
          </w:p>
        </w:tc>
      </w:tr>
      <w:tr w:rsidR="00652312" w:rsidTr="00652312">
        <w:trPr>
          <w:trHeight w:val="312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Макропоказатель – Доля жителей 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Указ 204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40,5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52312" w:rsidTr="00652312">
        <w:trPr>
          <w:trHeight w:val="312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Указ 204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88,2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94,5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52312" w:rsidTr="00652312">
        <w:trPr>
          <w:trHeight w:val="312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Указ 204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25,9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25,5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52312" w:rsidTr="00652312">
        <w:trPr>
          <w:trHeight w:val="312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Указ 204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18,7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52312" w:rsidTr="00652312">
        <w:trPr>
          <w:trHeight w:val="312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 xml:space="preserve">Макропоказатель – Уровень обеспеченности граждан </w:t>
            </w:r>
            <w:r>
              <w:rPr>
                <w:rFonts w:eastAsia="Calibri"/>
                <w:sz w:val="18"/>
                <w:szCs w:val="18"/>
              </w:rPr>
              <w:lastRenderedPageBreak/>
              <w:t>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Указ 204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 xml:space="preserve">Национального </w:t>
            </w:r>
            <w:r>
              <w:rPr>
                <w:rFonts w:eastAsia="Calibri"/>
                <w:sz w:val="18"/>
                <w:szCs w:val="18"/>
              </w:rPr>
              <w:lastRenderedPageBreak/>
              <w:t>проекта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28,</w:t>
            </w:r>
            <w:r>
              <w:rPr>
                <w:rFonts w:eastAsia="Calibri"/>
                <w:sz w:val="18"/>
                <w:szCs w:val="18"/>
                <w:lang w:val="en-US"/>
              </w:rPr>
              <w:t>35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28,</w:t>
            </w:r>
            <w:r>
              <w:rPr>
                <w:rFonts w:eastAsia="Calibri"/>
                <w:sz w:val="18"/>
                <w:szCs w:val="18"/>
                <w:lang w:val="en-US"/>
              </w:rPr>
              <w:t>35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28,</w:t>
            </w:r>
            <w:r>
              <w:rPr>
                <w:rFonts w:eastAsia="Calibri"/>
                <w:sz w:val="18"/>
                <w:szCs w:val="18"/>
                <w:lang w:val="en-US"/>
              </w:rPr>
              <w:t>35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28,</w:t>
            </w:r>
            <w:r>
              <w:rPr>
                <w:rFonts w:eastAsia="Calibri"/>
                <w:sz w:val="18"/>
                <w:szCs w:val="18"/>
                <w:lang w:val="en-US"/>
              </w:rP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28,</w:t>
            </w:r>
            <w:r>
              <w:rPr>
                <w:rFonts w:eastAsia="Calibri"/>
                <w:sz w:val="18"/>
                <w:szCs w:val="18"/>
                <w:lang w:val="en-US"/>
              </w:rPr>
              <w:t>35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 xml:space="preserve">Относится к подпрограмме I </w:t>
            </w:r>
            <w:r>
              <w:rPr>
                <w:rFonts w:eastAsia="Calibri"/>
                <w:sz w:val="18"/>
                <w:szCs w:val="18"/>
              </w:rPr>
              <w:lastRenderedPageBreak/>
              <w:t xml:space="preserve">«Развитие физической культуры и спорта» </w:t>
            </w:r>
          </w:p>
        </w:tc>
      </w:tr>
      <w:tr w:rsidR="00652312" w:rsidTr="00652312">
        <w:trPr>
          <w:trHeight w:val="312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 xml:space="preserve">Макропоказатель- Доступные спортивные площадки.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Доля спортивных площадок, управляемых в соответствии со </w:t>
            </w:r>
            <w:r>
              <w:rPr>
                <w:rFonts w:eastAsia="Calibri"/>
                <w:sz w:val="18"/>
                <w:szCs w:val="18"/>
              </w:rPr>
              <w:t>стандартом их использования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Рейтинг-50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Приоритетный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46,97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52312" w:rsidTr="00652312">
        <w:trPr>
          <w:trHeight w:val="312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eastAsia="Calibri"/>
                <w:kern w:val="24"/>
                <w:sz w:val="18"/>
                <w:szCs w:val="18"/>
              </w:rPr>
              <w:t>16,0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eastAsia="Calibri"/>
                <w:kern w:val="24"/>
                <w:sz w:val="18"/>
                <w:szCs w:val="18"/>
              </w:rPr>
              <w:t>16,5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eastAsia="Calibri"/>
                <w:kern w:val="24"/>
                <w:sz w:val="18"/>
                <w:szCs w:val="18"/>
              </w:rPr>
              <w:t>17,0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52312" w:rsidTr="00652312">
        <w:trPr>
          <w:trHeight w:val="312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80,4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52312" w:rsidTr="00652312">
        <w:trPr>
          <w:trHeight w:val="312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Макропоказатель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51,6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47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eastAsia="Calibri"/>
                <w:kern w:val="24"/>
                <w:sz w:val="18"/>
                <w:szCs w:val="18"/>
                <w:lang w:val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eastAsia="Calibri"/>
                <w:kern w:val="24"/>
                <w:sz w:val="18"/>
                <w:szCs w:val="18"/>
                <w:lang w:val="en-US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eastAsia="Calibri"/>
                <w:kern w:val="24"/>
                <w:sz w:val="18"/>
                <w:szCs w:val="18"/>
                <w:lang w:val="en-US"/>
              </w:rPr>
              <w:t>-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52312" w:rsidTr="00652312">
        <w:trPr>
          <w:trHeight w:val="312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Макропоказатель –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9,4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28,9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28,9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29,1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52312" w:rsidTr="00652312">
        <w:trPr>
          <w:trHeight w:val="312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 xml:space="preserve">Макропоказатель – Эффективность использования существующих объектов спорта (отношение фактической посещаемости к нормативной пропускной </w:t>
            </w:r>
            <w:r>
              <w:rPr>
                <w:rFonts w:eastAsia="Calibri"/>
                <w:sz w:val="18"/>
                <w:szCs w:val="18"/>
              </w:rPr>
              <w:lastRenderedPageBreak/>
              <w:t>способности)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показатель к ежегодному обращению Губернатора Московской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</w:tc>
      </w:tr>
      <w:tr w:rsidR="00652312" w:rsidTr="00652312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1.2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единиц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trike/>
                <w:sz w:val="18"/>
                <w:szCs w:val="18"/>
              </w:rPr>
            </w:pPr>
            <w:r>
              <w:rPr>
                <w:rFonts w:eastAsia="Calibri"/>
                <w:strike/>
                <w:sz w:val="18"/>
                <w:szCs w:val="18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89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91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92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93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52312" w:rsidTr="00652312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P5 Федеральный проект «Спорт-норма жизни»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52312" w:rsidTr="00652312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51,9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50,6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P5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Федеральный проект «Спорт-норма жизни»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52312" w:rsidTr="00652312">
        <w:trPr>
          <w:trHeight w:val="212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муниципальных образованиях Московской области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единиц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P5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Федеральный проект «Спорт-норма жизни»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52312" w:rsidTr="00652312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Приоритетный показатель,</w:t>
            </w:r>
            <w:r>
              <w:rPr>
                <w:sz w:val="18"/>
                <w:szCs w:val="18"/>
              </w:rPr>
              <w:br/>
              <w:t>показатель Национального проекта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единиц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Default="00652312">
            <w:pPr>
              <w:jc w:val="center"/>
              <w:rPr>
                <w:rFonts w:eastAsia="Calibri"/>
                <w:strike/>
                <w:sz w:val="18"/>
                <w:szCs w:val="18"/>
              </w:rPr>
            </w:pPr>
          </w:p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P5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Федеральный проект «Спорт-норма жизни»</w:t>
            </w:r>
          </w:p>
        </w:tc>
      </w:tr>
      <w:bookmarkEnd w:id="3"/>
    </w:tbl>
    <w:p w:rsidR="00652312" w:rsidRDefault="00652312" w:rsidP="00652312">
      <w:pPr>
        <w:jc w:val="right"/>
        <w:rPr>
          <w:bCs/>
          <w:lang w:eastAsia="en-US"/>
        </w:rPr>
      </w:pPr>
    </w:p>
    <w:p w:rsidR="00652312" w:rsidRDefault="00652312" w:rsidP="00652312">
      <w:pPr>
        <w:jc w:val="right"/>
        <w:rPr>
          <w:bCs/>
        </w:rPr>
      </w:pPr>
    </w:p>
    <w:p w:rsidR="00652312" w:rsidRDefault="00652312" w:rsidP="00652312">
      <w:pPr>
        <w:jc w:val="right"/>
        <w:rPr>
          <w:bCs/>
        </w:rPr>
      </w:pPr>
    </w:p>
    <w:p w:rsidR="00652312" w:rsidRDefault="00652312" w:rsidP="00652312">
      <w:pPr>
        <w:jc w:val="right"/>
        <w:rPr>
          <w:bCs/>
        </w:rPr>
      </w:pPr>
    </w:p>
    <w:p w:rsidR="00652312" w:rsidRDefault="00652312" w:rsidP="00652312">
      <w:pPr>
        <w:rPr>
          <w:bCs/>
        </w:rPr>
      </w:pPr>
    </w:p>
    <w:p w:rsidR="00652312" w:rsidRDefault="00652312" w:rsidP="00652312">
      <w:pPr>
        <w:jc w:val="right"/>
        <w:rPr>
          <w:bCs/>
        </w:rPr>
      </w:pPr>
    </w:p>
    <w:p w:rsidR="00652312" w:rsidRDefault="00652312" w:rsidP="00652312">
      <w:pPr>
        <w:jc w:val="right"/>
        <w:rPr>
          <w:bCs/>
        </w:rPr>
      </w:pPr>
    </w:p>
    <w:p w:rsidR="00652312" w:rsidRDefault="00652312" w:rsidP="00652312">
      <w:pPr>
        <w:jc w:val="right"/>
        <w:rPr>
          <w:bCs/>
        </w:rPr>
      </w:pPr>
      <w:r>
        <w:rPr>
          <w:bCs/>
        </w:rPr>
        <w:t xml:space="preserve">Приложение 2 </w:t>
      </w:r>
    </w:p>
    <w:p w:rsidR="00652312" w:rsidRDefault="00652312" w:rsidP="00652312">
      <w:pPr>
        <w:jc w:val="right"/>
        <w:rPr>
          <w:bCs/>
        </w:rPr>
      </w:pPr>
      <w:r>
        <w:rPr>
          <w:bCs/>
        </w:rPr>
        <w:t>к Программе</w:t>
      </w:r>
    </w:p>
    <w:p w:rsidR="00652312" w:rsidRDefault="00652312" w:rsidP="00652312">
      <w:pPr>
        <w:jc w:val="right"/>
        <w:rPr>
          <w:b/>
          <w:bCs/>
        </w:rPr>
      </w:pPr>
    </w:p>
    <w:p w:rsidR="00652312" w:rsidRDefault="00652312" w:rsidP="00652312">
      <w:pPr>
        <w:jc w:val="center"/>
        <w:rPr>
          <w:b/>
          <w:bCs/>
        </w:rPr>
      </w:pPr>
      <w:r>
        <w:rPr>
          <w:b/>
          <w:bCs/>
        </w:rPr>
        <w:t xml:space="preserve">Методика расчета </w:t>
      </w:r>
      <w:r>
        <w:rPr>
          <w:b/>
        </w:rPr>
        <w:t>значений планируемых результатов реализации муниципальной программы «Спорт»</w:t>
      </w:r>
    </w:p>
    <w:p w:rsidR="00652312" w:rsidRDefault="00652312" w:rsidP="00652312">
      <w:pPr>
        <w:jc w:val="center"/>
        <w:rPr>
          <w:b/>
          <w:bCs/>
        </w:rPr>
      </w:pPr>
    </w:p>
    <w:tbl>
      <w:tblPr>
        <w:tblW w:w="147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5"/>
        <w:gridCol w:w="1217"/>
        <w:gridCol w:w="3828"/>
        <w:gridCol w:w="4225"/>
        <w:gridCol w:w="1872"/>
      </w:tblGrid>
      <w:tr w:rsidR="00652312" w:rsidTr="00652312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Методика расчета показателя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данных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представления отчетности</w:t>
            </w:r>
          </w:p>
        </w:tc>
      </w:tr>
      <w:tr w:rsidR="00652312" w:rsidTr="00652312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52312" w:rsidTr="00652312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firstLine="720"/>
            </w:pPr>
            <w:r>
              <w:t>2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rFonts w:eastAsia="Calibri"/>
                <w:i/>
              </w:rPr>
              <w:t>Подпрограмма 1 «Развитие физической культуры и спорта»</w:t>
            </w:r>
          </w:p>
        </w:tc>
      </w:tr>
      <w:tr w:rsidR="00652312" w:rsidTr="00652312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Джсз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= (</w:t>
            </w:r>
            <w:proofErr w:type="spellStart"/>
            <w:r>
              <w:rPr>
                <w:rFonts w:eastAsia="Calibri"/>
                <w:sz w:val="18"/>
                <w:szCs w:val="18"/>
              </w:rPr>
              <w:t>Чз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/ Чн1) x 100%, где: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Джсз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доля жителей, систематически занимающихся физической культурой и спортом, в общей численности населения;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занимающихся физической культурой и спортом;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Чн1 – численность населения муниципального образования Московской области в возрасте 3 – 79 лет по данным Федеральной службы государственной статистики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</w:t>
            </w:r>
          </w:p>
        </w:tc>
      </w:tr>
      <w:tr w:rsidR="00652312" w:rsidTr="00652312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Днвн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eastAsia="Calibri"/>
                <w:sz w:val="18"/>
                <w:szCs w:val="18"/>
              </w:rPr>
              <w:t>Чнвн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eastAsia="Calibri"/>
                <w:sz w:val="18"/>
                <w:szCs w:val="18"/>
              </w:rPr>
              <w:t>Чнсн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x 100%, где: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Днвн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доля жителей муниципального образования Московской области, выполнивших нормативы;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Чнвн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жителей муниципального образования Московской области, выполнивших нормативы;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Чнсн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жителей муниципального образования Московской области, принявших участие в сдаче нормативов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</w:t>
            </w:r>
          </w:p>
        </w:tc>
      </w:tr>
      <w:tr w:rsidR="00652312" w:rsidTr="00652312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 xml:space="preserve">Доля обучающихся и студентов,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</w:t>
            </w:r>
            <w:r>
              <w:rPr>
                <w:rFonts w:eastAsia="Calibri"/>
                <w:sz w:val="18"/>
                <w:szCs w:val="18"/>
              </w:rPr>
              <w:lastRenderedPageBreak/>
              <w:t>физкультурно-спортивного комплекса «Готов к труду и обороне» (ГТО)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Дусвн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eastAsia="Calibri"/>
                <w:sz w:val="18"/>
                <w:szCs w:val="18"/>
              </w:rPr>
              <w:t>Чусвн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eastAsia="Calibri"/>
                <w:sz w:val="18"/>
                <w:szCs w:val="18"/>
              </w:rPr>
              <w:t>Чуссн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x 100%, где: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Дусвн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Чусвн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число обучающихся и студентов, выполнивших нормативы;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Чуссн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число обучающихся и студентов, </w:t>
            </w:r>
            <w:r>
              <w:rPr>
                <w:rFonts w:eastAsia="Calibri"/>
                <w:sz w:val="18"/>
                <w:szCs w:val="18"/>
              </w:rPr>
              <w:lastRenderedPageBreak/>
              <w:t>принявших участие в сдаче нормативов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</w:t>
            </w:r>
            <w:r>
              <w:rPr>
                <w:rFonts w:eastAsia="Calibri"/>
                <w:sz w:val="18"/>
                <w:szCs w:val="18"/>
              </w:rPr>
              <w:lastRenderedPageBreak/>
              <w:t>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lastRenderedPageBreak/>
              <w:t>Ежеквартально, годовая</w:t>
            </w:r>
          </w:p>
        </w:tc>
      </w:tr>
      <w:tr w:rsidR="00652312" w:rsidTr="00652312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1.4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Ди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eastAsia="Calibri"/>
                <w:sz w:val="18"/>
                <w:szCs w:val="18"/>
              </w:rPr>
              <w:t>Чзи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/ (</w:t>
            </w:r>
            <w:proofErr w:type="spellStart"/>
            <w:r>
              <w:rPr>
                <w:rFonts w:eastAsia="Calibri"/>
                <w:sz w:val="18"/>
                <w:szCs w:val="18"/>
              </w:rPr>
              <w:t>Чни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eastAsia="Calibri"/>
                <w:sz w:val="18"/>
                <w:szCs w:val="18"/>
              </w:rPr>
              <w:t>Чнп</w:t>
            </w:r>
            <w:proofErr w:type="spellEnd"/>
            <w:r>
              <w:rPr>
                <w:rFonts w:eastAsia="Calibri"/>
                <w:sz w:val="18"/>
                <w:szCs w:val="18"/>
              </w:rPr>
              <w:t>) x 100, где: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Ди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Чзи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Чни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Чнп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</w:t>
            </w:r>
          </w:p>
        </w:tc>
      </w:tr>
      <w:tr w:rsidR="00652312" w:rsidTr="00652312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Дс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eastAsia="Calibri"/>
                <w:sz w:val="18"/>
                <w:szCs w:val="18"/>
              </w:rPr>
              <w:t>Чз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eastAsia="Calibri"/>
                <w:sz w:val="18"/>
                <w:szCs w:val="18"/>
              </w:rPr>
              <w:t>Чн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x 100%, где: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Дс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</w:t>
            </w:r>
          </w:p>
        </w:tc>
      </w:tr>
      <w:tr w:rsidR="00652312" w:rsidTr="00652312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Уз = </w:t>
            </w:r>
            <w:proofErr w:type="spellStart"/>
            <w:r>
              <w:rPr>
                <w:rFonts w:eastAsia="Calibri"/>
                <w:sz w:val="18"/>
                <w:szCs w:val="18"/>
              </w:rPr>
              <w:t>Фз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eastAsia="Calibri"/>
                <w:sz w:val="18"/>
                <w:szCs w:val="18"/>
              </w:rPr>
              <w:t>Мс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x 100%, где: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Фз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фактическая годовая загруженность спортивного сооружения в отчетном периоде </w:t>
            </w:r>
            <w:r>
              <w:rPr>
                <w:rFonts w:eastAsia="Calibri"/>
                <w:sz w:val="18"/>
                <w:szCs w:val="18"/>
              </w:rPr>
              <w:lastRenderedPageBreak/>
              <w:t>согласно данным государственного статистического наблюдения;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Мс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</w:t>
            </w:r>
            <w:r>
              <w:rPr>
                <w:rFonts w:eastAsia="Calibri"/>
                <w:sz w:val="18"/>
                <w:szCs w:val="18"/>
              </w:rPr>
              <w:lastRenderedPageBreak/>
              <w:t>физической культуры и спорта»), раздел III «Спортивные сооружения»;</w:t>
            </w:r>
          </w:p>
          <w:p w:rsidR="00652312" w:rsidRDefault="00652312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2017 год – информация с учетом загрузки 11 пилотных объектов спорта и объектов спорта 3 муниципальных районов в рамках реализации приоритетного проекта «Эффективное управление объектами спорта. Загрузка»;</w:t>
            </w:r>
          </w:p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2018 год – данные приоритетного       проекта «Эффективное управление объектами спорта. Загрузка»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lastRenderedPageBreak/>
              <w:t>Ежеквартально, годовая</w:t>
            </w:r>
          </w:p>
        </w:tc>
      </w:tr>
      <w:tr w:rsidR="00652312" w:rsidTr="00652312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1.7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Ддз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eastAsia="Calibri"/>
                <w:sz w:val="18"/>
                <w:szCs w:val="18"/>
              </w:rPr>
              <w:t>Дз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/ До x 100%, где: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Ддз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 – общее количество граждан Московской области в возрасте от 6 до 15 лет согласно данным государственной статистики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</w:t>
            </w:r>
          </w:p>
        </w:tc>
      </w:tr>
      <w:tr w:rsidR="00652312" w:rsidTr="00652312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Дт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eastAsia="Calibri"/>
                <w:sz w:val="18"/>
                <w:szCs w:val="18"/>
              </w:rPr>
              <w:t>Чзт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eastAsia="Calibri"/>
                <w:sz w:val="18"/>
                <w:szCs w:val="18"/>
              </w:rPr>
              <w:t>Чнт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x 100, где: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Дт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доля населения муниципального образования Московской области, занимающегося физической культурой и спортом по месту работы;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Чзт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Чнт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годовая, ежемесячно</w:t>
            </w:r>
          </w:p>
        </w:tc>
      </w:tr>
      <w:tr w:rsidR="00652312" w:rsidTr="00652312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Км = </w:t>
            </w:r>
            <w:proofErr w:type="spellStart"/>
            <w:r>
              <w:rPr>
                <w:sz w:val="18"/>
                <w:szCs w:val="18"/>
              </w:rPr>
              <w:t>Кмд</w:t>
            </w:r>
            <w:proofErr w:type="spellEnd"/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Кнко</w:t>
            </w:r>
            <w:proofErr w:type="spellEnd"/>
            <w:r>
              <w:rPr>
                <w:sz w:val="18"/>
                <w:szCs w:val="18"/>
              </w:rPr>
              <w:t>, где: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 – количество проведенных массовых, официальных физкультурных и спортивных мероприятий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Кмд</w:t>
            </w:r>
            <w:proofErr w:type="spellEnd"/>
            <w:r>
              <w:rPr>
                <w:sz w:val="18"/>
                <w:szCs w:val="18"/>
              </w:rPr>
              <w:t xml:space="preserve"> – количество проведенных массовых, официальных физкультурных и спортивных мероприятий в рамках выполнения государственного задания государственного автономного учреждения Московской области "Дирекция по </w:t>
            </w:r>
            <w:proofErr w:type="spellStart"/>
            <w:r>
              <w:rPr>
                <w:sz w:val="18"/>
                <w:szCs w:val="18"/>
              </w:rPr>
              <w:lastRenderedPageBreak/>
              <w:t>организациии</w:t>
            </w:r>
            <w:proofErr w:type="spellEnd"/>
            <w:r>
              <w:rPr>
                <w:sz w:val="18"/>
                <w:szCs w:val="18"/>
              </w:rPr>
              <w:t xml:space="preserve"> проведению спортивных мероприятий".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Кнко</w:t>
            </w:r>
            <w:proofErr w:type="spellEnd"/>
            <w:r>
              <w:rPr>
                <w:sz w:val="18"/>
                <w:szCs w:val="18"/>
              </w:rPr>
              <w:t xml:space="preserve"> – количество проведенных мероприятий на территории Московской области в рамках проекта в сфере физической культуры и спорта, реализованного некоммерческой организацией, не являющейся государственным (муниципальным) учреждением.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 xml:space="preserve">Перечень официальных физкультурных мероприятий и спортивных мероприятий </w:t>
            </w:r>
            <w:proofErr w:type="spellStart"/>
            <w:r>
              <w:rPr>
                <w:sz w:val="18"/>
                <w:szCs w:val="18"/>
              </w:rPr>
              <w:t>г.о.Зарайск</w:t>
            </w:r>
            <w:proofErr w:type="spellEnd"/>
            <w:r>
              <w:rPr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</w:t>
            </w:r>
          </w:p>
        </w:tc>
      </w:tr>
      <w:tr w:rsidR="00652312" w:rsidTr="00652312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1.10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переоснащения, в муниципальных образованиях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Км = Км1 + Км2 +... + </w:t>
            </w:r>
            <w:proofErr w:type="spellStart"/>
            <w:r>
              <w:rPr>
                <w:rFonts w:eastAsia="Calibri"/>
                <w:sz w:val="18"/>
                <w:szCs w:val="18"/>
              </w:rPr>
              <w:t>Кмn</w:t>
            </w:r>
            <w:proofErr w:type="spellEnd"/>
            <w:r>
              <w:rPr>
                <w:rFonts w:eastAsia="Calibri"/>
                <w:sz w:val="18"/>
                <w:szCs w:val="18"/>
              </w:rPr>
              <w:t>, где: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Км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переоснащения, в муниципальных образованиях Московской области;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Км1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 1-м муниципальном образовании Московской области;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Км2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во 2-м муниципальном образовании Московской области;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Кмn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 n-м муниципальном образовании Московской области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</w:t>
            </w:r>
          </w:p>
        </w:tc>
      </w:tr>
      <w:tr w:rsidR="00652312" w:rsidTr="00652312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1.11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Ку = </w:t>
            </w:r>
            <w:proofErr w:type="spellStart"/>
            <w:r>
              <w:rPr>
                <w:rFonts w:eastAsia="Calibri"/>
                <w:sz w:val="18"/>
                <w:szCs w:val="18"/>
              </w:rPr>
              <w:t>Кув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eastAsia="Calibri"/>
                <w:sz w:val="18"/>
                <w:szCs w:val="18"/>
              </w:rPr>
              <w:t>Куусп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eastAsia="Calibri"/>
                <w:sz w:val="18"/>
                <w:szCs w:val="18"/>
              </w:rPr>
              <w:t>Кумхп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eastAsia="Calibri"/>
                <w:sz w:val="18"/>
                <w:szCs w:val="18"/>
              </w:rPr>
              <w:t>Куф</w:t>
            </w:r>
            <w:proofErr w:type="spellEnd"/>
            <w:r>
              <w:rPr>
                <w:rFonts w:eastAsia="Calibri"/>
                <w:sz w:val="18"/>
                <w:szCs w:val="18"/>
              </w:rPr>
              <w:t>, где: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Ку – количество установленных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Кув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количество установленных площадок </w:t>
            </w:r>
            <w:r>
              <w:rPr>
                <w:rFonts w:eastAsia="Calibri"/>
                <w:sz w:val="18"/>
                <w:szCs w:val="18"/>
              </w:rPr>
              <w:lastRenderedPageBreak/>
              <w:t>для занятий силовой гимнастикой (</w:t>
            </w:r>
            <w:proofErr w:type="spellStart"/>
            <w:r>
              <w:rPr>
                <w:rFonts w:eastAsia="Calibri"/>
                <w:sz w:val="18"/>
                <w:szCs w:val="18"/>
              </w:rPr>
              <w:t>воркаут</w:t>
            </w:r>
            <w:proofErr w:type="spellEnd"/>
            <w:r>
              <w:rPr>
                <w:rFonts w:eastAsia="Calibri"/>
                <w:sz w:val="18"/>
                <w:szCs w:val="18"/>
              </w:rPr>
              <w:t>) в муниципальных образованиях Московской области;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Куусп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Кумхп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количество установленных многофункциональных хоккейных площадок;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Куф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</w:t>
            </w:r>
            <w:r>
              <w:rPr>
                <w:rFonts w:eastAsia="Calibri"/>
                <w:sz w:val="18"/>
                <w:szCs w:val="18"/>
              </w:rPr>
              <w:lastRenderedPageBreak/>
              <w:t>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lastRenderedPageBreak/>
              <w:t>Ежеквартально, годовая</w:t>
            </w:r>
          </w:p>
        </w:tc>
      </w:tr>
      <w:tr w:rsidR="00652312" w:rsidTr="00652312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1.12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Дз</w:t>
            </w:r>
            <w:proofErr w:type="spellEnd"/>
            <w:r>
              <w:rPr>
                <w:rFonts w:eastAsia="Calibri"/>
                <w:sz w:val="18"/>
                <w:szCs w:val="18"/>
              </w:rPr>
              <w:t>=</w:t>
            </w:r>
            <w:proofErr w:type="spellStart"/>
            <w:r>
              <w:rPr>
                <w:rFonts w:eastAsia="Calibri"/>
                <w:sz w:val="18"/>
                <w:szCs w:val="18"/>
              </w:rPr>
              <w:t>Чз</w:t>
            </w:r>
            <w:proofErr w:type="spellEnd"/>
            <w:r>
              <w:rPr>
                <w:rFonts w:eastAsia="Calibri"/>
                <w:sz w:val="18"/>
                <w:szCs w:val="18"/>
              </w:rPr>
              <w:t>/</w:t>
            </w:r>
            <w:proofErr w:type="spellStart"/>
            <w:r>
              <w:rPr>
                <w:rFonts w:eastAsia="Calibri"/>
                <w:sz w:val="18"/>
                <w:szCs w:val="18"/>
              </w:rPr>
              <w:t>Чн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*100, где: 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</w:t>
            </w:r>
            <w:proofErr w:type="gramStart"/>
            <w:r>
              <w:rPr>
                <w:rFonts w:eastAsia="Calibri"/>
                <w:sz w:val="18"/>
                <w:szCs w:val="18"/>
              </w:rPr>
              <w:t>форме  №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1-ФК «Сведения о физической культуре и спорте»;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детей и молодёжи (3-29 лет) по данным Федеральной службы государственной статистики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</w:t>
            </w:r>
          </w:p>
        </w:tc>
      </w:tr>
      <w:tr w:rsidR="00652312" w:rsidTr="00652312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1.13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Дз</w:t>
            </w:r>
            <w:proofErr w:type="spellEnd"/>
            <w:r>
              <w:rPr>
                <w:rFonts w:eastAsia="Calibri"/>
                <w:sz w:val="18"/>
                <w:szCs w:val="18"/>
              </w:rPr>
              <w:t>=</w:t>
            </w:r>
            <w:proofErr w:type="spellStart"/>
            <w:r>
              <w:rPr>
                <w:rFonts w:eastAsia="Calibri"/>
                <w:sz w:val="18"/>
                <w:szCs w:val="18"/>
              </w:rPr>
              <w:t>Чз</w:t>
            </w:r>
            <w:proofErr w:type="spellEnd"/>
            <w:r>
              <w:rPr>
                <w:rFonts w:eastAsia="Calibri"/>
                <w:sz w:val="18"/>
                <w:szCs w:val="18"/>
              </w:rPr>
              <w:t>/</w:t>
            </w:r>
            <w:proofErr w:type="spellStart"/>
            <w:r>
              <w:rPr>
                <w:rFonts w:eastAsia="Calibri"/>
                <w:sz w:val="18"/>
                <w:szCs w:val="18"/>
              </w:rPr>
              <w:t>Чн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*100, где: 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граждан среднего возраста (30-54 лет – женщины, 30-59 лет – мужчины) по данным Федеральной службы государственной статистики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</w:t>
            </w:r>
          </w:p>
        </w:tc>
      </w:tr>
      <w:tr w:rsidR="00652312" w:rsidTr="00652312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1.14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 xml:space="preserve"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</w:t>
            </w:r>
            <w:r>
              <w:rPr>
                <w:rFonts w:eastAsia="Calibri"/>
                <w:sz w:val="18"/>
                <w:szCs w:val="18"/>
              </w:rPr>
              <w:lastRenderedPageBreak/>
              <w:t>возраста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Дз</w:t>
            </w:r>
            <w:proofErr w:type="spellEnd"/>
            <w:r>
              <w:rPr>
                <w:rFonts w:eastAsia="Calibri"/>
                <w:sz w:val="18"/>
                <w:szCs w:val="18"/>
              </w:rPr>
              <w:t>=</w:t>
            </w:r>
            <w:proofErr w:type="spellStart"/>
            <w:r>
              <w:rPr>
                <w:rFonts w:eastAsia="Calibri"/>
                <w:sz w:val="18"/>
                <w:szCs w:val="18"/>
              </w:rPr>
              <w:t>Чз</w:t>
            </w:r>
            <w:proofErr w:type="spellEnd"/>
            <w:r>
              <w:rPr>
                <w:rFonts w:eastAsia="Calibri"/>
                <w:sz w:val="18"/>
                <w:szCs w:val="18"/>
              </w:rPr>
              <w:t>/</w:t>
            </w:r>
            <w:proofErr w:type="spellStart"/>
            <w:r>
              <w:rPr>
                <w:rFonts w:eastAsia="Calibri"/>
                <w:sz w:val="18"/>
                <w:szCs w:val="18"/>
              </w:rPr>
              <w:t>Чн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*100, где: 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lastRenderedPageBreak/>
              <w:t>Чз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численность граждан старшего возраста (55-79 лет – женщины; 60-79 лет – мужчины) по данным Федеральной службы государственной статистики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</w:t>
            </w:r>
            <w:r>
              <w:rPr>
                <w:rFonts w:eastAsia="Calibri"/>
                <w:sz w:val="18"/>
                <w:szCs w:val="18"/>
              </w:rPr>
              <w:lastRenderedPageBreak/>
              <w:t>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lastRenderedPageBreak/>
              <w:t>Ежеквартально, годовая</w:t>
            </w:r>
          </w:p>
        </w:tc>
      </w:tr>
      <w:tr w:rsidR="00652312" w:rsidTr="00652312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1.15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ЕПС = </w:t>
            </w:r>
            <w:proofErr w:type="spellStart"/>
            <w:r>
              <w:rPr>
                <w:rFonts w:eastAsia="Calibri"/>
                <w:sz w:val="18"/>
                <w:szCs w:val="18"/>
              </w:rPr>
              <w:t>ЕПСфакт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eastAsia="Calibri"/>
                <w:sz w:val="18"/>
                <w:szCs w:val="18"/>
              </w:rPr>
              <w:t>ЕПСнорм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х 100, где: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ЕПСфакт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ЕПСнорм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</w:t>
            </w:r>
          </w:p>
        </w:tc>
      </w:tr>
      <w:tr w:rsidR="00652312" w:rsidTr="00652312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1.16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suppressAutoHyphens/>
              <w:spacing w:line="0" w:lineRule="atLeast"/>
              <w:textAlignment w:val="baseline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val="en-US" w:eastAsia="ar-SA"/>
              </w:rPr>
              <w:t>W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= </w:t>
            </w:r>
            <w:r>
              <w:rPr>
                <w:kern w:val="2"/>
                <w:sz w:val="18"/>
                <w:szCs w:val="18"/>
                <w:lang w:val="en-US" w:eastAsia="ar-SA"/>
              </w:rPr>
              <w:t>K</w:t>
            </w:r>
            <w:proofErr w:type="spellStart"/>
            <w:r>
              <w:rPr>
                <w:kern w:val="2"/>
                <w:sz w:val="18"/>
                <w:szCs w:val="18"/>
                <w:lang w:eastAsia="ar-SA"/>
              </w:rPr>
              <w:t>стнд</w:t>
            </w:r>
            <w:proofErr w:type="spellEnd"/>
            <w:r>
              <w:rPr>
                <w:kern w:val="2"/>
                <w:sz w:val="18"/>
                <w:szCs w:val="18"/>
                <w:lang w:eastAsia="ar-SA"/>
              </w:rPr>
              <w:t xml:space="preserve"> / </w:t>
            </w:r>
            <w:proofErr w:type="spellStart"/>
            <w:r>
              <w:rPr>
                <w:kern w:val="2"/>
                <w:sz w:val="18"/>
                <w:szCs w:val="18"/>
                <w:lang w:eastAsia="ar-SA"/>
              </w:rPr>
              <w:t>Кобщ</w:t>
            </w:r>
            <w:proofErr w:type="spellEnd"/>
            <w:r>
              <w:rPr>
                <w:kern w:val="2"/>
                <w:sz w:val="18"/>
                <w:szCs w:val="18"/>
                <w:lang w:eastAsia="ar-SA"/>
              </w:rPr>
              <w:t xml:space="preserve"> * 100 * </w:t>
            </w:r>
            <w:r>
              <w:rPr>
                <w:kern w:val="2"/>
                <w:sz w:val="18"/>
                <w:szCs w:val="18"/>
                <w:lang w:val="en-US" w:eastAsia="ar-SA"/>
              </w:rPr>
              <w:t>k</w:t>
            </w:r>
            <w:r>
              <w:rPr>
                <w:kern w:val="2"/>
                <w:sz w:val="18"/>
                <w:szCs w:val="18"/>
                <w:lang w:eastAsia="ar-SA"/>
              </w:rPr>
              <w:t>, где</w:t>
            </w:r>
          </w:p>
          <w:p w:rsidR="00652312" w:rsidRDefault="00652312">
            <w:pPr>
              <w:suppressAutoHyphens/>
              <w:spacing w:line="0" w:lineRule="atLeast"/>
              <w:textAlignment w:val="baseline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val="en-US" w:eastAsia="ar-SA"/>
              </w:rPr>
              <w:t>W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– доля спортивных площадок, управляемых в соответствии со стандартом их использования;</w:t>
            </w:r>
          </w:p>
          <w:p w:rsidR="00652312" w:rsidRDefault="00652312">
            <w:pPr>
              <w:suppressAutoHyphens/>
              <w:spacing w:line="0" w:lineRule="atLeast"/>
              <w:textAlignment w:val="baseline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val="en-US" w:eastAsia="ar-SA"/>
              </w:rPr>
              <w:t>K</w:t>
            </w:r>
            <w:proofErr w:type="spellStart"/>
            <w:r>
              <w:rPr>
                <w:kern w:val="2"/>
                <w:sz w:val="18"/>
                <w:szCs w:val="18"/>
                <w:lang w:eastAsia="ar-SA"/>
              </w:rPr>
              <w:t>стнд</w:t>
            </w:r>
            <w:proofErr w:type="spellEnd"/>
            <w:r>
              <w:rPr>
                <w:kern w:val="2"/>
                <w:sz w:val="18"/>
                <w:szCs w:val="18"/>
                <w:lang w:eastAsia="ar-SA"/>
              </w:rPr>
              <w:t xml:space="preserve"> – количество площадок, соответствующих стандарту их использования;</w:t>
            </w:r>
          </w:p>
          <w:p w:rsidR="00652312" w:rsidRDefault="00652312">
            <w:pPr>
              <w:suppressAutoHyphens/>
              <w:spacing w:line="0" w:lineRule="atLeast"/>
              <w:textAlignment w:val="baseline"/>
              <w:rPr>
                <w:kern w:val="2"/>
                <w:sz w:val="18"/>
                <w:szCs w:val="18"/>
                <w:lang w:eastAsia="ar-SA"/>
              </w:rPr>
            </w:pPr>
            <w:proofErr w:type="spellStart"/>
            <w:r>
              <w:rPr>
                <w:kern w:val="2"/>
                <w:sz w:val="18"/>
                <w:szCs w:val="18"/>
                <w:lang w:eastAsia="ar-SA"/>
              </w:rPr>
              <w:t>Кобщ</w:t>
            </w:r>
            <w:proofErr w:type="spellEnd"/>
            <w:r>
              <w:rPr>
                <w:kern w:val="2"/>
                <w:sz w:val="18"/>
                <w:szCs w:val="18"/>
                <w:lang w:eastAsia="ar-SA"/>
              </w:rPr>
              <w:t xml:space="preserve"> – общее количество площадок, расположенных на территории городского округа Зарайск, находящихся в муниципальной собственности;</w:t>
            </w:r>
          </w:p>
          <w:p w:rsidR="00652312" w:rsidRDefault="00652312">
            <w:pPr>
              <w:pStyle w:val="Default"/>
              <w:spacing w:line="276" w:lineRule="auto"/>
              <w:rPr>
                <w:color w:val="auto"/>
                <w:kern w:val="2"/>
                <w:sz w:val="18"/>
                <w:szCs w:val="18"/>
                <w:lang w:eastAsia="ar-SA"/>
              </w:rPr>
            </w:pPr>
            <w:r>
              <w:rPr>
                <w:color w:val="auto"/>
                <w:kern w:val="2"/>
                <w:sz w:val="18"/>
                <w:szCs w:val="18"/>
                <w:lang w:eastAsia="ar-SA"/>
              </w:rPr>
              <w:t>К- повышающий коэффициент = 1,05 (0&lt;К</w:t>
            </w:r>
            <w:r>
              <w:rPr>
                <w:rFonts w:ascii="Cambria Math" w:hAnsi="Cambria Math" w:cs="Cambria Math"/>
                <w:color w:val="auto"/>
                <w:kern w:val="2"/>
                <w:sz w:val="18"/>
                <w:szCs w:val="18"/>
                <w:lang w:eastAsia="ar-SA"/>
              </w:rPr>
              <w:t>⩽</w:t>
            </w:r>
            <w:r>
              <w:rPr>
                <w:color w:val="auto"/>
                <w:kern w:val="2"/>
                <w:sz w:val="18"/>
                <w:szCs w:val="18"/>
                <w:lang w:eastAsia="ar-SA"/>
              </w:rPr>
              <w:t>50</w:t>
            </w:r>
            <w:proofErr w:type="gramStart"/>
            <w:r>
              <w:rPr>
                <w:color w:val="auto"/>
                <w:kern w:val="2"/>
                <w:sz w:val="18"/>
                <w:szCs w:val="18"/>
                <w:lang w:eastAsia="ar-SA"/>
              </w:rPr>
              <w:t>),где</w:t>
            </w:r>
            <w:proofErr w:type="gramEnd"/>
            <w:r>
              <w:rPr>
                <w:color w:val="auto"/>
                <w:kern w:val="2"/>
                <w:sz w:val="18"/>
                <w:szCs w:val="18"/>
                <w:lang w:eastAsia="ar-SA"/>
              </w:rPr>
              <w:t xml:space="preserve"> </w:t>
            </w:r>
          </w:p>
          <w:p w:rsidR="00652312" w:rsidRDefault="00652312">
            <w:pPr>
              <w:pStyle w:val="Default"/>
              <w:spacing w:line="276" w:lineRule="auto"/>
              <w:rPr>
                <w:color w:val="auto"/>
                <w:kern w:val="2"/>
                <w:sz w:val="18"/>
                <w:szCs w:val="18"/>
                <w:lang w:eastAsia="ar-SA"/>
              </w:rPr>
            </w:pPr>
            <w:proofErr w:type="gramStart"/>
            <w:r>
              <w:rPr>
                <w:color w:val="auto"/>
                <w:kern w:val="2"/>
                <w:sz w:val="18"/>
                <w:szCs w:val="18"/>
                <w:lang w:eastAsia="ar-SA"/>
              </w:rPr>
              <w:t>( К</w:t>
            </w:r>
            <w:proofErr w:type="gramEnd"/>
            <w:r>
              <w:rPr>
                <w:color w:val="auto"/>
                <w:kern w:val="2"/>
                <w:sz w:val="18"/>
                <w:szCs w:val="18"/>
                <w:lang w:eastAsia="ar-SA"/>
              </w:rPr>
              <w:t xml:space="preserve">= </w:t>
            </w:r>
            <w:proofErr w:type="spellStart"/>
            <w:r>
              <w:rPr>
                <w:color w:val="auto"/>
                <w:kern w:val="2"/>
                <w:sz w:val="18"/>
                <w:szCs w:val="18"/>
                <w:lang w:eastAsia="ar-SA"/>
              </w:rPr>
              <w:t>Кбр</w:t>
            </w:r>
            <w:proofErr w:type="spellEnd"/>
            <w:r>
              <w:rPr>
                <w:color w:val="auto"/>
                <w:kern w:val="2"/>
                <w:sz w:val="18"/>
                <w:szCs w:val="18"/>
                <w:lang w:eastAsia="ar-SA"/>
              </w:rPr>
              <w:t>/</w:t>
            </w:r>
            <w:proofErr w:type="spellStart"/>
            <w:r>
              <w:rPr>
                <w:color w:val="auto"/>
                <w:kern w:val="2"/>
                <w:sz w:val="18"/>
                <w:szCs w:val="18"/>
                <w:lang w:eastAsia="ar-SA"/>
              </w:rPr>
              <w:t>Кстнд</w:t>
            </w:r>
            <w:proofErr w:type="spellEnd"/>
            <w:r>
              <w:rPr>
                <w:color w:val="auto"/>
                <w:kern w:val="2"/>
                <w:sz w:val="18"/>
                <w:szCs w:val="18"/>
                <w:lang w:eastAsia="ar-SA"/>
              </w:rPr>
              <w:t xml:space="preserve"> х 100, где </w:t>
            </w:r>
            <w:proofErr w:type="spellStart"/>
            <w:r>
              <w:rPr>
                <w:color w:val="auto"/>
                <w:kern w:val="2"/>
                <w:sz w:val="18"/>
                <w:szCs w:val="18"/>
                <w:lang w:eastAsia="ar-SA"/>
              </w:rPr>
              <w:t>Кбр</w:t>
            </w:r>
            <w:proofErr w:type="spellEnd"/>
            <w:r>
              <w:rPr>
                <w:color w:val="auto"/>
                <w:kern w:val="2"/>
                <w:sz w:val="18"/>
                <w:szCs w:val="18"/>
                <w:lang w:eastAsia="ar-SA"/>
              </w:rPr>
              <w:t xml:space="preserve"> – кол-во спортивных площадок, с наличием видеонаблюдения; </w:t>
            </w:r>
            <w:proofErr w:type="spellStart"/>
            <w:r>
              <w:rPr>
                <w:color w:val="auto"/>
                <w:kern w:val="2"/>
                <w:sz w:val="18"/>
                <w:szCs w:val="18"/>
                <w:lang w:eastAsia="ar-SA"/>
              </w:rPr>
              <w:t>Кстнд</w:t>
            </w:r>
            <w:proofErr w:type="spellEnd"/>
            <w:r>
              <w:rPr>
                <w:color w:val="auto"/>
                <w:kern w:val="2"/>
                <w:sz w:val="18"/>
                <w:szCs w:val="18"/>
                <w:lang w:eastAsia="ar-SA"/>
              </w:rPr>
              <w:t xml:space="preserve"> – кол-во спортивных площадок, соответствующих стандарту, расчет: </w:t>
            </w:r>
          </w:p>
          <w:p w:rsidR="00652312" w:rsidRDefault="00652312">
            <w:pPr>
              <w:pStyle w:val="Default"/>
              <w:spacing w:line="276" w:lineRule="auto"/>
              <w:rPr>
                <w:color w:val="auto"/>
                <w:kern w:val="2"/>
                <w:sz w:val="18"/>
                <w:szCs w:val="18"/>
                <w:lang w:eastAsia="ar-SA"/>
              </w:rPr>
            </w:pPr>
            <w:r>
              <w:rPr>
                <w:color w:val="auto"/>
                <w:kern w:val="2"/>
                <w:sz w:val="18"/>
                <w:szCs w:val="18"/>
                <w:lang w:eastAsia="ar-SA"/>
              </w:rPr>
              <w:t>2/21*100 = 9,5)</w:t>
            </w:r>
          </w:p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В соответствии с приказом министра физической культуры и спорта Московской области от </w:t>
            </w:r>
            <w:proofErr w:type="spellStart"/>
            <w:r>
              <w:rPr>
                <w:sz w:val="18"/>
                <w:szCs w:val="18"/>
              </w:rPr>
              <w:t>от</w:t>
            </w:r>
            <w:proofErr w:type="spellEnd"/>
            <w:r>
              <w:rPr>
                <w:sz w:val="18"/>
                <w:szCs w:val="18"/>
              </w:rPr>
              <w:t xml:space="preserve"> 29.01.2020 № 24-8-П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Паспорта (учетные карточки) спортивных площадок, акты обследования.</w:t>
            </w:r>
          </w:p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В соответствии с приказом министра физической культуры и спорта Московской области от 31.01.2019 № 24-15-П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Ежемесячно</w:t>
            </w:r>
          </w:p>
        </w:tc>
      </w:tr>
    </w:tbl>
    <w:p w:rsidR="00652312" w:rsidRDefault="00652312" w:rsidP="00652312">
      <w:pPr>
        <w:jc w:val="right"/>
        <w:rPr>
          <w:bCs/>
          <w:lang w:eastAsia="en-US"/>
        </w:rPr>
      </w:pPr>
    </w:p>
    <w:p w:rsidR="00652312" w:rsidRDefault="00652312" w:rsidP="00652312">
      <w:pPr>
        <w:jc w:val="right"/>
        <w:rPr>
          <w:bCs/>
        </w:rPr>
      </w:pPr>
    </w:p>
    <w:p w:rsidR="00652312" w:rsidRDefault="00652312" w:rsidP="00652312">
      <w:pPr>
        <w:spacing w:after="200" w:line="276" w:lineRule="auto"/>
        <w:rPr>
          <w:bCs/>
        </w:rPr>
      </w:pPr>
      <w:r>
        <w:rPr>
          <w:bCs/>
        </w:rPr>
        <w:lastRenderedPageBreak/>
        <w:br w:type="page"/>
      </w:r>
    </w:p>
    <w:p w:rsidR="00652312" w:rsidRDefault="00652312" w:rsidP="00652312">
      <w:pPr>
        <w:jc w:val="right"/>
        <w:rPr>
          <w:bCs/>
        </w:rPr>
      </w:pPr>
      <w:r>
        <w:rPr>
          <w:bCs/>
        </w:rPr>
        <w:lastRenderedPageBreak/>
        <w:t>Приложение 3</w:t>
      </w:r>
    </w:p>
    <w:p w:rsidR="00652312" w:rsidRDefault="00652312" w:rsidP="00652312">
      <w:pPr>
        <w:jc w:val="right"/>
        <w:rPr>
          <w:b/>
          <w:bCs/>
        </w:rPr>
      </w:pPr>
      <w:r>
        <w:rPr>
          <w:bCs/>
        </w:rPr>
        <w:t>к Программе</w:t>
      </w:r>
    </w:p>
    <w:p w:rsidR="00652312" w:rsidRDefault="00652312" w:rsidP="00652312">
      <w:pPr>
        <w:jc w:val="center"/>
        <w:rPr>
          <w:b/>
          <w:bCs/>
        </w:rPr>
      </w:pPr>
      <w:proofErr w:type="spellStart"/>
      <w:r>
        <w:rPr>
          <w:b/>
          <w:bCs/>
        </w:rPr>
        <w:t>Паспортподпрограммы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en-US"/>
        </w:rPr>
        <w:t>I</w:t>
      </w:r>
      <w:r>
        <w:rPr>
          <w:b/>
          <w:bCs/>
        </w:rPr>
        <w:t>"Развитие физической культуры и спорта "</w:t>
      </w:r>
    </w:p>
    <w:p w:rsidR="00652312" w:rsidRDefault="00652312" w:rsidP="00652312">
      <w:pPr>
        <w:jc w:val="center"/>
        <w:rPr>
          <w:b/>
          <w:bCs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1923"/>
        <w:gridCol w:w="1531"/>
        <w:gridCol w:w="1635"/>
        <w:gridCol w:w="1635"/>
        <w:gridCol w:w="1636"/>
        <w:gridCol w:w="1635"/>
        <w:gridCol w:w="1339"/>
        <w:gridCol w:w="1481"/>
      </w:tblGrid>
      <w:tr w:rsidR="00652312" w:rsidTr="00652312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i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652312" w:rsidTr="00652312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Расходы (тыс. рублей)</w:t>
            </w:r>
          </w:p>
        </w:tc>
      </w:tr>
      <w:tr w:rsidR="00652312" w:rsidTr="0065231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Default="0065231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Default="0065231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Default="0065231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2020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2021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2022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2023 год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2024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Итого</w:t>
            </w:r>
          </w:p>
        </w:tc>
      </w:tr>
      <w:tr w:rsidR="00652312" w:rsidTr="0065231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Default="0065231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Всего: в том числе: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70 920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80 448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81 637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81 637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81 637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 396 279</w:t>
            </w:r>
          </w:p>
        </w:tc>
      </w:tr>
      <w:tr w:rsidR="00652312" w:rsidTr="0065231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Default="0065231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Default="00652312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1 019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1 019</w:t>
            </w:r>
          </w:p>
        </w:tc>
      </w:tr>
      <w:tr w:rsidR="00652312" w:rsidTr="0065231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Default="0065231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Default="00652312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652312" w:rsidTr="0065231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Default="0065231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Default="00652312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59 562</w:t>
            </w:r>
          </w:p>
          <w:p w:rsidR="00652312" w:rsidRDefault="0065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70 248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71 437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71 437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71 437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344 121</w:t>
            </w:r>
          </w:p>
        </w:tc>
      </w:tr>
      <w:tr w:rsidR="00652312" w:rsidTr="00652312"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10 339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10 200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10 200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10 200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51 139</w:t>
            </w:r>
          </w:p>
        </w:tc>
      </w:tr>
    </w:tbl>
    <w:p w:rsidR="00652312" w:rsidRDefault="00652312" w:rsidP="00652312">
      <w:pPr>
        <w:jc w:val="center"/>
        <w:rPr>
          <w:b/>
          <w:bCs/>
          <w:lang w:eastAsia="en-US"/>
        </w:rPr>
      </w:pPr>
    </w:p>
    <w:p w:rsidR="00652312" w:rsidRDefault="00652312" w:rsidP="00652312">
      <w:pPr>
        <w:jc w:val="center"/>
        <w:rPr>
          <w:b/>
          <w:bCs/>
        </w:rPr>
      </w:pPr>
    </w:p>
    <w:p w:rsidR="00652312" w:rsidRDefault="00652312" w:rsidP="00652312">
      <w:pPr>
        <w:jc w:val="center"/>
        <w:rPr>
          <w:b/>
          <w:bCs/>
        </w:rPr>
      </w:pPr>
    </w:p>
    <w:p w:rsidR="00652312" w:rsidRDefault="00652312" w:rsidP="00652312">
      <w:pPr>
        <w:jc w:val="center"/>
        <w:rPr>
          <w:b/>
          <w:bCs/>
        </w:rPr>
      </w:pPr>
    </w:p>
    <w:p w:rsidR="00652312" w:rsidRDefault="00652312" w:rsidP="00652312">
      <w:pPr>
        <w:jc w:val="center"/>
        <w:rPr>
          <w:b/>
          <w:bCs/>
        </w:rPr>
      </w:pPr>
    </w:p>
    <w:p w:rsidR="00652312" w:rsidRDefault="00652312" w:rsidP="00652312">
      <w:pPr>
        <w:jc w:val="center"/>
        <w:rPr>
          <w:b/>
          <w:bCs/>
        </w:rPr>
      </w:pPr>
    </w:p>
    <w:p w:rsidR="00652312" w:rsidRDefault="00652312" w:rsidP="00652312">
      <w:pPr>
        <w:jc w:val="center"/>
        <w:rPr>
          <w:b/>
          <w:bCs/>
        </w:rPr>
      </w:pPr>
    </w:p>
    <w:p w:rsidR="00652312" w:rsidRDefault="00652312" w:rsidP="00652312">
      <w:pPr>
        <w:jc w:val="center"/>
        <w:rPr>
          <w:b/>
          <w:bCs/>
        </w:rPr>
      </w:pPr>
    </w:p>
    <w:p w:rsidR="00652312" w:rsidRDefault="00652312" w:rsidP="00652312">
      <w:pPr>
        <w:jc w:val="center"/>
        <w:rPr>
          <w:b/>
          <w:bCs/>
        </w:rPr>
      </w:pPr>
    </w:p>
    <w:p w:rsidR="00652312" w:rsidRDefault="00652312" w:rsidP="00652312">
      <w:pPr>
        <w:jc w:val="center"/>
        <w:rPr>
          <w:b/>
          <w:bCs/>
        </w:rPr>
      </w:pPr>
    </w:p>
    <w:p w:rsidR="00652312" w:rsidRDefault="00652312" w:rsidP="00652312">
      <w:pPr>
        <w:jc w:val="center"/>
        <w:rPr>
          <w:b/>
          <w:bCs/>
        </w:rPr>
      </w:pPr>
    </w:p>
    <w:p w:rsidR="00652312" w:rsidRDefault="00652312" w:rsidP="00652312">
      <w:pPr>
        <w:jc w:val="center"/>
        <w:rPr>
          <w:b/>
          <w:bCs/>
        </w:rPr>
      </w:pPr>
    </w:p>
    <w:p w:rsidR="00652312" w:rsidRDefault="00652312" w:rsidP="00652312">
      <w:pPr>
        <w:jc w:val="center"/>
        <w:rPr>
          <w:b/>
          <w:bCs/>
        </w:rPr>
      </w:pPr>
    </w:p>
    <w:p w:rsidR="00652312" w:rsidRDefault="00652312" w:rsidP="00652312">
      <w:pPr>
        <w:jc w:val="center"/>
        <w:rPr>
          <w:b/>
          <w:bCs/>
        </w:rPr>
      </w:pPr>
    </w:p>
    <w:p w:rsidR="00652312" w:rsidRDefault="00652312" w:rsidP="00652312">
      <w:pPr>
        <w:jc w:val="center"/>
        <w:rPr>
          <w:b/>
          <w:bCs/>
        </w:rPr>
      </w:pPr>
    </w:p>
    <w:p w:rsidR="00652312" w:rsidRDefault="00652312" w:rsidP="00652312">
      <w:pPr>
        <w:rPr>
          <w:b/>
          <w:bCs/>
        </w:rPr>
      </w:pPr>
    </w:p>
    <w:p w:rsidR="00652312" w:rsidRDefault="00652312" w:rsidP="00652312">
      <w:pPr>
        <w:jc w:val="center"/>
        <w:rPr>
          <w:b/>
          <w:bCs/>
        </w:rPr>
      </w:pPr>
      <w:r>
        <w:rPr>
          <w:b/>
          <w:bCs/>
        </w:rPr>
        <w:lastRenderedPageBreak/>
        <w:t>Характеристика проблем, решаемых посредством мероприятий.</w:t>
      </w:r>
    </w:p>
    <w:p w:rsidR="00652312" w:rsidRDefault="00652312" w:rsidP="00652312">
      <w:pPr>
        <w:jc w:val="center"/>
        <w:rPr>
          <w:b/>
          <w:bCs/>
        </w:rPr>
      </w:pP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В </w:t>
      </w:r>
      <w:hyperlink r:id="rId12" w:anchor="_blank" w:history="1">
        <w:r>
          <w:rPr>
            <w:rStyle w:val="af0"/>
            <w:kern w:val="2"/>
            <w:lang w:eastAsia="ar-SA"/>
          </w:rPr>
          <w:t>Концепции долгосрочного социально-экономического развития Российской Федерации на период до 2020 года</w:t>
        </w:r>
      </w:hyperlink>
      <w:r>
        <w:rPr>
          <w:kern w:val="2"/>
          <w:lang w:eastAsia="ar-SA"/>
        </w:rPr>
        <w:t xml:space="preserve">, утвержденной </w:t>
      </w:r>
      <w:hyperlink r:id="rId13" w:anchor="_blank" w:history="1">
        <w:r>
          <w:rPr>
            <w:rStyle w:val="af0"/>
            <w:kern w:val="2"/>
            <w:lang w:eastAsia="ar-SA"/>
          </w:rPr>
          <w:t>распоряжением Правительства Российской Федерации от 17.11.2008 № 1662-р</w:t>
        </w:r>
      </w:hyperlink>
      <w:r>
        <w:rPr>
          <w:kern w:val="2"/>
          <w:lang w:eastAsia="ar-SA"/>
        </w:rPr>
        <w:t>, отмечается, что переход от экспортно-сырьевой модели экономического роста к инновационной модели связан с формированием нового механизма социального развития, основанного на развитии человеческого потенциала России. Среди основных приоритетов социальной и экономической политики (2013-2020 годы) указывается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В целях определения направлений реализации государственной политики, предусматривающей создание для граждан страны условий, позволяющих им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спорта, </w:t>
      </w:r>
      <w:hyperlink r:id="rId14" w:anchor="_blank" w:history="1">
        <w:r>
          <w:rPr>
            <w:rStyle w:val="af0"/>
            <w:kern w:val="2"/>
            <w:lang w:eastAsia="ar-SA"/>
          </w:rPr>
          <w:t>распоряжением Правительства Российской Федерации от 07.08.2009 № 1101-р</w:t>
        </w:r>
      </w:hyperlink>
      <w:r>
        <w:rPr>
          <w:kern w:val="2"/>
          <w:lang w:eastAsia="ar-SA"/>
        </w:rPr>
        <w:t xml:space="preserve"> утверждена </w:t>
      </w:r>
      <w:hyperlink r:id="rId15" w:anchor="_blank" w:history="1">
        <w:r>
          <w:rPr>
            <w:rStyle w:val="af0"/>
            <w:kern w:val="2"/>
            <w:lang w:eastAsia="ar-SA"/>
          </w:rPr>
          <w:t>Стратегия развития физической культуры и спорта в Российской Федерации на период до 2020 года</w:t>
        </w:r>
      </w:hyperlink>
      <w:r>
        <w:rPr>
          <w:kern w:val="2"/>
          <w:lang w:eastAsia="ar-SA"/>
        </w:rPr>
        <w:t>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Физическая культура и спорт стали не только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Роль и значение физической культуры и спорта для экономики и общества огромна. По мере развития общества физическая активность и спорт все шире проникают во все сферы жизни людей, становятся все более значимой и неотъемлемой частью жизнедеятельности человека. В настоящее время миллионы людей во всех странах мира ведут здоровый образ жизни, составной частью которого являются занятия физическими упражнениями и оздоровительной гимнасткой, участие в спортивных соревнованиях.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Стремительно развивается в последние десятилетия и спорт высших достижений, постепенно превращаясь в целую индустрию спортивных и зрелищно-массовых мероприятий.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Физическая культура и спорт в современном обществе являются важнейшим фактором поддержания и укрепления здоровья людей, совершенствования их культуры, способом общения, активного проведения досуга, альтернативой вредным привычкам и пристрастиям. Вместе с тем физкультура и спорт интенсивно воздействуют на экономическую сферу жизни государства и общества: на качество рабочей силы, на структуру потребления и спроса, на поведение потребителей, на внешнеэкономические связи, туризм и другие показатели экономической системы.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Подпрограмма </w:t>
      </w:r>
      <w:r>
        <w:rPr>
          <w:kern w:val="2"/>
          <w:lang w:val="en-US" w:eastAsia="ar-SA"/>
        </w:rPr>
        <w:t>I</w:t>
      </w:r>
      <w:r>
        <w:rPr>
          <w:kern w:val="2"/>
          <w:lang w:eastAsia="ar-SA"/>
        </w:rPr>
        <w:t xml:space="preserve"> «</w:t>
      </w:r>
      <w:r>
        <w:rPr>
          <w:bCs/>
          <w:color w:val="26282F"/>
          <w:kern w:val="2"/>
          <w:lang w:eastAsia="ar-SA"/>
        </w:rPr>
        <w:t>Развитие физической культуры и спорта</w:t>
      </w:r>
      <w:r>
        <w:rPr>
          <w:kern w:val="2"/>
          <w:lang w:eastAsia="ar-SA"/>
        </w:rPr>
        <w:t xml:space="preserve">» направлена на обеспечение динамичного развития сферы физической культуры и спорта в городском округе Зарайск и содержит описание конкретных шагов, способствующих достижению поставленных задач по вовлечению жителей, в том числе подростков, молодежи, инвалидов и лиц с ограниченными возможностями здоровья, в систематические занятия физической культурой и спортом, повышению уровня представительства коломенских спортсменов в сборных </w:t>
      </w:r>
      <w:proofErr w:type="spellStart"/>
      <w:r>
        <w:rPr>
          <w:kern w:val="2"/>
          <w:lang w:eastAsia="ar-SA"/>
        </w:rPr>
        <w:t>командахповидам</w:t>
      </w:r>
      <w:proofErr w:type="spellEnd"/>
      <w:r>
        <w:rPr>
          <w:kern w:val="2"/>
          <w:lang w:eastAsia="ar-SA"/>
        </w:rPr>
        <w:t xml:space="preserve"> спорта Московской области и Российской Федерации, обеспечению их успешных выступлений на областных и всероссийских соревнованиях, привлечению широких слоев населения к выполнения норм (тестов) ВФСК «Готов к труду и обороне», содержит мероприятия по созданию условий населению для систематических занятий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 для занятий спортом инвалидов и лиц с </w:t>
      </w:r>
      <w:r>
        <w:rPr>
          <w:kern w:val="2"/>
          <w:lang w:eastAsia="ar-SA"/>
        </w:rPr>
        <w:lastRenderedPageBreak/>
        <w:t>ограниченными возможностями здоровья на базе муниципальных спортивных сооружений, центров, клубов, комплексов, а также повышению эффективности использования физкультурно-спортивных объектов.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</w:p>
    <w:p w:rsidR="00652312" w:rsidRDefault="00652312" w:rsidP="00652312">
      <w:pPr>
        <w:ind w:firstLine="709"/>
        <w:jc w:val="center"/>
        <w:rPr>
          <w:rFonts w:eastAsiaTheme="minorHAnsi"/>
          <w:b/>
          <w:bCs/>
          <w:strike/>
          <w:lang w:eastAsia="en-US"/>
        </w:rPr>
      </w:pPr>
      <w:r>
        <w:rPr>
          <w:b/>
          <w:bCs/>
        </w:rPr>
        <w:t>Концептуальные направления реформирования, модернизации, преобразования отдельных сфер социально-экономического развития.</w:t>
      </w:r>
    </w:p>
    <w:p w:rsidR="00652312" w:rsidRDefault="00652312" w:rsidP="00652312">
      <w:pPr>
        <w:ind w:firstLine="709"/>
        <w:jc w:val="both"/>
      </w:pPr>
    </w:p>
    <w:p w:rsidR="00652312" w:rsidRDefault="00652312" w:rsidP="00652312">
      <w:pPr>
        <w:ind w:firstLine="709"/>
        <w:jc w:val="both"/>
      </w:pPr>
      <w:r>
        <w:t>Исходя из вышеизложенного, деятельность Комитета по культуре, физической культуре, спорту, работе с детьми и молодежью администрации городского округа Зарайск Московской области в сфере физической культуры и спорта на среднесрочную перспективу по решению обозначенных проблем должна быть направлена на:</w:t>
      </w:r>
    </w:p>
    <w:p w:rsidR="00652312" w:rsidRDefault="00652312" w:rsidP="00652312">
      <w:pPr>
        <w:pStyle w:val="af1"/>
        <w:numPr>
          <w:ilvl w:val="0"/>
          <w:numId w:val="47"/>
        </w:num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массового спорта и физкультурно-оздоровительного движения среди всех возрастных групп и категорий населения городского округа Зарайск путем увеличения количества и качества проводимых спортивно-массовых мероприятий, направленных на физическое воспитание и оздоровление всех категорий и возрастных групп населения городского округа Зарайск; обеспечения развития спорта среди инвалидов; улучшения информационного обеспечения, усиления пропаганды физической культуры и спорта, здорового образа жизни в рамках социального заказа органам СМИ.</w:t>
      </w:r>
    </w:p>
    <w:p w:rsidR="00652312" w:rsidRDefault="00652312" w:rsidP="00652312">
      <w:pPr>
        <w:pStyle w:val="af1"/>
        <w:numPr>
          <w:ilvl w:val="0"/>
          <w:numId w:val="47"/>
        </w:num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оптимальных условий для развития спорта высших достижений посредством обеспечения качественного учебно-тренировочного процесса; создание условий для достойного выступления Зарайских спортсменов и сборных команд на соревнованиях областного, российского и международного уровней; стимулирование деятельности федераций по видам спорта, спортсменов и тренеров, а также поддержку команд </w:t>
      </w:r>
      <w:proofErr w:type="spellStart"/>
      <w:r>
        <w:rPr>
          <w:rFonts w:ascii="Times New Roman" w:hAnsi="Times New Roman"/>
          <w:sz w:val="24"/>
          <w:szCs w:val="24"/>
        </w:rPr>
        <w:t>городскогоокруга</w:t>
      </w:r>
      <w:proofErr w:type="spellEnd"/>
      <w:r>
        <w:rPr>
          <w:rFonts w:ascii="Times New Roman" w:hAnsi="Times New Roman"/>
          <w:sz w:val="24"/>
          <w:szCs w:val="24"/>
        </w:rPr>
        <w:t xml:space="preserve"> Зарайск Московской области по игровым и личным видам спорта, выступающих в чемпионатах и первенствах Московской области.</w:t>
      </w:r>
    </w:p>
    <w:p w:rsidR="00652312" w:rsidRDefault="00652312" w:rsidP="00652312">
      <w:pPr>
        <w:pStyle w:val="af1"/>
        <w:numPr>
          <w:ilvl w:val="0"/>
          <w:numId w:val="47"/>
        </w:num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и реконструкция объектов спортивной инфраструктуры.</w:t>
      </w:r>
    </w:p>
    <w:p w:rsidR="00652312" w:rsidRDefault="00652312" w:rsidP="00652312">
      <w:pPr>
        <w:pStyle w:val="af1"/>
        <w:numPr>
          <w:ilvl w:val="0"/>
          <w:numId w:val="47"/>
        </w:num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научно-методической базы, повышающей эффективность решения мероприятий подпрограммы.</w:t>
      </w:r>
    </w:p>
    <w:p w:rsidR="00652312" w:rsidRDefault="00652312" w:rsidP="00652312">
      <w:pPr>
        <w:pStyle w:val="af1"/>
        <w:numPr>
          <w:ilvl w:val="0"/>
          <w:numId w:val="47"/>
        </w:num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Дальнейшее развитие спортивно- оздоровительной инфраструктуры на территории округа за счет участия в реализации проектов строительства спортивных объектов в рамках государственной программы «Спорт Подмосковья на 2018 – 2022 годы».</w:t>
      </w:r>
    </w:p>
    <w:p w:rsidR="00652312" w:rsidRDefault="00652312" w:rsidP="00652312">
      <w:pPr>
        <w:pStyle w:val="af1"/>
        <w:numPr>
          <w:ilvl w:val="0"/>
          <w:numId w:val="47"/>
        </w:num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условий, обеспечивающих развитие норм сдачи норм ВФСК ГТО.</w:t>
      </w:r>
    </w:p>
    <w:p w:rsidR="00652312" w:rsidRDefault="00652312" w:rsidP="00652312">
      <w:pPr>
        <w:ind w:firstLine="709"/>
        <w:jc w:val="both"/>
      </w:pPr>
      <w:r>
        <w:t>Решение проблем физической культуры и спорта невозможно без муниципальной поддержки программно-целевым методом. Принятие данной программы должно стать исходным пунктом в преобразовании структуры физкультурно-массового движения и детско-юношеского спорта, в укреплении материально-технической базы спортивных учреждений.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</w:p>
    <w:p w:rsidR="00652312" w:rsidRDefault="00652312" w:rsidP="00652312">
      <w:pPr>
        <w:rPr>
          <w:rFonts w:eastAsiaTheme="minorHAnsi"/>
          <w:bCs/>
          <w:lang w:eastAsia="en-US"/>
        </w:rPr>
      </w:pPr>
    </w:p>
    <w:p w:rsidR="00652312" w:rsidRDefault="00652312" w:rsidP="00652312">
      <w:pPr>
        <w:rPr>
          <w:bCs/>
        </w:rPr>
      </w:pPr>
    </w:p>
    <w:p w:rsidR="00652312" w:rsidRDefault="00652312" w:rsidP="00652312">
      <w:pPr>
        <w:rPr>
          <w:bCs/>
        </w:rPr>
      </w:pPr>
    </w:p>
    <w:p w:rsidR="00652312" w:rsidRDefault="00652312" w:rsidP="00652312">
      <w:pPr>
        <w:rPr>
          <w:bCs/>
        </w:rPr>
      </w:pPr>
    </w:p>
    <w:p w:rsidR="00652312" w:rsidRDefault="00652312" w:rsidP="00652312">
      <w:pPr>
        <w:rPr>
          <w:bCs/>
        </w:rPr>
      </w:pPr>
    </w:p>
    <w:p w:rsidR="00652312" w:rsidRDefault="00652312" w:rsidP="00652312">
      <w:pPr>
        <w:rPr>
          <w:bCs/>
        </w:rPr>
      </w:pPr>
    </w:p>
    <w:p w:rsidR="00652312" w:rsidRDefault="00652312" w:rsidP="00652312">
      <w:pPr>
        <w:rPr>
          <w:bCs/>
        </w:rPr>
      </w:pPr>
    </w:p>
    <w:p w:rsidR="00652312" w:rsidRDefault="00652312" w:rsidP="00652312">
      <w:pPr>
        <w:rPr>
          <w:bCs/>
        </w:rPr>
      </w:pPr>
    </w:p>
    <w:p w:rsidR="00652312" w:rsidRDefault="00652312" w:rsidP="00652312">
      <w:pPr>
        <w:jc w:val="right"/>
        <w:rPr>
          <w:bCs/>
        </w:rPr>
      </w:pPr>
      <w:r>
        <w:rPr>
          <w:bCs/>
        </w:rPr>
        <w:lastRenderedPageBreak/>
        <w:t>Приложение 1</w:t>
      </w:r>
    </w:p>
    <w:p w:rsidR="00652312" w:rsidRDefault="00652312" w:rsidP="00652312">
      <w:pPr>
        <w:jc w:val="right"/>
        <w:rPr>
          <w:bCs/>
        </w:rPr>
      </w:pPr>
      <w:r>
        <w:rPr>
          <w:bCs/>
        </w:rPr>
        <w:t>к Подпрограмме</w:t>
      </w:r>
      <w:r>
        <w:rPr>
          <w:bCs/>
          <w:lang w:val="en-US"/>
        </w:rPr>
        <w:t>I</w:t>
      </w:r>
    </w:p>
    <w:p w:rsidR="00652312" w:rsidRDefault="00652312" w:rsidP="00652312">
      <w:pPr>
        <w:rPr>
          <w:bCs/>
        </w:rPr>
      </w:pPr>
    </w:p>
    <w:p w:rsidR="00652312" w:rsidRDefault="00652312" w:rsidP="00652312">
      <w:pPr>
        <w:ind w:firstLine="709"/>
        <w:jc w:val="center"/>
        <w:rPr>
          <w:b/>
          <w:bCs/>
        </w:rPr>
      </w:pPr>
      <w:r>
        <w:rPr>
          <w:b/>
          <w:bCs/>
        </w:rPr>
        <w:t>Перечень мероприятий подпрограммы I «Развитие физической культуры и спорта»</w:t>
      </w:r>
    </w:p>
    <w:p w:rsidR="00652312" w:rsidRDefault="00652312" w:rsidP="00652312">
      <w:pPr>
        <w:widowControl w:val="0"/>
        <w:autoSpaceDE w:val="0"/>
        <w:autoSpaceDN w:val="0"/>
        <w:ind w:firstLine="539"/>
        <w:jc w:val="center"/>
      </w:pPr>
    </w:p>
    <w:tbl>
      <w:tblPr>
        <w:tblW w:w="154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2337"/>
        <w:gridCol w:w="1348"/>
        <w:gridCol w:w="1490"/>
        <w:gridCol w:w="1345"/>
        <w:gridCol w:w="1134"/>
        <w:gridCol w:w="851"/>
        <w:gridCol w:w="850"/>
        <w:gridCol w:w="851"/>
        <w:gridCol w:w="850"/>
        <w:gridCol w:w="713"/>
        <w:gridCol w:w="1597"/>
        <w:gridCol w:w="1518"/>
      </w:tblGrid>
      <w:tr w:rsidR="00652312" w:rsidTr="00652312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№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финанси-рования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мероприятия в году,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предшест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вующему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году начала реализации муниципальной программы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Объемы финансирования по годам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652312" w:rsidTr="006523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2020 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2021 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2022 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2023 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2024 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652312" w:rsidTr="00652312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</w:tr>
      <w:tr w:rsidR="00652312" w:rsidTr="00652312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Основное мероприятие 01 </w:t>
            </w:r>
            <w:r>
              <w:rPr>
                <w:rFonts w:eastAsia="Calibri"/>
                <w:b/>
                <w:sz w:val="18"/>
                <w:szCs w:val="18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Default="00652312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2020-2024гг.</w:t>
            </w:r>
          </w:p>
          <w:p w:rsidR="00652312" w:rsidRDefault="00652312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67439,4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395 179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69 820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80 448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81 637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81 637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81 637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культуре, физической культуре, спорту, работе с детьми и молодежью администрации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67439,4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344 040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59 481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70 248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71 437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71 437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71 437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51 139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10 200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</w:t>
            </w:r>
          </w:p>
          <w:p w:rsidR="00652312" w:rsidRDefault="006523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Default="00652312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2020-2024гг.</w:t>
            </w:r>
          </w:p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64209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382 281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68 145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77 724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78 804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78 804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78 804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культуре, физической культуре, спорту, работе с детьми и молодежью администрации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</w:tr>
      <w:tr w:rsidR="00652312" w:rsidTr="006523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64209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331 142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57 806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67 524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68 604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68 604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68 604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51 139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10 200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1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</w:t>
            </w:r>
          </w:p>
          <w:p w:rsidR="00652312" w:rsidRDefault="006523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ремонт, техническое переоснащение и благоустройство территорий учреждений физкультуры и спорта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Default="00652312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2020-2024гг.</w:t>
            </w:r>
          </w:p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культуре, физической культуре, спорту, работе с детьми и молодежью администрации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техническое переоснащение и благоустройство территорий учреждений физкультуры и спорта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 Московской области</w:t>
            </w:r>
          </w:p>
        </w:tc>
      </w:tr>
      <w:tr w:rsidR="00652312" w:rsidTr="0065231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1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10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</w:t>
            </w:r>
          </w:p>
          <w:p w:rsidR="00652312" w:rsidRDefault="00652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проведение официальных физкультурно-оздоровительных и спортивных мероприятий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Default="00652312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2020-2024гг.</w:t>
            </w:r>
          </w:p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3230,4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12 898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1 675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2 833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2 833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культуре, физической культуре, спорту, работе с детьми и молодежью администрации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официальных физкультурно-оздоровительных и спортивных мероприятий в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 Московской области</w:t>
            </w:r>
          </w:p>
        </w:tc>
      </w:tr>
      <w:tr w:rsidR="00652312" w:rsidTr="00652312">
        <w:trPr>
          <w:trHeight w:val="1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1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1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3230,4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12 898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1 675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2 833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2 833</w:t>
            </w: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1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Default="00652312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 xml:space="preserve">Основное мероприятие P5. </w:t>
            </w:r>
            <w:r>
              <w:rPr>
                <w:rFonts w:eastAsia="Calibri"/>
                <w:b/>
                <w:color w:val="000000"/>
                <w:sz w:val="18"/>
                <w:szCs w:val="18"/>
              </w:rPr>
              <w:br/>
              <w:t>Федеральный проект «Спорт – норма жизни»</w:t>
            </w:r>
          </w:p>
          <w:p w:rsidR="00652312" w:rsidRDefault="00652312">
            <w:pPr>
              <w:rPr>
                <w:rFonts w:eastAsia="Calibr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Default="00652312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2020-2024гг.</w:t>
            </w:r>
          </w:p>
          <w:p w:rsidR="00652312" w:rsidRDefault="00652312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Минспорт</w:t>
            </w:r>
            <w:proofErr w:type="spellEnd"/>
            <w:r>
              <w:rPr>
                <w:sz w:val="18"/>
                <w:szCs w:val="18"/>
              </w:rPr>
              <w:t xml:space="preserve"> Московской области, Комитет по культуре, физической культуре, спорту, работе с детьми и молодежью администрации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652312" w:rsidTr="006523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eastAsia="Calibr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eastAsia="Calibr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eastAsia="Calibr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eastAsia="Calibr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P5.1.</w:t>
            </w:r>
            <w:r>
              <w:rPr>
                <w:sz w:val="18"/>
                <w:szCs w:val="18"/>
              </w:rPr>
              <w:br/>
              <w:t>Оснащение объектов спортивной инфраструктуры спортивно-</w:t>
            </w:r>
            <w:r>
              <w:rPr>
                <w:sz w:val="18"/>
                <w:szCs w:val="18"/>
              </w:rPr>
              <w:lastRenderedPageBreak/>
              <w:t xml:space="preserve">технологическим оборудованием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Default="00652312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2020-2024гг.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Минспорт</w:t>
            </w:r>
            <w:proofErr w:type="spellEnd"/>
            <w:r>
              <w:rPr>
                <w:sz w:val="18"/>
                <w:szCs w:val="18"/>
              </w:rPr>
              <w:t xml:space="preserve"> Московской области, Комитет по культуре, физической </w:t>
            </w:r>
            <w:r>
              <w:rPr>
                <w:sz w:val="18"/>
                <w:szCs w:val="18"/>
              </w:rPr>
              <w:lastRenderedPageBreak/>
              <w:t xml:space="preserve">культуре, спорту, работе с детьми и молодежью администрации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 Московской области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Закупка спортивно-технологического оборудования для создания </w:t>
            </w:r>
            <w:r>
              <w:rPr>
                <w:sz w:val="18"/>
                <w:szCs w:val="18"/>
              </w:rPr>
              <w:lastRenderedPageBreak/>
              <w:t>малых спортивных площадок, а также создание или модернизация футбольных полей с искусственным покрытием и легкоатлетическими беговыми дорожками</w:t>
            </w:r>
          </w:p>
        </w:tc>
      </w:tr>
      <w:tr w:rsidR="00652312" w:rsidTr="0065231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P5.2. </w:t>
            </w:r>
            <w:r>
              <w:rPr>
                <w:sz w:val="18"/>
                <w:szCs w:val="18"/>
              </w:rPr>
              <w:br/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Минспорт</w:t>
            </w:r>
            <w:proofErr w:type="spellEnd"/>
            <w:r>
              <w:rPr>
                <w:sz w:val="18"/>
                <w:szCs w:val="18"/>
              </w:rPr>
              <w:t xml:space="preserve"> Москов</w:t>
            </w:r>
            <w:r>
              <w:rPr>
                <w:sz w:val="18"/>
                <w:szCs w:val="18"/>
              </w:rPr>
              <w:softHyphen/>
              <w:t xml:space="preserve">ской области, Комитет по культуре, физической культуре, спорту, работе с детьми и молодежью администрации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основания, приобретение и установка плоскостных спортивных со</w:t>
            </w:r>
            <w:r>
              <w:rPr>
                <w:sz w:val="18"/>
                <w:szCs w:val="18"/>
              </w:rPr>
              <w:softHyphen/>
              <w:t xml:space="preserve">оружений и их монтаж (многофункциональная хоккейная коробка и площадка </w:t>
            </w:r>
            <w:proofErr w:type="spellStart"/>
            <w:r>
              <w:rPr>
                <w:sz w:val="18"/>
                <w:szCs w:val="18"/>
              </w:rPr>
              <w:t>воркаута.Протекино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Московской области)</w:t>
            </w:r>
          </w:p>
        </w:tc>
      </w:tr>
      <w:tr w:rsidR="00652312" w:rsidTr="00652312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</w:tbl>
    <w:p w:rsidR="00652312" w:rsidRDefault="00652312" w:rsidP="0065231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263D" w:rsidRDefault="0091263D" w:rsidP="001716D0">
      <w:pPr>
        <w:jc w:val="both"/>
        <w:rPr>
          <w:sz w:val="28"/>
          <w:szCs w:val="28"/>
        </w:rPr>
      </w:pPr>
    </w:p>
    <w:p w:rsidR="0091263D" w:rsidRDefault="0091263D" w:rsidP="0091263D">
      <w:pPr>
        <w:widowControl w:val="0"/>
        <w:autoSpaceDE w:val="0"/>
        <w:autoSpaceDN w:val="0"/>
        <w:adjustRightInd w:val="0"/>
        <w:jc w:val="right"/>
        <w:outlineLvl w:val="1"/>
      </w:pPr>
    </w:p>
    <w:p w:rsidR="002D3F71" w:rsidRDefault="002D3F71" w:rsidP="002D3F71">
      <w:pPr>
        <w:ind w:firstLine="4820"/>
        <w:rPr>
          <w:b/>
        </w:rPr>
      </w:pPr>
      <w:r>
        <w:t xml:space="preserve">                                                            </w:t>
      </w:r>
    </w:p>
    <w:sectPr w:rsidR="002D3F71" w:rsidSect="00780362">
      <w:headerReference w:type="even" r:id="rId16"/>
      <w:headerReference w:type="default" r:id="rId17"/>
      <w:pgSz w:w="16838" w:h="11906" w:orient="landscape"/>
      <w:pgMar w:top="567" w:right="539" w:bottom="709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C2A" w:rsidRDefault="007C5C2A">
      <w:r>
        <w:separator/>
      </w:r>
    </w:p>
  </w:endnote>
  <w:endnote w:type="continuationSeparator" w:id="0">
    <w:p w:rsidR="007C5C2A" w:rsidRDefault="007C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C2A" w:rsidRDefault="007C5C2A">
      <w:r>
        <w:separator/>
      </w:r>
    </w:p>
  </w:footnote>
  <w:footnote w:type="continuationSeparator" w:id="0">
    <w:p w:rsidR="007C5C2A" w:rsidRDefault="007C5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62" w:rsidRDefault="0078036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0362" w:rsidRDefault="007803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62" w:rsidRDefault="0078036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780362" w:rsidRDefault="007803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A1108CE"/>
    <w:multiLevelType w:val="hybridMultilevel"/>
    <w:tmpl w:val="ED96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5F1EB2"/>
    <w:multiLevelType w:val="hybridMultilevel"/>
    <w:tmpl w:val="350EA1F4"/>
    <w:lvl w:ilvl="0" w:tplc="1832BD5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4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6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557E14E5"/>
    <w:multiLevelType w:val="hybridMultilevel"/>
    <w:tmpl w:val="D59C5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B1303"/>
    <w:multiLevelType w:val="hybridMultilevel"/>
    <w:tmpl w:val="CD38846E"/>
    <w:lvl w:ilvl="0" w:tplc="67161CB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0" w15:restartNumberingAfterBreak="0">
    <w:nsid w:val="79D66C71"/>
    <w:multiLevelType w:val="hybridMultilevel"/>
    <w:tmpl w:val="E9C8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71EF7"/>
    <w:multiLevelType w:val="hybridMultilevel"/>
    <w:tmpl w:val="EBC47A7C"/>
    <w:lvl w:ilvl="0" w:tplc="8A787D7A">
      <w:start w:val="1"/>
      <w:numFmt w:val="bullet"/>
      <w:lvlText w:val="˗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2" w15:restartNumberingAfterBreak="0">
    <w:nsid w:val="7F4C4978"/>
    <w:multiLevelType w:val="hybridMultilevel"/>
    <w:tmpl w:val="37BEFB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9"/>
  </w:num>
  <w:num w:numId="35">
    <w:abstractNumId w:val="9"/>
  </w:num>
  <w:num w:numId="36">
    <w:abstractNumId w:val="16"/>
  </w:num>
  <w:num w:numId="37">
    <w:abstractNumId w:val="16"/>
  </w:num>
  <w:num w:numId="38">
    <w:abstractNumId w:val="30"/>
  </w:num>
  <w:num w:numId="39">
    <w:abstractNumId w:val="30"/>
  </w:num>
  <w:num w:numId="40">
    <w:abstractNumId w:val="32"/>
  </w:num>
  <w:num w:numId="41">
    <w:abstractNumId w:val="32"/>
  </w:num>
  <w:num w:numId="42">
    <w:abstractNumId w:val="12"/>
  </w:num>
  <w:num w:numId="43">
    <w:abstractNumId w:val="12"/>
  </w:num>
  <w:num w:numId="44">
    <w:abstractNumId w:val="0"/>
  </w:num>
  <w:num w:numId="45">
    <w:abstractNumId w:val="0"/>
  </w:num>
  <w:num w:numId="46">
    <w:abstractNumId w:val="27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49F1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64A8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14C"/>
    <w:rsid w:val="00064C53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8A9"/>
    <w:rsid w:val="000B7174"/>
    <w:rsid w:val="000C0109"/>
    <w:rsid w:val="000C05B1"/>
    <w:rsid w:val="000C0BEC"/>
    <w:rsid w:val="000C0D54"/>
    <w:rsid w:val="000C2949"/>
    <w:rsid w:val="000C2DE1"/>
    <w:rsid w:val="000C30CB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D6527"/>
    <w:rsid w:val="000E1165"/>
    <w:rsid w:val="000E1CF9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6F6F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A72DE"/>
    <w:rsid w:val="001B0B85"/>
    <w:rsid w:val="001B110A"/>
    <w:rsid w:val="001B1642"/>
    <w:rsid w:val="001B5A26"/>
    <w:rsid w:val="001B6BC3"/>
    <w:rsid w:val="001B7898"/>
    <w:rsid w:val="001C0D07"/>
    <w:rsid w:val="001C113B"/>
    <w:rsid w:val="001C1CF0"/>
    <w:rsid w:val="001C24A9"/>
    <w:rsid w:val="001C5137"/>
    <w:rsid w:val="001D1818"/>
    <w:rsid w:val="001D28E6"/>
    <w:rsid w:val="001D4EF6"/>
    <w:rsid w:val="001D7518"/>
    <w:rsid w:val="001D7FEA"/>
    <w:rsid w:val="001E0643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0B64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1F60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F72"/>
    <w:rsid w:val="002508A1"/>
    <w:rsid w:val="002512D1"/>
    <w:rsid w:val="002525A7"/>
    <w:rsid w:val="00252D08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90D02"/>
    <w:rsid w:val="00293317"/>
    <w:rsid w:val="00293C34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3F71"/>
    <w:rsid w:val="002D6DF5"/>
    <w:rsid w:val="002D6FE9"/>
    <w:rsid w:val="002D7804"/>
    <w:rsid w:val="002E1599"/>
    <w:rsid w:val="002E4203"/>
    <w:rsid w:val="002E492C"/>
    <w:rsid w:val="002E54F4"/>
    <w:rsid w:val="002E5500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8EA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0BF8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2A5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2B07"/>
    <w:rsid w:val="003942F8"/>
    <w:rsid w:val="003950DC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62A"/>
    <w:rsid w:val="003E77B2"/>
    <w:rsid w:val="003F028E"/>
    <w:rsid w:val="003F05D8"/>
    <w:rsid w:val="003F1E82"/>
    <w:rsid w:val="003F1FB6"/>
    <w:rsid w:val="003F20B5"/>
    <w:rsid w:val="003F3D2D"/>
    <w:rsid w:val="003F5302"/>
    <w:rsid w:val="003F5735"/>
    <w:rsid w:val="003F6000"/>
    <w:rsid w:val="003F62B8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B66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6EB8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72C"/>
    <w:rsid w:val="00475AE0"/>
    <w:rsid w:val="00476BB4"/>
    <w:rsid w:val="004777E9"/>
    <w:rsid w:val="00477844"/>
    <w:rsid w:val="00482E42"/>
    <w:rsid w:val="0048555D"/>
    <w:rsid w:val="00486205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0F8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365C"/>
    <w:rsid w:val="005043ED"/>
    <w:rsid w:val="00506A89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358"/>
    <w:rsid w:val="00551F9D"/>
    <w:rsid w:val="00552E97"/>
    <w:rsid w:val="005533A4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222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A3D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794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06CD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5538"/>
    <w:rsid w:val="00650D59"/>
    <w:rsid w:val="00652312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2BF"/>
    <w:rsid w:val="006A7436"/>
    <w:rsid w:val="006B2EC8"/>
    <w:rsid w:val="006B2FD4"/>
    <w:rsid w:val="006B37FF"/>
    <w:rsid w:val="006B3895"/>
    <w:rsid w:val="006B5FD8"/>
    <w:rsid w:val="006B62EA"/>
    <w:rsid w:val="006B6F4B"/>
    <w:rsid w:val="006B77FB"/>
    <w:rsid w:val="006C14CE"/>
    <w:rsid w:val="006C451B"/>
    <w:rsid w:val="006C53CE"/>
    <w:rsid w:val="006C621D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483A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3B0"/>
    <w:rsid w:val="0071662C"/>
    <w:rsid w:val="00716CAC"/>
    <w:rsid w:val="00717E58"/>
    <w:rsid w:val="007208ED"/>
    <w:rsid w:val="00724C68"/>
    <w:rsid w:val="00724D36"/>
    <w:rsid w:val="00725147"/>
    <w:rsid w:val="00725FDA"/>
    <w:rsid w:val="00726A5A"/>
    <w:rsid w:val="00726C52"/>
    <w:rsid w:val="00727127"/>
    <w:rsid w:val="00730275"/>
    <w:rsid w:val="00730C90"/>
    <w:rsid w:val="007310A7"/>
    <w:rsid w:val="007319BD"/>
    <w:rsid w:val="007325A5"/>
    <w:rsid w:val="00732693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6B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0362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5EE9"/>
    <w:rsid w:val="007B63D2"/>
    <w:rsid w:val="007B79BF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2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29E"/>
    <w:rsid w:val="007E5468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AF4"/>
    <w:rsid w:val="008448AB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49CE"/>
    <w:rsid w:val="00865BA6"/>
    <w:rsid w:val="00866524"/>
    <w:rsid w:val="00866ECD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6DC4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20CA"/>
    <w:rsid w:val="00903E13"/>
    <w:rsid w:val="00904119"/>
    <w:rsid w:val="00904ADA"/>
    <w:rsid w:val="0090592C"/>
    <w:rsid w:val="00905EA7"/>
    <w:rsid w:val="00906152"/>
    <w:rsid w:val="00906BD1"/>
    <w:rsid w:val="009120B2"/>
    <w:rsid w:val="0091263D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350A2"/>
    <w:rsid w:val="0094089C"/>
    <w:rsid w:val="00940D9C"/>
    <w:rsid w:val="00942E0B"/>
    <w:rsid w:val="00944943"/>
    <w:rsid w:val="00946098"/>
    <w:rsid w:val="0094740B"/>
    <w:rsid w:val="009500B5"/>
    <w:rsid w:val="00951307"/>
    <w:rsid w:val="0095192E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3279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23A0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1E6"/>
    <w:rsid w:val="00A42450"/>
    <w:rsid w:val="00A42DFA"/>
    <w:rsid w:val="00A435E7"/>
    <w:rsid w:val="00A451D2"/>
    <w:rsid w:val="00A45698"/>
    <w:rsid w:val="00A459E5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29C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4B84"/>
    <w:rsid w:val="00AC5906"/>
    <w:rsid w:val="00AC6A62"/>
    <w:rsid w:val="00AC6DDE"/>
    <w:rsid w:val="00AC6DF2"/>
    <w:rsid w:val="00AC7127"/>
    <w:rsid w:val="00AC7CA8"/>
    <w:rsid w:val="00AC7DD2"/>
    <w:rsid w:val="00AD0276"/>
    <w:rsid w:val="00AD0A5A"/>
    <w:rsid w:val="00AD27D8"/>
    <w:rsid w:val="00AD2FB0"/>
    <w:rsid w:val="00AD30C0"/>
    <w:rsid w:val="00AD363A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156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C54"/>
    <w:rsid w:val="00B1547B"/>
    <w:rsid w:val="00B1589C"/>
    <w:rsid w:val="00B1651A"/>
    <w:rsid w:val="00B205FC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33CE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7C6F"/>
    <w:rsid w:val="00B5017E"/>
    <w:rsid w:val="00B509DC"/>
    <w:rsid w:val="00B5150B"/>
    <w:rsid w:val="00B522B9"/>
    <w:rsid w:val="00B5241A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4F17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0E68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40F3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0C8D"/>
    <w:rsid w:val="00C219DF"/>
    <w:rsid w:val="00C222BC"/>
    <w:rsid w:val="00C22D15"/>
    <w:rsid w:val="00C23348"/>
    <w:rsid w:val="00C23678"/>
    <w:rsid w:val="00C245F8"/>
    <w:rsid w:val="00C24761"/>
    <w:rsid w:val="00C24AFF"/>
    <w:rsid w:val="00C24BD3"/>
    <w:rsid w:val="00C274B5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694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B4B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07995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DB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97E71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98B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31F2"/>
    <w:rsid w:val="00E94C72"/>
    <w:rsid w:val="00E95548"/>
    <w:rsid w:val="00EA4A04"/>
    <w:rsid w:val="00EA4D5F"/>
    <w:rsid w:val="00EA4E80"/>
    <w:rsid w:val="00EA5D57"/>
    <w:rsid w:val="00EA7828"/>
    <w:rsid w:val="00EB088D"/>
    <w:rsid w:val="00EB15E6"/>
    <w:rsid w:val="00EB2A6A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5B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094B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8BD208-AB27-456F-A5D5-032DF47D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3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afffc">
    <w:name w:val="текст в таблице Знак"/>
    <w:link w:val="afffd"/>
    <w:locked/>
    <w:rsid w:val="002D3F71"/>
    <w:rPr>
      <w:rFonts w:eastAsia="Cambria"/>
      <w:sz w:val="28"/>
      <w:szCs w:val="22"/>
      <w:lang w:eastAsia="en-US"/>
    </w:rPr>
  </w:style>
  <w:style w:type="paragraph" w:customStyle="1" w:styleId="afffd">
    <w:name w:val="текст в таблице"/>
    <w:basedOn w:val="a"/>
    <w:link w:val="afffc"/>
    <w:qFormat/>
    <w:rsid w:val="002D3F71"/>
    <w:pPr>
      <w:jc w:val="both"/>
    </w:pPr>
    <w:rPr>
      <w:rFonts w:eastAsia="Cambria"/>
      <w:sz w:val="28"/>
      <w:szCs w:val="22"/>
      <w:lang w:eastAsia="en-US"/>
    </w:rPr>
  </w:style>
  <w:style w:type="paragraph" w:styleId="2a">
    <w:name w:val="Body Text 2"/>
    <w:basedOn w:val="a"/>
    <w:link w:val="2b"/>
    <w:uiPriority w:val="99"/>
    <w:unhideWhenUsed/>
    <w:rsid w:val="0091263D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b">
    <w:name w:val="Основной текст 2 Знак"/>
    <w:basedOn w:val="a0"/>
    <w:link w:val="2a"/>
    <w:uiPriority w:val="99"/>
    <w:rsid w:val="0091263D"/>
    <w:rPr>
      <w:rFonts w:eastAsia="Calibri"/>
      <w:sz w:val="28"/>
      <w:szCs w:val="22"/>
      <w:lang w:eastAsia="en-US"/>
    </w:rPr>
  </w:style>
  <w:style w:type="paragraph" w:customStyle="1" w:styleId="afffe">
    <w:name w:val="Прижатый влево"/>
    <w:basedOn w:val="a"/>
    <w:next w:val="a"/>
    <w:uiPriority w:val="99"/>
    <w:rsid w:val="0091263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91263D"/>
    <w:pPr>
      <w:spacing w:before="100" w:beforeAutospacing="1" w:after="100" w:afterAutospacing="1"/>
    </w:pPr>
  </w:style>
  <w:style w:type="paragraph" w:customStyle="1" w:styleId="112">
    <w:name w:val="Заголовок 1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0">
    <w:name w:val="Заголовок 2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91263D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0343" TargetMode="External"/><Relationship Id="rId13" Type="http://schemas.openxmlformats.org/officeDocument/2006/relationships/hyperlink" Target="http://docs.cntd.ru/document/90213034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130343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699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169994" TargetMode="External"/><Relationship Id="rId10" Type="http://schemas.openxmlformats.org/officeDocument/2006/relationships/hyperlink" Target="http://docs.cntd.ru/document/90216999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0343" TargetMode="External"/><Relationship Id="rId14" Type="http://schemas.openxmlformats.org/officeDocument/2006/relationships/hyperlink" Target="http://docs.cntd.ru/document/902169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BBE19-39C0-49D0-831A-13552EFF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8728</Words>
  <Characters>49750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3</cp:revision>
  <cp:lastPrinted>2021-02-11T07:36:00Z</cp:lastPrinted>
  <dcterms:created xsi:type="dcterms:W3CDTF">2021-02-16T12:16:00Z</dcterms:created>
  <dcterms:modified xsi:type="dcterms:W3CDTF">2021-02-16T12:16:00Z</dcterms:modified>
</cp:coreProperties>
</file>