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7" w:rsidRDefault="003C49C7" w:rsidP="000C79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FA0D39" w:rsidRPr="000C7955" w:rsidRDefault="000C7955" w:rsidP="000C79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C7955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4 к Подпрограмме</w:t>
      </w:r>
    </w:p>
    <w:p w:rsidR="00FA0D39" w:rsidRPr="00FA0D39" w:rsidRDefault="00FA0D39" w:rsidP="000B4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Подпрограммы </w:t>
      </w:r>
      <w:r w:rsidR="00A46D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</w:t>
      </w:r>
      <w:r w:rsidR="00943C07" w:rsidRPr="00943C07">
        <w:rPr>
          <w:rFonts w:cs="Times New Roman"/>
          <w:b/>
          <w:sz w:val="24"/>
          <w:szCs w:val="24"/>
        </w:rPr>
        <w:t>Обеспечение мероприятий по переселению граждан из аварийного жилищного фонда</w:t>
      </w:r>
      <w:r w:rsidR="00886638">
        <w:rPr>
          <w:rFonts w:cs="Times New Roman"/>
          <w:b/>
          <w:sz w:val="24"/>
          <w:szCs w:val="24"/>
        </w:rPr>
        <w:t xml:space="preserve"> городского округа Зарайск</w:t>
      </w:r>
      <w:r w:rsidR="00943C07" w:rsidRPr="00943C07">
        <w:rPr>
          <w:rFonts w:cs="Times New Roman"/>
          <w:b/>
          <w:sz w:val="24"/>
          <w:szCs w:val="24"/>
        </w:rPr>
        <w:t xml:space="preserve"> Московской области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269"/>
        <w:gridCol w:w="1317"/>
        <w:gridCol w:w="1220"/>
        <w:gridCol w:w="1384"/>
        <w:gridCol w:w="1405"/>
        <w:gridCol w:w="1593"/>
        <w:gridCol w:w="1725"/>
        <w:gridCol w:w="1726"/>
        <w:gridCol w:w="1726"/>
      </w:tblGrid>
      <w:tr w:rsidR="00E84A8A" w:rsidRPr="00FA0D39" w:rsidTr="007E2A9F">
        <w:trPr>
          <w:trHeight w:val="714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13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8A" w:rsidRDefault="00E84A8A" w:rsidP="004315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84A8A" w:rsidRPr="00FA0D39" w:rsidTr="00425182">
        <w:trPr>
          <w:trHeight w:val="352"/>
        </w:trPr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bookmarkStart w:id="0" w:name="sub_10632"/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2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по годам реализации и главным распорядителям бюджетных средств, в том числе по годам:</w:t>
            </w:r>
            <w:bookmarkEnd w:id="0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E84A8A" w:rsidRPr="00FA0D39" w:rsidTr="002C7430">
        <w:trPr>
          <w:trHeight w:val="561"/>
        </w:trPr>
        <w:tc>
          <w:tcPr>
            <w:tcW w:w="2032" w:type="dxa"/>
            <w:vMerge/>
            <w:tcBorders>
              <w:top w:val="nil"/>
              <w:bottom w:val="nil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A8A" w:rsidRPr="00FA0D39" w:rsidRDefault="00E84A8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8A" w:rsidRPr="00FA0D39" w:rsidRDefault="00E84A8A" w:rsidP="00263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E84A8A" w:rsidRPr="00FA0D39" w:rsidTr="00E84A8A">
        <w:trPr>
          <w:trHeight w:val="465"/>
        </w:trPr>
        <w:tc>
          <w:tcPr>
            <w:tcW w:w="2032" w:type="dxa"/>
            <w:vMerge/>
            <w:tcBorders>
              <w:top w:val="nil"/>
              <w:bottom w:val="nil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54936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128184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8A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183120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84A8A" w:rsidRPr="00FA0D39" w:rsidTr="00E84A8A">
        <w:trPr>
          <w:trHeight w:val="146"/>
        </w:trPr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8A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84A8A" w:rsidRPr="00FA0D39" w:rsidTr="002C7430">
        <w:trPr>
          <w:trHeight w:val="756"/>
        </w:trPr>
        <w:tc>
          <w:tcPr>
            <w:tcW w:w="2032" w:type="dxa"/>
            <w:vMerge/>
            <w:tcBorders>
              <w:top w:val="nil"/>
              <w:bottom w:val="nil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A8A" w:rsidRPr="00FA0D39" w:rsidRDefault="00E84A8A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8A" w:rsidRPr="00FA0D39" w:rsidRDefault="00E84A8A" w:rsidP="004315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8A" w:rsidRPr="00D37DEB" w:rsidRDefault="00E84A8A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C7430" w:rsidRPr="00FA0D39" w:rsidTr="00E84A8A">
        <w:trPr>
          <w:trHeight w:val="755"/>
        </w:trPr>
        <w:tc>
          <w:tcPr>
            <w:tcW w:w="2032" w:type="dxa"/>
            <w:tcBorders>
              <w:top w:val="nil"/>
              <w:bottom w:val="single" w:sz="4" w:space="0" w:color="auto"/>
              <w:right w:val="nil"/>
            </w:tcBorders>
          </w:tcPr>
          <w:p w:rsidR="002C7430" w:rsidRPr="00FA0D39" w:rsidRDefault="002C7430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430" w:rsidRPr="00FA0D39" w:rsidRDefault="002C7430" w:rsidP="005A2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30" w:rsidRDefault="002C7430" w:rsidP="004315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C743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54936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128184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30" w:rsidRDefault="002C7430" w:rsidP="005A26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183120</w:t>
            </w:r>
            <w:r w:rsidR="00DD243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84A8A" w:rsidRDefault="00E84A8A" w:rsidP="000B4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A0D39" w:rsidRPr="00FA0D39" w:rsidRDefault="00FA0D39" w:rsidP="00872A4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Характеристика проблем, решаемых посредством мероприятий Подпрограммы </w:t>
      </w:r>
      <w:r w:rsidR="00A46D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6D9C" w:rsidRPr="00E578B0" w:rsidRDefault="00A46D9C" w:rsidP="00A46D9C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cs="Times New Roman"/>
          <w:sz w:val="24"/>
          <w:szCs w:val="24"/>
        </w:rPr>
      </w:pPr>
      <w:r w:rsidRPr="00E578B0">
        <w:rPr>
          <w:rFonts w:ascii="Times New Roman" w:hAnsi="Times New Roman" w:cs="Times New Roman"/>
          <w:sz w:val="24"/>
          <w:szCs w:val="24"/>
        </w:rPr>
        <w:t>Реализация мероприятий Подпрограммы 2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70">
        <w:rPr>
          <w:rFonts w:ascii="Times New Roman" w:hAnsi="Times New Roman" w:cs="Times New Roman"/>
          <w:sz w:val="24"/>
          <w:szCs w:val="24"/>
        </w:rPr>
        <w:t>ликвидаци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1970">
        <w:rPr>
          <w:rFonts w:ascii="Times New Roman" w:hAnsi="Times New Roman" w:cs="Times New Roman"/>
          <w:sz w:val="24"/>
          <w:szCs w:val="24"/>
        </w:rPr>
        <w:t xml:space="preserve"> жилищного фонда, признанного аварийным и подлежащим сносу или реконструкции в связи с физическим </w:t>
      </w:r>
      <w:r>
        <w:rPr>
          <w:rFonts w:ascii="Times New Roman" w:hAnsi="Times New Roman" w:cs="Times New Roman"/>
          <w:sz w:val="24"/>
          <w:szCs w:val="24"/>
        </w:rPr>
        <w:t>износом в процессе эксплуатации.</w:t>
      </w:r>
    </w:p>
    <w:p w:rsidR="00A46D9C" w:rsidRPr="004315E5" w:rsidRDefault="00A46D9C" w:rsidP="00A46D9C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5E5">
        <w:rPr>
          <w:rFonts w:ascii="Times New Roman" w:hAnsi="Times New Roman" w:cs="Times New Roman"/>
          <w:sz w:val="24"/>
          <w:szCs w:val="24"/>
        </w:rPr>
        <w:t xml:space="preserve">Подпрограммой 2 предусмотрена реализация комплекса мероприятий, направленных на устранение существующих проблем в сфере аварийного жилищного фонда </w:t>
      </w:r>
      <w:r w:rsidR="00D5707A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4315E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315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15E5">
        <w:rPr>
          <w:rFonts w:ascii="Times New Roman" w:hAnsi="Times New Roman" w:cs="Times New Roman"/>
          <w:sz w:val="24"/>
          <w:szCs w:val="24"/>
        </w:rPr>
        <w:t>посредством переселения граждан.</w:t>
      </w:r>
    </w:p>
    <w:p w:rsidR="00A46D9C" w:rsidRPr="004315E5" w:rsidRDefault="00A46D9C" w:rsidP="00A46D9C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15E5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направлено на переселение граждан из аварийного жилищного фонда </w:t>
      </w:r>
      <w:r w:rsidRPr="004315E5">
        <w:rPr>
          <w:rFonts w:ascii="Times New Roman" w:hAnsi="Times New Roman" w:cs="Times New Roman"/>
          <w:sz w:val="24"/>
          <w:szCs w:val="24"/>
        </w:rPr>
        <w:t xml:space="preserve">только за счет </w:t>
      </w:r>
      <w:r w:rsidR="00D5707A"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Pr="004315E5">
        <w:rPr>
          <w:rFonts w:ascii="Times New Roman" w:hAnsi="Times New Roman" w:cs="Times New Roman"/>
          <w:sz w:val="24"/>
          <w:szCs w:val="24"/>
        </w:rPr>
        <w:t>средств</w:t>
      </w:r>
      <w:r w:rsidR="00D5707A">
        <w:rPr>
          <w:rFonts w:ascii="Times New Roman" w:hAnsi="Times New Roman" w:cs="Times New Roman"/>
          <w:sz w:val="24"/>
          <w:szCs w:val="24"/>
        </w:rPr>
        <w:t>.</w:t>
      </w:r>
      <w:r w:rsidRPr="0043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9C" w:rsidRPr="004315E5" w:rsidRDefault="00A46D9C" w:rsidP="00A46D9C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>В ходе реализации Подпрограммы 2 осуществляются:</w:t>
      </w:r>
    </w:p>
    <w:p w:rsidR="00A46D9C" w:rsidRPr="004315E5" w:rsidRDefault="00A46D9C" w:rsidP="00A46D9C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 xml:space="preserve">- финансовое и организационное обеспечение </w:t>
      </w:r>
      <w:r w:rsidR="00D5707A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Pr="004315E5">
        <w:rPr>
          <w:rFonts w:eastAsia="Times New Roman" w:cs="Times New Roman"/>
          <w:sz w:val="24"/>
          <w:szCs w:val="24"/>
          <w:lang w:eastAsia="ru-RU"/>
        </w:rPr>
        <w:t>Московской области в вопросе переселения граждан                        из аварийных многоквартирных домов;</w:t>
      </w:r>
    </w:p>
    <w:p w:rsidR="00A46D9C" w:rsidRPr="004315E5" w:rsidRDefault="00A46D9C" w:rsidP="00A46D9C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A46D9C" w:rsidRPr="004315E5" w:rsidRDefault="00A46D9C" w:rsidP="00A46D9C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lastRenderedPageBreak/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A46D9C" w:rsidRPr="004315E5" w:rsidRDefault="00A46D9C" w:rsidP="00A46D9C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законом; </w:t>
      </w:r>
    </w:p>
    <w:p w:rsidR="00A46D9C" w:rsidRPr="004315E5" w:rsidRDefault="00A46D9C" w:rsidP="00A46D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>- обеспечение целевого расходования средств, выделенных на приобретение жилых помещений и (или) предоставление возмещения</w:t>
      </w:r>
      <w:r w:rsidR="00B01F6C" w:rsidRPr="004315E5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4315E5">
        <w:rPr>
          <w:rFonts w:eastAsia="Times New Roman" w:cs="Times New Roman"/>
          <w:sz w:val="24"/>
          <w:szCs w:val="24"/>
          <w:lang w:eastAsia="ru-RU"/>
        </w:rPr>
        <w:t xml:space="preserve"> за жилые помещения для переселения граждан, проживающих в аварийных многоквартирных домах;</w:t>
      </w:r>
    </w:p>
    <w:p w:rsidR="00A46D9C" w:rsidRPr="00E578B0" w:rsidRDefault="00A46D9C" w:rsidP="00A46D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:rsidR="00A46D9C" w:rsidRPr="00E578B0" w:rsidRDefault="00A46D9C" w:rsidP="00A46D9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A0D39" w:rsidRPr="00FA0D39" w:rsidRDefault="00255CEF" w:rsidP="00DD243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123"/>
      <w:proofErr w:type="gramStart"/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431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Зарайск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="00B0304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proofErr w:type="gramEnd"/>
    </w:p>
    <w:bookmarkEnd w:id="1"/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rFonts w:eastAsia="Times New Roman" w:cs="Times New Roman"/>
          <w:sz w:val="24"/>
          <w:szCs w:val="24"/>
        </w:rPr>
        <w:t xml:space="preserve">Концепция </w:t>
      </w:r>
      <w:r>
        <w:rPr>
          <w:rFonts w:eastAsia="Times New Roman" w:cs="Times New Roman"/>
          <w:sz w:val="24"/>
          <w:szCs w:val="24"/>
        </w:rPr>
        <w:t>П</w:t>
      </w:r>
      <w:r w:rsidRPr="00E578B0">
        <w:rPr>
          <w:rFonts w:eastAsia="Times New Roman" w:cs="Times New Roman"/>
          <w:sz w:val="24"/>
          <w:szCs w:val="24"/>
        </w:rPr>
        <w:t>одпрограммы 2 представляет собой цели, задачи, принципы, содержание, механизм организации, определения прогнозов и эффективности реализации основных направлений по переселению граждан из аварийного жилищного фонда в Московской области только за счет средств консолидированного бюджета Московской области</w:t>
      </w:r>
      <w:r w:rsidRPr="00E578B0">
        <w:rPr>
          <w:sz w:val="24"/>
          <w:szCs w:val="24"/>
        </w:rPr>
        <w:t>.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целями </w:t>
      </w:r>
      <w:r>
        <w:rPr>
          <w:sz w:val="24"/>
          <w:szCs w:val="24"/>
        </w:rPr>
        <w:t>П</w:t>
      </w:r>
      <w:r w:rsidRPr="00E578B0">
        <w:rPr>
          <w:sz w:val="24"/>
          <w:szCs w:val="24"/>
        </w:rPr>
        <w:t>одпрограммы 2 являются: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создание безопасных и благоприятных условий проживания граждан и внедрение ресурсосберегающих, </w:t>
      </w:r>
      <w:proofErr w:type="spellStart"/>
      <w:r w:rsidRPr="00E578B0">
        <w:rPr>
          <w:sz w:val="24"/>
          <w:szCs w:val="24"/>
        </w:rPr>
        <w:t>энергоэффективных</w:t>
      </w:r>
      <w:proofErr w:type="spellEnd"/>
      <w:r w:rsidRPr="00E578B0">
        <w:rPr>
          <w:sz w:val="24"/>
          <w:szCs w:val="24"/>
        </w:rPr>
        <w:t xml:space="preserve"> технологий;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финансовое и организационное обеспечение переселения граждан из аварийных многоквартирных жилых домов.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</w:t>
      </w:r>
      <w:r w:rsidRPr="00E578B0">
        <w:rPr>
          <w:sz w:val="24"/>
          <w:szCs w:val="24"/>
        </w:rPr>
        <w:t xml:space="preserve">одпрограммы 2 являются: 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качественное улучшение технических характеристик и повышение </w:t>
      </w:r>
      <w:proofErr w:type="spellStart"/>
      <w:r w:rsidRPr="00E578B0">
        <w:rPr>
          <w:sz w:val="24"/>
          <w:szCs w:val="24"/>
        </w:rPr>
        <w:t>энергоэффективности</w:t>
      </w:r>
      <w:proofErr w:type="spellEnd"/>
      <w:r w:rsidRPr="00E578B0">
        <w:rPr>
          <w:sz w:val="24"/>
          <w:szCs w:val="24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4315E5">
        <w:rPr>
          <w:sz w:val="24"/>
          <w:szCs w:val="24"/>
        </w:rPr>
        <w:t xml:space="preserve">координация решения финансовых и организационных вопросов расселения аварийных многоквартирных жилых домов, расположенных на территории </w:t>
      </w:r>
      <w:r w:rsidR="004315E5" w:rsidRPr="004315E5">
        <w:rPr>
          <w:sz w:val="24"/>
          <w:szCs w:val="24"/>
        </w:rPr>
        <w:t>городского округа Зарайск Московской области</w:t>
      </w:r>
      <w:r w:rsidRPr="004315E5">
        <w:rPr>
          <w:sz w:val="24"/>
          <w:szCs w:val="24"/>
        </w:rPr>
        <w:t>;</w:t>
      </w:r>
    </w:p>
    <w:p w:rsidR="00B03048" w:rsidRPr="00E578B0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переселение граждан, проживающих в признанных аварийными многоквартирных жилых домах.</w:t>
      </w:r>
    </w:p>
    <w:p w:rsidR="00B03048" w:rsidRPr="00E578B0" w:rsidRDefault="00B03048" w:rsidP="00B0304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proofErr w:type="gramStart"/>
      <w:r w:rsidRPr="00E578B0">
        <w:rPr>
          <w:rFonts w:eastAsia="Times New Roman"/>
          <w:sz w:val="24"/>
          <w:szCs w:val="24"/>
        </w:rPr>
        <w:t>Перечень аварийных многоквартирных домов</w:t>
      </w:r>
      <w:r>
        <w:rPr>
          <w:rFonts w:eastAsia="Times New Roman"/>
          <w:sz w:val="24"/>
          <w:szCs w:val="24"/>
        </w:rPr>
        <w:t xml:space="preserve"> П</w:t>
      </w:r>
      <w:r w:rsidRPr="00E578B0">
        <w:rPr>
          <w:rFonts w:eastAsia="Times New Roman"/>
          <w:sz w:val="24"/>
          <w:szCs w:val="24"/>
        </w:rPr>
        <w:t xml:space="preserve">одпрограммы 2 включает в себя </w:t>
      </w:r>
      <w:r w:rsidRPr="00E578B0">
        <w:rPr>
          <w:rFonts w:eastAsia="Times New Roman"/>
          <w:sz w:val="24"/>
          <w:szCs w:val="24"/>
          <w:lang w:eastAsia="ru-RU"/>
        </w:rPr>
        <w:t xml:space="preserve">аварийный жилищный фонд на территории Московской области, признанный таковым в порядке, </w:t>
      </w:r>
      <w:r w:rsidRPr="00E578B0">
        <w:rPr>
          <w:color w:val="000000"/>
          <w:sz w:val="24"/>
          <w:szCs w:val="24"/>
          <w:lang w:eastAsia="ru-RU"/>
        </w:rPr>
        <w:t xml:space="preserve">утвержденном постановлением Правительства Российской Федерации от 28.01.2006                                    № 47 </w:t>
      </w:r>
      <w:r w:rsidRPr="00E578B0">
        <w:rPr>
          <w:rFonts w:eastAsia="Times New Roman"/>
          <w:sz w:val="24"/>
          <w:szCs w:val="24"/>
          <w:lang w:eastAsia="ru-RU"/>
        </w:rPr>
        <w:t xml:space="preserve">«Об утверждении </w:t>
      </w:r>
      <w:r w:rsidRPr="00E578B0">
        <w:rPr>
          <w:color w:val="000000"/>
          <w:sz w:val="24"/>
          <w:szCs w:val="24"/>
          <w:lang w:eastAsia="ru-RU"/>
        </w:rPr>
        <w:t>Положения о признании помещения жилым помещением, жилого помещения непригодным для проживания</w:t>
      </w:r>
      <w:r>
        <w:rPr>
          <w:color w:val="000000"/>
          <w:sz w:val="24"/>
          <w:szCs w:val="24"/>
          <w:lang w:eastAsia="ru-RU"/>
        </w:rPr>
        <w:t>,</w:t>
      </w:r>
      <w:r w:rsidRPr="00E578B0">
        <w:rPr>
          <w:color w:val="000000"/>
          <w:sz w:val="24"/>
          <w:szCs w:val="24"/>
          <w:lang w:eastAsia="ru-RU"/>
        </w:rPr>
        <w:t xml:space="preserve">                                   и многоквартирного дома аварийным и подлежащим сносу или реконструкции</w:t>
      </w:r>
      <w:r>
        <w:rPr>
          <w:color w:val="000000"/>
          <w:sz w:val="24"/>
          <w:szCs w:val="24"/>
          <w:lang w:eastAsia="ru-RU"/>
        </w:rPr>
        <w:t>, садового дома жилым домом и жилого дома садовым домом</w:t>
      </w:r>
      <w:r w:rsidRPr="00E578B0">
        <w:rPr>
          <w:color w:val="000000"/>
          <w:sz w:val="24"/>
          <w:szCs w:val="24"/>
          <w:lang w:eastAsia="ru-RU"/>
        </w:rPr>
        <w:t>»</w:t>
      </w:r>
      <w:r w:rsidRPr="00E578B0">
        <w:rPr>
          <w:rFonts w:eastAsia="Times New Roman"/>
          <w:sz w:val="24"/>
          <w:szCs w:val="24"/>
          <w:lang w:eastAsia="ru-RU"/>
        </w:rPr>
        <w:t>, сведения</w:t>
      </w:r>
      <w:proofErr w:type="gramEnd"/>
      <w:r w:rsidRPr="00E578B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578B0">
        <w:rPr>
          <w:rFonts w:eastAsia="Times New Roman"/>
          <w:sz w:val="24"/>
          <w:szCs w:val="24"/>
          <w:lang w:eastAsia="ru-RU"/>
        </w:rPr>
        <w:t xml:space="preserve">о котором получены от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области, с учетом перечня </w:t>
      </w:r>
      <w:r w:rsidRPr="00E578B0">
        <w:rPr>
          <w:rFonts w:eastAsia="Times New Roman"/>
          <w:sz w:val="24"/>
          <w:szCs w:val="24"/>
          <w:lang w:eastAsia="ru-RU"/>
        </w:rPr>
        <w:lastRenderedPageBreak/>
        <w:t>аварийных домов, представляющих угрозу жизни и здоровью граждан, и рекомендованных государственной жилищной инспекцией к обязательному расселению.</w:t>
      </w:r>
      <w:proofErr w:type="gramEnd"/>
    </w:p>
    <w:p w:rsidR="00B03048" w:rsidRPr="00E578B0" w:rsidRDefault="00B03048" w:rsidP="00B0304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Предоставление жилых помещений осуществляется в соответствии со статьями 32, 86 и 89 Жилищного кодекса.</w:t>
      </w:r>
    </w:p>
    <w:p w:rsidR="00B03048" w:rsidRPr="00E578B0" w:rsidRDefault="00B03048" w:rsidP="00B0304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5E5">
        <w:rPr>
          <w:rFonts w:eastAsia="Times New Roman" w:cs="Times New Roman"/>
          <w:sz w:val="24"/>
          <w:szCs w:val="24"/>
          <w:lang w:eastAsia="ru-RU"/>
        </w:rPr>
        <w:t>При корректировке Подпрограммы 2 согласно перечню,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помещений, подлежащих включению в Подпрограмму 2, с приложением обосновывающих документов, подтверждающих соответствие жилых помещений, находящихся в доме, признанном в установленном порядке аварийным, критериям включения в Подпрограмму 2.</w:t>
      </w:r>
    </w:p>
    <w:p w:rsidR="00B03048" w:rsidRDefault="00B03048" w:rsidP="00B03048">
      <w:pPr>
        <w:spacing w:line="252" w:lineRule="auto"/>
        <w:ind w:firstLine="708"/>
        <w:jc w:val="both"/>
        <w:rPr>
          <w:sz w:val="24"/>
          <w:szCs w:val="24"/>
        </w:rPr>
      </w:pPr>
      <w:proofErr w:type="gramStart"/>
      <w:r w:rsidRPr="00E578B0">
        <w:rPr>
          <w:sz w:val="24"/>
          <w:szCs w:val="24"/>
        </w:rPr>
        <w:t xml:space="preserve">Адресные перечни объектов аварийных многоквартирных домов, финансирование которых предусмотрено основным мероприятием </w:t>
      </w:r>
      <w:r>
        <w:rPr>
          <w:sz w:val="24"/>
          <w:szCs w:val="24"/>
        </w:rPr>
        <w:t xml:space="preserve"> </w:t>
      </w:r>
      <w:r w:rsidRPr="00E578B0">
        <w:rPr>
          <w:sz w:val="24"/>
          <w:szCs w:val="24"/>
        </w:rPr>
        <w:t xml:space="preserve">02 Подпрограммы 2 представлены в адресной программе Московской области «Переселение граждан из аварийного жилищного фонда </w:t>
      </w:r>
      <w:r>
        <w:rPr>
          <w:sz w:val="24"/>
          <w:szCs w:val="24"/>
        </w:rPr>
        <w:t xml:space="preserve">                          </w:t>
      </w:r>
      <w:r w:rsidRPr="00E578B0">
        <w:rPr>
          <w:sz w:val="24"/>
          <w:szCs w:val="24"/>
        </w:rPr>
        <w:t xml:space="preserve">в Московской области на 2016-2020 годы», утвержденной постановлением Правительства Московской области от 01.12.2015 № 1151/46 </w:t>
      </w:r>
      <w:r>
        <w:rPr>
          <w:sz w:val="24"/>
          <w:szCs w:val="24"/>
        </w:rPr>
        <w:t xml:space="preserve">                  </w:t>
      </w:r>
      <w:r w:rsidRPr="00E578B0">
        <w:rPr>
          <w:sz w:val="24"/>
          <w:szCs w:val="24"/>
        </w:rPr>
        <w:t>«Об утверждении адресной программы Московской области «Переселение граждан из аварийного жилищного фонда в Московской области на 2016-2020 годы».</w:t>
      </w:r>
      <w:proofErr w:type="gramEnd"/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D5707A" w:rsidRDefault="00D5707A" w:rsidP="00B03048">
      <w:pPr>
        <w:spacing w:line="252" w:lineRule="auto"/>
        <w:ind w:firstLine="708"/>
        <w:jc w:val="both"/>
        <w:rPr>
          <w:sz w:val="24"/>
          <w:szCs w:val="24"/>
        </w:rPr>
      </w:pPr>
      <w:bookmarkStart w:id="2" w:name="_GoBack"/>
      <w:bookmarkEnd w:id="2"/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E84A8A" w:rsidRDefault="00E84A8A" w:rsidP="00B03048">
      <w:pPr>
        <w:spacing w:line="252" w:lineRule="auto"/>
        <w:ind w:firstLine="708"/>
        <w:jc w:val="both"/>
        <w:rPr>
          <w:sz w:val="24"/>
          <w:szCs w:val="24"/>
        </w:rPr>
      </w:pPr>
    </w:p>
    <w:p w:rsidR="002C7430" w:rsidRDefault="005D1EE3" w:rsidP="00E84A8A">
      <w:pPr>
        <w:spacing w:line="252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4623" w:rsidRPr="00E578B0" w:rsidRDefault="005D1EE3" w:rsidP="00E84A8A">
      <w:pPr>
        <w:spacing w:line="252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1</w:t>
      </w:r>
      <w:r w:rsidR="00E84A8A">
        <w:rPr>
          <w:sz w:val="24"/>
          <w:szCs w:val="24"/>
        </w:rPr>
        <w:t>к Подпрограмме</w:t>
      </w:r>
    </w:p>
    <w:p w:rsidR="00FA0D39" w:rsidRPr="00FA0D39" w:rsidRDefault="00FA0D39" w:rsidP="000C795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мероприятий Подпрограммы </w:t>
      </w:r>
      <w:r w:rsidR="009C5D0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0C795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0C7955"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0C7955" w:rsidRPr="00943C07">
        <w:rPr>
          <w:rFonts w:cs="Times New Roman"/>
          <w:b/>
          <w:sz w:val="24"/>
          <w:szCs w:val="24"/>
        </w:rPr>
        <w:t>Обеспечение мероприятий по переселению граждан из аварийного жилищного фонда</w:t>
      </w:r>
      <w:r w:rsidR="000C7955">
        <w:rPr>
          <w:rFonts w:cs="Times New Roman"/>
          <w:b/>
          <w:sz w:val="24"/>
          <w:szCs w:val="24"/>
        </w:rPr>
        <w:t xml:space="preserve"> городского округа Зарайск</w:t>
      </w:r>
      <w:r w:rsidR="000C7955" w:rsidRPr="00943C07">
        <w:rPr>
          <w:rFonts w:cs="Times New Roman"/>
          <w:b/>
          <w:sz w:val="24"/>
          <w:szCs w:val="24"/>
        </w:rPr>
        <w:t xml:space="preserve"> Московской области</w:t>
      </w:r>
      <w:r w:rsidR="000C7955"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E84A8A" w:rsidRPr="00FA0D39" w:rsidRDefault="00E84A8A" w:rsidP="00E84A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54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54"/>
        <w:gridCol w:w="1134"/>
        <w:gridCol w:w="1181"/>
        <w:gridCol w:w="1074"/>
        <w:gridCol w:w="1052"/>
        <w:gridCol w:w="1087"/>
        <w:gridCol w:w="1134"/>
        <w:gridCol w:w="992"/>
        <w:gridCol w:w="851"/>
        <w:gridCol w:w="850"/>
        <w:gridCol w:w="851"/>
        <w:gridCol w:w="1516"/>
        <w:gridCol w:w="1311"/>
        <w:gridCol w:w="32"/>
      </w:tblGrid>
      <w:tr w:rsidR="0033462A" w:rsidRPr="00E578B0" w:rsidTr="00A30302">
        <w:trPr>
          <w:gridAfter w:val="1"/>
          <w:wAfter w:w="32" w:type="dxa"/>
          <w:trHeight w:val="386"/>
        </w:trPr>
        <w:tc>
          <w:tcPr>
            <w:tcW w:w="709" w:type="dxa"/>
            <w:vMerge w:val="restart"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№</w:t>
            </w:r>
          </w:p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E578B0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E578B0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654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Мероприятие 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E578B0">
              <w:rPr>
                <w:rFonts w:eastAsia="Calibri"/>
                <w:sz w:val="16"/>
                <w:szCs w:val="16"/>
              </w:rPr>
              <w:t>одпрограммы 2</w:t>
            </w:r>
          </w:p>
        </w:tc>
        <w:tc>
          <w:tcPr>
            <w:tcW w:w="1134" w:type="dxa"/>
            <w:vMerge w:val="restart"/>
          </w:tcPr>
          <w:p w:rsidR="0033462A" w:rsidRPr="00E578B0" w:rsidRDefault="0033462A" w:rsidP="00343338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81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Объем</w:t>
            </w:r>
            <w:r w:rsidR="0079307F">
              <w:rPr>
                <w:rFonts w:eastAsia="Calibri"/>
                <w:sz w:val="16"/>
                <w:szCs w:val="16"/>
              </w:rPr>
              <w:t>,</w:t>
            </w:r>
            <w:r w:rsidRPr="00E578B0">
              <w:rPr>
                <w:rFonts w:eastAsia="Calibri"/>
                <w:sz w:val="16"/>
                <w:szCs w:val="16"/>
              </w:rPr>
              <w:t xml:space="preserve"> финансирования </w:t>
            </w:r>
            <w:proofErr w:type="spellStart"/>
            <w:r w:rsidRPr="00E578B0">
              <w:rPr>
                <w:rFonts w:eastAsia="Calibri"/>
                <w:sz w:val="16"/>
                <w:szCs w:val="16"/>
              </w:rPr>
              <w:t>меро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приятия </w:t>
            </w:r>
            <w:proofErr w:type="gramStart"/>
            <w:r w:rsidRPr="00E578B0">
              <w:rPr>
                <w:rFonts w:eastAsia="Calibri"/>
                <w:sz w:val="16"/>
                <w:szCs w:val="16"/>
              </w:rPr>
              <w:t>в</w:t>
            </w:r>
            <w:proofErr w:type="gramEnd"/>
          </w:p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году, предшествую</w:t>
            </w:r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E578B0">
              <w:rPr>
                <w:rFonts w:eastAsia="Calibri"/>
                <w:sz w:val="16"/>
                <w:szCs w:val="16"/>
              </w:rPr>
              <w:t>щему</w:t>
            </w:r>
            <w:proofErr w:type="spellEnd"/>
            <w:r w:rsidRPr="00E578B0">
              <w:rPr>
                <w:rFonts w:eastAsia="Calibri"/>
                <w:sz w:val="16"/>
                <w:szCs w:val="16"/>
              </w:rPr>
              <w:t xml:space="preserve"> году начала реализации госпрограммы</w:t>
            </w:r>
            <w:r w:rsidRPr="00E578B0">
              <w:rPr>
                <w:rFonts w:eastAsia="Calibri"/>
                <w:sz w:val="16"/>
                <w:szCs w:val="16"/>
              </w:rPr>
              <w:br/>
              <w:t>(</w:t>
            </w:r>
            <w:proofErr w:type="spellStart"/>
            <w:r w:rsidRPr="00E578B0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E578B0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E578B0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E578B0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052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Всего</w:t>
            </w:r>
            <w:r w:rsidRPr="00E578B0">
              <w:rPr>
                <w:rFonts w:eastAsia="Calibri"/>
                <w:sz w:val="16"/>
                <w:szCs w:val="16"/>
              </w:rPr>
              <w:br/>
              <w:t>(</w:t>
            </w:r>
            <w:proofErr w:type="spellStart"/>
            <w:r w:rsidRPr="00E578B0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E578B0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E578B0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E578B0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5765" w:type="dxa"/>
            <w:gridSpan w:val="6"/>
          </w:tcPr>
          <w:p w:rsidR="0033462A" w:rsidRDefault="0033462A" w:rsidP="0033462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Объемы финансирования по годам</w:t>
            </w:r>
            <w:r w:rsidR="0079307F">
              <w:rPr>
                <w:rFonts w:eastAsia="Calibri"/>
                <w:sz w:val="16"/>
                <w:szCs w:val="16"/>
              </w:rPr>
              <w:t xml:space="preserve"> </w:t>
            </w:r>
            <w:r w:rsidRPr="00E578B0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E578B0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E578B0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E578B0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E578B0">
              <w:rPr>
                <w:rFonts w:eastAsia="Calibri"/>
                <w:sz w:val="16"/>
                <w:szCs w:val="16"/>
              </w:rPr>
              <w:t>.)</w:t>
            </w:r>
          </w:p>
          <w:p w:rsidR="0033462A" w:rsidRPr="00E578B0" w:rsidRDefault="0033462A" w:rsidP="00E84A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33462A" w:rsidRPr="00E578B0" w:rsidRDefault="0033462A" w:rsidP="00B01F6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E578B0">
              <w:rPr>
                <w:rFonts w:eastAsia="Calibri"/>
                <w:sz w:val="16"/>
                <w:szCs w:val="16"/>
              </w:rPr>
              <w:t>Ответстве</w:t>
            </w:r>
            <w:r>
              <w:rPr>
                <w:rFonts w:eastAsia="Calibri"/>
                <w:sz w:val="16"/>
                <w:szCs w:val="16"/>
              </w:rPr>
              <w:t>нный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за выполнение мероприятия П</w:t>
            </w:r>
            <w:r w:rsidRPr="00E578B0">
              <w:rPr>
                <w:rFonts w:eastAsia="Calibri"/>
                <w:sz w:val="16"/>
                <w:szCs w:val="16"/>
              </w:rPr>
              <w:t>одпрограммы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1311" w:type="dxa"/>
            <w:vMerge w:val="restart"/>
            <w:tcBorders>
              <w:right w:val="single" w:sz="4" w:space="0" w:color="auto"/>
            </w:tcBorders>
          </w:tcPr>
          <w:p w:rsidR="0033462A" w:rsidRPr="00E578B0" w:rsidRDefault="0033462A" w:rsidP="00B01F6C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Рез</w:t>
            </w:r>
            <w:r>
              <w:rPr>
                <w:rFonts w:eastAsia="Calibri"/>
                <w:sz w:val="16"/>
                <w:szCs w:val="16"/>
              </w:rPr>
              <w:t>ультаты выполнения мероприятия П</w:t>
            </w:r>
            <w:r w:rsidRPr="00E578B0">
              <w:rPr>
                <w:rFonts w:eastAsia="Calibri"/>
                <w:sz w:val="16"/>
                <w:szCs w:val="16"/>
              </w:rPr>
              <w:t>одпрограммы 2</w:t>
            </w:r>
          </w:p>
        </w:tc>
      </w:tr>
      <w:tr w:rsidR="0079307F" w:rsidRPr="00E578B0" w:rsidTr="00A30302">
        <w:trPr>
          <w:gridAfter w:val="1"/>
          <w:wAfter w:w="32" w:type="dxa"/>
          <w:trHeight w:val="541"/>
        </w:trPr>
        <w:tc>
          <w:tcPr>
            <w:tcW w:w="709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462A" w:rsidRPr="00E578B0" w:rsidRDefault="0033462A" w:rsidP="00343338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2020 </w:t>
            </w:r>
          </w:p>
          <w:p w:rsidR="0033462A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2021 </w:t>
            </w:r>
          </w:p>
          <w:p w:rsidR="0033462A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2022 </w:t>
            </w:r>
          </w:p>
          <w:p w:rsidR="0033462A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2023 </w:t>
            </w:r>
          </w:p>
          <w:p w:rsidR="0033462A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2024 </w:t>
            </w:r>
          </w:p>
          <w:p w:rsidR="0033462A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3462A" w:rsidRPr="00E578B0" w:rsidRDefault="0033462A" w:rsidP="00E84A8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  <w:r w:rsidRPr="00E578B0">
              <w:rPr>
                <w:rFonts w:eastAsia="Calibri"/>
                <w:sz w:val="16"/>
                <w:szCs w:val="16"/>
              </w:rPr>
              <w:t xml:space="preserve"> </w:t>
            </w:r>
          </w:p>
          <w:p w:rsidR="0033462A" w:rsidRDefault="0033462A" w:rsidP="00E84A8A">
            <w:pPr>
              <w:jc w:val="center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 xml:space="preserve">год </w:t>
            </w:r>
          </w:p>
        </w:tc>
        <w:tc>
          <w:tcPr>
            <w:tcW w:w="1516" w:type="dxa"/>
            <w:vMerge/>
            <w:tcBorders>
              <w:bottom w:val="nil"/>
            </w:tcBorders>
          </w:tcPr>
          <w:p w:rsidR="0033462A" w:rsidRPr="00E578B0" w:rsidRDefault="0033462A" w:rsidP="00B01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bottom w:val="nil"/>
              <w:right w:val="single" w:sz="4" w:space="0" w:color="auto"/>
            </w:tcBorders>
          </w:tcPr>
          <w:p w:rsidR="0033462A" w:rsidRPr="00E578B0" w:rsidRDefault="0033462A" w:rsidP="00B01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D1EE3" w:rsidRPr="00E578B0" w:rsidTr="00A30302">
        <w:trPr>
          <w:trHeight w:val="144"/>
        </w:trPr>
        <w:tc>
          <w:tcPr>
            <w:tcW w:w="709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462A" w:rsidRPr="00E578B0" w:rsidRDefault="0033462A" w:rsidP="0034333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462A" w:rsidRPr="00E578B0" w:rsidRDefault="0033462A" w:rsidP="00E84A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33462A" w:rsidRPr="00E578B0" w:rsidRDefault="0033462A" w:rsidP="0034333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9307F" w:rsidRPr="00E578B0" w:rsidTr="00A30302">
        <w:trPr>
          <w:trHeight w:val="478"/>
        </w:trPr>
        <w:tc>
          <w:tcPr>
            <w:tcW w:w="709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16" w:type="dxa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43" w:type="dxa"/>
            <w:gridSpan w:val="2"/>
          </w:tcPr>
          <w:p w:rsidR="00E84A8A" w:rsidRPr="00E578B0" w:rsidRDefault="00E84A8A" w:rsidP="0034333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B0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2A20CD" w:rsidRPr="00E578B0" w:rsidTr="00A30302">
        <w:trPr>
          <w:trHeight w:val="316"/>
        </w:trPr>
        <w:tc>
          <w:tcPr>
            <w:tcW w:w="709" w:type="dxa"/>
            <w:vMerge w:val="restart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54" w:type="dxa"/>
            <w:vMerge w:val="restart"/>
          </w:tcPr>
          <w:p w:rsidR="002A20CD" w:rsidRPr="00E578B0" w:rsidRDefault="002A20CD" w:rsidP="00943C07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Основное ме</w:t>
            </w:r>
            <w:r>
              <w:rPr>
                <w:rFonts w:eastAsia="Calibri"/>
                <w:sz w:val="18"/>
                <w:szCs w:val="18"/>
              </w:rPr>
              <w:t>роприятие 02. Переселение граждан из аварийного жилищного фонда</w:t>
            </w:r>
          </w:p>
        </w:tc>
        <w:tc>
          <w:tcPr>
            <w:tcW w:w="1134" w:type="dxa"/>
            <w:vMerge w:val="restart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2019-2025</w:t>
            </w:r>
          </w:p>
        </w:tc>
        <w:tc>
          <w:tcPr>
            <w:tcW w:w="1181" w:type="dxa"/>
          </w:tcPr>
          <w:p w:rsidR="002A20CD" w:rsidRPr="00E578B0" w:rsidRDefault="002A20CD" w:rsidP="00343338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vAlign w:val="center"/>
          </w:tcPr>
          <w:p w:rsidR="002A20CD" w:rsidRPr="00E578B0" w:rsidRDefault="002A20CD" w:rsidP="0034333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2A20CD" w:rsidRPr="00EE2C66" w:rsidRDefault="002A20CD" w:rsidP="00343338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183120</w:t>
            </w:r>
            <w:r w:rsidR="00A3030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7" w:type="dxa"/>
            <w:vAlign w:val="center"/>
          </w:tcPr>
          <w:p w:rsidR="002A20CD" w:rsidRPr="00EE2C66" w:rsidRDefault="002A20CD" w:rsidP="00343338">
            <w:pPr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439">
              <w:rPr>
                <w:color w:val="000000"/>
                <w:sz w:val="20"/>
                <w:szCs w:val="20"/>
              </w:rPr>
              <w:t>54936</w:t>
            </w:r>
            <w:r w:rsidR="00A30302" w:rsidRP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2A20CD" w:rsidRPr="00EE2C66" w:rsidRDefault="002A20CD" w:rsidP="00343338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128184</w:t>
            </w:r>
            <w:r w:rsidR="00A3030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2A20CD" w:rsidRPr="00EE2C66" w:rsidRDefault="002A20CD" w:rsidP="00343338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 w:val="restart"/>
          </w:tcPr>
          <w:p w:rsidR="002A20CD" w:rsidRPr="00613F9A" w:rsidRDefault="002A20CD" w:rsidP="00343338">
            <w:pPr>
              <w:ind w:left="-108"/>
              <w:rPr>
                <w:rFonts w:eastAsia="Calibri"/>
                <w:sz w:val="16"/>
                <w:szCs w:val="16"/>
                <w:highlight w:val="yellow"/>
              </w:rPr>
            </w:pPr>
            <w:r w:rsidRPr="00613F9A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343" w:type="dxa"/>
            <w:gridSpan w:val="2"/>
            <w:vMerge w:val="restart"/>
          </w:tcPr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  <w:r w:rsidRPr="00943C07">
              <w:rPr>
                <w:rFonts w:eastAsia="Calibri"/>
                <w:sz w:val="16"/>
                <w:szCs w:val="16"/>
              </w:rPr>
              <w:t>Количество переселённых жителей из аварийного жилищного фонда</w:t>
            </w: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315107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Pr="00994623" w:rsidRDefault="002A20CD" w:rsidP="00315107">
            <w:pPr>
              <w:ind w:left="-81"/>
              <w:rPr>
                <w:rFonts w:eastAsia="Calibri"/>
                <w:sz w:val="20"/>
                <w:szCs w:val="20"/>
                <w:highlight w:val="yellow"/>
              </w:rPr>
            </w:pPr>
            <w:r w:rsidRPr="00943C07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20CD" w:rsidRPr="00E578B0" w:rsidTr="00A30302">
        <w:trPr>
          <w:trHeight w:val="91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343338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A20CD" w:rsidRPr="00E578B0" w:rsidRDefault="002A20CD" w:rsidP="00343338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A20CD" w:rsidRPr="00EE2C66" w:rsidRDefault="002A20CD" w:rsidP="00343338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2A20CD" w:rsidRPr="00EE2C66" w:rsidRDefault="002A20CD" w:rsidP="00343338">
            <w:pPr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0CD" w:rsidRPr="00EE2C66" w:rsidRDefault="002A20CD" w:rsidP="00343338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0CD" w:rsidRPr="00EE2C66" w:rsidRDefault="002A20CD" w:rsidP="00343338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0CD" w:rsidRPr="00E578B0" w:rsidRDefault="002A20CD" w:rsidP="0034333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34333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994623" w:rsidRDefault="002A20CD" w:rsidP="00343338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2A20CD" w:rsidRPr="00E578B0" w:rsidTr="00A30302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Pr="00D37DEB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Pr="00D37DEB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6B0F15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994623" w:rsidRDefault="002A20CD" w:rsidP="006B0F15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2A20CD" w:rsidRPr="00E578B0" w:rsidTr="00A30302">
        <w:trPr>
          <w:trHeight w:val="144"/>
        </w:trPr>
        <w:tc>
          <w:tcPr>
            <w:tcW w:w="709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2C7430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183120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54936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128184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6B0F15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994623" w:rsidRDefault="002A20CD" w:rsidP="006B0F15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2A20CD" w:rsidRPr="00E578B0" w:rsidTr="00A30302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E578B0">
              <w:rPr>
                <w:rFonts w:eastAsia="Calibri"/>
                <w:sz w:val="18"/>
                <w:szCs w:val="18"/>
              </w:rPr>
              <w:t xml:space="preserve">.1 Обеспечение мероприятий по переселению граждан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2019-2025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Pr="004315E5" w:rsidRDefault="002A20CD" w:rsidP="006B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183120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A20CD" w:rsidRDefault="002A20CD" w:rsidP="0079307F">
            <w:pPr>
              <w:jc w:val="center"/>
            </w:pPr>
            <w:r>
              <w:rPr>
                <w:color w:val="000000"/>
                <w:sz w:val="20"/>
                <w:szCs w:val="20"/>
              </w:rPr>
              <w:t>54936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0CD" w:rsidRDefault="00DD2439">
            <w:r>
              <w:rPr>
                <w:color w:val="000000"/>
                <w:sz w:val="20"/>
                <w:szCs w:val="20"/>
              </w:rPr>
              <w:t xml:space="preserve"> </w:t>
            </w:r>
            <w:r w:rsidR="002A20CD">
              <w:rPr>
                <w:color w:val="000000"/>
                <w:sz w:val="20"/>
                <w:szCs w:val="20"/>
              </w:rPr>
              <w:t>128184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:rsidR="002A20CD" w:rsidRPr="00613F9A" w:rsidRDefault="002A20CD" w:rsidP="006B0F15">
            <w:pPr>
              <w:ind w:left="-108"/>
              <w:rPr>
                <w:rFonts w:eastAsia="Calibri"/>
                <w:sz w:val="16"/>
                <w:szCs w:val="16"/>
                <w:highlight w:val="yellow"/>
              </w:rPr>
            </w:pPr>
            <w:r w:rsidRPr="00613F9A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</w:tcBorders>
          </w:tcPr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  <w:r w:rsidRPr="00943C07">
              <w:rPr>
                <w:rFonts w:eastAsia="Calibri"/>
                <w:sz w:val="16"/>
                <w:szCs w:val="16"/>
              </w:rPr>
              <w:t xml:space="preserve">Количество переселённых жителей из аварийного жилищного фонда </w:t>
            </w:r>
          </w:p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Default="002A20CD" w:rsidP="006B0F15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2A20CD" w:rsidRPr="00994623" w:rsidRDefault="002A20CD" w:rsidP="006B0F15">
            <w:pPr>
              <w:ind w:left="-81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2A20CD" w:rsidRPr="00E578B0" w:rsidTr="00A30302">
        <w:trPr>
          <w:trHeight w:val="561"/>
        </w:trPr>
        <w:tc>
          <w:tcPr>
            <w:tcW w:w="709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Pr="00D37DEB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CD" w:rsidRPr="00D37DEB" w:rsidRDefault="002A20CD" w:rsidP="006B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6B0F1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E578B0" w:rsidRDefault="002A20CD" w:rsidP="006B0F1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0CD" w:rsidRPr="00E578B0" w:rsidTr="00A30302">
        <w:trPr>
          <w:trHeight w:val="829"/>
        </w:trPr>
        <w:tc>
          <w:tcPr>
            <w:tcW w:w="709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6B0F15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Pr="00EE2C66" w:rsidRDefault="002A20CD" w:rsidP="006B0F15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6B0F1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E578B0" w:rsidRDefault="002A20CD" w:rsidP="006B0F1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A20CD" w:rsidRPr="00E578B0" w:rsidTr="00A30302">
        <w:trPr>
          <w:trHeight w:val="829"/>
        </w:trPr>
        <w:tc>
          <w:tcPr>
            <w:tcW w:w="709" w:type="dxa"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2A20CD" w:rsidRPr="00E578B0" w:rsidRDefault="002A20CD" w:rsidP="006B0F15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20CD" w:rsidRPr="00E578B0" w:rsidRDefault="002A20CD" w:rsidP="006B0F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A20CD" w:rsidRPr="00E578B0" w:rsidRDefault="002A20CD" w:rsidP="00D972BC">
            <w:pPr>
              <w:tabs>
                <w:tab w:val="center" w:pos="742"/>
              </w:tabs>
              <w:ind w:left="-108"/>
              <w:rPr>
                <w:rFonts w:eastAsia="Calibri"/>
                <w:sz w:val="18"/>
                <w:szCs w:val="18"/>
              </w:rPr>
            </w:pPr>
            <w:r w:rsidRPr="002C7430">
              <w:rPr>
                <w:rFonts w:eastAsia="Calibri"/>
                <w:sz w:val="18"/>
                <w:szCs w:val="18"/>
              </w:rPr>
              <w:t>Внебюджетные средства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183120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54936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128184</w:t>
            </w:r>
            <w:r w:rsidR="00DD243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ind w:left="-108" w:firstLine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0CD" w:rsidRDefault="002A20CD" w:rsidP="00D972B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16" w:type="dxa"/>
            <w:vMerge/>
          </w:tcPr>
          <w:p w:rsidR="002A20CD" w:rsidRPr="00613F9A" w:rsidRDefault="002A20CD" w:rsidP="006B0F15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343" w:type="dxa"/>
            <w:gridSpan w:val="2"/>
            <w:vMerge/>
          </w:tcPr>
          <w:p w:rsidR="002A20CD" w:rsidRPr="00E578B0" w:rsidRDefault="002A20CD" w:rsidP="006B0F1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9307F" w:rsidRPr="00E578B0" w:rsidTr="00EE693B">
        <w:trPr>
          <w:trHeight w:val="829"/>
        </w:trPr>
        <w:tc>
          <w:tcPr>
            <w:tcW w:w="709" w:type="dxa"/>
          </w:tcPr>
          <w:p w:rsidR="0079307F" w:rsidRPr="00E578B0" w:rsidRDefault="0079307F" w:rsidP="006B0F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4" w:type="dxa"/>
          </w:tcPr>
          <w:p w:rsidR="0079307F" w:rsidRPr="00E578B0" w:rsidRDefault="0079307F" w:rsidP="001830E6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>Основное мероприятие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78B0">
              <w:rPr>
                <w:rFonts w:eastAsia="Calibri"/>
                <w:sz w:val="18"/>
                <w:szCs w:val="18"/>
              </w:rPr>
              <w:t xml:space="preserve">. </w:t>
            </w:r>
            <w:r w:rsidRPr="00057980">
              <w:rPr>
                <w:sz w:val="20"/>
                <w:szCs w:val="20"/>
              </w:rPr>
              <w:t xml:space="preserve">Переселение граждан из многоквартирных жилых домов, признанных аварийными в установленном законодательством </w:t>
            </w:r>
            <w:r>
              <w:rPr>
                <w:sz w:val="20"/>
                <w:szCs w:val="20"/>
              </w:rPr>
              <w:t>порядке в рамках Адресной программы «Переселение граждан из аварийного жилищного фонда в Московской области на 2016-2020 годы»</w:t>
            </w:r>
          </w:p>
        </w:tc>
        <w:tc>
          <w:tcPr>
            <w:tcW w:w="1134" w:type="dxa"/>
          </w:tcPr>
          <w:p w:rsidR="0079307F" w:rsidRPr="00E578B0" w:rsidRDefault="0079307F" w:rsidP="001830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2019-2025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79307F" w:rsidRDefault="0079307F" w:rsidP="0079307F">
            <w:pPr>
              <w:jc w:val="both"/>
              <w:rPr>
                <w:rFonts w:eastAsia="Calibri"/>
                <w:sz w:val="16"/>
                <w:szCs w:val="16"/>
              </w:rPr>
            </w:pPr>
            <w:r w:rsidRPr="0033462A">
              <w:rPr>
                <w:rFonts w:eastAsia="Calibri"/>
                <w:sz w:val="16"/>
                <w:szCs w:val="16"/>
              </w:rPr>
              <w:t>Финансирование осуществляется в пределах средств, предусмотренных адресной программой Московской области «Переселение граждан из аварийного жилищного фонда в Московской области на 2016-2020 годы», утвержденной постановлением Правительства Московской области от 01.12.2015 № 1151/46 «Об утверждении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516" w:type="dxa"/>
          </w:tcPr>
          <w:p w:rsidR="0079307F" w:rsidRPr="00613F9A" w:rsidRDefault="0079307F" w:rsidP="006B0F15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613F9A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343" w:type="dxa"/>
            <w:gridSpan w:val="2"/>
          </w:tcPr>
          <w:p w:rsidR="0079307F" w:rsidRDefault="0079307F" w:rsidP="0079307F">
            <w:pPr>
              <w:ind w:left="-81"/>
              <w:rPr>
                <w:rFonts w:eastAsia="Calibri"/>
                <w:sz w:val="16"/>
                <w:szCs w:val="16"/>
              </w:rPr>
            </w:pPr>
            <w:r w:rsidRPr="00650C12">
              <w:rPr>
                <w:rFonts w:eastAsia="Calibri"/>
                <w:sz w:val="16"/>
                <w:szCs w:val="16"/>
              </w:rPr>
              <w:t>Количество граждан, переселенных из аварийного жилищного фонда</w:t>
            </w:r>
          </w:p>
          <w:p w:rsidR="0079307F" w:rsidRDefault="0079307F" w:rsidP="0079307F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79307F" w:rsidRDefault="0079307F" w:rsidP="0079307F">
            <w:pPr>
              <w:ind w:left="-81"/>
              <w:rPr>
                <w:rFonts w:eastAsia="Calibri"/>
                <w:sz w:val="16"/>
                <w:szCs w:val="16"/>
              </w:rPr>
            </w:pPr>
          </w:p>
          <w:p w:rsidR="0079307F" w:rsidRPr="00E578B0" w:rsidRDefault="0079307F" w:rsidP="006B0F1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9307F" w:rsidRPr="00E578B0" w:rsidTr="00EE693B">
        <w:trPr>
          <w:trHeight w:val="829"/>
        </w:trPr>
        <w:tc>
          <w:tcPr>
            <w:tcW w:w="709" w:type="dxa"/>
          </w:tcPr>
          <w:p w:rsidR="0079307F" w:rsidRPr="00E578B0" w:rsidRDefault="0079307F" w:rsidP="006B0F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4.1</w:t>
            </w:r>
          </w:p>
        </w:tc>
        <w:tc>
          <w:tcPr>
            <w:tcW w:w="1654" w:type="dxa"/>
          </w:tcPr>
          <w:p w:rsidR="0079307F" w:rsidRDefault="0079307F" w:rsidP="0079307F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78B0">
              <w:rPr>
                <w:rFonts w:eastAsia="Calibri"/>
                <w:sz w:val="18"/>
                <w:szCs w:val="18"/>
              </w:rPr>
              <w:t>.1 Обеспечение мероприятий по переселению граждан в рамках адресной программы Московской области 2016-2020</w:t>
            </w:r>
          </w:p>
          <w:p w:rsidR="0079307F" w:rsidRPr="00E578B0" w:rsidRDefault="0079307F" w:rsidP="006B0F15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07F" w:rsidRPr="00E578B0" w:rsidRDefault="0079307F" w:rsidP="006B0F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2019-2025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</w:tcBorders>
          </w:tcPr>
          <w:p w:rsidR="0079307F" w:rsidRDefault="0079307F" w:rsidP="0079307F">
            <w:pPr>
              <w:jc w:val="both"/>
              <w:rPr>
                <w:rFonts w:eastAsia="Calibri"/>
                <w:sz w:val="16"/>
                <w:szCs w:val="16"/>
              </w:rPr>
            </w:pPr>
            <w:r w:rsidRPr="00E578B0">
              <w:rPr>
                <w:rFonts w:eastAsia="Calibri"/>
                <w:sz w:val="16"/>
                <w:szCs w:val="16"/>
              </w:rPr>
              <w:t>Финансирование осуществляется в пределах средств, предусмотренных адресной программой Московской области «Переселение граждан из аварийного жилищного фонда в Московской области на 2016-2020 годы», утвержденной постановлением Правительства Московской области от 01.12.2015 № 1151/46 «Об утверждении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516" w:type="dxa"/>
          </w:tcPr>
          <w:p w:rsidR="0079307F" w:rsidRPr="00613F9A" w:rsidRDefault="0079307F" w:rsidP="006B0F15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613F9A">
              <w:rPr>
                <w:rFonts w:eastAsia="Calibri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343" w:type="dxa"/>
            <w:gridSpan w:val="2"/>
          </w:tcPr>
          <w:p w:rsidR="0079307F" w:rsidRDefault="0079307F" w:rsidP="0079307F">
            <w:pPr>
              <w:ind w:left="-81"/>
              <w:rPr>
                <w:rFonts w:eastAsia="Calibri"/>
                <w:sz w:val="16"/>
                <w:szCs w:val="16"/>
              </w:rPr>
            </w:pPr>
            <w:r w:rsidRPr="00650C12">
              <w:rPr>
                <w:rFonts w:eastAsia="Calibri"/>
                <w:sz w:val="16"/>
                <w:szCs w:val="16"/>
              </w:rPr>
              <w:t>Количество граждан, переселенных из аварийного жилищного фонда</w:t>
            </w:r>
          </w:p>
          <w:p w:rsidR="0079307F" w:rsidRPr="00E578B0" w:rsidRDefault="0079307F" w:rsidP="006B0F1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FA0D39" w:rsidRPr="00FA0D39" w:rsidRDefault="00FA0D39" w:rsidP="000B4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FA0D39" w:rsidRPr="00FA0D39" w:rsidSect="002C7430">
      <w:pgSz w:w="16838" w:h="11906" w:orient="landscape"/>
      <w:pgMar w:top="993" w:right="96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71" w:rsidRDefault="001D4371">
      <w:r>
        <w:separator/>
      </w:r>
    </w:p>
  </w:endnote>
  <w:endnote w:type="continuationSeparator" w:id="0">
    <w:p w:rsidR="001D4371" w:rsidRDefault="001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71" w:rsidRDefault="001D4371">
      <w:r>
        <w:separator/>
      </w:r>
    </w:p>
  </w:footnote>
  <w:footnote w:type="continuationSeparator" w:id="0">
    <w:p w:rsidR="001D4371" w:rsidRDefault="001D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9"/>
    <w:rsid w:val="0000028C"/>
    <w:rsid w:val="00012DC9"/>
    <w:rsid w:val="00013C1B"/>
    <w:rsid w:val="00073833"/>
    <w:rsid w:val="000B4E79"/>
    <w:rsid w:val="000C7955"/>
    <w:rsid w:val="00132B3E"/>
    <w:rsid w:val="001616C3"/>
    <w:rsid w:val="00195068"/>
    <w:rsid w:val="0019563E"/>
    <w:rsid w:val="001A3E6A"/>
    <w:rsid w:val="001B6567"/>
    <w:rsid w:val="001D4371"/>
    <w:rsid w:val="001F3403"/>
    <w:rsid w:val="002038E6"/>
    <w:rsid w:val="00255CEF"/>
    <w:rsid w:val="002609ED"/>
    <w:rsid w:val="00262654"/>
    <w:rsid w:val="00263D88"/>
    <w:rsid w:val="0029152E"/>
    <w:rsid w:val="002A20CD"/>
    <w:rsid w:val="002B1A7B"/>
    <w:rsid w:val="002C7430"/>
    <w:rsid w:val="002D05FF"/>
    <w:rsid w:val="00315107"/>
    <w:rsid w:val="003337FE"/>
    <w:rsid w:val="0033462A"/>
    <w:rsid w:val="00352CD5"/>
    <w:rsid w:val="003A50E3"/>
    <w:rsid w:val="003C49C7"/>
    <w:rsid w:val="004208CE"/>
    <w:rsid w:val="004315E5"/>
    <w:rsid w:val="00442AB9"/>
    <w:rsid w:val="004E6CE8"/>
    <w:rsid w:val="00556DEC"/>
    <w:rsid w:val="005A2656"/>
    <w:rsid w:val="005C6A14"/>
    <w:rsid w:val="005D1EE3"/>
    <w:rsid w:val="005E3260"/>
    <w:rsid w:val="005E6B6D"/>
    <w:rsid w:val="005E720A"/>
    <w:rsid w:val="005F095A"/>
    <w:rsid w:val="00613F9A"/>
    <w:rsid w:val="00634EB0"/>
    <w:rsid w:val="00650C12"/>
    <w:rsid w:val="006B0F15"/>
    <w:rsid w:val="006C0A4D"/>
    <w:rsid w:val="006E1F96"/>
    <w:rsid w:val="007651AA"/>
    <w:rsid w:val="0079307F"/>
    <w:rsid w:val="007A5E29"/>
    <w:rsid w:val="007B0463"/>
    <w:rsid w:val="007B1726"/>
    <w:rsid w:val="0084416B"/>
    <w:rsid w:val="00872A45"/>
    <w:rsid w:val="00886638"/>
    <w:rsid w:val="008A3F86"/>
    <w:rsid w:val="008D085C"/>
    <w:rsid w:val="008F7F75"/>
    <w:rsid w:val="00913027"/>
    <w:rsid w:val="0093507B"/>
    <w:rsid w:val="00943C07"/>
    <w:rsid w:val="009723D8"/>
    <w:rsid w:val="00994623"/>
    <w:rsid w:val="009B471B"/>
    <w:rsid w:val="009C5D08"/>
    <w:rsid w:val="009D1F20"/>
    <w:rsid w:val="009D7CE9"/>
    <w:rsid w:val="00A30302"/>
    <w:rsid w:val="00A45113"/>
    <w:rsid w:val="00A46D9C"/>
    <w:rsid w:val="00A656FC"/>
    <w:rsid w:val="00A80FF6"/>
    <w:rsid w:val="00AC6D43"/>
    <w:rsid w:val="00B01F6C"/>
    <w:rsid w:val="00B03048"/>
    <w:rsid w:val="00B161AC"/>
    <w:rsid w:val="00B20479"/>
    <w:rsid w:val="00B4303E"/>
    <w:rsid w:val="00B52F51"/>
    <w:rsid w:val="00BC4D3A"/>
    <w:rsid w:val="00BD366F"/>
    <w:rsid w:val="00BE595D"/>
    <w:rsid w:val="00BF467E"/>
    <w:rsid w:val="00C230D9"/>
    <w:rsid w:val="00C33ADD"/>
    <w:rsid w:val="00D2160E"/>
    <w:rsid w:val="00D36F1C"/>
    <w:rsid w:val="00D5707A"/>
    <w:rsid w:val="00D85A01"/>
    <w:rsid w:val="00DD07CC"/>
    <w:rsid w:val="00DD1F03"/>
    <w:rsid w:val="00DD2439"/>
    <w:rsid w:val="00DE538D"/>
    <w:rsid w:val="00E0299F"/>
    <w:rsid w:val="00E100B8"/>
    <w:rsid w:val="00E84A8A"/>
    <w:rsid w:val="00EC6FFD"/>
    <w:rsid w:val="00ED751E"/>
    <w:rsid w:val="00EE693B"/>
    <w:rsid w:val="00EF4B27"/>
    <w:rsid w:val="00F13280"/>
    <w:rsid w:val="00F133F2"/>
    <w:rsid w:val="00F245C8"/>
    <w:rsid w:val="00F24EEA"/>
    <w:rsid w:val="00F318CA"/>
    <w:rsid w:val="00F60DD3"/>
    <w:rsid w:val="00FA0D39"/>
    <w:rsid w:val="00FB1042"/>
    <w:rsid w:val="00FC64ED"/>
    <w:rsid w:val="00FD3E9A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D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FA0D39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FA0D39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FA0D3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FA0D3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FA0D3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D39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D39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D39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0D39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0D39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D39"/>
  </w:style>
  <w:style w:type="character" w:customStyle="1" w:styleId="a3">
    <w:name w:val="Цветовое выделение"/>
    <w:uiPriority w:val="99"/>
    <w:rsid w:val="00FA0D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A0D3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A0D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A0D3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FA0D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0D3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0D3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0D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FA0D3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FA0D39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FA0D39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FA0D39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FA0D39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FA0D39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FA0D3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0D3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FA0D39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FA0D39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FA0D39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A0D3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A0D39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FA0D39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0D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FA0D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FA0D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A0D3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FA0D39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FA0D39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FA0D39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FA0D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C64ED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FC64ED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FC6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FC64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FC6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50E3"/>
  </w:style>
  <w:style w:type="table" w:customStyle="1" w:styleId="22">
    <w:name w:val="Сетка таблицы2"/>
    <w:basedOn w:val="a1"/>
    <w:next w:val="af8"/>
    <w:uiPriority w:val="39"/>
    <w:rsid w:val="003A50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A50E3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3A50E3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13280"/>
  </w:style>
  <w:style w:type="table" w:customStyle="1" w:styleId="51">
    <w:name w:val="Сетка таблицы5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8F7F7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A3F86"/>
  </w:style>
  <w:style w:type="paragraph" w:customStyle="1" w:styleId="xl165">
    <w:name w:val="xl165"/>
    <w:basedOn w:val="a"/>
    <w:rsid w:val="008A3F8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8A3F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D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FA0D39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FA0D39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FA0D3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FA0D3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FA0D3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D39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D39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D39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0D39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0D39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D39"/>
  </w:style>
  <w:style w:type="character" w:customStyle="1" w:styleId="a3">
    <w:name w:val="Цветовое выделение"/>
    <w:uiPriority w:val="99"/>
    <w:rsid w:val="00FA0D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A0D3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A0D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A0D3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FA0D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0D3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0D3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0D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FA0D3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FA0D39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FA0D39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FA0D39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FA0D39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FA0D39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FA0D3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0D3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FA0D39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FA0D39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FA0D39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A0D3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A0D39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FA0D39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0D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FA0D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FA0D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A0D3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FA0D39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FA0D39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FA0D39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FA0D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C64ED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FC64ED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FC6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FC64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FC6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50E3"/>
  </w:style>
  <w:style w:type="table" w:customStyle="1" w:styleId="22">
    <w:name w:val="Сетка таблицы2"/>
    <w:basedOn w:val="a1"/>
    <w:next w:val="af8"/>
    <w:uiPriority w:val="39"/>
    <w:rsid w:val="003A50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A50E3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3A50E3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13280"/>
  </w:style>
  <w:style w:type="table" w:customStyle="1" w:styleId="51">
    <w:name w:val="Сетка таблицы5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8F7F7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A3F86"/>
  </w:style>
  <w:style w:type="paragraph" w:customStyle="1" w:styleId="xl165">
    <w:name w:val="xl165"/>
    <w:basedOn w:val="a"/>
    <w:rsid w:val="008A3F8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8A3F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Егоровна</dc:creator>
  <dc:description>exif_MSED_49ac4b50650c89247aa1200629640940acb73ad8b88d8286ec5864f625c45468</dc:description>
  <cp:lastModifiedBy>Светлана Викторовна</cp:lastModifiedBy>
  <cp:revision>10</cp:revision>
  <cp:lastPrinted>2019-11-13T13:37:00Z</cp:lastPrinted>
  <dcterms:created xsi:type="dcterms:W3CDTF">2019-11-05T06:36:00Z</dcterms:created>
  <dcterms:modified xsi:type="dcterms:W3CDTF">2019-11-13T13:40:00Z</dcterms:modified>
</cp:coreProperties>
</file>