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947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947E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947E8">
        <w:rPr>
          <w:sz w:val="28"/>
          <w:szCs w:val="28"/>
          <w:u w:val="single"/>
        </w:rPr>
        <w:t>12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947E8">
        <w:rPr>
          <w:sz w:val="28"/>
          <w:szCs w:val="28"/>
          <w:u w:val="single"/>
        </w:rPr>
        <w:t>1466</w:t>
      </w:r>
      <w:r w:rsidR="008978F2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запрете розничной продажи алкогольной продукции 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городского округа Зарайск Московской области 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празднования «Дня знаний» 01 сентября 2022 года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п.8 ст.16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в</w:t>
      </w:r>
      <w:proofErr w:type="gramEnd"/>
      <w:r>
        <w:rPr>
          <w:sz w:val="28"/>
          <w:szCs w:val="28"/>
        </w:rPr>
        <w:t xml:space="preserve">  период празднования «Дня знаний» 01 сентября 2022 года 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947E8" w:rsidRDefault="002947E8" w:rsidP="002947E8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Запретить руководителям организаций и индивидуальным предпринимателям, осуществляющим торговую деятельность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розничной продаже алкогольной продукции, в том числе слабоалкогольных напитков и пива, их реализацию в период празднования «Дня  знаний» 2022г. на территории, прилегающей к местам проведения праздничных мероприятий, а также не допускать продажу любых напитков в стеклянной таре.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Отделу потребительского рынка и сферы услуг администрации городского округа Зарайск довести настоящее постановление до организаций и индивидуальных предпринимателей, осуществляющих торговую деятельность по розничной продаже алкогольной продукции на территории, прилегающей к местам проведения праздничных мероприятий. </w:t>
      </w:r>
    </w:p>
    <w:p w:rsidR="002947E8" w:rsidRPr="002947E8" w:rsidRDefault="002947E8" w:rsidP="002947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Pr="002947E8">
        <w:rPr>
          <w:b/>
          <w:sz w:val="28"/>
          <w:szCs w:val="28"/>
        </w:rPr>
        <w:t>009170</w:t>
      </w:r>
    </w:p>
    <w:p w:rsidR="002947E8" w:rsidRDefault="002947E8" w:rsidP="002947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947E8" w:rsidRDefault="002947E8" w:rsidP="002947E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 </w:t>
      </w:r>
    </w:p>
    <w:p w:rsidR="002947E8" w:rsidRDefault="002947E8" w:rsidP="00236593">
      <w:pPr>
        <w:tabs>
          <w:tab w:val="left" w:pos="3810"/>
        </w:tabs>
        <w:jc w:val="center"/>
      </w:pPr>
    </w:p>
    <w:p w:rsidR="0075722F" w:rsidRDefault="002947E8" w:rsidP="00757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5722F" w:rsidRDefault="0075722F" w:rsidP="007572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22F" w:rsidRDefault="0075722F" w:rsidP="0075722F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75722F" w:rsidRDefault="0075722F" w:rsidP="0075722F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75722F" w:rsidRDefault="0075722F" w:rsidP="0075722F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</w:t>
      </w:r>
      <w:r>
        <w:rPr>
          <w:sz w:val="27"/>
          <w:szCs w:val="28"/>
        </w:rPr>
        <w:tab/>
        <w:t xml:space="preserve">  </w:t>
      </w:r>
      <w:r>
        <w:rPr>
          <w:sz w:val="27"/>
          <w:szCs w:val="28"/>
        </w:rPr>
        <w:tab/>
        <w:t>Л.Б. Ивлева</w:t>
      </w:r>
    </w:p>
    <w:p w:rsidR="0075722F" w:rsidRDefault="0075722F" w:rsidP="0075722F">
      <w:pPr>
        <w:jc w:val="both"/>
        <w:rPr>
          <w:sz w:val="27"/>
          <w:szCs w:val="28"/>
        </w:rPr>
      </w:pPr>
      <w:r>
        <w:rPr>
          <w:sz w:val="27"/>
          <w:szCs w:val="28"/>
        </w:rPr>
        <w:t>12.08.2022</w:t>
      </w:r>
    </w:p>
    <w:p w:rsidR="0075722F" w:rsidRDefault="0075722F" w:rsidP="0075722F">
      <w:pPr>
        <w:jc w:val="both"/>
        <w:rPr>
          <w:sz w:val="27"/>
          <w:szCs w:val="28"/>
        </w:rPr>
      </w:pPr>
    </w:p>
    <w:p w:rsidR="0075722F" w:rsidRDefault="0075722F" w:rsidP="0075722F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75722F" w:rsidRPr="0075722F" w:rsidRDefault="0075722F" w:rsidP="0075722F">
      <w:pPr>
        <w:jc w:val="both"/>
        <w:rPr>
          <w:color w:val="000000"/>
          <w:sz w:val="27"/>
          <w:szCs w:val="28"/>
        </w:rPr>
      </w:pPr>
    </w:p>
    <w:p w:rsidR="0075722F" w:rsidRPr="0075722F" w:rsidRDefault="0075722F" w:rsidP="0075722F">
      <w:pPr>
        <w:jc w:val="both"/>
        <w:rPr>
          <w:color w:val="000000"/>
          <w:sz w:val="27"/>
          <w:szCs w:val="28"/>
        </w:rPr>
      </w:pPr>
    </w:p>
    <w:p w:rsidR="0075722F" w:rsidRPr="0075722F" w:rsidRDefault="0075722F" w:rsidP="0075722F">
      <w:pPr>
        <w:jc w:val="both"/>
        <w:rPr>
          <w:color w:val="000000"/>
          <w:sz w:val="27"/>
          <w:szCs w:val="28"/>
        </w:rPr>
      </w:pPr>
    </w:p>
    <w:p w:rsidR="0075722F" w:rsidRDefault="0075722F" w:rsidP="007572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 Глухих И.Е.,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 и СУ, СВ со СМИ, газета «За новую жизнь», ОМВД, прокуратуру. </w:t>
      </w:r>
    </w:p>
    <w:p w:rsidR="0075722F" w:rsidRDefault="0075722F" w:rsidP="0075722F">
      <w:pPr>
        <w:rPr>
          <w:bCs/>
          <w:sz w:val="28"/>
          <w:szCs w:val="28"/>
        </w:rPr>
      </w:pPr>
    </w:p>
    <w:p w:rsidR="0075722F" w:rsidRDefault="0075722F" w:rsidP="00757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Н.А. Миронова</w:t>
      </w:r>
    </w:p>
    <w:p w:rsidR="0075722F" w:rsidRDefault="0075722F" w:rsidP="0075722F">
      <w:pPr>
        <w:jc w:val="both"/>
        <w:rPr>
          <w:bCs/>
          <w:spacing w:val="-3"/>
          <w:sz w:val="28"/>
          <w:szCs w:val="28"/>
        </w:rPr>
      </w:pPr>
      <w:r>
        <w:rPr>
          <w:sz w:val="27"/>
          <w:szCs w:val="28"/>
        </w:rPr>
        <w:t xml:space="preserve">8 496 66 </w:t>
      </w:r>
      <w:r>
        <w:rPr>
          <w:bCs/>
          <w:sz w:val="28"/>
          <w:szCs w:val="28"/>
        </w:rPr>
        <w:t>2-57-35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47E8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5722F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2022-08-15T04:17:00Z</dcterms:modified>
</cp:coreProperties>
</file>