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020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020F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276DF" w:rsidRDefault="004276DF" w:rsidP="004276DF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469E2" w:rsidRPr="004276DF">
        <w:rPr>
          <w:sz w:val="28"/>
          <w:szCs w:val="28"/>
        </w:rPr>
        <w:t xml:space="preserve">26.08.2022    </w:t>
      </w:r>
      <w:r>
        <w:rPr>
          <w:sz w:val="28"/>
          <w:szCs w:val="28"/>
        </w:rPr>
        <w:t xml:space="preserve">   </w:t>
      </w:r>
      <w:r w:rsidR="00B469E2" w:rsidRPr="004276DF">
        <w:rPr>
          <w:sz w:val="28"/>
          <w:szCs w:val="28"/>
        </w:rPr>
        <w:t>№    1577/8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276DF" w:rsidRPr="004276DF" w:rsidRDefault="004276DF" w:rsidP="004276DF">
      <w:pPr>
        <w:tabs>
          <w:tab w:val="left" w:pos="0"/>
        </w:tabs>
        <w:rPr>
          <w:sz w:val="26"/>
          <w:szCs w:val="28"/>
        </w:rPr>
      </w:pPr>
    </w:p>
    <w:p w:rsidR="004276DF" w:rsidRPr="004276DF" w:rsidRDefault="004276DF" w:rsidP="004276DF">
      <w:pPr>
        <w:tabs>
          <w:tab w:val="left" w:pos="0"/>
        </w:tabs>
        <w:rPr>
          <w:sz w:val="26"/>
          <w:szCs w:val="28"/>
        </w:rPr>
      </w:pPr>
      <w:r w:rsidRPr="004276DF">
        <w:rPr>
          <w:sz w:val="26"/>
          <w:szCs w:val="28"/>
        </w:rPr>
        <w:t xml:space="preserve">                                </w:t>
      </w:r>
      <w:r>
        <w:rPr>
          <w:sz w:val="26"/>
          <w:szCs w:val="28"/>
        </w:rPr>
        <w:t xml:space="preserve">                </w:t>
      </w:r>
      <w:r w:rsidRPr="004276DF">
        <w:rPr>
          <w:sz w:val="26"/>
          <w:szCs w:val="28"/>
        </w:rPr>
        <w:t xml:space="preserve"> О внесении изменений в Устав </w:t>
      </w:r>
      <w:r w:rsidRPr="004276DF">
        <w:rPr>
          <w:b/>
          <w:bCs/>
          <w:sz w:val="26"/>
          <w:szCs w:val="28"/>
        </w:rPr>
        <w:t xml:space="preserve"> </w:t>
      </w:r>
      <w:r w:rsidRPr="004276DF">
        <w:rPr>
          <w:sz w:val="26"/>
          <w:szCs w:val="28"/>
        </w:rPr>
        <w:t xml:space="preserve"> </w:t>
      </w:r>
    </w:p>
    <w:p w:rsidR="004276DF" w:rsidRPr="004276DF" w:rsidRDefault="004276DF" w:rsidP="004276DF">
      <w:pPr>
        <w:shd w:val="clear" w:color="auto" w:fill="FFFFFF"/>
        <w:textAlignment w:val="baseline"/>
        <w:rPr>
          <w:sz w:val="26"/>
          <w:szCs w:val="28"/>
        </w:rPr>
      </w:pPr>
      <w:r w:rsidRPr="004276DF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          </w:t>
      </w:r>
      <w:r w:rsidRPr="004276DF">
        <w:rPr>
          <w:sz w:val="26"/>
          <w:szCs w:val="28"/>
        </w:rPr>
        <w:t xml:space="preserve">    муниципального бюджетного учреждения </w:t>
      </w:r>
    </w:p>
    <w:p w:rsidR="004276DF" w:rsidRPr="004276DF" w:rsidRDefault="004276DF" w:rsidP="004276DF">
      <w:pPr>
        <w:shd w:val="clear" w:color="auto" w:fill="FFFFFF"/>
        <w:jc w:val="both"/>
        <w:textAlignment w:val="baseline"/>
        <w:rPr>
          <w:bCs/>
          <w:sz w:val="26"/>
          <w:szCs w:val="28"/>
        </w:rPr>
      </w:pPr>
      <w:r w:rsidRPr="004276DF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     </w:t>
      </w:r>
      <w:r w:rsidRPr="004276DF">
        <w:rPr>
          <w:sz w:val="26"/>
          <w:szCs w:val="28"/>
        </w:rPr>
        <w:t xml:space="preserve">      культуры </w:t>
      </w:r>
      <w:r w:rsidRPr="004276DF">
        <w:rPr>
          <w:bCs/>
          <w:sz w:val="26"/>
          <w:szCs w:val="28"/>
        </w:rPr>
        <w:t>«Централизованная библиотечная</w:t>
      </w:r>
    </w:p>
    <w:p w:rsidR="004276DF" w:rsidRPr="004276DF" w:rsidRDefault="004276DF" w:rsidP="004276DF">
      <w:pPr>
        <w:shd w:val="clear" w:color="auto" w:fill="FFFFFF"/>
        <w:jc w:val="both"/>
        <w:textAlignment w:val="baseline"/>
        <w:rPr>
          <w:bCs/>
          <w:sz w:val="26"/>
          <w:szCs w:val="28"/>
        </w:rPr>
      </w:pPr>
      <w:r w:rsidRPr="004276DF">
        <w:rPr>
          <w:bCs/>
          <w:sz w:val="26"/>
          <w:szCs w:val="28"/>
        </w:rPr>
        <w:t xml:space="preserve">                           </w:t>
      </w:r>
      <w:r>
        <w:rPr>
          <w:bCs/>
          <w:sz w:val="26"/>
          <w:szCs w:val="28"/>
        </w:rPr>
        <w:t xml:space="preserve">                    </w:t>
      </w:r>
      <w:r w:rsidRPr="004276DF">
        <w:rPr>
          <w:bCs/>
          <w:sz w:val="26"/>
          <w:szCs w:val="28"/>
        </w:rPr>
        <w:t xml:space="preserve"> система городского округа Зарайск»</w:t>
      </w:r>
    </w:p>
    <w:p w:rsidR="004276DF" w:rsidRPr="004276DF" w:rsidRDefault="004276DF" w:rsidP="004276DF">
      <w:pPr>
        <w:shd w:val="clear" w:color="auto" w:fill="FFFFFF"/>
        <w:jc w:val="both"/>
        <w:textAlignment w:val="baseline"/>
        <w:rPr>
          <w:sz w:val="26"/>
          <w:szCs w:val="28"/>
        </w:rPr>
      </w:pPr>
    </w:p>
    <w:p w:rsidR="004276DF" w:rsidRPr="004276DF" w:rsidRDefault="004276DF" w:rsidP="004276DF">
      <w:pPr>
        <w:jc w:val="both"/>
        <w:rPr>
          <w:rFonts w:eastAsia="Calibri"/>
          <w:sz w:val="26"/>
          <w:szCs w:val="28"/>
          <w:lang w:eastAsia="en-US"/>
        </w:rPr>
      </w:pPr>
      <w:r w:rsidRPr="004276DF">
        <w:rPr>
          <w:sz w:val="26"/>
          <w:szCs w:val="28"/>
        </w:rPr>
        <w:t xml:space="preserve">     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Pr="004276DF">
        <w:rPr>
          <w:bCs/>
          <w:sz w:val="26"/>
          <w:szCs w:val="28"/>
        </w:rPr>
        <w:t xml:space="preserve"> городской округ Зарайск Московской области</w:t>
      </w:r>
    </w:p>
    <w:p w:rsidR="004276DF" w:rsidRPr="004276DF" w:rsidRDefault="004276DF" w:rsidP="004276DF">
      <w:pPr>
        <w:ind w:firstLine="703"/>
        <w:jc w:val="both"/>
        <w:rPr>
          <w:sz w:val="26"/>
          <w:szCs w:val="28"/>
        </w:rPr>
      </w:pPr>
      <w:r w:rsidRPr="004276DF">
        <w:rPr>
          <w:sz w:val="26"/>
          <w:szCs w:val="28"/>
        </w:rPr>
        <w:t xml:space="preserve">                           </w:t>
      </w:r>
      <w:r>
        <w:rPr>
          <w:sz w:val="26"/>
          <w:szCs w:val="28"/>
        </w:rPr>
        <w:t xml:space="preserve">                 </w:t>
      </w:r>
      <w:proofErr w:type="gramStart"/>
      <w:r w:rsidRPr="004276DF">
        <w:rPr>
          <w:sz w:val="26"/>
          <w:szCs w:val="28"/>
        </w:rPr>
        <w:t>П</w:t>
      </w:r>
      <w:proofErr w:type="gramEnd"/>
      <w:r w:rsidRPr="004276DF">
        <w:rPr>
          <w:sz w:val="26"/>
          <w:szCs w:val="28"/>
        </w:rPr>
        <w:t xml:space="preserve"> О С Т А Н О В Л Я Ю:</w:t>
      </w:r>
    </w:p>
    <w:p w:rsidR="004276DF" w:rsidRPr="004276DF" w:rsidRDefault="004276DF" w:rsidP="004276DF">
      <w:pPr>
        <w:shd w:val="clear" w:color="auto" w:fill="FFFFFF"/>
        <w:jc w:val="both"/>
        <w:textAlignment w:val="baseline"/>
        <w:rPr>
          <w:sz w:val="26"/>
          <w:szCs w:val="28"/>
        </w:rPr>
      </w:pPr>
      <w:r w:rsidRPr="004276DF">
        <w:rPr>
          <w:sz w:val="26"/>
          <w:szCs w:val="28"/>
        </w:rPr>
        <w:t xml:space="preserve">     1. Утвердить изменения в Устав муниципального бюджетного учреждения                          культуры </w:t>
      </w:r>
      <w:r w:rsidRPr="004276DF">
        <w:rPr>
          <w:bCs/>
          <w:sz w:val="26"/>
          <w:szCs w:val="28"/>
        </w:rPr>
        <w:t xml:space="preserve">«Централизованная библиотечная  система городского округа Зарайск» </w:t>
      </w:r>
      <w:r w:rsidRPr="004276DF">
        <w:rPr>
          <w:sz w:val="26"/>
          <w:szCs w:val="28"/>
        </w:rPr>
        <w:t>(прилагаются).</w:t>
      </w:r>
    </w:p>
    <w:p w:rsidR="004276DF" w:rsidRPr="004276DF" w:rsidRDefault="004276DF" w:rsidP="004276DF">
      <w:pPr>
        <w:shd w:val="clear" w:color="auto" w:fill="FFFFFF"/>
        <w:jc w:val="both"/>
        <w:textAlignment w:val="baseline"/>
        <w:rPr>
          <w:sz w:val="26"/>
          <w:szCs w:val="28"/>
        </w:rPr>
      </w:pPr>
      <w:r w:rsidRPr="004276DF">
        <w:rPr>
          <w:sz w:val="26"/>
          <w:szCs w:val="28"/>
        </w:rPr>
        <w:t xml:space="preserve">      2. </w:t>
      </w:r>
      <w:proofErr w:type="gramStart"/>
      <w:r w:rsidRPr="004276DF">
        <w:rPr>
          <w:sz w:val="26"/>
          <w:szCs w:val="28"/>
        </w:rPr>
        <w:t xml:space="preserve">Директору муниципального бюджетного учреждения  культуры </w:t>
      </w:r>
      <w:r w:rsidRPr="004276DF">
        <w:rPr>
          <w:bCs/>
          <w:sz w:val="26"/>
          <w:szCs w:val="28"/>
        </w:rPr>
        <w:t>«Централизованная библиотечная  система городского округа Зарайск» Маркович В.В</w:t>
      </w:r>
      <w:r w:rsidRPr="004276DF">
        <w:rPr>
          <w:sz w:val="26"/>
          <w:szCs w:val="28"/>
        </w:rPr>
        <w:t xml:space="preserve">. осуществить необходимые действия, связанные с государственной регистрацией изменений в Устав муниципального бюджетного учреждения  культуры </w:t>
      </w:r>
      <w:r w:rsidRPr="004276DF">
        <w:rPr>
          <w:bCs/>
          <w:sz w:val="26"/>
          <w:szCs w:val="28"/>
        </w:rPr>
        <w:t>«Централизованная библиотечная  система городского округа Зарайск» в налоговом органе,</w:t>
      </w:r>
      <w:r w:rsidRPr="004276DF">
        <w:rPr>
          <w:sz w:val="26"/>
          <w:szCs w:val="28"/>
        </w:rPr>
        <w:t xml:space="preserve"> в установленном действующим законодательством Российской Федерации порядке.</w:t>
      </w:r>
      <w:proofErr w:type="gramEnd"/>
    </w:p>
    <w:p w:rsidR="004276DF" w:rsidRPr="004276DF" w:rsidRDefault="004276DF" w:rsidP="004276DF">
      <w:pPr>
        <w:jc w:val="both"/>
        <w:rPr>
          <w:sz w:val="26"/>
          <w:szCs w:val="28"/>
        </w:rPr>
      </w:pPr>
      <w:r w:rsidRPr="004276DF">
        <w:rPr>
          <w:sz w:val="26"/>
          <w:szCs w:val="28"/>
        </w:rPr>
        <w:t xml:space="preserve">     3.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4276DF" w:rsidRPr="004276DF" w:rsidRDefault="004276DF" w:rsidP="004276DF">
      <w:pPr>
        <w:jc w:val="both"/>
        <w:rPr>
          <w:sz w:val="26"/>
          <w:szCs w:val="28"/>
        </w:rPr>
      </w:pPr>
      <w:r w:rsidRPr="004276DF">
        <w:rPr>
          <w:sz w:val="26"/>
          <w:szCs w:val="28"/>
        </w:rPr>
        <w:t xml:space="preserve">    4. </w:t>
      </w:r>
      <w:proofErr w:type="gramStart"/>
      <w:r w:rsidRPr="004276DF">
        <w:rPr>
          <w:sz w:val="26"/>
          <w:szCs w:val="28"/>
        </w:rPr>
        <w:t>Контроль за</w:t>
      </w:r>
      <w:proofErr w:type="gramEnd"/>
      <w:r w:rsidRPr="004276DF">
        <w:rPr>
          <w:sz w:val="26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Воронова  А.В.        </w:t>
      </w:r>
    </w:p>
    <w:p w:rsidR="004276DF" w:rsidRPr="004276DF" w:rsidRDefault="004276DF" w:rsidP="004276DF">
      <w:pPr>
        <w:rPr>
          <w:sz w:val="26"/>
          <w:szCs w:val="28"/>
        </w:rPr>
      </w:pPr>
    </w:p>
    <w:p w:rsidR="004276DF" w:rsidRPr="004276DF" w:rsidRDefault="004276DF" w:rsidP="004276DF">
      <w:pPr>
        <w:rPr>
          <w:sz w:val="26"/>
          <w:szCs w:val="28"/>
        </w:rPr>
      </w:pPr>
      <w:r w:rsidRPr="004276DF">
        <w:rPr>
          <w:sz w:val="26"/>
          <w:szCs w:val="28"/>
        </w:rPr>
        <w:t xml:space="preserve">Глава городского округа    В.А. Петрущенко </w:t>
      </w:r>
    </w:p>
    <w:p w:rsidR="004276DF" w:rsidRPr="004276DF" w:rsidRDefault="004276DF" w:rsidP="004276DF">
      <w:pPr>
        <w:jc w:val="both"/>
        <w:rPr>
          <w:sz w:val="26"/>
          <w:szCs w:val="28"/>
        </w:rPr>
      </w:pPr>
      <w:r w:rsidRPr="004276DF">
        <w:rPr>
          <w:sz w:val="26"/>
          <w:szCs w:val="28"/>
        </w:rPr>
        <w:t>Верно:</w:t>
      </w:r>
    </w:p>
    <w:p w:rsidR="004276DF" w:rsidRPr="004276DF" w:rsidRDefault="004276DF" w:rsidP="004276DF">
      <w:pPr>
        <w:rPr>
          <w:sz w:val="26"/>
          <w:szCs w:val="28"/>
        </w:rPr>
      </w:pPr>
      <w:r w:rsidRPr="004276DF">
        <w:rPr>
          <w:sz w:val="26"/>
          <w:szCs w:val="28"/>
        </w:rPr>
        <w:t>Начальник службы делопроизводства Л.Б. Ивлева</w:t>
      </w:r>
    </w:p>
    <w:p w:rsidR="004276DF" w:rsidRPr="004276DF" w:rsidRDefault="004276DF" w:rsidP="004276DF">
      <w:pPr>
        <w:jc w:val="both"/>
        <w:rPr>
          <w:sz w:val="26"/>
          <w:szCs w:val="28"/>
        </w:rPr>
      </w:pPr>
      <w:r w:rsidRPr="004276DF">
        <w:rPr>
          <w:sz w:val="26"/>
          <w:szCs w:val="28"/>
        </w:rPr>
        <w:t>26.08.2022</w:t>
      </w:r>
    </w:p>
    <w:p w:rsidR="004276DF" w:rsidRDefault="004276DF" w:rsidP="004276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76DF" w:rsidRDefault="007020FA" w:rsidP="004276DF">
      <w:pPr>
        <w:tabs>
          <w:tab w:val="left" w:pos="1185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276DF">
        <w:rPr>
          <w:sz w:val="28"/>
          <w:szCs w:val="28"/>
        </w:rPr>
        <w:t xml:space="preserve">ослано: в дело, МБУК «ЦБС </w:t>
      </w:r>
      <w:proofErr w:type="spellStart"/>
      <w:r w:rsidR="004276DF">
        <w:rPr>
          <w:sz w:val="28"/>
          <w:szCs w:val="28"/>
        </w:rPr>
        <w:t>г.о</w:t>
      </w:r>
      <w:proofErr w:type="gramStart"/>
      <w:r w:rsidR="004276DF">
        <w:rPr>
          <w:sz w:val="28"/>
          <w:szCs w:val="28"/>
        </w:rPr>
        <w:t>.З</w:t>
      </w:r>
      <w:proofErr w:type="gramEnd"/>
      <w:r w:rsidR="004276DF">
        <w:rPr>
          <w:sz w:val="28"/>
          <w:szCs w:val="28"/>
        </w:rPr>
        <w:t>арайск</w:t>
      </w:r>
      <w:proofErr w:type="spellEnd"/>
      <w:r w:rsidR="004276DF">
        <w:rPr>
          <w:sz w:val="28"/>
          <w:szCs w:val="28"/>
        </w:rPr>
        <w:t xml:space="preserve">», ККФКСР с Д и М, , Глухих И.Е., Гулькиной Р.Д.,  </w:t>
      </w:r>
      <w:proofErr w:type="spellStart"/>
      <w:r w:rsidR="004276DF">
        <w:rPr>
          <w:sz w:val="28"/>
          <w:szCs w:val="28"/>
        </w:rPr>
        <w:t>ОЭиИ</w:t>
      </w:r>
      <w:proofErr w:type="spellEnd"/>
      <w:r w:rsidR="004276DF">
        <w:rPr>
          <w:sz w:val="28"/>
          <w:szCs w:val="28"/>
        </w:rPr>
        <w:t>, юридический отдел, прокуратуре, СВ со СМИ, в газету «За новую жизнь».</w:t>
      </w:r>
    </w:p>
    <w:p w:rsidR="004276DF" w:rsidRDefault="004276DF" w:rsidP="004276DF">
      <w:pPr>
        <w:rPr>
          <w:sz w:val="28"/>
          <w:szCs w:val="28"/>
        </w:rPr>
      </w:pPr>
    </w:p>
    <w:p w:rsidR="004276DF" w:rsidRDefault="004276DF" w:rsidP="004276DF">
      <w:pPr>
        <w:rPr>
          <w:sz w:val="28"/>
          <w:szCs w:val="28"/>
        </w:rPr>
      </w:pPr>
      <w:r>
        <w:rPr>
          <w:sz w:val="28"/>
          <w:szCs w:val="28"/>
        </w:rPr>
        <w:t>В.В. Маркович</w:t>
      </w:r>
    </w:p>
    <w:p w:rsidR="004276DF" w:rsidRDefault="004276DF" w:rsidP="004276DF">
      <w:pPr>
        <w:rPr>
          <w:sz w:val="28"/>
          <w:szCs w:val="28"/>
        </w:rPr>
      </w:pPr>
      <w:r>
        <w:rPr>
          <w:sz w:val="28"/>
          <w:szCs w:val="28"/>
        </w:rPr>
        <w:t>66-2-51-39</w:t>
      </w:r>
    </w:p>
    <w:p w:rsidR="004276DF" w:rsidRDefault="004276DF" w:rsidP="004276DF">
      <w:pPr>
        <w:jc w:val="both"/>
        <w:rPr>
          <w:sz w:val="28"/>
          <w:szCs w:val="28"/>
        </w:rPr>
      </w:pPr>
    </w:p>
    <w:p w:rsidR="007020FA" w:rsidRDefault="007020FA" w:rsidP="004276DF">
      <w:pPr>
        <w:jc w:val="both"/>
        <w:rPr>
          <w:sz w:val="28"/>
          <w:szCs w:val="28"/>
        </w:rPr>
      </w:pPr>
    </w:p>
    <w:p w:rsidR="004276DF" w:rsidRDefault="004276DF" w:rsidP="004276DF">
      <w:pPr>
        <w:jc w:val="both"/>
      </w:pPr>
      <w:r>
        <w:t xml:space="preserve">                                                                                                    Утверждено</w:t>
      </w:r>
    </w:p>
    <w:p w:rsidR="004276DF" w:rsidRDefault="004276DF" w:rsidP="004276DF">
      <w:pPr>
        <w:jc w:val="both"/>
      </w:pPr>
      <w:r>
        <w:t xml:space="preserve">                                                                                     постановлением главы </w:t>
      </w:r>
      <w:proofErr w:type="gramStart"/>
      <w:r>
        <w:t>городского</w:t>
      </w:r>
      <w:proofErr w:type="gramEnd"/>
    </w:p>
    <w:p w:rsidR="004276DF" w:rsidRDefault="004276DF" w:rsidP="004276DF">
      <w:pPr>
        <w:jc w:val="both"/>
      </w:pPr>
      <w:r>
        <w:t xml:space="preserve">                                                                                     округа Зарайск Московской области</w:t>
      </w:r>
    </w:p>
    <w:p w:rsidR="004276DF" w:rsidRDefault="004276DF" w:rsidP="004276DF">
      <w:pPr>
        <w:jc w:val="both"/>
      </w:pPr>
      <w:r>
        <w:t xml:space="preserve">                                                                                              от 26.08.2022 № 1577/8</w:t>
      </w:r>
    </w:p>
    <w:p w:rsidR="004276DF" w:rsidRDefault="004276DF" w:rsidP="004276DF">
      <w:pPr>
        <w:rPr>
          <w:sz w:val="28"/>
          <w:szCs w:val="28"/>
        </w:rPr>
      </w:pPr>
    </w:p>
    <w:p w:rsidR="004276DF" w:rsidRDefault="004276DF" w:rsidP="004276DF">
      <w:pPr>
        <w:rPr>
          <w:sz w:val="28"/>
          <w:szCs w:val="28"/>
        </w:rPr>
      </w:pPr>
    </w:p>
    <w:p w:rsidR="004276DF" w:rsidRDefault="004276DF" w:rsidP="004276DF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Изменения в Устав </w:t>
      </w:r>
    </w:p>
    <w:p w:rsidR="004276DF" w:rsidRDefault="004276DF" w:rsidP="004276DF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муниципального бюджетного учреждения</w:t>
      </w:r>
    </w:p>
    <w:p w:rsidR="004276DF" w:rsidRDefault="004276DF" w:rsidP="004276DF">
      <w:pPr>
        <w:shd w:val="clear" w:color="auto" w:fill="FFFFFF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культуры </w:t>
      </w:r>
      <w:r>
        <w:rPr>
          <w:bCs/>
          <w:sz w:val="28"/>
          <w:szCs w:val="28"/>
        </w:rPr>
        <w:t>«Централизованная библиотечная</w:t>
      </w:r>
    </w:p>
    <w:p w:rsidR="004276DF" w:rsidRDefault="004276DF" w:rsidP="004276DF">
      <w:pPr>
        <w:shd w:val="clear" w:color="auto" w:fill="FFFFFF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система городского округа Зарайск»</w:t>
      </w:r>
    </w:p>
    <w:p w:rsidR="004276DF" w:rsidRDefault="004276DF" w:rsidP="004276DF">
      <w:pPr>
        <w:pStyle w:val="Style2"/>
        <w:widowControl/>
        <w:spacing w:line="240" w:lineRule="exact"/>
        <w:ind w:left="307" w:right="1555"/>
        <w:rPr>
          <w:sz w:val="20"/>
          <w:szCs w:val="20"/>
        </w:rPr>
      </w:pPr>
    </w:p>
    <w:p w:rsidR="004276DF" w:rsidRDefault="004276DF" w:rsidP="004276DF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4276DF" w:rsidRDefault="004276DF" w:rsidP="004276DF">
      <w:pPr>
        <w:pStyle w:val="Style3"/>
        <w:widowControl/>
        <w:spacing w:before="48" w:line="298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1. Пункт 2.8 Раздела 2 Устава «Цели, задачи и виды деятельности учреждения» изложить в следующей редакции: </w:t>
      </w:r>
    </w:p>
    <w:p w:rsidR="004276DF" w:rsidRDefault="004276DF" w:rsidP="004276DF">
      <w:pPr>
        <w:pStyle w:val="Style3"/>
        <w:widowControl/>
        <w:spacing w:before="48" w:line="298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«2.8. Учреждение вправе осуществлять следующие виды деятельности (платные услуги), не относящиеся </w:t>
      </w:r>
      <w:proofErr w:type="gramStart"/>
      <w:r>
        <w:rPr>
          <w:rStyle w:val="FontStyle11"/>
          <w:sz w:val="28"/>
          <w:szCs w:val="28"/>
        </w:rPr>
        <w:t>к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основным</w:t>
      </w:r>
      <w:proofErr w:type="gramEnd"/>
      <w:r>
        <w:rPr>
          <w:rStyle w:val="FontStyle11"/>
          <w:sz w:val="28"/>
          <w:szCs w:val="28"/>
        </w:rPr>
        <w:t xml:space="preserve"> видами деятельности учреждения, лишь постольку, поскольку это служит достижению целей, ради которых оно создано:</w:t>
      </w:r>
    </w:p>
    <w:p w:rsidR="004276DF" w:rsidRDefault="004276DF" w:rsidP="004276DF">
      <w:pPr>
        <w:pStyle w:val="Style4"/>
        <w:widowControl/>
        <w:numPr>
          <w:ilvl w:val="0"/>
          <w:numId w:val="8"/>
        </w:numPr>
        <w:tabs>
          <w:tab w:val="left" w:pos="518"/>
        </w:tabs>
        <w:spacing w:line="298" w:lineRule="exact"/>
        <w:ind w:firstLine="30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предоставление в аренду помещений, закрепленных за Учреждением на праве оперативного управления с согласия Учредителя;</w:t>
      </w:r>
    </w:p>
    <w:p w:rsidR="004276DF" w:rsidRDefault="004276DF" w:rsidP="004276DF">
      <w:pPr>
        <w:pStyle w:val="Style5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предоставление     компьютера     с     доступом     в информационно-телекоммуникационную сеть «Интернет» для самостоятельной работы;</w:t>
      </w:r>
    </w:p>
    <w:p w:rsidR="004276DF" w:rsidRDefault="004276DF" w:rsidP="004276DF">
      <w:pPr>
        <w:pStyle w:val="Style4"/>
        <w:widowControl/>
        <w:tabs>
          <w:tab w:val="left" w:pos="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обучение основам работы на персональном компьютере и поиска в базах данных;</w:t>
      </w:r>
    </w:p>
    <w:p w:rsidR="004276DF" w:rsidRDefault="004276DF" w:rsidP="004276DF">
      <w:pPr>
        <w:pStyle w:val="Style4"/>
        <w:widowControl/>
        <w:numPr>
          <w:ilvl w:val="0"/>
          <w:numId w:val="9"/>
        </w:numPr>
        <w:tabs>
          <w:tab w:val="left" w:pos="398"/>
        </w:tabs>
        <w:spacing w:line="298" w:lineRule="exact"/>
        <w:ind w:firstLine="25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консультация по работе на компьютере, в текстовом редакторе, в правовых и иных электронных базах данных;</w:t>
      </w:r>
    </w:p>
    <w:p w:rsidR="004276DF" w:rsidRDefault="004276DF" w:rsidP="004276DF">
      <w:pPr>
        <w:pStyle w:val="Style7"/>
        <w:widowControl/>
        <w:tabs>
          <w:tab w:val="left" w:pos="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набор текста на компьютере, в том числе с таблицами,   формулами, с услугой редактирования;</w:t>
      </w:r>
    </w:p>
    <w:p w:rsidR="004276DF" w:rsidRDefault="004276DF" w:rsidP="004276DF">
      <w:pPr>
        <w:pStyle w:val="Style4"/>
        <w:widowControl/>
        <w:numPr>
          <w:ilvl w:val="0"/>
          <w:numId w:val="10"/>
        </w:numPr>
        <w:tabs>
          <w:tab w:val="left" w:pos="408"/>
        </w:tabs>
        <w:spacing w:line="298" w:lineRule="exact"/>
        <w:ind w:left="26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ксерокопирование;</w:t>
      </w:r>
    </w:p>
    <w:p w:rsidR="004276DF" w:rsidRDefault="004276DF" w:rsidP="004276DF">
      <w:pPr>
        <w:pStyle w:val="Style4"/>
        <w:widowControl/>
        <w:numPr>
          <w:ilvl w:val="0"/>
          <w:numId w:val="10"/>
        </w:numPr>
        <w:tabs>
          <w:tab w:val="left" w:pos="408"/>
        </w:tabs>
        <w:spacing w:line="298" w:lineRule="exact"/>
        <w:ind w:left="26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сканирование текста;</w:t>
      </w:r>
    </w:p>
    <w:p w:rsidR="004276DF" w:rsidRDefault="004276DF" w:rsidP="004276DF">
      <w:pPr>
        <w:pStyle w:val="Style4"/>
        <w:widowControl/>
        <w:numPr>
          <w:ilvl w:val="0"/>
          <w:numId w:val="10"/>
        </w:numPr>
        <w:tabs>
          <w:tab w:val="left" w:pos="408"/>
        </w:tabs>
        <w:spacing w:line="298" w:lineRule="exact"/>
        <w:ind w:left="26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запись информации на электронный носитель заказчика;</w:t>
      </w:r>
    </w:p>
    <w:p w:rsidR="004276DF" w:rsidRDefault="004276DF" w:rsidP="004276DF">
      <w:pPr>
        <w:pStyle w:val="Style6"/>
        <w:widowControl/>
        <w:spacing w:line="298" w:lineRule="exact"/>
        <w:ind w:left="264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распечатка </w:t>
      </w:r>
      <w:r>
        <w:rPr>
          <w:rStyle w:val="FontStyle11"/>
          <w:spacing w:val="20"/>
          <w:sz w:val="28"/>
          <w:szCs w:val="28"/>
        </w:rPr>
        <w:t>информации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20"/>
          <w:sz w:val="28"/>
          <w:szCs w:val="28"/>
        </w:rPr>
        <w:t>(изображения)</w:t>
      </w:r>
      <w:r>
        <w:rPr>
          <w:rStyle w:val="FontStyle11"/>
          <w:sz w:val="28"/>
          <w:szCs w:val="28"/>
        </w:rPr>
        <w:t xml:space="preserve"> на принтере в черно-белом и цветном формате;</w:t>
      </w:r>
    </w:p>
    <w:p w:rsidR="004276DF" w:rsidRDefault="004276DF" w:rsidP="004276DF">
      <w:pPr>
        <w:pStyle w:val="Style8"/>
        <w:widowControl/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- поиск   информации   в   электронных   ресурсах   и   в информационно-телекоммуникационной сети «Интернет»;</w:t>
      </w:r>
    </w:p>
    <w:p w:rsidR="004276DF" w:rsidRDefault="004276DF" w:rsidP="004276DF">
      <w:pPr>
        <w:pStyle w:val="Style4"/>
        <w:widowControl/>
        <w:numPr>
          <w:ilvl w:val="0"/>
          <w:numId w:val="10"/>
        </w:numPr>
        <w:tabs>
          <w:tab w:val="left" w:pos="408"/>
        </w:tabs>
        <w:spacing w:line="298" w:lineRule="exact"/>
        <w:ind w:left="26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прием и (или) передача сообщений по электронной почте;</w:t>
      </w:r>
    </w:p>
    <w:p w:rsidR="004276DF" w:rsidRDefault="004276DF" w:rsidP="004276DF">
      <w:pPr>
        <w:pStyle w:val="Style4"/>
        <w:widowControl/>
        <w:numPr>
          <w:ilvl w:val="0"/>
          <w:numId w:val="10"/>
        </w:numPr>
        <w:tabs>
          <w:tab w:val="left" w:pos="408"/>
        </w:tabs>
        <w:spacing w:line="298" w:lineRule="exact"/>
        <w:ind w:left="264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ламинирование</w:t>
      </w:r>
      <w:proofErr w:type="spellEnd"/>
      <w:r>
        <w:rPr>
          <w:rStyle w:val="FontStyle11"/>
          <w:sz w:val="28"/>
          <w:szCs w:val="28"/>
        </w:rPr>
        <w:t>;</w:t>
      </w:r>
    </w:p>
    <w:p w:rsidR="004276DF" w:rsidRDefault="004276DF" w:rsidP="004276DF">
      <w:pPr>
        <w:pStyle w:val="Style4"/>
        <w:widowControl/>
        <w:tabs>
          <w:tab w:val="left" w:pos="514"/>
        </w:tabs>
        <w:spacing w:line="298" w:lineRule="exact"/>
        <w:ind w:firstLine="25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  <w:t>выполнение тематических, уточняющих, фактографических информационных запросов;</w:t>
      </w:r>
    </w:p>
    <w:p w:rsidR="004276DF" w:rsidRDefault="004276DF" w:rsidP="004276DF">
      <w:pPr>
        <w:pStyle w:val="Style7"/>
        <w:widowControl/>
        <w:tabs>
          <w:tab w:val="left" w:pos="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- составление библиографического списка к рефератам, курсовым и дипломным работам, оформление сносок;</w:t>
      </w:r>
    </w:p>
    <w:p w:rsidR="004276DF" w:rsidRDefault="004276DF" w:rsidP="004276DF">
      <w:pPr>
        <w:pStyle w:val="Style4"/>
        <w:widowControl/>
        <w:numPr>
          <w:ilvl w:val="0"/>
          <w:numId w:val="11"/>
        </w:numPr>
        <w:tabs>
          <w:tab w:val="left" w:pos="490"/>
        </w:tabs>
        <w:spacing w:line="298" w:lineRule="exact"/>
        <w:ind w:left="341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брошюрирование</w:t>
      </w:r>
      <w:proofErr w:type="spellEnd"/>
      <w:r>
        <w:rPr>
          <w:rStyle w:val="FontStyle11"/>
          <w:sz w:val="28"/>
          <w:szCs w:val="28"/>
        </w:rPr>
        <w:t xml:space="preserve"> документов;</w:t>
      </w:r>
    </w:p>
    <w:p w:rsidR="004276DF" w:rsidRDefault="004276DF" w:rsidP="004276DF">
      <w:pPr>
        <w:pStyle w:val="Style4"/>
        <w:widowControl/>
        <w:numPr>
          <w:ilvl w:val="0"/>
          <w:numId w:val="11"/>
        </w:numPr>
        <w:tabs>
          <w:tab w:val="left" w:pos="490"/>
        </w:tabs>
        <w:spacing w:line="298" w:lineRule="exact"/>
        <w:ind w:left="34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предоставление материалов для фото- и видеосъемки;</w:t>
      </w:r>
    </w:p>
    <w:p w:rsidR="004276DF" w:rsidRDefault="004276DF" w:rsidP="004276DF">
      <w:pPr>
        <w:pStyle w:val="Style7"/>
        <w:widowControl/>
        <w:tabs>
          <w:tab w:val="left" w:pos="0"/>
        </w:tabs>
        <w:spacing w:line="298" w:lineRule="exact"/>
        <w:ind w:left="341" w:firstLine="0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- макетирование   (составление   макетов   бланков,   поздравлений, буклетов, визиток, афиш, приглашений и пр.);</w:t>
      </w:r>
      <w:proofErr w:type="gramEnd"/>
    </w:p>
    <w:p w:rsidR="004276DF" w:rsidRDefault="004276DF" w:rsidP="004276DF">
      <w:pPr>
        <w:pStyle w:val="Style4"/>
        <w:widowControl/>
        <w:tabs>
          <w:tab w:val="left" w:pos="49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  создание групп, клубов по интересам, творческих союзов;</w:t>
      </w:r>
    </w:p>
    <w:p w:rsidR="004276DF" w:rsidRDefault="004276DF" w:rsidP="004276DF">
      <w:pPr>
        <w:pStyle w:val="Style7"/>
        <w:widowControl/>
        <w:tabs>
          <w:tab w:val="left" w:pos="49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 библиографическая доработка и редактирование  списков  литературы к дипломным и научным работам в соответствии с ГОСТом;</w:t>
      </w:r>
    </w:p>
    <w:p w:rsidR="004276DF" w:rsidRDefault="004276DF" w:rsidP="004276DF">
      <w:pPr>
        <w:pStyle w:val="Style4"/>
        <w:widowControl/>
        <w:tabs>
          <w:tab w:val="left" w:pos="49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  выдача, замена электронного читательского билета;</w:t>
      </w:r>
    </w:p>
    <w:p w:rsidR="004276DF" w:rsidRDefault="004276DF" w:rsidP="004276DF">
      <w:pPr>
        <w:pStyle w:val="Style4"/>
        <w:widowControl/>
        <w:tabs>
          <w:tab w:val="left" w:pos="49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проведение фото-, кино-, видеосъемки интерьеров и выставочных экспозиций;</w:t>
      </w:r>
    </w:p>
    <w:p w:rsidR="004276DF" w:rsidRDefault="004276DF" w:rsidP="004276DF">
      <w:pPr>
        <w:pStyle w:val="Style4"/>
        <w:widowControl/>
        <w:tabs>
          <w:tab w:val="left" w:pos="49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и проведение культурно-массовых мероприятий;</w:t>
      </w:r>
    </w:p>
    <w:p w:rsidR="004276DF" w:rsidRDefault="004276DF" w:rsidP="004276DF">
      <w:pPr>
        <w:pStyle w:val="Style4"/>
        <w:widowControl/>
        <w:tabs>
          <w:tab w:val="left" w:pos="490"/>
        </w:tabs>
        <w:spacing w:line="298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продление срока пользования выданной литературой;</w:t>
      </w:r>
    </w:p>
    <w:p w:rsidR="004276DF" w:rsidRDefault="004276DF" w:rsidP="004276DF">
      <w:pPr>
        <w:tabs>
          <w:tab w:val="left" w:pos="1185"/>
          <w:tab w:val="right" w:pos="10205"/>
        </w:tabs>
        <w:jc w:val="both"/>
      </w:pPr>
      <w:r>
        <w:rPr>
          <w:sz w:val="28"/>
          <w:szCs w:val="28"/>
        </w:rPr>
        <w:t xml:space="preserve">   - предварительный заказ литературы:</w:t>
      </w: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заказ на подбор литературы по заданной теме;</w:t>
      </w: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-предварительный заказ (резервирование) книг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аудиовизуальных, электронных документов), находящихся в пользовании у учителей;</w:t>
      </w: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проверка орфографии и пунктуации рукописей.</w:t>
      </w: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Отдельные виды деятельности могут осуществляться учреждением только на основании специального разрешения (лицензии). Перечень таких видов деятельности устанавливается законодательством Российской Федерации».</w:t>
      </w: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</w:p>
    <w:p w:rsidR="004276DF" w:rsidRDefault="004276DF" w:rsidP="004276DF">
      <w:pPr>
        <w:tabs>
          <w:tab w:val="left" w:pos="1185"/>
          <w:tab w:val="right" w:pos="10205"/>
        </w:tabs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68F7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276DF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20FA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469E2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4276DF"/>
    <w:pPr>
      <w:widowControl w:val="0"/>
      <w:autoSpaceDE w:val="0"/>
      <w:autoSpaceDN w:val="0"/>
      <w:adjustRightInd w:val="0"/>
      <w:spacing w:line="298" w:lineRule="exact"/>
      <w:ind w:firstLine="1800"/>
    </w:pPr>
  </w:style>
  <w:style w:type="paragraph" w:customStyle="1" w:styleId="Style3">
    <w:name w:val="Style3"/>
    <w:basedOn w:val="a"/>
    <w:uiPriority w:val="99"/>
    <w:rsid w:val="004276DF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4">
    <w:name w:val="Style4"/>
    <w:basedOn w:val="a"/>
    <w:uiPriority w:val="99"/>
    <w:rsid w:val="004276DF"/>
    <w:pPr>
      <w:widowControl w:val="0"/>
      <w:autoSpaceDE w:val="0"/>
      <w:autoSpaceDN w:val="0"/>
      <w:adjustRightInd w:val="0"/>
      <w:spacing w:line="307" w:lineRule="exact"/>
      <w:ind w:firstLine="307"/>
    </w:pPr>
  </w:style>
  <w:style w:type="paragraph" w:customStyle="1" w:styleId="Style5">
    <w:name w:val="Style5"/>
    <w:basedOn w:val="a"/>
    <w:uiPriority w:val="99"/>
    <w:rsid w:val="004276DF"/>
    <w:pPr>
      <w:widowControl w:val="0"/>
      <w:autoSpaceDE w:val="0"/>
      <w:autoSpaceDN w:val="0"/>
      <w:adjustRightInd w:val="0"/>
      <w:spacing w:line="298" w:lineRule="exact"/>
      <w:ind w:firstLine="322"/>
    </w:pPr>
  </w:style>
  <w:style w:type="paragraph" w:customStyle="1" w:styleId="Style6">
    <w:name w:val="Style6"/>
    <w:basedOn w:val="a"/>
    <w:uiPriority w:val="99"/>
    <w:rsid w:val="004276DF"/>
    <w:pPr>
      <w:widowControl w:val="0"/>
      <w:autoSpaceDE w:val="0"/>
      <w:autoSpaceDN w:val="0"/>
      <w:adjustRightInd w:val="0"/>
      <w:spacing w:line="307" w:lineRule="exact"/>
      <w:ind w:hanging="154"/>
    </w:pPr>
  </w:style>
  <w:style w:type="paragraph" w:customStyle="1" w:styleId="Style7">
    <w:name w:val="Style7"/>
    <w:basedOn w:val="a"/>
    <w:uiPriority w:val="99"/>
    <w:rsid w:val="004276DF"/>
    <w:pPr>
      <w:widowControl w:val="0"/>
      <w:autoSpaceDE w:val="0"/>
      <w:autoSpaceDN w:val="0"/>
      <w:adjustRightInd w:val="0"/>
      <w:spacing w:line="302" w:lineRule="exact"/>
      <w:ind w:hanging="144"/>
    </w:pPr>
  </w:style>
  <w:style w:type="paragraph" w:customStyle="1" w:styleId="Style8">
    <w:name w:val="Style8"/>
    <w:basedOn w:val="a"/>
    <w:uiPriority w:val="99"/>
    <w:rsid w:val="004276DF"/>
    <w:pPr>
      <w:widowControl w:val="0"/>
      <w:autoSpaceDE w:val="0"/>
      <w:autoSpaceDN w:val="0"/>
      <w:adjustRightInd w:val="0"/>
      <w:spacing w:line="302" w:lineRule="exact"/>
      <w:ind w:firstLine="662"/>
    </w:pPr>
  </w:style>
  <w:style w:type="character" w:customStyle="1" w:styleId="FontStyle11">
    <w:name w:val="Font Style11"/>
    <w:uiPriority w:val="99"/>
    <w:rsid w:val="004276D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4663</Characters>
  <Application>Microsoft Office Word</Application>
  <DocSecurity>0</DocSecurity>
  <Lines>38</Lines>
  <Paragraphs>10</Paragraphs>
  <ScaleCrop>false</ScaleCrop>
  <Company>Финуправление г.Зарайск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2022-08-29T07:53:00Z</dcterms:modified>
</cp:coreProperties>
</file>