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0D01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0D011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0D011B" w:rsidRDefault="00DC5700" w:rsidP="00DC5700">
      <w:pPr>
        <w:tabs>
          <w:tab w:val="left" w:pos="3810"/>
        </w:tabs>
        <w:rPr>
          <w:sz w:val="28"/>
          <w:szCs w:val="28"/>
        </w:rPr>
      </w:pPr>
      <w:r w:rsidRPr="000D011B">
        <w:rPr>
          <w:sz w:val="28"/>
          <w:szCs w:val="28"/>
        </w:rPr>
        <w:t xml:space="preserve">       </w:t>
      </w:r>
      <w:r w:rsidR="000D011B">
        <w:rPr>
          <w:sz w:val="28"/>
          <w:szCs w:val="28"/>
        </w:rPr>
        <w:t xml:space="preserve">                   </w:t>
      </w:r>
      <w:r w:rsidRPr="000D011B">
        <w:rPr>
          <w:sz w:val="28"/>
          <w:szCs w:val="28"/>
        </w:rPr>
        <w:t xml:space="preserve">         </w:t>
      </w:r>
      <w:r w:rsidR="000D011B" w:rsidRPr="000D011B">
        <w:rPr>
          <w:sz w:val="28"/>
          <w:szCs w:val="28"/>
        </w:rPr>
        <w:t xml:space="preserve">               08.09.2022     №   1644/9</w:t>
      </w:r>
    </w:p>
    <w:p w:rsidR="00DC18BA" w:rsidRPr="000D011B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0D011B">
        <w:rPr>
          <w:sz w:val="26"/>
        </w:rPr>
        <w:t>г</w:t>
      </w:r>
      <w:proofErr w:type="gramStart"/>
      <w:r w:rsidRPr="000D011B">
        <w:rPr>
          <w:sz w:val="26"/>
        </w:rPr>
        <w:t>.З</w:t>
      </w:r>
      <w:proofErr w:type="gramEnd"/>
      <w:r w:rsidRPr="000D011B">
        <w:rPr>
          <w:sz w:val="26"/>
        </w:rPr>
        <w:t>арайск</w:t>
      </w:r>
      <w:proofErr w:type="spellEnd"/>
    </w:p>
    <w:p w:rsidR="000D011B" w:rsidRPr="000D011B" w:rsidRDefault="000D011B" w:rsidP="00236593">
      <w:pPr>
        <w:tabs>
          <w:tab w:val="left" w:pos="3810"/>
        </w:tabs>
        <w:jc w:val="center"/>
        <w:rPr>
          <w:sz w:val="26"/>
        </w:rPr>
      </w:pPr>
    </w:p>
    <w:p w:rsidR="000D011B" w:rsidRPr="000D011B" w:rsidRDefault="000D011B" w:rsidP="000D011B">
      <w:pPr>
        <w:rPr>
          <w:sz w:val="26"/>
          <w:szCs w:val="28"/>
        </w:rPr>
      </w:pPr>
      <w:r w:rsidRPr="000D011B">
        <w:rPr>
          <w:sz w:val="26"/>
          <w:szCs w:val="28"/>
        </w:rPr>
        <w:t xml:space="preserve">                    </w:t>
      </w:r>
      <w:r w:rsidRPr="000D011B">
        <w:rPr>
          <w:sz w:val="26"/>
          <w:szCs w:val="28"/>
        </w:rPr>
        <w:t xml:space="preserve">       </w:t>
      </w:r>
      <w:r>
        <w:rPr>
          <w:sz w:val="26"/>
          <w:szCs w:val="28"/>
        </w:rPr>
        <w:t xml:space="preserve">    </w:t>
      </w:r>
      <w:r w:rsidRPr="000D011B">
        <w:rPr>
          <w:sz w:val="26"/>
          <w:szCs w:val="28"/>
        </w:rPr>
        <w:t xml:space="preserve">  Об</w:t>
      </w:r>
      <w:r w:rsidRPr="000D011B">
        <w:rPr>
          <w:bCs/>
          <w:color w:val="000000"/>
          <w:sz w:val="26"/>
          <w:szCs w:val="28"/>
        </w:rPr>
        <w:t xml:space="preserve"> утверждении </w:t>
      </w:r>
      <w:r w:rsidRPr="000D011B">
        <w:rPr>
          <w:sz w:val="26"/>
          <w:szCs w:val="28"/>
        </w:rPr>
        <w:t xml:space="preserve">Перечня </w:t>
      </w:r>
      <w:proofErr w:type="gramStart"/>
      <w:r w:rsidRPr="000D011B">
        <w:rPr>
          <w:sz w:val="26"/>
          <w:szCs w:val="28"/>
        </w:rPr>
        <w:t>государственных</w:t>
      </w:r>
      <w:proofErr w:type="gramEnd"/>
    </w:p>
    <w:p w:rsidR="000D011B" w:rsidRPr="000D011B" w:rsidRDefault="000D011B" w:rsidP="000D011B">
      <w:pPr>
        <w:pStyle w:val="ab"/>
        <w:rPr>
          <w:rFonts w:ascii="Times New Roman" w:hAnsi="Times New Roman"/>
          <w:sz w:val="26"/>
          <w:szCs w:val="28"/>
        </w:rPr>
      </w:pPr>
      <w:r w:rsidRPr="000D011B">
        <w:rPr>
          <w:rFonts w:ascii="Times New Roman" w:hAnsi="Times New Roman"/>
          <w:sz w:val="26"/>
          <w:szCs w:val="28"/>
        </w:rPr>
        <w:t xml:space="preserve">                     </w:t>
      </w:r>
      <w:r w:rsidRPr="000D011B">
        <w:rPr>
          <w:rFonts w:ascii="Times New Roman" w:hAnsi="Times New Roman"/>
          <w:sz w:val="26"/>
          <w:szCs w:val="28"/>
        </w:rPr>
        <w:t xml:space="preserve">   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0D011B">
        <w:rPr>
          <w:rFonts w:ascii="Times New Roman" w:hAnsi="Times New Roman"/>
          <w:sz w:val="26"/>
          <w:szCs w:val="28"/>
        </w:rPr>
        <w:t xml:space="preserve">  </w:t>
      </w:r>
      <w:r w:rsidRPr="000D011B">
        <w:rPr>
          <w:rFonts w:ascii="Times New Roman" w:hAnsi="Times New Roman"/>
          <w:sz w:val="26"/>
          <w:szCs w:val="28"/>
        </w:rPr>
        <w:t xml:space="preserve"> и муниципальных  услуг (функций), предоставляемых</w:t>
      </w:r>
    </w:p>
    <w:p w:rsidR="000D011B" w:rsidRPr="000D011B" w:rsidRDefault="000D011B" w:rsidP="000D011B">
      <w:pPr>
        <w:pStyle w:val="ab"/>
        <w:rPr>
          <w:rFonts w:ascii="Times New Roman" w:hAnsi="Times New Roman"/>
          <w:sz w:val="26"/>
          <w:szCs w:val="28"/>
        </w:rPr>
      </w:pPr>
      <w:r w:rsidRPr="000D011B">
        <w:rPr>
          <w:rFonts w:ascii="Times New Roman" w:hAnsi="Times New Roman"/>
          <w:sz w:val="26"/>
          <w:szCs w:val="28"/>
        </w:rPr>
        <w:t xml:space="preserve">                    </w:t>
      </w:r>
      <w:r w:rsidRPr="000D011B">
        <w:rPr>
          <w:rFonts w:ascii="Times New Roman" w:hAnsi="Times New Roman"/>
          <w:sz w:val="26"/>
          <w:szCs w:val="28"/>
        </w:rPr>
        <w:t xml:space="preserve">     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0D011B">
        <w:rPr>
          <w:rFonts w:ascii="Times New Roman" w:hAnsi="Times New Roman"/>
          <w:sz w:val="26"/>
          <w:szCs w:val="28"/>
        </w:rPr>
        <w:t xml:space="preserve">  администрацией городского округа Зарайск  </w:t>
      </w:r>
    </w:p>
    <w:p w:rsidR="000D011B" w:rsidRPr="000D011B" w:rsidRDefault="000D011B" w:rsidP="000D011B">
      <w:pPr>
        <w:pStyle w:val="ab"/>
        <w:rPr>
          <w:rFonts w:ascii="Times New Roman" w:hAnsi="Times New Roman"/>
          <w:sz w:val="26"/>
          <w:szCs w:val="28"/>
        </w:rPr>
      </w:pPr>
      <w:r w:rsidRPr="000D011B">
        <w:rPr>
          <w:rFonts w:ascii="Times New Roman" w:hAnsi="Times New Roman"/>
          <w:sz w:val="26"/>
          <w:szCs w:val="28"/>
        </w:rPr>
        <w:t xml:space="preserve">                   </w:t>
      </w:r>
      <w:r w:rsidRPr="000D011B">
        <w:rPr>
          <w:rFonts w:ascii="Times New Roman" w:hAnsi="Times New Roman"/>
          <w:sz w:val="26"/>
          <w:szCs w:val="28"/>
        </w:rPr>
        <w:t xml:space="preserve">       </w:t>
      </w:r>
      <w:r w:rsidRPr="000D011B">
        <w:rPr>
          <w:rFonts w:ascii="Times New Roman" w:hAnsi="Times New Roman"/>
          <w:sz w:val="26"/>
          <w:szCs w:val="28"/>
        </w:rPr>
        <w:t xml:space="preserve">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0D011B">
        <w:rPr>
          <w:rFonts w:ascii="Times New Roman" w:hAnsi="Times New Roman"/>
          <w:sz w:val="26"/>
          <w:szCs w:val="28"/>
        </w:rPr>
        <w:t xml:space="preserve"> Московской области по принципу «одного окна»</w:t>
      </w:r>
    </w:p>
    <w:p w:rsidR="000D011B" w:rsidRPr="000D011B" w:rsidRDefault="000D011B" w:rsidP="000D011B">
      <w:pPr>
        <w:pStyle w:val="ab"/>
        <w:rPr>
          <w:rFonts w:ascii="Times New Roman" w:hAnsi="Times New Roman"/>
          <w:sz w:val="26"/>
          <w:szCs w:val="28"/>
        </w:rPr>
      </w:pPr>
      <w:r w:rsidRPr="000D011B">
        <w:rPr>
          <w:rFonts w:ascii="Times New Roman" w:hAnsi="Times New Roman"/>
          <w:sz w:val="26"/>
          <w:szCs w:val="28"/>
        </w:rPr>
        <w:t xml:space="preserve">                    </w:t>
      </w:r>
      <w:r w:rsidRPr="000D011B">
        <w:rPr>
          <w:rFonts w:ascii="Times New Roman" w:hAnsi="Times New Roman"/>
          <w:sz w:val="26"/>
          <w:szCs w:val="28"/>
        </w:rPr>
        <w:t xml:space="preserve">       </w:t>
      </w:r>
      <w:r w:rsidRPr="000D011B">
        <w:rPr>
          <w:rFonts w:ascii="Times New Roman" w:hAnsi="Times New Roman"/>
          <w:sz w:val="26"/>
          <w:szCs w:val="28"/>
        </w:rPr>
        <w:t xml:space="preserve">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0D011B">
        <w:rPr>
          <w:rFonts w:ascii="Times New Roman" w:hAnsi="Times New Roman"/>
          <w:sz w:val="26"/>
          <w:szCs w:val="28"/>
        </w:rPr>
        <w:t xml:space="preserve"> в многофункциональном  центре </w:t>
      </w:r>
      <w:proofErr w:type="gramStart"/>
      <w:r w:rsidRPr="000D011B">
        <w:rPr>
          <w:rFonts w:ascii="Times New Roman" w:hAnsi="Times New Roman"/>
          <w:sz w:val="26"/>
          <w:szCs w:val="28"/>
        </w:rPr>
        <w:t>государственных</w:t>
      </w:r>
      <w:proofErr w:type="gramEnd"/>
    </w:p>
    <w:p w:rsidR="000D011B" w:rsidRPr="000D011B" w:rsidRDefault="000D011B" w:rsidP="000D011B">
      <w:pPr>
        <w:pStyle w:val="ab"/>
        <w:rPr>
          <w:rFonts w:ascii="Times New Roman" w:hAnsi="Times New Roman"/>
          <w:sz w:val="26"/>
          <w:szCs w:val="28"/>
        </w:rPr>
      </w:pPr>
      <w:r w:rsidRPr="000D011B">
        <w:rPr>
          <w:rFonts w:ascii="Times New Roman" w:hAnsi="Times New Roman"/>
          <w:sz w:val="26"/>
          <w:szCs w:val="28"/>
        </w:rPr>
        <w:t xml:space="preserve">                     </w:t>
      </w:r>
      <w:r w:rsidRPr="000D011B">
        <w:rPr>
          <w:rFonts w:ascii="Times New Roman" w:hAnsi="Times New Roman"/>
          <w:sz w:val="26"/>
          <w:szCs w:val="28"/>
        </w:rPr>
        <w:t xml:space="preserve">       </w:t>
      </w:r>
      <w:r>
        <w:rPr>
          <w:rFonts w:ascii="Times New Roman" w:hAnsi="Times New Roman"/>
          <w:sz w:val="26"/>
          <w:szCs w:val="28"/>
        </w:rPr>
        <w:t xml:space="preserve">    </w:t>
      </w:r>
      <w:r w:rsidRPr="000D011B">
        <w:rPr>
          <w:rFonts w:ascii="Times New Roman" w:hAnsi="Times New Roman"/>
          <w:sz w:val="26"/>
          <w:szCs w:val="28"/>
        </w:rPr>
        <w:t xml:space="preserve"> и муниципальных услуг</w:t>
      </w:r>
    </w:p>
    <w:p w:rsidR="000D011B" w:rsidRPr="000D011B" w:rsidRDefault="000D011B" w:rsidP="000D011B">
      <w:pPr>
        <w:pStyle w:val="ab"/>
        <w:rPr>
          <w:rFonts w:ascii="Times New Roman" w:hAnsi="Times New Roman"/>
          <w:sz w:val="26"/>
          <w:szCs w:val="28"/>
        </w:rPr>
      </w:pP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 xml:space="preserve">      </w:t>
      </w:r>
      <w:proofErr w:type="gramStart"/>
      <w:r w:rsidRPr="000D011B">
        <w:rPr>
          <w:sz w:val="26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 Правительства Московской области  от 19.12.2017  №1071/46  «Об организации предоставления государственных и муниципальных услуг  в многофункциональных центрах  предоставления государственных и муниципальных услуг  на территории Московской области», решением Совета депутатов городского округа Зарайск Московской области от 28.10.2021 №77/4 «О внесении изменений в решение Совета</w:t>
      </w:r>
      <w:proofErr w:type="gramEnd"/>
      <w:r w:rsidRPr="000D011B">
        <w:rPr>
          <w:sz w:val="26"/>
          <w:szCs w:val="28"/>
        </w:rPr>
        <w:t xml:space="preserve"> депутатов городского округа Зарайск Московской области от 23.11.2017 №11/9 «О структуре администрации городского округа Зарайск», в связи с организационно-штатными мероприятиями</w:t>
      </w: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 xml:space="preserve">                                     </w:t>
      </w:r>
      <w:r>
        <w:rPr>
          <w:sz w:val="26"/>
          <w:szCs w:val="28"/>
        </w:rPr>
        <w:t xml:space="preserve">       </w:t>
      </w:r>
      <w:r w:rsidRPr="000D011B">
        <w:rPr>
          <w:sz w:val="26"/>
          <w:szCs w:val="28"/>
        </w:rPr>
        <w:t xml:space="preserve">  </w:t>
      </w:r>
      <w:proofErr w:type="gramStart"/>
      <w:r w:rsidRPr="000D011B">
        <w:rPr>
          <w:sz w:val="26"/>
          <w:szCs w:val="28"/>
        </w:rPr>
        <w:t>П</w:t>
      </w:r>
      <w:proofErr w:type="gramEnd"/>
      <w:r w:rsidRPr="000D011B">
        <w:rPr>
          <w:sz w:val="26"/>
          <w:szCs w:val="28"/>
        </w:rPr>
        <w:t xml:space="preserve"> О С Т А Н О В Л Я Ю:</w:t>
      </w: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 xml:space="preserve">     1. Утвердить Перечень государственных и муниципальных услуг (функций), предоставляемых  администрацией городского округа Зарайск Московской области по принципу «одного окна» в многофункциональном центре государственных  и муниципальных услуг (прилагается).</w:t>
      </w:r>
    </w:p>
    <w:p w:rsidR="000D011B" w:rsidRPr="000D011B" w:rsidRDefault="000D011B" w:rsidP="000D011B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0D011B">
        <w:rPr>
          <w:rFonts w:ascii="Times New Roman" w:hAnsi="Times New Roman"/>
          <w:sz w:val="26"/>
          <w:szCs w:val="28"/>
        </w:rPr>
        <w:t xml:space="preserve">     2. Считать утратившим силу постановление  главы городского округа Зарайск Московской области от 29.06.2022  №1118/6   «Об  утверждении Перечня  государственных  и муниципальных  услуг (функций), предоставляемых администрацией  городского округа Зарайск  Московской области по принципу «одного окна»  в многофункциональном  центре  государственных и муниципальных услуг».</w:t>
      </w:r>
    </w:p>
    <w:p w:rsidR="000D011B" w:rsidRPr="000D011B" w:rsidRDefault="000D011B" w:rsidP="000D011B">
      <w:pPr>
        <w:jc w:val="both"/>
        <w:rPr>
          <w:sz w:val="16"/>
          <w:szCs w:val="16"/>
        </w:rPr>
      </w:pP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>Глава городского округа  В.А. Петрущенко</w:t>
      </w: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>Верно:</w:t>
      </w: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 xml:space="preserve">Начальник службы делопроизводства  Л.Б. Ивлева                                                                                                            </w:t>
      </w:r>
    </w:p>
    <w:p w:rsidR="000D011B" w:rsidRPr="000D011B" w:rsidRDefault="000D011B" w:rsidP="000D011B">
      <w:pPr>
        <w:jc w:val="both"/>
        <w:rPr>
          <w:sz w:val="26"/>
          <w:szCs w:val="28"/>
        </w:rPr>
      </w:pPr>
      <w:r w:rsidRPr="000D011B">
        <w:rPr>
          <w:sz w:val="26"/>
          <w:szCs w:val="28"/>
        </w:rPr>
        <w:t>08.09.2022</w:t>
      </w:r>
      <w:r>
        <w:rPr>
          <w:sz w:val="26"/>
          <w:szCs w:val="28"/>
        </w:rPr>
        <w:t xml:space="preserve">                                                                                                                  009495</w:t>
      </w:r>
    </w:p>
    <w:p w:rsidR="000D011B" w:rsidRDefault="000D011B" w:rsidP="000D011B">
      <w:pPr>
        <w:jc w:val="both"/>
        <w:rPr>
          <w:sz w:val="28"/>
          <w:szCs w:val="28"/>
        </w:rPr>
      </w:pPr>
    </w:p>
    <w:p w:rsidR="000D011B" w:rsidRDefault="000D011B" w:rsidP="000D011B">
      <w:pPr>
        <w:jc w:val="both"/>
        <w:rPr>
          <w:sz w:val="28"/>
          <w:szCs w:val="28"/>
        </w:rPr>
      </w:pPr>
    </w:p>
    <w:p w:rsidR="000D011B" w:rsidRDefault="000D011B" w:rsidP="000D011B">
      <w:pPr>
        <w:jc w:val="both"/>
        <w:rPr>
          <w:sz w:val="28"/>
          <w:szCs w:val="28"/>
        </w:rPr>
      </w:pPr>
    </w:p>
    <w:p w:rsidR="000D011B" w:rsidRDefault="000D011B" w:rsidP="000D011B">
      <w:pPr>
        <w:jc w:val="both"/>
        <w:rPr>
          <w:sz w:val="28"/>
          <w:szCs w:val="28"/>
        </w:rPr>
      </w:pPr>
    </w:p>
    <w:p w:rsidR="000D011B" w:rsidRDefault="000D011B" w:rsidP="000D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Москалеву С.В., Шолохову А.В., юридический отдел,   МКУ «Зарайский ритуал», </w:t>
      </w:r>
      <w:proofErr w:type="spellStart"/>
      <w:r>
        <w:rPr>
          <w:sz w:val="28"/>
          <w:szCs w:val="28"/>
        </w:rPr>
        <w:t>СМУиОГ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 МКУ «МФЦ»,  </w:t>
      </w:r>
    </w:p>
    <w:p w:rsidR="000D011B" w:rsidRDefault="000D011B" w:rsidP="000D01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газете «За новую жизнь», прокуратуре.</w:t>
      </w:r>
    </w:p>
    <w:p w:rsidR="000D011B" w:rsidRDefault="000D011B" w:rsidP="000D011B">
      <w:pPr>
        <w:pStyle w:val="ab"/>
        <w:rPr>
          <w:rFonts w:ascii="Times New Roman" w:hAnsi="Times New Roman"/>
          <w:sz w:val="28"/>
          <w:szCs w:val="28"/>
        </w:rPr>
      </w:pPr>
    </w:p>
    <w:p w:rsidR="000D011B" w:rsidRDefault="000D011B" w:rsidP="000D011B">
      <w:pPr>
        <w:pStyle w:val="ab"/>
        <w:rPr>
          <w:rFonts w:ascii="Times New Roman" w:hAnsi="Times New Roman"/>
          <w:sz w:val="28"/>
          <w:szCs w:val="28"/>
        </w:rPr>
      </w:pPr>
    </w:p>
    <w:p w:rsidR="000D011B" w:rsidRDefault="000D011B" w:rsidP="000D011B">
      <w:pPr>
        <w:pStyle w:val="ab"/>
        <w:rPr>
          <w:rFonts w:ascii="Times New Roman" w:hAnsi="Times New Roman"/>
          <w:sz w:val="28"/>
          <w:szCs w:val="28"/>
        </w:rPr>
      </w:pPr>
    </w:p>
    <w:p w:rsidR="000D011B" w:rsidRDefault="000D011B" w:rsidP="000D011B">
      <w:pPr>
        <w:pStyle w:val="ab"/>
        <w:rPr>
          <w:rFonts w:ascii="Times New Roman" w:hAnsi="Times New Roman"/>
          <w:sz w:val="28"/>
          <w:szCs w:val="28"/>
        </w:rPr>
      </w:pPr>
    </w:p>
    <w:p w:rsidR="000D011B" w:rsidRDefault="000D011B" w:rsidP="000D011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Соловьева</w:t>
      </w:r>
    </w:p>
    <w:p w:rsidR="000D011B" w:rsidRDefault="000D011B" w:rsidP="000D011B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2-40-92</w:t>
      </w:r>
    </w:p>
    <w:p w:rsidR="000D011B" w:rsidRDefault="000D011B" w:rsidP="000D011B">
      <w:pPr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11B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0D011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2022-09-08T08:25:00Z</dcterms:modified>
</cp:coreProperties>
</file>