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D4180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D4180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DA3F22">
        <w:rPr>
          <w:sz w:val="28"/>
          <w:szCs w:val="28"/>
          <w:u w:val="single"/>
        </w:rPr>
        <w:t>13</w:t>
      </w:r>
      <w:r w:rsidR="00B57BF1">
        <w:rPr>
          <w:sz w:val="28"/>
          <w:szCs w:val="28"/>
          <w:u w:val="single"/>
        </w:rPr>
        <w:t>.10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DA3F22">
        <w:rPr>
          <w:sz w:val="28"/>
          <w:szCs w:val="28"/>
          <w:u w:val="single"/>
        </w:rPr>
        <w:t>1830</w:t>
      </w:r>
      <w:r w:rsidR="00B57BF1">
        <w:rPr>
          <w:sz w:val="28"/>
          <w:szCs w:val="28"/>
          <w:u w:val="single"/>
        </w:rPr>
        <w:t>/10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DA3F22" w:rsidRDefault="00DA3F22" w:rsidP="00DA3F22">
      <w:pPr>
        <w:jc w:val="both"/>
        <w:rPr>
          <w:sz w:val="28"/>
          <w:szCs w:val="28"/>
        </w:rPr>
      </w:pPr>
    </w:p>
    <w:p w:rsidR="00DA3F22" w:rsidRDefault="00DA3F22" w:rsidP="00DA3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DA3F22" w:rsidRDefault="00DA3F22" w:rsidP="00DA3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«Развитие и функционирование дорожно-транспортного </w:t>
      </w:r>
    </w:p>
    <w:p w:rsidR="00DA3F22" w:rsidRDefault="00DA3F22" w:rsidP="00DA3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комплекса»,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 городского </w:t>
      </w:r>
    </w:p>
    <w:p w:rsidR="00DA3F22" w:rsidRDefault="00DA3F22" w:rsidP="00DA3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от 20.11.2019 № 2019/11 </w:t>
      </w:r>
    </w:p>
    <w:p w:rsidR="00DA3F22" w:rsidRDefault="00DA3F22" w:rsidP="00DA3F22">
      <w:pPr>
        <w:ind w:firstLine="709"/>
        <w:jc w:val="both"/>
        <w:rPr>
          <w:sz w:val="28"/>
          <w:szCs w:val="28"/>
        </w:rPr>
      </w:pPr>
    </w:p>
    <w:p w:rsidR="00DA3F22" w:rsidRDefault="00DA3F22" w:rsidP="00DA3F22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соответствии с решением Совета депутатов городского округа Зарайск от 25.08.2022 № 95/1 «О внесении изменений в решение Совета депутатов городского округа Зарайск от 16.12.2021 № 81/1 «О бюджете городского округа Зарайск Московской области на 2022 год и плановый период 2023 и 2024 годов»  </w:t>
      </w:r>
    </w:p>
    <w:p w:rsidR="00DA3F22" w:rsidRDefault="00DA3F22" w:rsidP="00DA3F2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A3F22" w:rsidRDefault="00DA3F22" w:rsidP="00DA3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и функционирование дорожно-транспортного комплекса» на срок 2020-2026 годы (далее – Программа), утвержденную постановлением главы городского округа Зарайск Московской области от 20.11.2019 № 2019/11, изложив Программу в новой редакции (прилагается).</w:t>
      </w:r>
    </w:p>
    <w:p w:rsidR="00DA3F22" w:rsidRDefault="00DA3F22" w:rsidP="00DA3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/).</w:t>
      </w:r>
    </w:p>
    <w:p w:rsidR="00DA3F22" w:rsidRDefault="00DA3F22" w:rsidP="00DA3F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F22" w:rsidRDefault="00DA3F22" w:rsidP="00DA3F2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A3F22" w:rsidRDefault="00DA3F22" w:rsidP="00DA3F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DA3F22" w:rsidRDefault="00DA3F22" w:rsidP="00DA3F2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A3F22" w:rsidRDefault="00DA3F22" w:rsidP="00DA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кадровой работы </w:t>
      </w:r>
    </w:p>
    <w:p w:rsidR="00DA3F22" w:rsidRDefault="00DA3F22" w:rsidP="00DA3F22">
      <w:pPr>
        <w:jc w:val="both"/>
        <w:rPr>
          <w:sz w:val="28"/>
          <w:szCs w:val="28"/>
        </w:rPr>
      </w:pPr>
      <w:r>
        <w:rPr>
          <w:sz w:val="28"/>
          <w:szCs w:val="28"/>
        </w:rPr>
        <w:t>и муниципальной служб</w:t>
      </w:r>
      <w:r>
        <w:rPr>
          <w:sz w:val="28"/>
          <w:szCs w:val="28"/>
        </w:rPr>
        <w:t xml:space="preserve">ы                            </w:t>
      </w:r>
      <w:r>
        <w:rPr>
          <w:sz w:val="28"/>
          <w:szCs w:val="28"/>
        </w:rPr>
        <w:t xml:space="preserve"> И.Б. Парамонова</w:t>
      </w:r>
    </w:p>
    <w:p w:rsidR="00DA3F22" w:rsidRDefault="00DA3F22" w:rsidP="00DA3F22">
      <w:pPr>
        <w:jc w:val="both"/>
        <w:rPr>
          <w:sz w:val="28"/>
          <w:szCs w:val="28"/>
        </w:rPr>
      </w:pPr>
      <w:r>
        <w:rPr>
          <w:sz w:val="28"/>
          <w:szCs w:val="28"/>
        </w:rPr>
        <w:t>13.10.2022</w:t>
      </w:r>
    </w:p>
    <w:p w:rsidR="00DA3F22" w:rsidRDefault="00DA3F22" w:rsidP="00DA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F22" w:rsidRDefault="00DA3F22" w:rsidP="00DA3F22">
      <w:pPr>
        <w:jc w:val="both"/>
        <w:rPr>
          <w:sz w:val="28"/>
          <w:szCs w:val="28"/>
        </w:rPr>
      </w:pPr>
    </w:p>
    <w:p w:rsidR="00DA3F22" w:rsidRPr="00DA3F22" w:rsidRDefault="00D41809" w:rsidP="00DA3F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DA3F22" w:rsidRPr="00DA3F22">
        <w:rPr>
          <w:b/>
          <w:sz w:val="28"/>
          <w:szCs w:val="28"/>
        </w:rPr>
        <w:t>009775</w:t>
      </w:r>
    </w:p>
    <w:p w:rsidR="00DA3F22" w:rsidRDefault="00DA3F22" w:rsidP="00DA3F22">
      <w:pPr>
        <w:jc w:val="both"/>
        <w:rPr>
          <w:sz w:val="28"/>
          <w:szCs w:val="28"/>
        </w:rPr>
      </w:pPr>
    </w:p>
    <w:p w:rsidR="00DA3F22" w:rsidRDefault="00DA3F22" w:rsidP="00DA3F22">
      <w:pPr>
        <w:jc w:val="both"/>
        <w:rPr>
          <w:sz w:val="28"/>
          <w:szCs w:val="28"/>
        </w:rPr>
      </w:pPr>
    </w:p>
    <w:p w:rsidR="00DA3F22" w:rsidRDefault="00DA3F22" w:rsidP="00DA3F2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 ФУ, ОЭ 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, Глухих И.Е., Шолохову А.В., отделу КСДХ и Т, КСП, юридическому отделу,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DA3F22" w:rsidRDefault="00DA3F22" w:rsidP="00DA3F2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A3F22" w:rsidRDefault="00DA3F22" w:rsidP="00DA3F22">
      <w:pPr>
        <w:jc w:val="both"/>
        <w:rPr>
          <w:sz w:val="28"/>
          <w:szCs w:val="28"/>
        </w:rPr>
      </w:pPr>
      <w:r>
        <w:rPr>
          <w:sz w:val="28"/>
          <w:szCs w:val="28"/>
        </w:rPr>
        <w:t>Е.И. Минаева</w:t>
      </w:r>
    </w:p>
    <w:p w:rsidR="00DA3F22" w:rsidRDefault="00DA3F22" w:rsidP="00DA3F22">
      <w:pPr>
        <w:jc w:val="both"/>
        <w:rPr>
          <w:sz w:val="28"/>
          <w:szCs w:val="28"/>
        </w:rPr>
      </w:pPr>
      <w:r>
        <w:rPr>
          <w:sz w:val="28"/>
          <w:szCs w:val="28"/>
        </w:rPr>
        <w:t>8 496 66 2-54-38</w:t>
      </w:r>
    </w:p>
    <w:p w:rsidR="00DA3F22" w:rsidRDefault="00DA3F22" w:rsidP="00DA3F22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</w:t>
      </w:r>
    </w:p>
    <w:p w:rsidR="00DA3F22" w:rsidRPr="00DA3F22" w:rsidRDefault="00DA3F22" w:rsidP="00DA3F22">
      <w:pPr>
        <w:jc w:val="both"/>
        <w:rPr>
          <w:color w:val="000000"/>
          <w:sz w:val="28"/>
          <w:szCs w:val="28"/>
        </w:rPr>
      </w:pPr>
    </w:p>
    <w:p w:rsidR="00DA3F22" w:rsidRDefault="00DA3F22" w:rsidP="00DA3F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41809"/>
    <w:rsid w:val="00D55129"/>
    <w:rsid w:val="00D65677"/>
    <w:rsid w:val="00D8611D"/>
    <w:rsid w:val="00D954AB"/>
    <w:rsid w:val="00DA00E9"/>
    <w:rsid w:val="00DA3F22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qFormat/>
    <w:locked/>
    <w:rsid w:val="00DA3F22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A3F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125</cp:revision>
  <cp:lastPrinted>2018-04-10T11:10:00Z</cp:lastPrinted>
  <dcterms:created xsi:type="dcterms:W3CDTF">2018-04-10T11:03:00Z</dcterms:created>
  <dcterms:modified xsi:type="dcterms:W3CDTF">2022-10-13T06:33:00Z</dcterms:modified>
</cp:coreProperties>
</file>