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BD6C5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-105410</wp:posOffset>
            </wp:positionV>
            <wp:extent cx="647700" cy="791845"/>
            <wp:effectExtent l="0" t="0" r="0" b="0"/>
            <wp:wrapNone/>
            <wp:docPr id="3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F5E" w:rsidRDefault="00085F5E"/>
    <w:p w:rsidR="00085F5E" w:rsidRDefault="00085F5E"/>
    <w:p w:rsidR="00085F5E" w:rsidRDefault="00085F5E"/>
    <w:p w:rsidR="00085F5E" w:rsidRDefault="00BD6C5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column">
                  <wp:posOffset>-264160</wp:posOffset>
                </wp:positionH>
                <wp:positionV relativeFrom="page">
                  <wp:posOffset>1530985</wp:posOffset>
                </wp:positionV>
                <wp:extent cx="6781800" cy="76454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F5E" w:rsidRPr="00557DF2" w:rsidRDefault="00085F5E" w:rsidP="008E40F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ГЛАВА</w:t>
                            </w:r>
                          </w:p>
                          <w:p w:rsidR="00085F5E" w:rsidRPr="00557DF2" w:rsidRDefault="00085F5E" w:rsidP="008E40F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57DF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ГОРОДСКОГО ОКРУГА ЗАРАЙСК</w:t>
                            </w:r>
                          </w:p>
                          <w:p w:rsidR="00085F5E" w:rsidRPr="00557DF2" w:rsidRDefault="00085F5E" w:rsidP="008E40F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57DF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МОСКОВСКОЙ 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0.8pt;margin-top:120.55pt;width:534pt;height:6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" o:allowoverlap="f" strokecolor="white">
                <v:textbox inset="0,0,0,0">
                  <w:txbxContent>
                    <w:p w:rsidR="00085F5E" w:rsidRPr="00557DF2" w:rsidRDefault="00085F5E" w:rsidP="008E40F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ГЛАВА</w:t>
                      </w:r>
                    </w:p>
                    <w:p w:rsidR="00085F5E" w:rsidRPr="00557DF2" w:rsidRDefault="00085F5E" w:rsidP="008E40F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57DF2">
                        <w:rPr>
                          <w:b/>
                          <w:bCs/>
                          <w:sz w:val="32"/>
                          <w:szCs w:val="32"/>
                        </w:rPr>
                        <w:t>ГОРОДСКОГО ОКРУГА ЗАРАЙСК</w:t>
                      </w:r>
                    </w:p>
                    <w:p w:rsidR="00085F5E" w:rsidRPr="00557DF2" w:rsidRDefault="00085F5E" w:rsidP="008E40F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57DF2">
                        <w:rPr>
                          <w:b/>
                          <w:bCs/>
                          <w:sz w:val="32"/>
                          <w:szCs w:val="32"/>
                        </w:rPr>
                        <w:t>МОСКОВСКОЙ ОБЛАСТИ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4503EB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15</w:t>
      </w:r>
      <w:r w:rsidR="00A63581">
        <w:rPr>
          <w:sz w:val="28"/>
          <w:szCs w:val="28"/>
          <w:u w:val="single"/>
        </w:rPr>
        <w:t>.12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B3268A">
        <w:rPr>
          <w:sz w:val="28"/>
          <w:szCs w:val="28"/>
          <w:u w:val="single"/>
        </w:rPr>
        <w:t>22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2252</w:t>
      </w:r>
      <w:r w:rsidR="00A63581">
        <w:rPr>
          <w:sz w:val="28"/>
          <w:szCs w:val="28"/>
          <w:u w:val="single"/>
        </w:rPr>
        <w:t>/12</w:t>
      </w:r>
    </w:p>
    <w:p w:rsidR="004503EB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F11E1E" w:rsidRPr="004503EB" w:rsidRDefault="004503EB" w:rsidP="004503EB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 утверждении муниципальной программы </w:t>
      </w:r>
      <w:proofErr w:type="gramStart"/>
      <w:r>
        <w:rPr>
          <w:rFonts w:eastAsia="Calibri"/>
          <w:sz w:val="28"/>
          <w:szCs w:val="28"/>
          <w:lang w:eastAsia="en-US"/>
        </w:rPr>
        <w:t>городского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4503EB" w:rsidRDefault="008F03DC" w:rsidP="004503EB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4503EB">
        <w:rPr>
          <w:rFonts w:eastAsia="Calibri"/>
          <w:sz w:val="28"/>
          <w:szCs w:val="28"/>
          <w:lang w:eastAsia="en-US"/>
        </w:rPr>
        <w:t xml:space="preserve">округа Зарайск Московской области «Развитие и функционирование </w:t>
      </w:r>
    </w:p>
    <w:p w:rsidR="004503EB" w:rsidRPr="007D475E" w:rsidRDefault="004503EB" w:rsidP="004503EB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дорожно-транспортного комплекса»</w:t>
      </w:r>
    </w:p>
    <w:p w:rsidR="004503EB" w:rsidRDefault="004503EB" w:rsidP="004503EB">
      <w:pPr>
        <w:jc w:val="both"/>
        <w:rPr>
          <w:rFonts w:eastAsia="Calibri"/>
          <w:sz w:val="28"/>
          <w:szCs w:val="28"/>
          <w:lang w:eastAsia="en-US"/>
        </w:rPr>
      </w:pPr>
    </w:p>
    <w:p w:rsidR="004503EB" w:rsidRPr="008D5745" w:rsidRDefault="004503EB" w:rsidP="004503EB">
      <w:pPr>
        <w:jc w:val="both"/>
        <w:rPr>
          <w:sz w:val="28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sz w:val="28"/>
        </w:rPr>
        <w:t>В соответствии с Порядком разработки, реализации и оценки эффективности муниципальных программ городского округа Зарайск Московской области, утвержденным постановлением главы городского округа Зарайск Московской области от 07.11.2022 № 1991/11, с Перечнем муниципальных программ городского округа Зарайск Московской области, реализуемым с 2023 года, утвержденным постановлением главы городского округа Зарайск Московской области от 14.11.2022 № 2045/11,</w:t>
      </w:r>
    </w:p>
    <w:p w:rsidR="004503EB" w:rsidRDefault="004503EB" w:rsidP="004503EB">
      <w:pPr>
        <w:jc w:val="center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П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 С Т А Н О В Л Я Ю:</w:t>
      </w:r>
    </w:p>
    <w:p w:rsidR="004503EB" w:rsidRDefault="004503EB" w:rsidP="004503EB">
      <w:pPr>
        <w:ind w:firstLine="709"/>
        <w:jc w:val="both"/>
        <w:rPr>
          <w:sz w:val="28"/>
        </w:rPr>
      </w:pPr>
      <w:r>
        <w:rPr>
          <w:sz w:val="28"/>
        </w:rPr>
        <w:t>1. Утвердить муниципальную программу городского округа Зарайск Московской области «Развитие и функционирование дорожно-транспортного комплекса» на срок 2023-2027 годы (прилагается).</w:t>
      </w:r>
    </w:p>
    <w:p w:rsidR="004503EB" w:rsidRDefault="004503EB" w:rsidP="004503EB">
      <w:pPr>
        <w:ind w:firstLine="709"/>
        <w:jc w:val="both"/>
        <w:rPr>
          <w:sz w:val="28"/>
        </w:rPr>
      </w:pPr>
      <w:r>
        <w:rPr>
          <w:sz w:val="28"/>
        </w:rPr>
        <w:t>2.  Постановление главы городского округа Зарайск Московской области от 20.11.2019 № 2019/11 «Об утверждении муниципальной программы городского округа Зарайск «Развитие и функционирование дорожно-транспортного комплекса» на 2023-2027 годы (с изменениями) действует до 31.12.2022, за исключением положений, регулирующих вопросы исполнения бюджета до 31.03.2023.</w:t>
      </w:r>
    </w:p>
    <w:p w:rsidR="004503EB" w:rsidRDefault="004503EB" w:rsidP="004503EB">
      <w:pPr>
        <w:suppressAutoHyphens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rFonts w:eastAsia="Calibri"/>
          <w:sz w:val="28"/>
          <w:szCs w:val="28"/>
          <w:lang w:eastAsia="en-US"/>
        </w:rPr>
        <w:t xml:space="preserve">3. Службе по взаимодействию со СМИ администрации городского округа Зарайск Московской области </w:t>
      </w:r>
      <w:proofErr w:type="gramStart"/>
      <w:r>
        <w:rPr>
          <w:rFonts w:eastAsia="Calibri"/>
          <w:sz w:val="28"/>
          <w:szCs w:val="28"/>
          <w:lang w:eastAsia="en-US"/>
        </w:rPr>
        <w:t>разместить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настоящее постановление на официальном сайте администрации городского округа Зарайск Московской области в сети «Интернет» </w:t>
      </w:r>
      <w:r w:rsidRPr="004503EB">
        <w:rPr>
          <w:color w:val="000000"/>
          <w:sz w:val="28"/>
          <w:szCs w:val="28"/>
        </w:rPr>
        <w:t>(</w:t>
      </w:r>
      <w:hyperlink r:id="rId7" w:history="1">
        <w:r w:rsidRPr="004503EB">
          <w:rPr>
            <w:rStyle w:val="a8"/>
            <w:color w:val="000000"/>
            <w:sz w:val="28"/>
            <w:szCs w:val="28"/>
          </w:rPr>
          <w:t>http</w:t>
        </w:r>
        <w:r w:rsidRPr="004503EB">
          <w:rPr>
            <w:rStyle w:val="a8"/>
            <w:color w:val="000000"/>
            <w:sz w:val="28"/>
            <w:szCs w:val="28"/>
            <w:lang w:val="en-US"/>
          </w:rPr>
          <w:t>s</w:t>
        </w:r>
        <w:r w:rsidRPr="004503EB">
          <w:rPr>
            <w:rStyle w:val="a8"/>
            <w:color w:val="000000"/>
            <w:sz w:val="28"/>
            <w:szCs w:val="28"/>
          </w:rPr>
          <w:t>://zarrayon.ru/</w:t>
        </w:r>
      </w:hyperlink>
      <w:r w:rsidRPr="004503EB">
        <w:rPr>
          <w:color w:val="000000"/>
          <w:sz w:val="28"/>
          <w:szCs w:val="28"/>
        </w:rPr>
        <w:t>)</w:t>
      </w:r>
      <w:r w:rsidRPr="00574597">
        <w:rPr>
          <w:rFonts w:eastAsia="Calibri"/>
          <w:sz w:val="28"/>
          <w:szCs w:val="28"/>
          <w:lang w:eastAsia="en-US"/>
        </w:rPr>
        <w:t>.</w:t>
      </w:r>
    </w:p>
    <w:p w:rsidR="004503EB" w:rsidRPr="001021E8" w:rsidRDefault="004503EB" w:rsidP="004503EB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4503EB" w:rsidRDefault="004503EB" w:rsidP="004503EB">
      <w:pPr>
        <w:tabs>
          <w:tab w:val="left" w:pos="709"/>
        </w:tabs>
        <w:ind w:firstLine="284"/>
        <w:jc w:val="both"/>
        <w:rPr>
          <w:sz w:val="2"/>
          <w:szCs w:val="2"/>
        </w:rPr>
      </w:pPr>
      <w:r>
        <w:rPr>
          <w:sz w:val="2"/>
          <w:szCs w:val="2"/>
        </w:rPr>
        <w:t xml:space="preserve">  </w:t>
      </w:r>
    </w:p>
    <w:p w:rsidR="004503EB" w:rsidRDefault="004503EB" w:rsidP="004503E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4503EB" w:rsidRDefault="004503EB" w:rsidP="004503EB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4503EB" w:rsidRDefault="004503EB" w:rsidP="004503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службы делопроизводства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Л.Б. Ивлева </w:t>
      </w:r>
    </w:p>
    <w:p w:rsidR="004503EB" w:rsidRDefault="004503EB" w:rsidP="004503EB">
      <w:pPr>
        <w:jc w:val="both"/>
        <w:rPr>
          <w:sz w:val="28"/>
          <w:szCs w:val="28"/>
        </w:rPr>
      </w:pPr>
      <w:r>
        <w:rPr>
          <w:sz w:val="28"/>
          <w:szCs w:val="28"/>
        </w:rPr>
        <w:t>15.12.2022</w:t>
      </w:r>
    </w:p>
    <w:p w:rsidR="004503EB" w:rsidRDefault="004503EB" w:rsidP="004503EB">
      <w:pPr>
        <w:jc w:val="both"/>
        <w:rPr>
          <w:sz w:val="28"/>
          <w:szCs w:val="28"/>
        </w:rPr>
      </w:pPr>
    </w:p>
    <w:p w:rsidR="004503EB" w:rsidRDefault="004503EB" w:rsidP="004503EB">
      <w:pPr>
        <w:jc w:val="both"/>
        <w:rPr>
          <w:sz w:val="28"/>
          <w:szCs w:val="28"/>
        </w:rPr>
      </w:pPr>
    </w:p>
    <w:p w:rsidR="004503EB" w:rsidRPr="000A77FF" w:rsidRDefault="004503EB" w:rsidP="004503EB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 </w:t>
      </w:r>
    </w:p>
    <w:p w:rsidR="004503EB" w:rsidRPr="000A77FF" w:rsidRDefault="004503EB" w:rsidP="004503EB">
      <w:pPr>
        <w:suppressAutoHyphens/>
        <w:jc w:val="center"/>
        <w:rPr>
          <w:sz w:val="28"/>
          <w:szCs w:val="28"/>
          <w:lang w:eastAsia="zh-CN"/>
        </w:rPr>
      </w:pPr>
    </w:p>
    <w:p w:rsidR="004503EB" w:rsidRPr="000A77FF" w:rsidRDefault="004503EB" w:rsidP="004503EB">
      <w:pPr>
        <w:suppressAutoHyphens/>
        <w:autoSpaceDE w:val="0"/>
        <w:spacing w:line="240" w:lineRule="atLeast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</w:t>
      </w:r>
    </w:p>
    <w:p w:rsidR="004503EB" w:rsidRPr="000A77FF" w:rsidRDefault="004503EB" w:rsidP="004503EB">
      <w:pPr>
        <w:suppressAutoHyphens/>
        <w:autoSpaceDE w:val="0"/>
        <w:spacing w:line="240" w:lineRule="atLeast"/>
        <w:jc w:val="both"/>
        <w:rPr>
          <w:sz w:val="28"/>
          <w:szCs w:val="28"/>
          <w:lang w:eastAsia="zh-CN"/>
        </w:rPr>
      </w:pPr>
    </w:p>
    <w:p w:rsidR="004503EB" w:rsidRPr="000A77FF" w:rsidRDefault="004503EB" w:rsidP="004503EB">
      <w:pPr>
        <w:suppressAutoHyphens/>
        <w:autoSpaceDE w:val="0"/>
        <w:spacing w:line="240" w:lineRule="atLeast"/>
        <w:jc w:val="both"/>
        <w:rPr>
          <w:sz w:val="28"/>
          <w:szCs w:val="28"/>
          <w:lang w:eastAsia="zh-CN"/>
        </w:rPr>
      </w:pPr>
    </w:p>
    <w:p w:rsidR="004503EB" w:rsidRPr="000A77FF" w:rsidRDefault="004503EB" w:rsidP="004503EB">
      <w:pPr>
        <w:suppressAutoHyphens/>
        <w:autoSpaceDE w:val="0"/>
        <w:spacing w:line="240" w:lineRule="atLeast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Разослано: в дело, Глухих И.Е., </w:t>
      </w:r>
      <w:r w:rsidRPr="000A77FF">
        <w:rPr>
          <w:sz w:val="28"/>
          <w:szCs w:val="28"/>
          <w:lang w:eastAsia="zh-CN"/>
        </w:rPr>
        <w:t>Шолохо</w:t>
      </w:r>
      <w:r>
        <w:rPr>
          <w:sz w:val="28"/>
          <w:szCs w:val="28"/>
          <w:lang w:eastAsia="zh-CN"/>
        </w:rPr>
        <w:t>ву А.В., Ф</w:t>
      </w:r>
      <w:r w:rsidRPr="000A77FF">
        <w:rPr>
          <w:sz w:val="28"/>
          <w:szCs w:val="28"/>
          <w:lang w:eastAsia="zh-CN"/>
        </w:rPr>
        <w:t>У, ОЭ</w:t>
      </w:r>
      <w:r>
        <w:rPr>
          <w:sz w:val="28"/>
          <w:szCs w:val="28"/>
          <w:lang w:eastAsia="zh-CN"/>
        </w:rPr>
        <w:t xml:space="preserve"> </w:t>
      </w:r>
      <w:r w:rsidRPr="000A77FF">
        <w:rPr>
          <w:sz w:val="28"/>
          <w:szCs w:val="28"/>
          <w:lang w:eastAsia="zh-CN"/>
        </w:rPr>
        <w:t>и</w:t>
      </w:r>
      <w:r>
        <w:rPr>
          <w:sz w:val="28"/>
          <w:szCs w:val="28"/>
          <w:lang w:eastAsia="zh-CN"/>
        </w:rPr>
        <w:t xml:space="preserve"> </w:t>
      </w:r>
      <w:proofErr w:type="spellStart"/>
      <w:r w:rsidRPr="000A77FF">
        <w:rPr>
          <w:sz w:val="28"/>
          <w:szCs w:val="28"/>
          <w:lang w:eastAsia="zh-CN"/>
        </w:rPr>
        <w:t>И</w:t>
      </w:r>
      <w:proofErr w:type="spellEnd"/>
      <w:r w:rsidRPr="000A77FF">
        <w:rPr>
          <w:sz w:val="28"/>
          <w:szCs w:val="28"/>
          <w:lang w:eastAsia="zh-CN"/>
        </w:rPr>
        <w:t xml:space="preserve">, КСП, отдел </w:t>
      </w:r>
      <w:proofErr w:type="spellStart"/>
      <w:r>
        <w:rPr>
          <w:sz w:val="28"/>
          <w:szCs w:val="28"/>
          <w:lang w:eastAsia="zh-CN"/>
        </w:rPr>
        <w:t>кап</w:t>
      </w:r>
      <w:proofErr w:type="gramStart"/>
      <w:r>
        <w:rPr>
          <w:sz w:val="28"/>
          <w:szCs w:val="28"/>
          <w:lang w:eastAsia="zh-CN"/>
        </w:rPr>
        <w:t>.с</w:t>
      </w:r>
      <w:proofErr w:type="gramEnd"/>
      <w:r>
        <w:rPr>
          <w:sz w:val="28"/>
          <w:szCs w:val="28"/>
          <w:lang w:eastAsia="zh-CN"/>
        </w:rPr>
        <w:t>тр-ва</w:t>
      </w:r>
      <w:proofErr w:type="spellEnd"/>
      <w:r>
        <w:rPr>
          <w:sz w:val="28"/>
          <w:szCs w:val="28"/>
          <w:lang w:eastAsia="zh-CN"/>
        </w:rPr>
        <w:t xml:space="preserve">, ДХ и Т, </w:t>
      </w:r>
      <w:proofErr w:type="spellStart"/>
      <w:r>
        <w:rPr>
          <w:sz w:val="28"/>
          <w:szCs w:val="28"/>
          <w:lang w:eastAsia="zh-CN"/>
        </w:rPr>
        <w:t>юр.отдел</w:t>
      </w:r>
      <w:proofErr w:type="spellEnd"/>
      <w:r>
        <w:rPr>
          <w:sz w:val="28"/>
          <w:szCs w:val="28"/>
          <w:lang w:eastAsia="zh-CN"/>
        </w:rPr>
        <w:t>, СВ со СМИ, прокуратура.</w:t>
      </w:r>
    </w:p>
    <w:p w:rsidR="004503EB" w:rsidRPr="000A77FF" w:rsidRDefault="004503EB" w:rsidP="004503EB">
      <w:pPr>
        <w:jc w:val="both"/>
        <w:rPr>
          <w:sz w:val="28"/>
          <w:szCs w:val="28"/>
        </w:rPr>
      </w:pPr>
    </w:p>
    <w:p w:rsidR="004503EB" w:rsidRDefault="004503EB" w:rsidP="004503EB">
      <w:pPr>
        <w:jc w:val="both"/>
        <w:rPr>
          <w:sz w:val="28"/>
          <w:szCs w:val="28"/>
        </w:rPr>
      </w:pPr>
      <w:r>
        <w:rPr>
          <w:sz w:val="28"/>
          <w:szCs w:val="28"/>
        </w:rPr>
        <w:t>Е.И. Минаева</w:t>
      </w:r>
    </w:p>
    <w:p w:rsidR="004503EB" w:rsidRDefault="004503EB" w:rsidP="004503EB">
      <w:pPr>
        <w:jc w:val="both"/>
        <w:rPr>
          <w:sz w:val="28"/>
          <w:szCs w:val="28"/>
        </w:rPr>
      </w:pPr>
      <w:r>
        <w:rPr>
          <w:sz w:val="28"/>
          <w:szCs w:val="28"/>
        </w:rPr>
        <w:t>8 496 66 2-54-38</w:t>
      </w:r>
    </w:p>
    <w:p w:rsidR="004503EB" w:rsidRPr="00973513" w:rsidRDefault="004503EB" w:rsidP="004503EB">
      <w:pPr>
        <w:jc w:val="both"/>
        <w:rPr>
          <w:sz w:val="28"/>
          <w:szCs w:val="28"/>
        </w:rPr>
      </w:pPr>
    </w:p>
    <w:p w:rsidR="00F44DDB" w:rsidRDefault="00F44DDB" w:rsidP="00F44DDB">
      <w:pPr>
        <w:jc w:val="both"/>
        <w:rPr>
          <w:sz w:val="28"/>
          <w:szCs w:val="28"/>
        </w:rPr>
      </w:pPr>
    </w:p>
    <w:p w:rsidR="00085F5E" w:rsidRDefault="00085F5E" w:rsidP="0035355B">
      <w:pPr>
        <w:tabs>
          <w:tab w:val="left" w:pos="3810"/>
        </w:tabs>
        <w:jc w:val="both"/>
      </w:pPr>
    </w:p>
    <w:p w:rsidR="0035355B" w:rsidRDefault="0035355B" w:rsidP="0035355B">
      <w:pPr>
        <w:tabs>
          <w:tab w:val="left" w:pos="3810"/>
        </w:tabs>
        <w:jc w:val="both"/>
      </w:pPr>
    </w:p>
    <w:p w:rsidR="0035355B" w:rsidRDefault="0035355B" w:rsidP="0035355B">
      <w:pPr>
        <w:tabs>
          <w:tab w:val="left" w:pos="3810"/>
        </w:tabs>
        <w:jc w:val="both"/>
      </w:pPr>
    </w:p>
    <w:p w:rsidR="0035355B" w:rsidRDefault="0035355B" w:rsidP="0035355B">
      <w:pPr>
        <w:tabs>
          <w:tab w:val="left" w:pos="3810"/>
        </w:tabs>
        <w:jc w:val="both"/>
      </w:pPr>
    </w:p>
    <w:p w:rsidR="0035355B" w:rsidRDefault="0035355B" w:rsidP="0035355B">
      <w:pPr>
        <w:tabs>
          <w:tab w:val="left" w:pos="3810"/>
        </w:tabs>
        <w:jc w:val="both"/>
      </w:pPr>
    </w:p>
    <w:p w:rsidR="0035355B" w:rsidRDefault="0035355B" w:rsidP="0035355B">
      <w:pPr>
        <w:tabs>
          <w:tab w:val="left" w:pos="3810"/>
        </w:tabs>
        <w:jc w:val="both"/>
      </w:pPr>
    </w:p>
    <w:p w:rsidR="0035355B" w:rsidRDefault="0035355B" w:rsidP="0035355B">
      <w:pPr>
        <w:tabs>
          <w:tab w:val="left" w:pos="3810"/>
        </w:tabs>
        <w:jc w:val="both"/>
      </w:pPr>
    </w:p>
    <w:p w:rsidR="0035355B" w:rsidRDefault="0035355B" w:rsidP="0035355B">
      <w:pPr>
        <w:tabs>
          <w:tab w:val="left" w:pos="3810"/>
        </w:tabs>
        <w:jc w:val="both"/>
      </w:pPr>
    </w:p>
    <w:p w:rsidR="0035355B" w:rsidRDefault="0035355B" w:rsidP="0035355B">
      <w:pPr>
        <w:tabs>
          <w:tab w:val="left" w:pos="3810"/>
        </w:tabs>
        <w:jc w:val="both"/>
      </w:pPr>
    </w:p>
    <w:p w:rsidR="0035355B" w:rsidRDefault="0035355B" w:rsidP="0035355B">
      <w:pPr>
        <w:tabs>
          <w:tab w:val="left" w:pos="3810"/>
        </w:tabs>
        <w:jc w:val="both"/>
      </w:pPr>
    </w:p>
    <w:p w:rsidR="0035355B" w:rsidRDefault="0035355B" w:rsidP="0035355B">
      <w:pPr>
        <w:tabs>
          <w:tab w:val="left" w:pos="3810"/>
        </w:tabs>
        <w:jc w:val="both"/>
      </w:pPr>
    </w:p>
    <w:p w:rsidR="0035355B" w:rsidRDefault="0035355B" w:rsidP="0035355B">
      <w:pPr>
        <w:tabs>
          <w:tab w:val="left" w:pos="3810"/>
        </w:tabs>
        <w:jc w:val="both"/>
      </w:pPr>
    </w:p>
    <w:p w:rsidR="0035355B" w:rsidRDefault="0035355B" w:rsidP="0035355B">
      <w:pPr>
        <w:tabs>
          <w:tab w:val="left" w:pos="3810"/>
        </w:tabs>
        <w:jc w:val="both"/>
      </w:pPr>
    </w:p>
    <w:p w:rsidR="0035355B" w:rsidRDefault="0035355B" w:rsidP="0035355B">
      <w:pPr>
        <w:tabs>
          <w:tab w:val="left" w:pos="3810"/>
        </w:tabs>
        <w:jc w:val="both"/>
      </w:pPr>
    </w:p>
    <w:p w:rsidR="0035355B" w:rsidRDefault="0035355B" w:rsidP="0035355B">
      <w:pPr>
        <w:tabs>
          <w:tab w:val="left" w:pos="3810"/>
        </w:tabs>
        <w:jc w:val="both"/>
      </w:pPr>
    </w:p>
    <w:p w:rsidR="0035355B" w:rsidRDefault="0035355B" w:rsidP="0035355B">
      <w:pPr>
        <w:tabs>
          <w:tab w:val="left" w:pos="3810"/>
        </w:tabs>
        <w:jc w:val="both"/>
      </w:pPr>
    </w:p>
    <w:p w:rsidR="0035355B" w:rsidRDefault="0035355B" w:rsidP="0035355B">
      <w:pPr>
        <w:tabs>
          <w:tab w:val="left" w:pos="3810"/>
        </w:tabs>
        <w:jc w:val="both"/>
      </w:pPr>
    </w:p>
    <w:p w:rsidR="0035355B" w:rsidRDefault="0035355B" w:rsidP="0035355B">
      <w:pPr>
        <w:tabs>
          <w:tab w:val="left" w:pos="3810"/>
        </w:tabs>
        <w:jc w:val="both"/>
      </w:pPr>
    </w:p>
    <w:p w:rsidR="0035355B" w:rsidRDefault="0035355B" w:rsidP="0035355B">
      <w:pPr>
        <w:tabs>
          <w:tab w:val="left" w:pos="3810"/>
        </w:tabs>
        <w:jc w:val="both"/>
      </w:pPr>
    </w:p>
    <w:p w:rsidR="0035355B" w:rsidRDefault="0035355B" w:rsidP="0035355B">
      <w:pPr>
        <w:tabs>
          <w:tab w:val="left" w:pos="3810"/>
        </w:tabs>
        <w:jc w:val="both"/>
      </w:pPr>
    </w:p>
    <w:p w:rsidR="0035355B" w:rsidRDefault="0035355B" w:rsidP="0035355B">
      <w:pPr>
        <w:tabs>
          <w:tab w:val="left" w:pos="3810"/>
        </w:tabs>
        <w:jc w:val="both"/>
      </w:pPr>
    </w:p>
    <w:p w:rsidR="0035355B" w:rsidRDefault="0035355B" w:rsidP="0035355B">
      <w:pPr>
        <w:tabs>
          <w:tab w:val="left" w:pos="3810"/>
        </w:tabs>
        <w:jc w:val="both"/>
      </w:pPr>
    </w:p>
    <w:p w:rsidR="0035355B" w:rsidRDefault="0035355B" w:rsidP="0035355B">
      <w:pPr>
        <w:tabs>
          <w:tab w:val="left" w:pos="3810"/>
        </w:tabs>
        <w:jc w:val="both"/>
      </w:pPr>
    </w:p>
    <w:p w:rsidR="0035355B" w:rsidRDefault="0035355B" w:rsidP="0035355B">
      <w:pPr>
        <w:tabs>
          <w:tab w:val="left" w:pos="3810"/>
        </w:tabs>
        <w:jc w:val="both"/>
      </w:pPr>
    </w:p>
    <w:p w:rsidR="0035355B" w:rsidRDefault="0035355B" w:rsidP="0035355B">
      <w:pPr>
        <w:tabs>
          <w:tab w:val="left" w:pos="3810"/>
        </w:tabs>
        <w:jc w:val="both"/>
      </w:pPr>
    </w:p>
    <w:p w:rsidR="0035355B" w:rsidRDefault="0035355B" w:rsidP="0035355B">
      <w:pPr>
        <w:tabs>
          <w:tab w:val="left" w:pos="3810"/>
        </w:tabs>
        <w:jc w:val="both"/>
      </w:pPr>
    </w:p>
    <w:p w:rsidR="0035355B" w:rsidRDefault="0035355B" w:rsidP="0035355B">
      <w:pPr>
        <w:tabs>
          <w:tab w:val="left" w:pos="3810"/>
        </w:tabs>
        <w:jc w:val="both"/>
      </w:pPr>
    </w:p>
    <w:p w:rsidR="0035355B" w:rsidRDefault="0035355B" w:rsidP="0035355B">
      <w:pPr>
        <w:tabs>
          <w:tab w:val="left" w:pos="3810"/>
        </w:tabs>
        <w:jc w:val="both"/>
      </w:pPr>
    </w:p>
    <w:p w:rsidR="0035355B" w:rsidRDefault="0035355B" w:rsidP="0035355B">
      <w:pPr>
        <w:tabs>
          <w:tab w:val="left" w:pos="3810"/>
        </w:tabs>
        <w:jc w:val="both"/>
      </w:pPr>
    </w:p>
    <w:p w:rsidR="0035355B" w:rsidRDefault="0035355B" w:rsidP="0035355B">
      <w:pPr>
        <w:tabs>
          <w:tab w:val="left" w:pos="3810"/>
        </w:tabs>
        <w:jc w:val="both"/>
      </w:pPr>
    </w:p>
    <w:p w:rsidR="0035355B" w:rsidRDefault="0035355B" w:rsidP="0035355B">
      <w:pPr>
        <w:tabs>
          <w:tab w:val="left" w:pos="3810"/>
        </w:tabs>
        <w:jc w:val="both"/>
      </w:pPr>
    </w:p>
    <w:p w:rsidR="0035355B" w:rsidRDefault="0035355B" w:rsidP="0035355B">
      <w:pPr>
        <w:tabs>
          <w:tab w:val="left" w:pos="3810"/>
        </w:tabs>
        <w:jc w:val="both"/>
      </w:pPr>
    </w:p>
    <w:p w:rsidR="0035355B" w:rsidRDefault="0035355B" w:rsidP="0035355B">
      <w:pPr>
        <w:tabs>
          <w:tab w:val="left" w:pos="3810"/>
        </w:tabs>
        <w:jc w:val="both"/>
      </w:pPr>
    </w:p>
    <w:p w:rsidR="0035355B" w:rsidRDefault="0035355B" w:rsidP="0035355B">
      <w:pPr>
        <w:tabs>
          <w:tab w:val="left" w:pos="3810"/>
        </w:tabs>
        <w:jc w:val="both"/>
      </w:pPr>
    </w:p>
    <w:p w:rsidR="0035355B" w:rsidRDefault="0035355B" w:rsidP="0035355B">
      <w:pPr>
        <w:tabs>
          <w:tab w:val="left" w:pos="3810"/>
        </w:tabs>
        <w:jc w:val="both"/>
      </w:pPr>
    </w:p>
    <w:p w:rsidR="0035355B" w:rsidRDefault="0035355B" w:rsidP="0035355B">
      <w:pPr>
        <w:tabs>
          <w:tab w:val="left" w:pos="3810"/>
        </w:tabs>
        <w:jc w:val="both"/>
      </w:pPr>
    </w:p>
    <w:p w:rsidR="0035355B" w:rsidRDefault="0035355B" w:rsidP="0035355B">
      <w:pPr>
        <w:tabs>
          <w:tab w:val="left" w:pos="3810"/>
        </w:tabs>
        <w:jc w:val="both"/>
        <w:sectPr w:rsidR="0035355B" w:rsidSect="00684C0F">
          <w:type w:val="continuous"/>
          <w:pgSz w:w="11906" w:h="16838" w:code="9"/>
          <w:pgMar w:top="1134" w:right="567" w:bottom="1134" w:left="1134" w:header="720" w:footer="720" w:gutter="0"/>
          <w:cols w:space="708"/>
          <w:docGrid w:linePitch="326"/>
        </w:sectPr>
      </w:pPr>
    </w:p>
    <w:p w:rsidR="00BD6C55" w:rsidRDefault="00BD6C55" w:rsidP="00BD6C55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УТВЕРЖДЕНА</w:t>
      </w:r>
    </w:p>
    <w:p w:rsidR="00BD6C55" w:rsidRDefault="00BD6C55" w:rsidP="00BD6C5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постановлением главы </w:t>
      </w:r>
    </w:p>
    <w:p w:rsidR="00BD6C55" w:rsidRDefault="00BD6C55" w:rsidP="00BD6C5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городского округа Зарайск </w:t>
      </w:r>
    </w:p>
    <w:p w:rsidR="00BD6C55" w:rsidRDefault="00BD6C55" w:rsidP="00BD6C55">
      <w:pPr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15.12.2022 № 2252/12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D6C55" w:rsidRDefault="00BD6C55" w:rsidP="00BD6C55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BD6C55" w:rsidRDefault="00BD6C55" w:rsidP="00BD6C55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Муниципальная программа городского округа Зарайск Московской области </w:t>
      </w:r>
    </w:p>
    <w:p w:rsidR="00BD6C55" w:rsidRDefault="00BD6C55" w:rsidP="00BD6C55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«Развитие и функционирование дорожно-транспортного комплекса» на 2023-2027 годы</w:t>
      </w:r>
    </w:p>
    <w:p w:rsidR="00BD6C55" w:rsidRDefault="00BD6C55" w:rsidP="00BD6C55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D6C55" w:rsidRDefault="00BD6C55" w:rsidP="00BD6C55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D6C55" w:rsidRDefault="00BD6C55" w:rsidP="00BD6C55">
      <w:pPr>
        <w:pStyle w:val="ConsPlusTitle"/>
        <w:numPr>
          <w:ilvl w:val="0"/>
          <w:numId w:val="12"/>
        </w:numPr>
        <w:adjustRightInd/>
        <w:ind w:left="85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Паспорт муниципальной программы городского округа Зарайск Московской области «Развитие и функционирование дорожно-транспортного комплекса» на 2023-2027 годы.</w:t>
      </w:r>
    </w:p>
    <w:tbl>
      <w:tblPr>
        <w:tblpPr w:leftFromText="180" w:rightFromText="180" w:bottomFromText="200" w:vertAnchor="text" w:horzAnchor="margin" w:tblpX="891" w:tblpY="596"/>
        <w:tblW w:w="14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9"/>
        <w:gridCol w:w="1768"/>
        <w:gridCol w:w="1559"/>
        <w:gridCol w:w="1560"/>
        <w:gridCol w:w="1559"/>
        <w:gridCol w:w="1701"/>
        <w:gridCol w:w="1559"/>
      </w:tblGrid>
      <w:tr w:rsidR="00BD6C55" w:rsidTr="00BD6C55">
        <w:trPr>
          <w:trHeight w:val="65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BD6C55">
              <w:t>Координатор муниципальной программы</w:t>
            </w:r>
          </w:p>
        </w:tc>
        <w:tc>
          <w:tcPr>
            <w:tcW w:w="9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D6C55">
              <w:t xml:space="preserve">Заместитель главы администрации городского округа Зарайск Московской области </w:t>
            </w:r>
          </w:p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D6C55">
              <w:t xml:space="preserve">Шолохов А.В. </w:t>
            </w:r>
          </w:p>
        </w:tc>
      </w:tr>
      <w:tr w:rsidR="00BD6C55" w:rsidTr="00BD6C55">
        <w:trPr>
          <w:trHeight w:val="67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BD6C55">
              <w:t>Муниципальный заказчик программы</w:t>
            </w:r>
          </w:p>
        </w:tc>
        <w:tc>
          <w:tcPr>
            <w:tcW w:w="9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D6C55">
              <w:t xml:space="preserve">Администрация городского округа Зарайск Московской области </w:t>
            </w:r>
          </w:p>
        </w:tc>
      </w:tr>
      <w:tr w:rsidR="00BD6C55" w:rsidTr="00BD6C55">
        <w:trPr>
          <w:trHeight w:val="11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BD6C55">
              <w:t>Цели муниципальной программы</w:t>
            </w:r>
          </w:p>
        </w:tc>
        <w:tc>
          <w:tcPr>
            <w:tcW w:w="9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1. Повышение доступности и качества транспортных услуг для населения городского округа Зарайск Московской области.</w:t>
            </w:r>
          </w:p>
          <w:p w:rsidR="00BD6C55" w:rsidRDefault="00BD6C55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2. Обеспечение развития и устойчивого функционирования </w:t>
            </w:r>
            <w:proofErr w:type="gramStart"/>
            <w:r>
              <w:t>сети</w:t>
            </w:r>
            <w:proofErr w:type="gramEnd"/>
            <w:r>
              <w:t xml:space="preserve"> автомобильных дорог и повышение безопасности дорожно-транспортного комплекса.</w:t>
            </w:r>
          </w:p>
        </w:tc>
      </w:tr>
      <w:tr w:rsidR="00BD6C55" w:rsidTr="00BD6C55">
        <w:trPr>
          <w:trHeight w:val="46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BD6C55">
              <w:t xml:space="preserve">Перечень подпрограмм </w:t>
            </w:r>
          </w:p>
        </w:tc>
        <w:tc>
          <w:tcPr>
            <w:tcW w:w="9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D6C55">
              <w:t>Муниципальный заказчик подпрограмм</w:t>
            </w:r>
          </w:p>
        </w:tc>
      </w:tr>
      <w:tr w:rsidR="00BD6C55" w:rsidTr="00BD6C55">
        <w:trPr>
          <w:trHeight w:val="49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BD6C55">
              <w:t>Подпрограмма 1. «Пассажирский транспорт общего пользования»</w:t>
            </w:r>
          </w:p>
        </w:tc>
        <w:tc>
          <w:tcPr>
            <w:tcW w:w="9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D6C55">
              <w:t xml:space="preserve">Администрация городского округа Зарайск Московской области </w:t>
            </w:r>
          </w:p>
        </w:tc>
      </w:tr>
      <w:tr w:rsidR="00BD6C55" w:rsidTr="00BD6C55">
        <w:trPr>
          <w:trHeight w:val="46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BD6C55">
              <w:t>Подпрограмма 2. «Дороги Подмосковья»</w:t>
            </w:r>
          </w:p>
        </w:tc>
        <w:tc>
          <w:tcPr>
            <w:tcW w:w="9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D6C55">
              <w:t xml:space="preserve">Администрация городского округа Зарайск Московской области </w:t>
            </w:r>
          </w:p>
        </w:tc>
      </w:tr>
      <w:tr w:rsidR="00BD6C55" w:rsidTr="00BD6C55">
        <w:trPr>
          <w:trHeight w:val="46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BD6C55">
              <w:t>Подпрограмма 5. «Обеспечивающая подпрограмма» *</w:t>
            </w:r>
          </w:p>
        </w:tc>
        <w:tc>
          <w:tcPr>
            <w:tcW w:w="9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D6C55">
              <w:t>-</w:t>
            </w:r>
          </w:p>
        </w:tc>
      </w:tr>
      <w:tr w:rsidR="00BD6C55" w:rsidTr="00BD6C55">
        <w:trPr>
          <w:trHeight w:val="495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BD6C55">
              <w:t>Краткая характеристика подпрограмм</w:t>
            </w:r>
          </w:p>
        </w:tc>
        <w:tc>
          <w:tcPr>
            <w:tcW w:w="9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D6C55">
              <w:t xml:space="preserve">Подпрограмма 1. Повышение доступности и качества транспортных услуг для населения. Мероприятия подпрограммы направлены на создание преимущественных условий для функционирования транспорта общего пользования, улучшение качества предоставляемых услуг, снижение транспортных расходов, повышение качества услуг и безопасности </w:t>
            </w:r>
            <w:r w:rsidRPr="00BD6C55">
              <w:lastRenderedPageBreak/>
              <w:t>транспорта общего пользования.</w:t>
            </w:r>
          </w:p>
        </w:tc>
      </w:tr>
      <w:tr w:rsidR="00BD6C55" w:rsidTr="00BD6C55">
        <w:trPr>
          <w:trHeight w:val="274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/>
        </w:tc>
        <w:tc>
          <w:tcPr>
            <w:tcW w:w="9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D6C55">
              <w:t>Подпрограмма 2. Развитие сети автомобильных дорог общего пользования на территории муниципального образования, обеспечение нормативного состояния автомобильных дорог местного значения, безопасности дорожного движения.</w:t>
            </w:r>
          </w:p>
        </w:tc>
      </w:tr>
      <w:tr w:rsidR="00BD6C55" w:rsidTr="00BD6C55">
        <w:trPr>
          <w:trHeight w:val="67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bookmarkStart w:id="1" w:name="sub_101"/>
            <w:r w:rsidRPr="00BD6C55">
              <w:t xml:space="preserve">Источники финансирования муниципальной программы, </w:t>
            </w:r>
            <w:bookmarkEnd w:id="1"/>
            <w:r w:rsidRPr="00BD6C55">
              <w:t>в том числе по годам реализации программы (тыс. рублей):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D6C55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D6C55">
              <w:t>2023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D6C55">
              <w:t>2024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D6C55">
              <w:t>2025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D6C55"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D6C55">
              <w:t>2027 год</w:t>
            </w:r>
          </w:p>
        </w:tc>
      </w:tr>
      <w:tr w:rsidR="00BD6C55" w:rsidTr="00BD6C55">
        <w:trPr>
          <w:trHeight w:val="677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D6C55">
              <w:t>Средства федерального бюджета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0,00</w:t>
            </w:r>
          </w:p>
        </w:tc>
      </w:tr>
      <w:tr w:rsidR="00BD6C55" w:rsidTr="00BD6C55">
        <w:trPr>
          <w:trHeight w:val="56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BD6C55">
              <w:t>Средства бюджета Московской области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803845,00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302824,00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237161,00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196537,00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67323,00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0,00</w:t>
            </w:r>
          </w:p>
        </w:tc>
      </w:tr>
      <w:tr w:rsidR="00BD6C55" w:rsidTr="00BD6C55">
        <w:trPr>
          <w:trHeight w:val="65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BD6C55">
              <w:t>Средства бюджета городского округа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373165,00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115839,00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123038,00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118906,00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15382,00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0,00</w:t>
            </w:r>
          </w:p>
        </w:tc>
      </w:tr>
      <w:tr w:rsidR="00BD6C55" w:rsidTr="00BD6C55">
        <w:trPr>
          <w:trHeight w:val="31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BD6C55">
              <w:t>Внебюджетные средства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0,00</w:t>
            </w:r>
          </w:p>
        </w:tc>
      </w:tr>
      <w:tr w:rsidR="00BD6C55" w:rsidTr="00BD6C55">
        <w:trPr>
          <w:trHeight w:val="33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BD6C55">
              <w:t>Всего, в том числе по годам: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1177010,00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418663,00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360199,00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315443,00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82705,00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BD6C55" w:rsidRPr="00BD6C55" w:rsidRDefault="00BD6C55" w:rsidP="00BD6C55">
      <w:pPr>
        <w:pStyle w:val="ab"/>
        <w:widowControl w:val="0"/>
        <w:autoSpaceDE w:val="0"/>
        <w:autoSpaceDN w:val="0"/>
        <w:adjustRightInd w:val="0"/>
        <w:ind w:left="928"/>
        <w:rPr>
          <w:rFonts w:ascii="Times New Roman" w:hAnsi="Times New Roman"/>
          <w:b/>
        </w:rPr>
      </w:pPr>
    </w:p>
    <w:p w:rsidR="00BD6C55" w:rsidRDefault="00BD6C55" w:rsidP="00BD6C55">
      <w:pPr>
        <w:widowControl w:val="0"/>
        <w:autoSpaceDE w:val="0"/>
        <w:autoSpaceDN w:val="0"/>
        <w:adjustRightInd w:val="0"/>
        <w:rPr>
          <w:sz w:val="22"/>
        </w:rPr>
      </w:pPr>
    </w:p>
    <w:p w:rsidR="00BD6C55" w:rsidRDefault="00BD6C55" w:rsidP="00BD6C55">
      <w:pPr>
        <w:widowControl w:val="0"/>
        <w:autoSpaceDE w:val="0"/>
        <w:autoSpaceDN w:val="0"/>
        <w:adjustRightInd w:val="0"/>
        <w:ind w:left="567"/>
        <w:rPr>
          <w:sz w:val="22"/>
        </w:rPr>
      </w:pPr>
    </w:p>
    <w:p w:rsidR="00BD6C55" w:rsidRDefault="00BD6C55" w:rsidP="00BD6C55">
      <w:pPr>
        <w:widowControl w:val="0"/>
        <w:autoSpaceDE w:val="0"/>
        <w:autoSpaceDN w:val="0"/>
        <w:adjustRightInd w:val="0"/>
        <w:ind w:left="567"/>
        <w:rPr>
          <w:sz w:val="22"/>
        </w:rPr>
      </w:pPr>
    </w:p>
    <w:p w:rsidR="00BD6C55" w:rsidRDefault="00BD6C55" w:rsidP="00BD6C55">
      <w:pPr>
        <w:widowControl w:val="0"/>
        <w:autoSpaceDE w:val="0"/>
        <w:autoSpaceDN w:val="0"/>
        <w:adjustRightInd w:val="0"/>
        <w:ind w:left="567"/>
        <w:rPr>
          <w:sz w:val="22"/>
        </w:rPr>
      </w:pPr>
    </w:p>
    <w:p w:rsidR="00BD6C55" w:rsidRDefault="00BD6C55" w:rsidP="00BD6C55">
      <w:pPr>
        <w:widowControl w:val="0"/>
        <w:autoSpaceDE w:val="0"/>
        <w:autoSpaceDN w:val="0"/>
        <w:adjustRightInd w:val="0"/>
        <w:ind w:left="567"/>
        <w:rPr>
          <w:sz w:val="22"/>
        </w:rPr>
      </w:pPr>
    </w:p>
    <w:p w:rsidR="00BD6C55" w:rsidRDefault="00BD6C55" w:rsidP="00BD6C55">
      <w:pPr>
        <w:widowControl w:val="0"/>
        <w:autoSpaceDE w:val="0"/>
        <w:autoSpaceDN w:val="0"/>
        <w:adjustRightInd w:val="0"/>
        <w:ind w:left="567"/>
        <w:rPr>
          <w:sz w:val="22"/>
        </w:rPr>
      </w:pPr>
    </w:p>
    <w:p w:rsidR="00BD6C55" w:rsidRDefault="00BD6C55" w:rsidP="00BD6C55">
      <w:pPr>
        <w:widowControl w:val="0"/>
        <w:autoSpaceDE w:val="0"/>
        <w:autoSpaceDN w:val="0"/>
        <w:adjustRightInd w:val="0"/>
        <w:ind w:left="567"/>
        <w:rPr>
          <w:sz w:val="22"/>
        </w:rPr>
      </w:pPr>
    </w:p>
    <w:p w:rsidR="00BD6C55" w:rsidRDefault="00BD6C55" w:rsidP="00BD6C55">
      <w:pPr>
        <w:widowControl w:val="0"/>
        <w:autoSpaceDE w:val="0"/>
        <w:autoSpaceDN w:val="0"/>
        <w:adjustRightInd w:val="0"/>
        <w:ind w:left="567"/>
        <w:rPr>
          <w:sz w:val="22"/>
        </w:rPr>
      </w:pPr>
    </w:p>
    <w:p w:rsidR="00BD6C55" w:rsidRDefault="00BD6C55" w:rsidP="00BD6C55">
      <w:pPr>
        <w:widowControl w:val="0"/>
        <w:autoSpaceDE w:val="0"/>
        <w:autoSpaceDN w:val="0"/>
        <w:adjustRightInd w:val="0"/>
        <w:ind w:left="567"/>
        <w:rPr>
          <w:sz w:val="22"/>
        </w:rPr>
      </w:pPr>
    </w:p>
    <w:p w:rsidR="00BD6C55" w:rsidRDefault="00BD6C55" w:rsidP="00BD6C55">
      <w:pPr>
        <w:widowControl w:val="0"/>
        <w:autoSpaceDE w:val="0"/>
        <w:autoSpaceDN w:val="0"/>
        <w:adjustRightInd w:val="0"/>
        <w:ind w:left="567"/>
        <w:rPr>
          <w:sz w:val="22"/>
        </w:rPr>
      </w:pPr>
    </w:p>
    <w:p w:rsidR="00BD6C55" w:rsidRDefault="00BD6C55" w:rsidP="00BD6C55">
      <w:pPr>
        <w:widowControl w:val="0"/>
        <w:autoSpaceDE w:val="0"/>
        <w:autoSpaceDN w:val="0"/>
        <w:adjustRightInd w:val="0"/>
        <w:ind w:left="567"/>
        <w:rPr>
          <w:sz w:val="22"/>
        </w:rPr>
      </w:pPr>
    </w:p>
    <w:p w:rsidR="00BD6C55" w:rsidRDefault="00BD6C55" w:rsidP="00BD6C55">
      <w:pPr>
        <w:widowControl w:val="0"/>
        <w:autoSpaceDE w:val="0"/>
        <w:autoSpaceDN w:val="0"/>
        <w:adjustRightInd w:val="0"/>
        <w:ind w:left="567"/>
        <w:rPr>
          <w:sz w:val="22"/>
        </w:rPr>
      </w:pPr>
    </w:p>
    <w:p w:rsidR="00BD6C55" w:rsidRDefault="00BD6C55" w:rsidP="00BD6C55">
      <w:pPr>
        <w:widowControl w:val="0"/>
        <w:autoSpaceDE w:val="0"/>
        <w:autoSpaceDN w:val="0"/>
        <w:adjustRightInd w:val="0"/>
        <w:ind w:left="567"/>
        <w:rPr>
          <w:sz w:val="22"/>
        </w:rPr>
      </w:pPr>
    </w:p>
    <w:p w:rsidR="00BD6C55" w:rsidRDefault="00BD6C55" w:rsidP="00BD6C55">
      <w:pPr>
        <w:widowControl w:val="0"/>
        <w:autoSpaceDE w:val="0"/>
        <w:autoSpaceDN w:val="0"/>
        <w:adjustRightInd w:val="0"/>
        <w:ind w:left="567"/>
        <w:rPr>
          <w:sz w:val="22"/>
        </w:rPr>
      </w:pPr>
    </w:p>
    <w:p w:rsidR="00BD6C55" w:rsidRDefault="00BD6C55" w:rsidP="00BD6C55">
      <w:pPr>
        <w:widowControl w:val="0"/>
        <w:autoSpaceDE w:val="0"/>
        <w:autoSpaceDN w:val="0"/>
        <w:adjustRightInd w:val="0"/>
        <w:ind w:left="567"/>
        <w:rPr>
          <w:sz w:val="22"/>
        </w:rPr>
      </w:pPr>
    </w:p>
    <w:p w:rsidR="00BD6C55" w:rsidRDefault="00BD6C55" w:rsidP="00BD6C55">
      <w:pPr>
        <w:widowControl w:val="0"/>
        <w:autoSpaceDE w:val="0"/>
        <w:autoSpaceDN w:val="0"/>
        <w:adjustRightInd w:val="0"/>
        <w:ind w:left="567"/>
        <w:rPr>
          <w:sz w:val="22"/>
        </w:rPr>
      </w:pPr>
    </w:p>
    <w:p w:rsidR="00BD6C55" w:rsidRDefault="00BD6C55" w:rsidP="00BD6C55">
      <w:pPr>
        <w:widowControl w:val="0"/>
        <w:autoSpaceDE w:val="0"/>
        <w:autoSpaceDN w:val="0"/>
        <w:adjustRightInd w:val="0"/>
        <w:ind w:left="567"/>
        <w:rPr>
          <w:sz w:val="22"/>
        </w:rPr>
      </w:pPr>
      <w:r>
        <w:rPr>
          <w:sz w:val="22"/>
        </w:rPr>
        <w:t xml:space="preserve">*Подпрограмма не предусмотрена к реализации на территории городского округа Зарайск. </w:t>
      </w:r>
    </w:p>
    <w:p w:rsidR="00BD6C55" w:rsidRDefault="00BD6C55" w:rsidP="00BD6C55">
      <w:pPr>
        <w:pStyle w:val="ab"/>
        <w:widowControl w:val="0"/>
        <w:autoSpaceDE w:val="0"/>
        <w:autoSpaceDN w:val="0"/>
        <w:adjustRightInd w:val="0"/>
        <w:ind w:left="928"/>
        <w:jc w:val="center"/>
        <w:rPr>
          <w:b/>
          <w:sz w:val="24"/>
          <w:szCs w:val="24"/>
        </w:rPr>
      </w:pPr>
    </w:p>
    <w:p w:rsidR="00BD6C55" w:rsidRDefault="00BD6C55" w:rsidP="00BD6C55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Краткая характеристика сферы реализации муниципальной программы городского округа Зарайск Московской области «Развитие и функционирование дорожно-транспортного комплекса» на 2023-2027 годы, в том числе формулировка основных проблем в указанной сфере, описание цели муниципальной программы городского округа Зарайск Московской области «Развитие и функционирование дорожно-транспортного комплекса» на 2023-2027 годы.</w:t>
      </w:r>
    </w:p>
    <w:p w:rsidR="00BD6C55" w:rsidRPr="00BD6C55" w:rsidRDefault="00BD6C55" w:rsidP="00BD6C55">
      <w:pPr>
        <w:widowControl w:val="0"/>
        <w:autoSpaceDE w:val="0"/>
        <w:autoSpaceDN w:val="0"/>
        <w:adjustRightInd w:val="0"/>
        <w:ind w:left="567" w:firstLine="709"/>
        <w:rPr>
          <w:color w:val="000000"/>
        </w:rPr>
      </w:pPr>
    </w:p>
    <w:p w:rsidR="00BD6C55" w:rsidRDefault="00BD6C55" w:rsidP="00BD6C55">
      <w:pPr>
        <w:ind w:left="567" w:firstLine="709"/>
        <w:jc w:val="both"/>
      </w:pPr>
      <w:r>
        <w:t>Содержание в надлежащем состоянии автомобильных дорог местного значения городского округа Зарайск Московской области (далее городской округ) требует регулярного выполнения работ текущего и капитального характера. Рост парка автомобильного транспорта и увеличение загруженности дорог приводят к увеличению степени износа дорог. Так же сложившаяся диспропорция между темпами развития улично-дорожной сети и темпами роста количества транспортных средств, приводит к заторам, ухудшению условий движения, экологической обстановки и, как следствие, к росту аварийности и социальному напряжению.</w:t>
      </w:r>
    </w:p>
    <w:p w:rsidR="00BD6C55" w:rsidRDefault="00BD6C55" w:rsidP="00BD6C55">
      <w:pPr>
        <w:ind w:left="567" w:firstLine="709"/>
        <w:jc w:val="both"/>
      </w:pPr>
      <w:r>
        <w:t xml:space="preserve">Первоочередными мероприятиями муниципальной программы является содержание и ремонт автомобильных </w:t>
      </w:r>
      <w:proofErr w:type="gramStart"/>
      <w:r>
        <w:t>дорог</w:t>
      </w:r>
      <w:proofErr w:type="gramEnd"/>
      <w:r>
        <w:t xml:space="preserve"> и приведение их в соответствие с нормативными требованиями. </w:t>
      </w:r>
    </w:p>
    <w:p w:rsidR="00BD6C55" w:rsidRDefault="00BD6C55" w:rsidP="00BD6C55">
      <w:pPr>
        <w:ind w:left="567" w:firstLine="709"/>
        <w:jc w:val="both"/>
      </w:pPr>
      <w:r>
        <w:t xml:space="preserve">Реализация мероприятий муниципальной программы по содержанию автомобильных дорог общего пользования городского округа позволит обеспечить безопасность и комфортные условия передвижения автотранспорта, пешеходов на улично-дорожной сети городского округа. </w:t>
      </w:r>
    </w:p>
    <w:p w:rsidR="00BD6C55" w:rsidRPr="00BD6C55" w:rsidRDefault="00BD6C55" w:rsidP="00BD6C55">
      <w:pPr>
        <w:widowControl w:val="0"/>
        <w:autoSpaceDE w:val="0"/>
        <w:autoSpaceDN w:val="0"/>
        <w:adjustRightInd w:val="0"/>
        <w:ind w:left="567" w:firstLine="708"/>
        <w:jc w:val="both"/>
        <w:rPr>
          <w:rFonts w:eastAsia="Calibri"/>
        </w:rPr>
      </w:pPr>
      <w:r>
        <w:lastRenderedPageBreak/>
        <w:t>К основным факторам, определяющим причины аварийности, следует отнести:</w:t>
      </w:r>
    </w:p>
    <w:p w:rsidR="00BD6C55" w:rsidRDefault="00BD6C55" w:rsidP="00BD6C55">
      <w:pPr>
        <w:widowControl w:val="0"/>
        <w:autoSpaceDE w:val="0"/>
        <w:autoSpaceDN w:val="0"/>
        <w:adjustRightInd w:val="0"/>
        <w:ind w:left="567"/>
        <w:jc w:val="both"/>
      </w:pPr>
      <w:r>
        <w:t>- массовое нарушение требований безопасности дорожного движения со стороны участников движения (управление транспортным средством в нетрезвом состоянии, превышение скорости движения, выезд на полосу встречного движения и т.д.);</w:t>
      </w:r>
    </w:p>
    <w:p w:rsidR="00BD6C55" w:rsidRDefault="00BD6C55" w:rsidP="00BD6C55">
      <w:pPr>
        <w:widowControl w:val="0"/>
        <w:autoSpaceDE w:val="0"/>
        <w:autoSpaceDN w:val="0"/>
        <w:adjustRightInd w:val="0"/>
        <w:ind w:left="567"/>
        <w:jc w:val="both"/>
      </w:pPr>
      <w:r>
        <w:t>- низкий уровень подготовки водителей транспортных средств;</w:t>
      </w:r>
    </w:p>
    <w:p w:rsidR="00BD6C55" w:rsidRDefault="00BD6C55" w:rsidP="00BD6C55">
      <w:pPr>
        <w:widowControl w:val="0"/>
        <w:autoSpaceDE w:val="0"/>
        <w:autoSpaceDN w:val="0"/>
        <w:adjustRightInd w:val="0"/>
        <w:ind w:left="567"/>
        <w:jc w:val="both"/>
      </w:pPr>
      <w:r>
        <w:t>- недостаточный технический уровень дорожного хозяйства;</w:t>
      </w:r>
    </w:p>
    <w:p w:rsidR="00BD6C55" w:rsidRDefault="00BD6C55" w:rsidP="00BD6C55">
      <w:pPr>
        <w:widowControl w:val="0"/>
        <w:autoSpaceDE w:val="0"/>
        <w:autoSpaceDN w:val="0"/>
        <w:adjustRightInd w:val="0"/>
        <w:ind w:left="567"/>
        <w:jc w:val="both"/>
      </w:pPr>
      <w:r>
        <w:t>- несовершенство технических средств дорожного движения.</w:t>
      </w:r>
    </w:p>
    <w:p w:rsidR="00BD6C55" w:rsidRDefault="00BD6C55" w:rsidP="00BD6C55">
      <w:pPr>
        <w:widowControl w:val="0"/>
        <w:autoSpaceDE w:val="0"/>
        <w:autoSpaceDN w:val="0"/>
        <w:adjustRightInd w:val="0"/>
        <w:ind w:left="567" w:firstLine="708"/>
        <w:jc w:val="both"/>
      </w:pPr>
      <w:r>
        <w:t>Как показывает анализ динамики аварийности, увеличение количества транспортных средств неизбежно приводит к росту дорожно-транспортных происшествий и числа пострадавших в них людей. Только с помощью специальных мер, постоянно осуществляемых на государственном уровне, можно уменьшить негативные последствия автомобилизации. Эти меры реализуются в рамках выполнения мероприятий по обеспечению безопасности дорожного движения.</w:t>
      </w:r>
    </w:p>
    <w:p w:rsidR="00BD6C55" w:rsidRDefault="00BD6C55" w:rsidP="00BD6C55">
      <w:pPr>
        <w:widowControl w:val="0"/>
        <w:autoSpaceDE w:val="0"/>
        <w:autoSpaceDN w:val="0"/>
        <w:adjustRightInd w:val="0"/>
        <w:ind w:left="567" w:firstLine="708"/>
        <w:jc w:val="both"/>
      </w:pPr>
      <w:proofErr w:type="gramStart"/>
      <w:r>
        <w:t>В целях исполнения полномочий, по осуществлению дорожной деятельности в отношении автомобильных дорог местного значения в границах городского округа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</w:t>
      </w:r>
      <w:proofErr w:type="gramEnd"/>
      <w:r>
        <w:t xml:space="preserve"> деятельности разработана данная муниципальная программа, которая направлена на достижение приоритетов и целей социально-экономического развития городского округа в сфере дорожно-транспортной системы.</w:t>
      </w:r>
    </w:p>
    <w:p w:rsidR="00BD6C55" w:rsidRDefault="00BD6C55" w:rsidP="00BD6C55">
      <w:pPr>
        <w:pStyle w:val="ab"/>
        <w:widowControl w:val="0"/>
        <w:autoSpaceDE w:val="0"/>
        <w:autoSpaceDN w:val="0"/>
        <w:adjustRightInd w:val="0"/>
        <w:ind w:left="567" w:firstLine="708"/>
        <w:jc w:val="both"/>
        <w:outlineLvl w:val="1"/>
        <w:rPr>
          <w:sz w:val="24"/>
          <w:szCs w:val="24"/>
        </w:rPr>
      </w:pPr>
    </w:p>
    <w:p w:rsidR="00BD6C55" w:rsidRDefault="00BD6C55" w:rsidP="00BD6C55">
      <w:pPr>
        <w:pStyle w:val="ab"/>
        <w:widowControl w:val="0"/>
        <w:autoSpaceDE w:val="0"/>
        <w:autoSpaceDN w:val="0"/>
        <w:adjustRightInd w:val="0"/>
        <w:ind w:left="567" w:firstLine="708"/>
        <w:jc w:val="both"/>
        <w:outlineLvl w:val="1"/>
        <w:rPr>
          <w:sz w:val="24"/>
          <w:szCs w:val="24"/>
        </w:rPr>
      </w:pPr>
    </w:p>
    <w:p w:rsidR="00BD6C55" w:rsidRPr="00BD6C55" w:rsidRDefault="00BD6C55" w:rsidP="00BD6C55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/>
        <w:jc w:val="both"/>
        <w:outlineLvl w:val="1"/>
        <w:rPr>
          <w:b/>
          <w:sz w:val="24"/>
          <w:szCs w:val="24"/>
        </w:rPr>
      </w:pPr>
      <w:r>
        <w:rPr>
          <w:sz w:val="24"/>
          <w:szCs w:val="24"/>
        </w:rPr>
        <w:t xml:space="preserve">Инерционный прогноз </w:t>
      </w:r>
      <w:proofErr w:type="gramStart"/>
      <w:r>
        <w:rPr>
          <w:sz w:val="24"/>
          <w:szCs w:val="24"/>
        </w:rPr>
        <w:t>развития соответствующей сферы реализации муниципальной программы городского округа</w:t>
      </w:r>
      <w:proofErr w:type="gramEnd"/>
      <w:r>
        <w:rPr>
          <w:sz w:val="24"/>
          <w:szCs w:val="24"/>
        </w:rPr>
        <w:t xml:space="preserve"> Зарайск Московской области «Развитие и функционирование дорожно-транспортного комплекса» на 2023-2027 годы. </w:t>
      </w:r>
    </w:p>
    <w:p w:rsidR="00BD6C55" w:rsidRDefault="00BD6C55" w:rsidP="00BD6C55">
      <w:pPr>
        <w:pStyle w:val="ab"/>
        <w:widowControl w:val="0"/>
        <w:autoSpaceDE w:val="0"/>
        <w:autoSpaceDN w:val="0"/>
        <w:adjustRightInd w:val="0"/>
        <w:ind w:left="851"/>
        <w:jc w:val="both"/>
        <w:outlineLvl w:val="1"/>
        <w:rPr>
          <w:sz w:val="24"/>
          <w:szCs w:val="24"/>
        </w:rPr>
      </w:pPr>
    </w:p>
    <w:p w:rsidR="00BD6C55" w:rsidRPr="00BD6C55" w:rsidRDefault="00BD6C55" w:rsidP="00BD6C55">
      <w:pPr>
        <w:pStyle w:val="ab"/>
        <w:widowControl w:val="0"/>
        <w:autoSpaceDE w:val="0"/>
        <w:autoSpaceDN w:val="0"/>
        <w:adjustRightInd w:val="0"/>
        <w:ind w:left="709" w:firstLine="709"/>
        <w:jc w:val="both"/>
        <w:rPr>
          <w:color w:val="000000"/>
          <w:sz w:val="24"/>
          <w:szCs w:val="24"/>
        </w:rPr>
      </w:pPr>
      <w:r w:rsidRPr="00BD6C55">
        <w:rPr>
          <w:color w:val="000000"/>
          <w:sz w:val="24"/>
          <w:szCs w:val="24"/>
        </w:rPr>
        <w:t xml:space="preserve">Муниципальная программа представляет собой систему взаимосвязанных по срокам осуществления и ресурсам мероприятий, направленных на достижение приоритетов и целей социально-экономического развития городского округа. Реализация муниципальной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и целей муниципальной программы, нерациональному использованию ресурсов, другим негативным последствиям. К таким рискам следует отнести: сокращение финансирования из бюджетов всех уровней, которое прямо влияет на возможность реализации инвестиционных проектов развития транспортного комплекса; несбалансированное распределение финансовых средств по мероприятиям муниципальной программы в соответствии с ожидаемыми конечными результатами муниципальной программы.  </w:t>
      </w:r>
    </w:p>
    <w:p w:rsidR="00BD6C55" w:rsidRPr="00BD6C55" w:rsidRDefault="00BD6C55" w:rsidP="00BD6C55">
      <w:pPr>
        <w:pStyle w:val="ab"/>
        <w:widowControl w:val="0"/>
        <w:autoSpaceDE w:val="0"/>
        <w:autoSpaceDN w:val="0"/>
        <w:adjustRightInd w:val="0"/>
        <w:ind w:left="709" w:firstLine="709"/>
        <w:jc w:val="both"/>
        <w:rPr>
          <w:color w:val="000000"/>
          <w:sz w:val="24"/>
          <w:szCs w:val="24"/>
        </w:rPr>
      </w:pPr>
      <w:r w:rsidRPr="00BD6C55">
        <w:rPr>
          <w:color w:val="000000"/>
          <w:sz w:val="24"/>
          <w:szCs w:val="24"/>
        </w:rPr>
        <w:t xml:space="preserve">Комплексный подход к решению проблем развития и функционирования дорожно-транспортного комплекса городского округа </w:t>
      </w:r>
      <w:r>
        <w:rPr>
          <w:sz w:val="24"/>
          <w:szCs w:val="24"/>
        </w:rPr>
        <w:t xml:space="preserve">Зарайск </w:t>
      </w:r>
      <w:r w:rsidRPr="00BD6C55">
        <w:rPr>
          <w:color w:val="000000"/>
          <w:sz w:val="24"/>
          <w:szCs w:val="24"/>
        </w:rPr>
        <w:t xml:space="preserve">в рамках муниципальной программы позволит в основном преодолеть инфраструктурные ограничения экономического роста в период реализации муниципальной программы, обеспечить сбалансированное развитие транспортной системы и удовлетворить возрастающий спрос на транспортные услуги. </w:t>
      </w:r>
    </w:p>
    <w:p w:rsidR="00BD6C55" w:rsidRDefault="00BD6C55" w:rsidP="00BD6C55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D6C55" w:rsidRDefault="00BD6C55" w:rsidP="00BD6C55">
      <w:pPr>
        <w:pStyle w:val="ConsPlusNormal0"/>
        <w:ind w:left="851"/>
        <w:rPr>
          <w:rFonts w:ascii="Times New Roman" w:hAnsi="Times New Roman" w:cs="Times New Roman"/>
          <w:sz w:val="24"/>
          <w:szCs w:val="24"/>
        </w:rPr>
      </w:pPr>
    </w:p>
    <w:p w:rsidR="00BD6C55" w:rsidRDefault="00BD6C55" w:rsidP="00BD6C55">
      <w:pPr>
        <w:pStyle w:val="ConsPlusNormal0"/>
        <w:widowControl w:val="0"/>
        <w:numPr>
          <w:ilvl w:val="0"/>
          <w:numId w:val="12"/>
        </w:numPr>
        <w:adjustRightInd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расчета значений целевых показателей муниципальной программы городского 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Зарайск Московской области «Развитие и функционирование дорожно-транспортного комплекса» на 2023-2027 годы.</w:t>
      </w:r>
    </w:p>
    <w:p w:rsidR="00BD6C55" w:rsidRDefault="00BD6C55" w:rsidP="00BD6C55">
      <w:pPr>
        <w:pStyle w:val="ConsPlusNormal0"/>
        <w:jc w:val="center"/>
        <w:rPr>
          <w:rFonts w:ascii="Times New Roman" w:hAnsi="Times New Roman" w:cs="Times New Roman"/>
          <w:sz w:val="16"/>
          <w:szCs w:val="16"/>
        </w:rPr>
      </w:pPr>
    </w:p>
    <w:p w:rsidR="00BD6C55" w:rsidRDefault="00BD6C55" w:rsidP="00BD6C55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30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2694"/>
        <w:gridCol w:w="2269"/>
        <w:gridCol w:w="3261"/>
        <w:gridCol w:w="3403"/>
        <w:gridCol w:w="2553"/>
      </w:tblGrid>
      <w:tr w:rsidR="00BD6C55" w:rsidTr="00BD6C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расчета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данных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представления</w:t>
            </w:r>
          </w:p>
        </w:tc>
      </w:tr>
      <w:tr w:rsidR="00BD6C55" w:rsidTr="00BD6C55">
        <w:trPr>
          <w:trHeight w:val="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D6C55" w:rsidTr="00BD6C55"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«Пассажирский транспорт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общего пользования»</w:t>
            </w:r>
          </w:p>
        </w:tc>
      </w:tr>
      <w:tr w:rsidR="00BD6C55" w:rsidTr="00BD6C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Обеспечение выполнения транспортной работы в соответствии с заключенными контрактами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Процент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Соотношение фактического количества выполненных рейсов к плановому количеству рейсов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55" w:rsidRDefault="00BD6C5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Данные администрации городского округа Зарайск </w:t>
            </w:r>
          </w:p>
          <w:p w:rsidR="00BD6C55" w:rsidRDefault="00BD6C55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Ежеквартально, ежегодно</w:t>
            </w:r>
          </w:p>
        </w:tc>
      </w:tr>
      <w:tr w:rsidR="00BD6C55" w:rsidTr="00BD6C55"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nformat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C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Подпрограмма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«Дороги Подмосковья»</w:t>
            </w:r>
          </w:p>
        </w:tc>
      </w:tr>
      <w:tr w:rsidR="00BD6C55" w:rsidTr="00BD6C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погибших в дорожно-транспортных происшествиях, человек на 100 тыс.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чел./100 тыс. населения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55" w:rsidRDefault="00BD6C55">
            <w:pPr>
              <w:autoSpaceDE w:val="0"/>
              <w:autoSpaceDN w:val="0"/>
              <w:adjustRightInd w:val="0"/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Носит комплексный характер и достижение запланированных значений возможно только в случае реализации всего комплекса мероприятий, направленных на обеспечение безопасности дорожного движения, содержащихся как в подпрограмме "Безопасность дорожного движения", так и в других государственных программах Московской области, планах федеральных органов исполнительной власти и органов местного самоуправления муниципальных </w:t>
            </w:r>
            <w:r>
              <w:rPr>
                <w:sz w:val="22"/>
              </w:rPr>
              <w:lastRenderedPageBreak/>
              <w:t>образований Московской области.</w:t>
            </w:r>
          </w:p>
          <w:p w:rsidR="00BD6C55" w:rsidRDefault="00BD6C55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</w:rPr>
            </w:pPr>
          </w:p>
          <w:p w:rsidR="00BD6C55" w:rsidRDefault="00BD6C55">
            <w:pPr>
              <w:autoSpaceDE w:val="0"/>
              <w:autoSpaceDN w:val="0"/>
              <w:adjustRightInd w:val="0"/>
              <w:spacing w:line="276" w:lineRule="auto"/>
              <w:rPr>
                <w:sz w:val="22"/>
              </w:rPr>
            </w:pPr>
            <w:r>
              <w:rPr>
                <w:noProof/>
                <w:position w:val="-20"/>
                <w:sz w:val="22"/>
              </w:rPr>
              <w:drawing>
                <wp:inline distT="0" distB="0" distL="0" distR="0">
                  <wp:extent cx="1257300" cy="3905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6C55" w:rsidRDefault="00BD6C55">
            <w:pPr>
              <w:autoSpaceDE w:val="0"/>
              <w:autoSpaceDN w:val="0"/>
              <w:adjustRightInd w:val="0"/>
              <w:spacing w:line="276" w:lineRule="auto"/>
              <w:rPr>
                <w:sz w:val="22"/>
              </w:rPr>
            </w:pPr>
          </w:p>
          <w:p w:rsidR="00BD6C55" w:rsidRDefault="00BD6C55">
            <w:pPr>
              <w:autoSpaceDE w:val="0"/>
              <w:autoSpaceDN w:val="0"/>
              <w:adjustRightInd w:val="0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P - количество погибших в дорожно-транспортных происшествиях на 100 тыс. населения;</w:t>
            </w:r>
          </w:p>
          <w:p w:rsidR="00BD6C55" w:rsidRDefault="00BD6C55">
            <w:pPr>
              <w:autoSpaceDE w:val="0"/>
              <w:autoSpaceDN w:val="0"/>
              <w:adjustRightInd w:val="0"/>
              <w:spacing w:line="27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Np</w:t>
            </w:r>
            <w:proofErr w:type="spellEnd"/>
            <w:r>
              <w:rPr>
                <w:sz w:val="22"/>
              </w:rPr>
              <w:t xml:space="preserve"> - количество погибших в дорожно-транспортных происшествиях на отчетную дату;</w:t>
            </w:r>
          </w:p>
          <w:p w:rsidR="00BD6C55" w:rsidRDefault="00BD6C55">
            <w:pPr>
              <w:autoSpaceDE w:val="0"/>
              <w:autoSpaceDN w:val="0"/>
              <w:adjustRightInd w:val="0"/>
              <w:spacing w:line="276" w:lineRule="auto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P</w:t>
            </w:r>
            <w:proofErr w:type="gramEnd"/>
            <w:r>
              <w:rPr>
                <w:sz w:val="22"/>
              </w:rPr>
              <w:t>нас</w:t>
            </w:r>
            <w:proofErr w:type="spellEnd"/>
            <w:r>
              <w:rPr>
                <w:sz w:val="22"/>
              </w:rPr>
              <w:t xml:space="preserve"> - данные </w:t>
            </w:r>
            <w:proofErr w:type="spellStart"/>
            <w:r>
              <w:rPr>
                <w:sz w:val="22"/>
              </w:rPr>
              <w:t>Мособлстата</w:t>
            </w:r>
            <w:proofErr w:type="spellEnd"/>
            <w:r>
              <w:rPr>
                <w:sz w:val="22"/>
              </w:rPr>
              <w:t xml:space="preserve"> о численности населения в Московской области на начало отчетного года;</w:t>
            </w:r>
          </w:p>
          <w:p w:rsidR="00BD6C55" w:rsidRDefault="00BD6C5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</w:t>
            </w:r>
            <w:r>
              <w:rPr>
                <w:sz w:val="22"/>
                <w:vertAlign w:val="superscript"/>
              </w:rPr>
              <w:t>5</w:t>
            </w:r>
            <w:r>
              <w:rPr>
                <w:sz w:val="22"/>
              </w:rPr>
              <w:t xml:space="preserve"> - постоянный коэффициент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Статистические данные Министерства внутренних дел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Ежеквартально, ежегодно</w:t>
            </w:r>
          </w:p>
        </w:tc>
      </w:tr>
      <w:tr w:rsidR="00BD6C55" w:rsidTr="00BD6C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6C55">
              <w:rPr>
                <w:rFonts w:ascii="Times New Roman" w:hAnsi="Times New Roman" w:cs="Times New Roman"/>
              </w:rPr>
              <w:t>Доля автомобильных дорог местного значения, соответствующих нормативным требованиям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Соотношение протяженности </w:t>
            </w:r>
            <w:r w:rsidRPr="00BD6C55">
              <w:rPr>
                <w:rFonts w:ascii="Times New Roman" w:hAnsi="Times New Roman" w:cs="Times New Roman"/>
              </w:rPr>
              <w:t>автомобильных дорог местного значения, соответствующих нормативным требованиям, к общей протяжённости автомобильных дорог местного значения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55" w:rsidRDefault="00BD6C5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Данные администрации городского округа Зарайск </w:t>
            </w:r>
          </w:p>
          <w:p w:rsidR="00BD6C55" w:rsidRDefault="00BD6C55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Ежеквартально, ежегодно</w:t>
            </w:r>
          </w:p>
        </w:tc>
      </w:tr>
    </w:tbl>
    <w:p w:rsidR="00BD6C55" w:rsidRDefault="00BD6C55" w:rsidP="00BD6C55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BD6C55" w:rsidRDefault="00BD6C55" w:rsidP="00BD6C55">
      <w:pPr>
        <w:pStyle w:val="ConsPlusTitle"/>
        <w:outlineLvl w:val="0"/>
        <w:rPr>
          <w:rFonts w:ascii="Times New Roman" w:hAnsi="Times New Roman" w:cs="Times New Roman"/>
          <w:b w:val="0"/>
        </w:rPr>
      </w:pPr>
    </w:p>
    <w:p w:rsidR="00BD6C55" w:rsidRDefault="00BD6C55" w:rsidP="00BD6C55">
      <w:pPr>
        <w:pStyle w:val="ConsPlusNormal0"/>
        <w:widowControl w:val="0"/>
        <w:numPr>
          <w:ilvl w:val="0"/>
          <w:numId w:val="12"/>
        </w:numPr>
        <w:adjustRightInd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определения результатов выполнения мероприятий муниципальной программы городского 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Зарайск Московской области «Развитие и функционирование дорожно-транспортного комплекса» на 2023-2027 годы.</w:t>
      </w:r>
    </w:p>
    <w:p w:rsidR="00BD6C55" w:rsidRDefault="00BD6C55" w:rsidP="00BD6C5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1701"/>
        <w:gridCol w:w="1985"/>
        <w:gridCol w:w="2835"/>
        <w:gridCol w:w="1984"/>
        <w:gridCol w:w="4111"/>
      </w:tblGrid>
      <w:tr w:rsidR="00BD6C55" w:rsidTr="00BD6C55">
        <w:trPr>
          <w:trHeight w:val="9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 подпрограммы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 основного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№ мероприятия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результата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Порядок определения значений</w:t>
            </w:r>
          </w:p>
        </w:tc>
      </w:tr>
      <w:tr w:rsidR="00BD6C55" w:rsidTr="00BD6C55">
        <w:trPr>
          <w:trHeight w:val="1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BD6C55" w:rsidTr="00BD6C55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Соблюдение расписания на автобусных маршрутах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Показатель рассчитывается по городским округам Московской области по формуле:</w:t>
            </w:r>
          </w:p>
          <w:p w:rsid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Ср</w:t>
            </w:r>
            <w:proofErr w:type="gramEnd"/>
            <w:r>
              <w:rPr>
                <w:sz w:val="22"/>
              </w:rPr>
              <w:t xml:space="preserve"> = </w:t>
            </w:r>
            <w:proofErr w:type="spellStart"/>
            <w:r>
              <w:rPr>
                <w:sz w:val="22"/>
              </w:rPr>
              <w:t>Рдв</w:t>
            </w:r>
            <w:proofErr w:type="spellEnd"/>
            <w:r>
              <w:rPr>
                <w:sz w:val="22"/>
              </w:rPr>
              <w:t xml:space="preserve"> * 100%</w:t>
            </w:r>
          </w:p>
          <w:p w:rsid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</w:rPr>
              <w:t>Ср</w:t>
            </w:r>
            <w:proofErr w:type="gramEnd"/>
            <w:r>
              <w:rPr>
                <w:sz w:val="22"/>
              </w:rPr>
              <w:t xml:space="preserve"> – процент соблюдения расписания на муниципальных маршрутах.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Рдв</w:t>
            </w:r>
            <w:proofErr w:type="spellEnd"/>
            <w:r>
              <w:rPr>
                <w:sz w:val="22"/>
              </w:rPr>
              <w:t xml:space="preserve"> (регулярность движения) – отношение фактического количества пройденных регулярных отметок (остановок) к плановому количеству отметок (остановок)</w:t>
            </w:r>
          </w:p>
        </w:tc>
      </w:tr>
      <w:tr w:rsidR="00BD6C55" w:rsidTr="00BD6C55">
        <w:trPr>
          <w:trHeight w:val="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55" w:rsidRDefault="00BD6C55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Объемы ввода в эксплуатацию после строительства и </w:t>
            </w:r>
            <w:proofErr w:type="gramStart"/>
            <w:r>
              <w:rPr>
                <w:sz w:val="22"/>
              </w:rPr>
              <w:t>реконструкции</w:t>
            </w:r>
            <w:proofErr w:type="gramEnd"/>
            <w:r>
              <w:rPr>
                <w:sz w:val="22"/>
              </w:rPr>
              <w:t xml:space="preserve"> автомобильных дорог общего пользования местного значения (при наличии объектов в программе)</w:t>
            </w:r>
          </w:p>
          <w:p w:rsidR="00BD6C55" w:rsidRDefault="00BD6C55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км/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Определяется исходя из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проектно-сметная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документации по объектам, входящим в план по вводу в эксплуатацию после строительства (реконструкции) автомобильных дорог местного значения на соответствующий год</w:t>
            </w:r>
          </w:p>
        </w:tc>
      </w:tr>
      <w:tr w:rsidR="00BD6C55" w:rsidTr="00BD6C55">
        <w:trPr>
          <w:trHeight w:val="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км/ м</w:t>
            </w:r>
            <w:proofErr w:type="gramStart"/>
            <w:r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Определяется исходя из проектно-сметная документации по объектам, входящим в план капитального ремонта и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ремонта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автомобильных дорог общего пользования местного значения на соответствующий год</w:t>
            </w:r>
          </w:p>
        </w:tc>
      </w:tr>
      <w:tr w:rsidR="00BD6C55" w:rsidTr="00BD6C55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Капитальный ремонт и ремонт автомобильных дорог, примыкающих к территориям садоводческих и огороднических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некоммерческих товариществ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км/ м</w:t>
            </w:r>
            <w:proofErr w:type="gramStart"/>
            <w:r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Определяется исходя из проектно-сметная документации по объектам, входящим в план капитального ремонта и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ремонта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автомобильных дорог общего пользования местного значения на соответствующий год</w:t>
            </w:r>
          </w:p>
        </w:tc>
      </w:tr>
      <w:tr w:rsidR="00BD6C55" w:rsidTr="00BD6C55">
        <w:trPr>
          <w:trHeight w:val="3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Капитальный ремонт автомобильных дорог к сельским населенным пунктам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км/ м</w:t>
            </w:r>
            <w:proofErr w:type="gramStart"/>
            <w:r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Определяется исходя из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проектно-сметная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документации по объектам, входящим в план капитального ремонта автомобильных дорог к сельским населенным пунктам местного значения на соответствующий год</w:t>
            </w:r>
          </w:p>
        </w:tc>
      </w:tr>
      <w:tr w:rsidR="00BD6C55" w:rsidTr="00BD6C55">
        <w:trPr>
          <w:trHeight w:val="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Создание парковочного пространства на улично-дорожной сети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Значение показателя определяется прямым счетом в виде количества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-мест, запланированных к созданию на улично-дорожной сети местного значения в очередном году</w:t>
            </w:r>
          </w:p>
        </w:tc>
      </w:tr>
    </w:tbl>
    <w:p w:rsidR="00BD6C55" w:rsidRDefault="00BD6C55" w:rsidP="00BD6C55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  <w:lang w:eastAsia="en-US"/>
        </w:rPr>
      </w:pPr>
    </w:p>
    <w:p w:rsidR="00BD6C55" w:rsidRDefault="00BD6C55" w:rsidP="00BD6C55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BD6C55" w:rsidRDefault="00BD6C55" w:rsidP="00BD6C55">
      <w:pPr>
        <w:pStyle w:val="ConsPlusNormal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Целевые показатели муниципальной программы городского округа Зарайск Московской области «Развитие и функционирование дорожно-транспортного комплекса» на 2023-2027 годы.</w:t>
      </w:r>
    </w:p>
    <w:p w:rsidR="00BD6C55" w:rsidRDefault="00BD6C55" w:rsidP="00BD6C55">
      <w:pPr>
        <w:pStyle w:val="ConsPlusNormal0"/>
        <w:spacing w:before="220"/>
        <w:ind w:firstLine="540"/>
        <w:jc w:val="center"/>
        <w:rPr>
          <w:rFonts w:ascii="Times New Roman" w:hAnsi="Times New Roman" w:cs="Times New Roman"/>
          <w:sz w:val="22"/>
        </w:rPr>
      </w:pPr>
    </w:p>
    <w:tbl>
      <w:tblPr>
        <w:tblW w:w="150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1702"/>
        <w:gridCol w:w="1135"/>
        <w:gridCol w:w="1419"/>
        <w:gridCol w:w="992"/>
        <w:gridCol w:w="1163"/>
        <w:gridCol w:w="1105"/>
        <w:gridCol w:w="1134"/>
        <w:gridCol w:w="1134"/>
        <w:gridCol w:w="1134"/>
        <w:gridCol w:w="1843"/>
        <w:gridCol w:w="1701"/>
      </w:tblGrid>
      <w:tr w:rsidR="00BD6C55" w:rsidTr="00BD6C55">
        <w:trPr>
          <w:trHeight w:val="28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</w:p>
          <w:p w:rsidR="00BD6C55" w:rsidRDefault="00BD6C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Наименование целевых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Тип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55" w:rsidRDefault="00BD6C55">
            <w:pPr>
              <w:spacing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Единица измерения (по ОКЕИ)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55" w:rsidRDefault="00BD6C55">
            <w:pPr>
              <w:spacing w:line="276" w:lineRule="auto"/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Базовое значение </w:t>
            </w:r>
          </w:p>
          <w:p w:rsidR="00BD6C55" w:rsidRDefault="00BD6C55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Планируемое значение по годам реализации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</w:rPr>
              <w:t>Ответственный</w:t>
            </w:r>
            <w:proofErr w:type="gramEnd"/>
            <w:r>
              <w:rPr>
                <w:sz w:val="22"/>
              </w:rPr>
              <w:t xml:space="preserve"> за достижение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Номера основных мероприятий, подпрограммы, оказывающие влияние на достижение показателя</w:t>
            </w:r>
          </w:p>
        </w:tc>
      </w:tr>
      <w:tr w:rsidR="00BD6C55" w:rsidTr="00BD6C55">
        <w:trPr>
          <w:trHeight w:val="147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C55" w:rsidRDefault="00BD6C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C55" w:rsidRDefault="00BD6C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C55" w:rsidRDefault="00BD6C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C55" w:rsidRDefault="00BD6C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C55" w:rsidRDefault="00BD6C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2023 год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55" w:rsidRDefault="00BD6C55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2025 год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55" w:rsidRDefault="00BD6C55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2026 год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55" w:rsidRDefault="00BD6C55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2027 год</w:t>
            </w:r>
          </w:p>
        </w:tc>
        <w:tc>
          <w:tcPr>
            <w:tcW w:w="2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C55" w:rsidRDefault="00BD6C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C55" w:rsidRDefault="00BD6C55">
            <w:pPr>
              <w:rPr>
                <w:sz w:val="22"/>
                <w:szCs w:val="22"/>
                <w:lang w:eastAsia="en-US"/>
              </w:rPr>
            </w:pPr>
          </w:p>
        </w:tc>
      </w:tr>
      <w:tr w:rsidR="00BD6C55" w:rsidTr="00BD6C55">
        <w:trPr>
          <w:trHeight w:val="2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12</w:t>
            </w:r>
          </w:p>
        </w:tc>
      </w:tr>
      <w:tr w:rsidR="00BD6C55" w:rsidTr="00BD6C55">
        <w:trPr>
          <w:trHeight w:val="397"/>
        </w:trPr>
        <w:tc>
          <w:tcPr>
            <w:tcW w:w="150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 w:rsidRPr="00BD6C55">
              <w:rPr>
                <w:sz w:val="22"/>
              </w:rPr>
              <w:t xml:space="preserve">1. </w:t>
            </w:r>
            <w:r>
              <w:rPr>
                <w:sz w:val="22"/>
              </w:rPr>
              <w:t>Повышение доступности и качества транспортных услуг для населения городского округа Зарайск Московской области</w:t>
            </w:r>
          </w:p>
          <w:p w:rsid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D6C55" w:rsidTr="00BD6C55"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6C55" w:rsidRDefault="00BD6C55">
            <w:pPr>
              <w:widowControl w:val="0"/>
              <w:autoSpaceDE w:val="0"/>
              <w:autoSpaceDN w:val="0"/>
              <w:spacing w:line="252" w:lineRule="auto"/>
              <w:ind w:left="-12" w:right="-15" w:firstLine="1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Обеспечение выполнения транспортной работы в соответствии с заключенными </w:t>
            </w:r>
            <w:r>
              <w:rPr>
                <w:sz w:val="22"/>
              </w:rPr>
              <w:lastRenderedPageBreak/>
              <w:t xml:space="preserve">контрактами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55" w:rsidRDefault="00BD6C5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Отраслевой показатель </w:t>
            </w:r>
          </w:p>
          <w:p w:rsidR="00BD6C55" w:rsidRDefault="00BD6C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90,31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D6C55">
              <w:rPr>
                <w:rFonts w:ascii="Times New Roman CYR" w:hAnsi="Times New Roman CYR" w:cs="Times New Roman CYR"/>
                <w:sz w:val="22"/>
              </w:rPr>
              <w:t xml:space="preserve">Отдел капитального строительства, дорожного хозяйства и транспорта </w:t>
            </w:r>
            <w:r w:rsidRPr="00BD6C55">
              <w:rPr>
                <w:rFonts w:ascii="Times New Roman CYR" w:hAnsi="Times New Roman CYR" w:cs="Times New Roman CYR"/>
                <w:sz w:val="22"/>
              </w:rPr>
              <w:lastRenderedPageBreak/>
              <w:t>администрации городского округа Зарайск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1.02.01</w:t>
            </w:r>
          </w:p>
          <w:p w:rsidR="00BD6C55" w:rsidRDefault="00BD6C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1.02.04</w:t>
            </w:r>
          </w:p>
        </w:tc>
      </w:tr>
      <w:tr w:rsidR="00BD6C55" w:rsidTr="00BD6C55">
        <w:trPr>
          <w:trHeight w:val="240"/>
        </w:trPr>
        <w:tc>
          <w:tcPr>
            <w:tcW w:w="150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55" w:rsidRDefault="00BD6C5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2. Обеспечение развития и устойчивого функционирования </w:t>
            </w:r>
            <w:proofErr w:type="gramStart"/>
            <w:r>
              <w:rPr>
                <w:sz w:val="22"/>
              </w:rPr>
              <w:t>сети</w:t>
            </w:r>
            <w:proofErr w:type="gramEnd"/>
            <w:r>
              <w:rPr>
                <w:sz w:val="22"/>
              </w:rPr>
              <w:t xml:space="preserve"> автомобильных дорог и повышение безопасности дорожно-транспортного комплекса</w:t>
            </w:r>
          </w:p>
          <w:p w:rsidR="00BD6C55" w:rsidRDefault="00BD6C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D6C55" w:rsidTr="00BD6C55"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6C55" w:rsidRDefault="00BD6C55">
            <w:pPr>
              <w:widowControl w:val="0"/>
              <w:autoSpaceDE w:val="0"/>
              <w:autoSpaceDN w:val="0"/>
              <w:spacing w:line="252" w:lineRule="auto"/>
              <w:ind w:left="-12" w:right="-15" w:firstLine="12"/>
              <w:rPr>
                <w:sz w:val="22"/>
                <w:szCs w:val="22"/>
                <w:lang w:eastAsia="en-US"/>
              </w:rPr>
            </w:pPr>
            <w:r w:rsidRPr="00BD6C55">
              <w:rPr>
                <w:sz w:val="22"/>
              </w:rPr>
              <w:t>Количество погибших в дорожно-транспортных происшествиях, человек на 100 тысяч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Региональный проект «</w:t>
            </w:r>
            <w:proofErr w:type="gramStart"/>
            <w:r>
              <w:rPr>
                <w:sz w:val="22"/>
              </w:rPr>
              <w:t>Без-опасность</w:t>
            </w:r>
            <w:proofErr w:type="gramEnd"/>
            <w:r>
              <w:rPr>
                <w:sz w:val="22"/>
              </w:rPr>
              <w:t xml:space="preserve"> дорожного движения»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чел./100 тыс.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5,12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1,845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1,845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1,845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1,845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1,845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D6C55">
              <w:rPr>
                <w:rFonts w:ascii="Times New Roman CYR" w:hAnsi="Times New Roman CYR" w:cs="Times New Roman CYR"/>
                <w:sz w:val="22"/>
              </w:rPr>
              <w:t>Отдел капитального строительства, дорожного хозяйства и транспорта администрации городского округа Зарайск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55" w:rsidRDefault="00BD6C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1.05.02</w:t>
            </w:r>
          </w:p>
          <w:p w:rsidR="00BD6C55" w:rsidRDefault="00BD6C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2.04.09</w:t>
            </w:r>
          </w:p>
          <w:p w:rsidR="00BD6C55" w:rsidRDefault="00BD6C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2.04.08</w:t>
            </w:r>
          </w:p>
        </w:tc>
      </w:tr>
      <w:tr w:rsidR="00BD6C55" w:rsidTr="00BD6C55">
        <w:trPr>
          <w:trHeight w:val="6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6C55" w:rsidRDefault="00BD6C5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D6C55">
              <w:rPr>
                <w:sz w:val="22"/>
              </w:rPr>
              <w:t>Доля автомобильных дорог местного значения, соответствующих нормативным требованиям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Региональный проект «</w:t>
            </w:r>
            <w:proofErr w:type="gramStart"/>
            <w:r>
              <w:rPr>
                <w:sz w:val="22"/>
              </w:rPr>
              <w:t>Без-опасность</w:t>
            </w:r>
            <w:proofErr w:type="gramEnd"/>
            <w:r>
              <w:rPr>
                <w:sz w:val="22"/>
              </w:rPr>
              <w:t xml:space="preserve"> дорожного движения»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23,92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24,69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D6C55">
              <w:rPr>
                <w:rFonts w:ascii="Times New Roman CYR" w:hAnsi="Times New Roman CYR" w:cs="Times New Roman CYR"/>
                <w:sz w:val="22"/>
              </w:rPr>
              <w:t>Отдел капитального строительства, дорожного хозяйства и транспорта администрации городского округа Зарайск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2.02.01</w:t>
            </w:r>
          </w:p>
          <w:p w:rsidR="00BD6C55" w:rsidRDefault="00BD6C5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2.02.02</w:t>
            </w:r>
          </w:p>
          <w:p w:rsidR="00BD6C55" w:rsidRDefault="00BD6C5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2.04.01</w:t>
            </w:r>
          </w:p>
          <w:p w:rsidR="00BD6C55" w:rsidRDefault="00BD6C5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2.04.02</w:t>
            </w:r>
          </w:p>
          <w:p w:rsidR="00BD6C55" w:rsidRDefault="00BD6C5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2.04.03</w:t>
            </w:r>
          </w:p>
          <w:p w:rsidR="00BD6C55" w:rsidRDefault="00BD6C5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2.04.04</w:t>
            </w:r>
          </w:p>
          <w:p w:rsidR="00BD6C55" w:rsidRDefault="00BD6C5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2.04.05</w:t>
            </w:r>
          </w:p>
          <w:p w:rsidR="00BD6C55" w:rsidRDefault="00BD6C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2.04.06</w:t>
            </w:r>
          </w:p>
        </w:tc>
      </w:tr>
    </w:tbl>
    <w:p w:rsidR="00BD6C55" w:rsidRDefault="00BD6C55" w:rsidP="00BD6C55">
      <w:pPr>
        <w:pStyle w:val="ConsPlusNormal0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BD6C55" w:rsidRDefault="00BD6C55" w:rsidP="00BD6C55">
      <w:pPr>
        <w:pStyle w:val="ConsPlusNormal0"/>
        <w:ind w:firstLine="539"/>
        <w:jc w:val="both"/>
        <w:rPr>
          <w:rFonts w:ascii="Times New Roman" w:hAnsi="Times New Roman" w:cs="Times New Roman"/>
          <w:szCs w:val="22"/>
        </w:rPr>
      </w:pPr>
    </w:p>
    <w:p w:rsidR="00BD6C55" w:rsidRDefault="00BD6C55" w:rsidP="00BD6C55">
      <w:pPr>
        <w:pStyle w:val="ConsPlusTitle"/>
        <w:ind w:left="567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8. Подпрограмма 1. «Пассажирский транспорт </w:t>
      </w:r>
      <w:r>
        <w:rPr>
          <w:rFonts w:ascii="Times New Roman" w:hAnsi="Times New Roman"/>
          <w:b w:val="0"/>
          <w:bCs w:val="0"/>
          <w:sz w:val="24"/>
          <w:szCs w:val="24"/>
        </w:rPr>
        <w:t>общего пользования».</w:t>
      </w:r>
    </w:p>
    <w:p w:rsidR="00BD6C55" w:rsidRDefault="00BD6C55" w:rsidP="00BD6C55">
      <w:pPr>
        <w:pStyle w:val="ConsPlusNonformat"/>
        <w:ind w:left="567"/>
        <w:rPr>
          <w:rFonts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8.1. Перечень мероприятий подпрограммы 1.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«Пассажирский транспорт общего пользования».</w:t>
      </w:r>
    </w:p>
    <w:p w:rsidR="00BD6C55" w:rsidRDefault="00BD6C55" w:rsidP="00BD6C55">
      <w:pPr>
        <w:pStyle w:val="ConsPlusNormal0"/>
        <w:ind w:left="-567" w:firstLine="110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76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6"/>
        <w:gridCol w:w="2267"/>
        <w:gridCol w:w="994"/>
        <w:gridCol w:w="1390"/>
        <w:gridCol w:w="1560"/>
        <w:gridCol w:w="709"/>
        <w:gridCol w:w="425"/>
        <w:gridCol w:w="425"/>
        <w:gridCol w:w="142"/>
        <w:gridCol w:w="340"/>
        <w:gridCol w:w="227"/>
        <w:gridCol w:w="454"/>
        <w:gridCol w:w="969"/>
        <w:gridCol w:w="969"/>
        <w:gridCol w:w="964"/>
        <w:gridCol w:w="929"/>
        <w:gridCol w:w="1844"/>
        <w:gridCol w:w="495"/>
        <w:gridCol w:w="993"/>
        <w:gridCol w:w="993"/>
      </w:tblGrid>
      <w:tr w:rsidR="00BD6C55" w:rsidTr="00BD6C55">
        <w:trPr>
          <w:gridAfter w:val="3"/>
          <w:wAfter w:w="2481" w:type="dxa"/>
          <w:trHeight w:val="49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№</w:t>
            </w:r>
          </w:p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gramStart"/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п</w:t>
            </w:r>
            <w:proofErr w:type="gramEnd"/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/п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Мероприятие Подпрограммы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Всего</w:t>
            </w: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br/>
              <w:t>(тыс. руб.)</w:t>
            </w:r>
          </w:p>
        </w:tc>
        <w:tc>
          <w:tcPr>
            <w:tcW w:w="65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Объемы финансирования по годам 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gramStart"/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Ответственный</w:t>
            </w:r>
            <w:proofErr w:type="gramEnd"/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 за выполнение мероприятия Подпрограммы </w:t>
            </w:r>
          </w:p>
        </w:tc>
      </w:tr>
      <w:tr w:rsidR="00BD6C55" w:rsidTr="00BD6C55">
        <w:trPr>
          <w:gridAfter w:val="3"/>
          <w:wAfter w:w="2481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2023 </w:t>
            </w:r>
          </w:p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2024</w:t>
            </w:r>
          </w:p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год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2025</w:t>
            </w:r>
          </w:p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2026</w:t>
            </w:r>
          </w:p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2027 </w:t>
            </w:r>
          </w:p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год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3"/>
          <w:wAfter w:w="2481" w:type="dxa"/>
          <w:trHeight w:val="13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 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5</w:t>
            </w:r>
          </w:p>
        </w:tc>
        <w:tc>
          <w:tcPr>
            <w:tcW w:w="2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</w:tr>
      <w:tr w:rsidR="00BD6C55" w:rsidTr="00BD6C55">
        <w:trPr>
          <w:gridAfter w:val="3"/>
          <w:wAfter w:w="2481" w:type="dxa"/>
          <w:trHeight w:val="31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1.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</w:t>
            </w:r>
          </w:p>
          <w:p w:rsidR="00BD6C55" w:rsidRDefault="00BD6C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</w:rPr>
              <w:t xml:space="preserve">02. Организация транспортного обслуживания населения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2023-2027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tabs>
                <w:tab w:val="center" w:pos="175"/>
              </w:tabs>
              <w:spacing w:line="276" w:lineRule="auto"/>
              <w:ind w:hanging="10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323 022,00</w:t>
            </w:r>
          </w:p>
        </w:tc>
        <w:tc>
          <w:tcPr>
            <w:tcW w:w="2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78705,00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80314,00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81298,00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82705,00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х</w:t>
            </w:r>
          </w:p>
        </w:tc>
      </w:tr>
      <w:tr w:rsidR="00BD6C55" w:rsidTr="00BD6C55">
        <w:trPr>
          <w:gridAfter w:val="3"/>
          <w:wAfter w:w="2481" w:type="dxa"/>
          <w:trHeight w:val="73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262 940,00</w:t>
            </w:r>
          </w:p>
        </w:tc>
        <w:tc>
          <w:tcPr>
            <w:tcW w:w="2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64066,00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65375,00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66176,00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67323,00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3"/>
          <w:wAfter w:w="2481" w:type="dxa"/>
          <w:trHeight w:val="52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60 082,00</w:t>
            </w:r>
          </w:p>
        </w:tc>
        <w:tc>
          <w:tcPr>
            <w:tcW w:w="2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14639,00</w:t>
            </w:r>
          </w:p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14939,00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15122,00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15382,00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3"/>
          <w:wAfter w:w="2481" w:type="dxa"/>
          <w:trHeight w:val="54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2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3"/>
          <w:wAfter w:w="2481" w:type="dxa"/>
          <w:trHeight w:val="35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1.1. 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02.01.</w:t>
            </w:r>
          </w:p>
          <w:p w:rsidR="00BD6C55" w:rsidRDefault="00BD6C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2023-2027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tabs>
                <w:tab w:val="center" w:pos="175"/>
              </w:tabs>
              <w:spacing w:line="276" w:lineRule="auto"/>
              <w:ind w:hanging="10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323 022,00</w:t>
            </w:r>
          </w:p>
        </w:tc>
        <w:tc>
          <w:tcPr>
            <w:tcW w:w="2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78705,00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80314,00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81298,00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82705,00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Отдел капитального строительства, дорожного хозяйства и транспорта администрации городского округа Зарайск</w:t>
            </w:r>
          </w:p>
        </w:tc>
      </w:tr>
      <w:tr w:rsidR="00BD6C55" w:rsidTr="00BD6C55">
        <w:trPr>
          <w:gridAfter w:val="3"/>
          <w:wAfter w:w="2481" w:type="dxa"/>
          <w:trHeight w:val="82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tabs>
                <w:tab w:val="left" w:pos="256"/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262 940,00</w:t>
            </w:r>
          </w:p>
        </w:tc>
        <w:tc>
          <w:tcPr>
            <w:tcW w:w="2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64066,00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65375,00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66176,00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67323,00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3"/>
          <w:wAfter w:w="2481" w:type="dxa"/>
          <w:trHeight w:val="86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60 082,00</w:t>
            </w:r>
          </w:p>
        </w:tc>
        <w:tc>
          <w:tcPr>
            <w:tcW w:w="2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14639,00</w:t>
            </w:r>
          </w:p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14939,00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15122,00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15382,00</w:t>
            </w:r>
          </w:p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3"/>
          <w:wAfter w:w="2481" w:type="dxa"/>
          <w:trHeight w:val="56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2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                     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3"/>
          <w:wAfter w:w="2481" w:type="dxa"/>
          <w:trHeight w:val="10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Результат  не предусмотрен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2023 год</w:t>
            </w:r>
          </w:p>
        </w:tc>
        <w:tc>
          <w:tcPr>
            <w:tcW w:w="20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9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в </w:t>
            </w:r>
            <w:proofErr w:type="spellStart"/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т.ч</w:t>
            </w:r>
            <w:proofErr w:type="spellEnd"/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. по кварталам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2024 год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2025 год 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2026 год 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2027 год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х</w:t>
            </w:r>
          </w:p>
        </w:tc>
      </w:tr>
      <w:tr w:rsidR="00BD6C55" w:rsidTr="00BD6C55">
        <w:trPr>
          <w:gridAfter w:val="3"/>
          <w:wAfter w:w="2481" w:type="dxa"/>
          <w:trHeight w:val="10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65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II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III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IV</w:t>
            </w:r>
          </w:p>
        </w:tc>
        <w:tc>
          <w:tcPr>
            <w:tcW w:w="9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3"/>
          <w:wAfter w:w="2481" w:type="dxa"/>
          <w:trHeight w:val="21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FF0000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trHeight w:val="26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21.2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02.04</w:t>
            </w:r>
          </w:p>
          <w:p w:rsidR="00BD6C55" w:rsidRDefault="00BD6C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</w:rPr>
              <w:t xml:space="preserve">Организация транспортного обслуживания населения по муниципальным маршрутам регулярных перевозок по регулируемым тарифам автомобильным транспортом в соответствии с муниципальными контрактами и договорами на </w:t>
            </w:r>
            <w:r>
              <w:rPr>
                <w:sz w:val="18"/>
                <w:szCs w:val="18"/>
              </w:rPr>
              <w:lastRenderedPageBreak/>
              <w:t>выполнение работ по перевозке пассажиров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 xml:space="preserve">2023-2027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tabs>
                <w:tab w:val="center" w:pos="175"/>
              </w:tabs>
              <w:spacing w:line="276" w:lineRule="auto"/>
              <w:ind w:hanging="10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2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Отдел капитального строительства, дорожного хозяйства и транспорта администрации городского округа Зарайск</w:t>
            </w:r>
          </w:p>
        </w:tc>
        <w:tc>
          <w:tcPr>
            <w:tcW w:w="495" w:type="dxa"/>
          </w:tcPr>
          <w:p w:rsidR="00BD6C55" w:rsidRDefault="00BD6C5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BD6C55" w:rsidRDefault="00BD6C5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BD6C55" w:rsidRDefault="00BD6C5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6C55" w:rsidTr="00BD6C55">
        <w:trPr>
          <w:gridAfter w:val="3"/>
          <w:wAfter w:w="2481" w:type="dxa"/>
          <w:trHeight w:val="69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,00</w:t>
            </w:r>
          </w:p>
        </w:tc>
        <w:tc>
          <w:tcPr>
            <w:tcW w:w="272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3"/>
          <w:wAfter w:w="2481" w:type="dxa"/>
          <w:trHeight w:val="68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2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3"/>
          <w:wAfter w:w="2481" w:type="dxa"/>
          <w:trHeight w:val="54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2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3"/>
          <w:wAfter w:w="2481" w:type="dxa"/>
          <w:trHeight w:val="210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6C55" w:rsidRDefault="00BD6C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</w:rPr>
              <w:t>Соблюдение расписания на маршрутах, %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2023 год</w:t>
            </w:r>
          </w:p>
        </w:tc>
        <w:tc>
          <w:tcPr>
            <w:tcW w:w="20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в </w:t>
            </w:r>
            <w:proofErr w:type="spellStart"/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т.ч</w:t>
            </w:r>
            <w:proofErr w:type="spellEnd"/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. по кварталам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 xml:space="preserve">2024 </w:t>
            </w: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2025 год 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2026 год 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2027 год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х</w:t>
            </w:r>
          </w:p>
        </w:tc>
      </w:tr>
      <w:tr w:rsidR="00BD6C55" w:rsidTr="00BD6C55">
        <w:trPr>
          <w:gridAfter w:val="3"/>
          <w:wAfter w:w="2481" w:type="dxa"/>
          <w:trHeight w:val="342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65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III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IV</w:t>
            </w:r>
          </w:p>
        </w:tc>
        <w:tc>
          <w:tcPr>
            <w:tcW w:w="9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3"/>
          <w:wAfter w:w="2481" w:type="dxa"/>
          <w:trHeight w:val="156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93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93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93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93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93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93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3"/>
          <w:wAfter w:w="2481" w:type="dxa"/>
          <w:trHeight w:val="26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Мероприятие 05. Обеспечение безопасности населения на объектах транспортной инфраструктуры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2023-2027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2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х</w:t>
            </w:r>
          </w:p>
        </w:tc>
      </w:tr>
      <w:tr w:rsidR="00BD6C55" w:rsidTr="00BD6C55">
        <w:trPr>
          <w:gridAfter w:val="3"/>
          <w:wAfter w:w="2481" w:type="dxa"/>
          <w:trHeight w:val="25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BD6C55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2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3"/>
          <w:wAfter w:w="2481" w:type="dxa"/>
          <w:trHeight w:val="25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2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3"/>
          <w:wAfter w:w="2481" w:type="dxa"/>
          <w:trHeight w:val="25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городского округа </w:t>
            </w:r>
          </w:p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Зарайск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2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3"/>
          <w:wAfter w:w="2481" w:type="dxa"/>
          <w:trHeight w:val="25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2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3"/>
          <w:wAfter w:w="2481" w:type="dxa"/>
          <w:trHeight w:val="27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1.4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</w:rPr>
              <w:t>Мероприятие 05.02 Обеспечение транспортной безопасности населения Московской области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2023-2027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2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Отдел капитального строительства, дорожного хозяйства и транспорта администрации городского округа Зарайск</w:t>
            </w:r>
          </w:p>
        </w:tc>
      </w:tr>
      <w:tr w:rsidR="00BD6C55" w:rsidTr="00BD6C55">
        <w:trPr>
          <w:gridAfter w:val="3"/>
          <w:wAfter w:w="2481" w:type="dxa"/>
          <w:trHeight w:val="36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2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3"/>
          <w:wAfter w:w="2481" w:type="dxa"/>
          <w:trHeight w:val="47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Средства бюджета городского округа Зарайск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2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3"/>
          <w:wAfter w:w="2481" w:type="dxa"/>
          <w:trHeight w:val="47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2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3"/>
          <w:wAfter w:w="2481" w:type="dxa"/>
          <w:trHeight w:val="31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highlight w:val="yellow"/>
                <w:lang w:eastAsia="en-US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Результат не предусмотрен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2023 год</w:t>
            </w:r>
          </w:p>
        </w:tc>
        <w:tc>
          <w:tcPr>
            <w:tcW w:w="20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в </w:t>
            </w:r>
            <w:proofErr w:type="spellStart"/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т.ч</w:t>
            </w:r>
            <w:proofErr w:type="spellEnd"/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. по кварталам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 xml:space="preserve">2024 </w:t>
            </w: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2025 год 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2026 год 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2027 год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х</w:t>
            </w:r>
          </w:p>
        </w:tc>
      </w:tr>
      <w:tr w:rsidR="00BD6C55" w:rsidTr="00BD6C55">
        <w:trPr>
          <w:gridAfter w:val="3"/>
          <w:wAfter w:w="2481" w:type="dxa"/>
          <w:trHeight w:val="18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65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III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IV</w:t>
            </w:r>
          </w:p>
        </w:tc>
        <w:tc>
          <w:tcPr>
            <w:tcW w:w="9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3"/>
          <w:wAfter w:w="2481" w:type="dxa"/>
          <w:trHeight w:val="2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3"/>
          <w:wAfter w:w="2481" w:type="dxa"/>
          <w:trHeight w:val="34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55" w:rsidRPr="00BD6C55" w:rsidRDefault="00BD6C55">
            <w:pPr>
              <w:pStyle w:val="ConsPlusNonformat"/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D6C5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Итого по подпрограмме 1. «Пассажирский транспорт общего пользования»</w:t>
            </w:r>
          </w:p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323 022,00</w:t>
            </w:r>
          </w:p>
        </w:tc>
        <w:tc>
          <w:tcPr>
            <w:tcW w:w="2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78705,00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80314,00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81298,00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82705,00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х</w:t>
            </w:r>
          </w:p>
        </w:tc>
      </w:tr>
      <w:tr w:rsidR="00BD6C55" w:rsidTr="00BD6C55">
        <w:trPr>
          <w:gridAfter w:val="3"/>
          <w:wAfter w:w="2481" w:type="dxa"/>
          <w:trHeight w:val="9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2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2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3"/>
          <w:wAfter w:w="2481" w:type="dxa"/>
          <w:trHeight w:val="9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2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Средства бюджета </w:t>
            </w:r>
            <w:r>
              <w:rPr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262 940,00</w:t>
            </w:r>
          </w:p>
        </w:tc>
        <w:tc>
          <w:tcPr>
            <w:tcW w:w="2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64 066,00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65 375,00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66 176,00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67323,00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3"/>
          <w:wAfter w:w="2481" w:type="dxa"/>
          <w:trHeight w:val="9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2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60 082,00</w:t>
            </w:r>
          </w:p>
        </w:tc>
        <w:tc>
          <w:tcPr>
            <w:tcW w:w="2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14639,00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14939,00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15122,00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15382,00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3"/>
          <w:wAfter w:w="2481" w:type="dxa"/>
          <w:trHeight w:val="9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2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2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</w:tbl>
    <w:p w:rsidR="00BD6C55" w:rsidRDefault="00BD6C55" w:rsidP="00BD6C55">
      <w:pPr>
        <w:pStyle w:val="18"/>
        <w:spacing w:after="0"/>
        <w:ind w:firstLine="540"/>
        <w:jc w:val="center"/>
        <w:rPr>
          <w:b/>
          <w:sz w:val="24"/>
          <w:szCs w:val="24"/>
        </w:rPr>
      </w:pPr>
    </w:p>
    <w:p w:rsidR="00BD6C55" w:rsidRPr="00BD6C55" w:rsidRDefault="00BD6C55" w:rsidP="00BD6C55">
      <w:pPr>
        <w:pStyle w:val="ConsPlusNonforma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6C55" w:rsidRDefault="00BD6C55" w:rsidP="00BD6C55">
      <w:pPr>
        <w:pStyle w:val="ConsPlusNonformat"/>
        <w:ind w:left="426"/>
        <w:rPr>
          <w:rFonts w:ascii="Times New Roman" w:hAnsi="Times New Roman"/>
          <w:bCs/>
          <w:sz w:val="24"/>
          <w:szCs w:val="24"/>
        </w:rPr>
      </w:pPr>
      <w:r w:rsidRPr="00BD6C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 Подпрограмма </w:t>
      </w:r>
      <w:r>
        <w:rPr>
          <w:rFonts w:ascii="Times New Roman" w:hAnsi="Times New Roman"/>
          <w:bCs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«Дороги Подмосковья».</w:t>
      </w:r>
    </w:p>
    <w:p w:rsidR="00BD6C55" w:rsidRDefault="00BD6C55" w:rsidP="00BD6C55">
      <w:pPr>
        <w:pStyle w:val="ConsPlusNonformat"/>
        <w:ind w:left="426"/>
        <w:rPr>
          <w:rFonts w:ascii="Times New Roman" w:hAnsi="Times New Roman"/>
          <w:bCs/>
          <w:sz w:val="24"/>
          <w:szCs w:val="24"/>
        </w:rPr>
      </w:pPr>
      <w:r w:rsidRPr="00BD6C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9.1. </w:t>
      </w:r>
      <w:r>
        <w:rPr>
          <w:rFonts w:ascii="Times New Roman" w:hAnsi="Times New Roman"/>
          <w:bCs/>
          <w:sz w:val="24"/>
          <w:szCs w:val="24"/>
        </w:rPr>
        <w:t>Перечень мероприятий подпрограммы 2.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«Дороги Подмосковья».</w:t>
      </w:r>
    </w:p>
    <w:p w:rsidR="00BD6C55" w:rsidRDefault="00BD6C55" w:rsidP="00BD6C55">
      <w:pPr>
        <w:autoSpaceDE w:val="0"/>
        <w:autoSpaceDN w:val="0"/>
        <w:adjustRightInd w:val="0"/>
        <w:ind w:firstLine="540"/>
        <w:jc w:val="both"/>
      </w:pPr>
    </w:p>
    <w:tbl>
      <w:tblPr>
        <w:tblW w:w="1725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38"/>
        <w:gridCol w:w="2268"/>
        <w:gridCol w:w="850"/>
        <w:gridCol w:w="1276"/>
        <w:gridCol w:w="1134"/>
        <w:gridCol w:w="709"/>
        <w:gridCol w:w="141"/>
        <w:gridCol w:w="426"/>
        <w:gridCol w:w="141"/>
        <w:gridCol w:w="426"/>
        <w:gridCol w:w="141"/>
        <w:gridCol w:w="567"/>
        <w:gridCol w:w="709"/>
        <w:gridCol w:w="1134"/>
        <w:gridCol w:w="1134"/>
        <w:gridCol w:w="992"/>
        <w:gridCol w:w="851"/>
        <w:gridCol w:w="1701"/>
        <w:gridCol w:w="1683"/>
        <w:gridCol w:w="429"/>
      </w:tblGrid>
      <w:tr w:rsidR="00BD6C55" w:rsidTr="00BD6C55">
        <w:trPr>
          <w:gridAfter w:val="2"/>
          <w:wAfter w:w="2112" w:type="dxa"/>
          <w:trHeight w:val="49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№</w:t>
            </w:r>
          </w:p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gramStart"/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п</w:t>
            </w:r>
            <w:proofErr w:type="gramEnd"/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Мероприятие Подпрограммы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Всего</w:t>
            </w: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br/>
              <w:t>(тыс. руб.)</w:t>
            </w:r>
          </w:p>
        </w:tc>
        <w:tc>
          <w:tcPr>
            <w:tcW w:w="7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Объемы финансирования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gramStart"/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Ответственный</w:t>
            </w:r>
            <w:proofErr w:type="gramEnd"/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 за выполнение мероприятия Подпрограммы </w:t>
            </w:r>
          </w:p>
        </w:tc>
      </w:tr>
      <w:tr w:rsidR="00BD6C55" w:rsidTr="00BD6C55">
        <w:trPr>
          <w:gridAfter w:val="2"/>
          <w:wAfter w:w="2112" w:type="dxa"/>
          <w:trHeight w:val="58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2023 </w:t>
            </w:r>
          </w:p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2024 </w:t>
            </w:r>
          </w:p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2025</w:t>
            </w:r>
          </w:p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2026 </w:t>
            </w:r>
          </w:p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2027 </w:t>
            </w:r>
          </w:p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2"/>
          <w:wAfter w:w="2112" w:type="dxa"/>
          <w:trHeight w:val="2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5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</w:tr>
      <w:tr w:rsidR="00BD6C55" w:rsidTr="00BD6C55">
        <w:trPr>
          <w:gridAfter w:val="2"/>
          <w:wAfter w:w="2112" w:type="dxa"/>
          <w:trHeight w:val="282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22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Основное мероприятие 02. Строительство и реконструкция автомобильных дорог местного значения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2023-2027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tabs>
                <w:tab w:val="center" w:pos="175"/>
              </w:tabs>
              <w:spacing w:line="276" w:lineRule="auto"/>
              <w:ind w:hanging="10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15000,00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х</w:t>
            </w:r>
          </w:p>
        </w:tc>
      </w:tr>
      <w:tr w:rsidR="00BD6C55" w:rsidTr="00BD6C55">
        <w:trPr>
          <w:gridAfter w:val="2"/>
          <w:wAfter w:w="2112" w:type="dxa"/>
          <w:trHeight w:val="96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2"/>
          <w:wAfter w:w="2112" w:type="dxa"/>
          <w:trHeight w:val="96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15000,00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2"/>
          <w:wAfter w:w="2112" w:type="dxa"/>
          <w:trHeight w:val="306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2"/>
          <w:wAfter w:w="2112" w:type="dxa"/>
          <w:trHeight w:val="33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2"/>
          <w:wAfter w:w="2112" w:type="dxa"/>
          <w:trHeight w:val="286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Мероприятие 02.02. Финансирование работ по строительству (реконструкции) объектов дорожного хозяйства местного значения за счет средств местного бюджета*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2023-2027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tabs>
                <w:tab w:val="center" w:pos="175"/>
              </w:tabs>
              <w:spacing w:line="276" w:lineRule="auto"/>
              <w:ind w:hanging="10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15000,00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Отдел капитального строительства, дорожного хозяйства и транспорта администрации городского округа Зарайск</w:t>
            </w:r>
          </w:p>
        </w:tc>
      </w:tr>
      <w:tr w:rsidR="00BD6C55" w:rsidTr="00BD6C55">
        <w:trPr>
          <w:gridAfter w:val="2"/>
          <w:wAfter w:w="2112" w:type="dxa"/>
          <w:trHeight w:val="736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2"/>
          <w:wAfter w:w="2112" w:type="dxa"/>
          <w:trHeight w:val="51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tabs>
                <w:tab w:val="left" w:pos="285"/>
                <w:tab w:val="center" w:pos="5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15000,00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2"/>
          <w:wAfter w:w="2112" w:type="dxa"/>
          <w:trHeight w:val="7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Внебюджетн</w:t>
            </w:r>
            <w:r>
              <w:rPr>
                <w:sz w:val="18"/>
                <w:szCs w:val="18"/>
              </w:rPr>
              <w:lastRenderedPageBreak/>
              <w:t>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2"/>
          <w:wAfter w:w="2112" w:type="dxa"/>
          <w:trHeight w:val="7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Объемы ввода в эксплуатацию после строительства (реконструкции) объектов дорожного хозяйства местного значения, </w:t>
            </w:r>
            <w:proofErr w:type="gramStart"/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км</w:t>
            </w:r>
            <w:proofErr w:type="gramEnd"/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/</w:t>
            </w:r>
            <w:proofErr w:type="spellStart"/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пог</w:t>
            </w:r>
            <w:proofErr w:type="spellEnd"/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. 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Всего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2023 год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в </w:t>
            </w:r>
            <w:proofErr w:type="spellStart"/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т.ч</w:t>
            </w:r>
            <w:proofErr w:type="spellEnd"/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. по кварталам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 xml:space="preserve">2024 </w:t>
            </w: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2026 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2027 год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х</w:t>
            </w:r>
          </w:p>
        </w:tc>
      </w:tr>
      <w:tr w:rsidR="00BD6C55" w:rsidTr="00BD6C55">
        <w:trPr>
          <w:gridAfter w:val="2"/>
          <w:wAfter w:w="2112" w:type="dxa"/>
          <w:trHeight w:val="129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92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2"/>
          <w:wAfter w:w="2112" w:type="dxa"/>
          <w:trHeight w:val="36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2"/>
          <w:wAfter w:w="2112" w:type="dxa"/>
          <w:trHeight w:val="244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Основное мероприятие 04. Ремонт, капитальный ремонт сети автомобильных дорог, мостов и путепроводов местного значения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2023-2027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tabs>
                <w:tab w:val="center" w:pos="175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838988,00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334958,00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274885,00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229145,00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х</w:t>
            </w:r>
          </w:p>
        </w:tc>
      </w:tr>
      <w:tr w:rsidR="00BD6C55" w:rsidTr="00BD6C55">
        <w:trPr>
          <w:gridAfter w:val="2"/>
          <w:wAfter w:w="2112" w:type="dxa"/>
          <w:trHeight w:val="99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6C55" w:rsidRDefault="00BD6C55">
            <w:pPr>
              <w:tabs>
                <w:tab w:val="center" w:pos="175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</w:t>
            </w:r>
          </w:p>
          <w:p w:rsidR="00BD6C55" w:rsidRDefault="00BD6C55">
            <w:pPr>
              <w:tabs>
                <w:tab w:val="center" w:pos="175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2"/>
          <w:wAfter w:w="2112" w:type="dxa"/>
          <w:trHeight w:val="86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2"/>
          <w:wAfter w:w="2112" w:type="dxa"/>
          <w:trHeight w:val="439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2"/>
          <w:wAfter w:w="2112" w:type="dxa"/>
          <w:trHeight w:val="35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52.1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Мероприятие 04.01. Капитальный ремонт и ремонт автомобильных дорог общего пользования местного значения*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2023-2027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529269,00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163473,00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207974,00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157822,00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Отдел капитального строительства, дорожного хозяйства и транспорта администрации городского округа Зарайск</w:t>
            </w:r>
          </w:p>
        </w:tc>
      </w:tr>
      <w:tr w:rsidR="00BD6C55" w:rsidTr="00BD6C55">
        <w:trPr>
          <w:gridAfter w:val="2"/>
          <w:wAfter w:w="2112" w:type="dxa"/>
          <w:trHeight w:val="874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437 175,00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135028,00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171786,00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130361,00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2"/>
          <w:wAfter w:w="2112" w:type="dxa"/>
          <w:trHeight w:val="986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92094,00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28445,00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36188,00               </w:t>
            </w:r>
          </w:p>
          <w:p w:rsidR="00BD6C55" w:rsidRPr="00BD6C55" w:rsidRDefault="00BD6C55">
            <w:pPr>
              <w:spacing w:line="276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27461,00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2"/>
          <w:wAfter w:w="2112" w:type="dxa"/>
          <w:trHeight w:val="286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1"/>
          <w:wAfter w:w="429" w:type="dxa"/>
          <w:trHeight w:val="21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Капитальный ремонт и ремонт автомобильных дорог общего пользования местного значения, км/м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Всего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2023 год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в </w:t>
            </w:r>
            <w:proofErr w:type="spellStart"/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т.ч</w:t>
            </w:r>
            <w:proofErr w:type="spellEnd"/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. по кварталам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2024</w:t>
            </w:r>
          </w:p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 xml:space="preserve"> </w:t>
            </w: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2025</w:t>
            </w:r>
          </w:p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2026 </w:t>
            </w:r>
          </w:p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2027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1683" w:type="dxa"/>
            <w:vMerge w:val="restart"/>
          </w:tcPr>
          <w:p w:rsidR="00BD6C55" w:rsidRDefault="00BD6C5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6C55" w:rsidTr="00BD6C55">
        <w:trPr>
          <w:gridAfter w:val="1"/>
          <w:wAfter w:w="429" w:type="dxa"/>
          <w:trHeight w:val="21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I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II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115" w:type="dxa"/>
            <w:vMerge/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</w:tr>
      <w:tr w:rsidR="00BD6C55" w:rsidTr="00BD6C55">
        <w:trPr>
          <w:trHeight w:val="589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5,48/ </w:t>
            </w:r>
          </w:p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35,620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2,28/ 14,820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2,28/</w:t>
            </w:r>
          </w:p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14,820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2,28/</w:t>
            </w:r>
          </w:p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14,820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3,200/</w:t>
            </w:r>
          </w:p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20,800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112" w:type="dxa"/>
            <w:gridSpan w:val="2"/>
          </w:tcPr>
          <w:p w:rsidR="00BD6C55" w:rsidRDefault="00BD6C5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6C55" w:rsidTr="00BD6C55">
        <w:trPr>
          <w:gridAfter w:val="2"/>
          <w:wAfter w:w="2112" w:type="dxa"/>
          <w:trHeight w:val="41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52.2.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Мероприятие 04.02. Капитальный ремонт и ремонт автомобильных дорог, примыкающих к территориям садоводческих и </w:t>
            </w:r>
            <w:r>
              <w:rPr>
                <w:sz w:val="18"/>
                <w:szCs w:val="18"/>
              </w:rPr>
              <w:lastRenderedPageBreak/>
              <w:t xml:space="preserve">огороднических некоммерческих товариществ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55" w:rsidRDefault="00BD6C55">
            <w:pPr>
              <w:tabs>
                <w:tab w:val="center" w:pos="175"/>
              </w:tabs>
              <w:spacing w:line="276" w:lineRule="auto"/>
              <w:ind w:hanging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  <w:p w:rsidR="00BD6C55" w:rsidRDefault="00BD6C55">
            <w:pPr>
              <w:tabs>
                <w:tab w:val="center" w:pos="175"/>
              </w:tabs>
              <w:spacing w:line="276" w:lineRule="auto"/>
              <w:ind w:hanging="10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</w:tr>
      <w:tr w:rsidR="00BD6C55" w:rsidTr="00BD6C55">
        <w:trPr>
          <w:gridAfter w:val="2"/>
          <w:wAfter w:w="2112" w:type="dxa"/>
          <w:trHeight w:val="84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2"/>
          <w:wAfter w:w="2112" w:type="dxa"/>
          <w:trHeight w:val="56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2"/>
          <w:wAfter w:w="2112" w:type="dxa"/>
          <w:trHeight w:val="59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2"/>
          <w:wAfter w:w="2112" w:type="dxa"/>
          <w:trHeight w:val="51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Капитальный ремонт и ремонт автомобильных дорог, примыкающих к территориям садоводческих и огороднических некоммерческих товариществ, км/м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Всего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2023 год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в </w:t>
            </w:r>
            <w:proofErr w:type="spellStart"/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т.ч</w:t>
            </w:r>
            <w:proofErr w:type="spellEnd"/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. по кварталам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 xml:space="preserve">2024 </w:t>
            </w:r>
          </w:p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2025 </w:t>
            </w:r>
          </w:p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2026 </w:t>
            </w:r>
          </w:p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2027 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х</w:t>
            </w:r>
          </w:p>
        </w:tc>
      </w:tr>
      <w:tr w:rsidR="00BD6C55" w:rsidTr="00BD6C55">
        <w:trPr>
          <w:gridAfter w:val="2"/>
          <w:wAfter w:w="2112" w:type="dxa"/>
          <w:trHeight w:val="36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92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2"/>
          <w:wAfter w:w="2112" w:type="dxa"/>
          <w:trHeight w:val="498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2"/>
          <w:wAfter w:w="2112" w:type="dxa"/>
          <w:trHeight w:val="471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52.3.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Мероприятие 04.03. Финансирование капитального ремонта и </w:t>
            </w:r>
            <w:proofErr w:type="gramStart"/>
            <w:r>
              <w:rPr>
                <w:sz w:val="18"/>
                <w:szCs w:val="18"/>
              </w:rPr>
              <w:t>ремонта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за счет средств местного бюджета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2023-2027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tabs>
                <w:tab w:val="center" w:pos="175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Отдел капитального строительства, дорожного хозяйства и транспорта администрации городского округа Зарайск</w:t>
            </w:r>
          </w:p>
        </w:tc>
      </w:tr>
      <w:tr w:rsidR="00BD6C55" w:rsidTr="00BD6C55">
        <w:trPr>
          <w:gridAfter w:val="2"/>
          <w:wAfter w:w="2112" w:type="dxa"/>
          <w:trHeight w:val="829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2"/>
          <w:wAfter w:w="2112" w:type="dxa"/>
          <w:trHeight w:val="45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                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2"/>
          <w:wAfter w:w="2112" w:type="dxa"/>
          <w:trHeight w:val="368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Результат не предусмотрен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2023 год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в </w:t>
            </w:r>
            <w:proofErr w:type="spellStart"/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т.ч</w:t>
            </w:r>
            <w:proofErr w:type="spellEnd"/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. по кварталам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2024</w:t>
            </w:r>
          </w:p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2025 </w:t>
            </w:r>
          </w:p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2026</w:t>
            </w:r>
          </w:p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 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2027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х</w:t>
            </w:r>
          </w:p>
        </w:tc>
      </w:tr>
      <w:tr w:rsidR="00BD6C55" w:rsidTr="00BD6C55">
        <w:trPr>
          <w:gridAfter w:val="2"/>
          <w:wAfter w:w="2112" w:type="dxa"/>
          <w:trHeight w:val="208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I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2"/>
          <w:wAfter w:w="2112" w:type="dxa"/>
          <w:trHeight w:val="256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2"/>
          <w:wAfter w:w="2112" w:type="dxa"/>
          <w:trHeight w:val="252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22.4.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Мероприятие 04.04. Капитальный ремонт автомобильных дорог к сельским населенным пунктам*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2023-2027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tabs>
                <w:tab w:val="center" w:pos="175"/>
              </w:tabs>
              <w:spacing w:line="276" w:lineRule="auto"/>
              <w:ind w:hanging="10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109200,00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109200,00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Отдел капитального строительства, дорожного хозяйства и транспорта администрации городского округа Зарайск</w:t>
            </w:r>
          </w:p>
        </w:tc>
      </w:tr>
      <w:tr w:rsidR="00BD6C55" w:rsidTr="00BD6C55">
        <w:trPr>
          <w:gridAfter w:val="2"/>
          <w:wAfter w:w="2112" w:type="dxa"/>
          <w:trHeight w:val="51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103730,00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103730,00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2"/>
          <w:wAfter w:w="2112" w:type="dxa"/>
          <w:trHeight w:val="51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5470,00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5470,00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 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2"/>
          <w:wAfter w:w="2112" w:type="dxa"/>
          <w:trHeight w:val="38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2"/>
          <w:wAfter w:w="2112" w:type="dxa"/>
          <w:trHeight w:val="368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Капитальный ремонт и ремонт автомобильных дорог к сельским населенным пунктам, </w:t>
            </w:r>
            <w:r>
              <w:rPr>
                <w:sz w:val="18"/>
                <w:szCs w:val="18"/>
              </w:rPr>
              <w:lastRenderedPageBreak/>
              <w:t>км/м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2023 год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в </w:t>
            </w:r>
            <w:proofErr w:type="spellStart"/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т.ч</w:t>
            </w:r>
            <w:proofErr w:type="spellEnd"/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. по кварталам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 xml:space="preserve">2024 </w:t>
            </w: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2026 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2027 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х</w:t>
            </w:r>
          </w:p>
        </w:tc>
      </w:tr>
      <w:tr w:rsidR="00BD6C55" w:rsidTr="00BD6C55">
        <w:trPr>
          <w:gridAfter w:val="2"/>
          <w:wAfter w:w="2112" w:type="dxa"/>
          <w:trHeight w:val="248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I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2"/>
          <w:wAfter w:w="2112" w:type="dxa"/>
          <w:trHeight w:val="279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2"/>
          <w:wAfter w:w="2112" w:type="dxa"/>
          <w:trHeight w:val="42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22.5.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Мероприятие 04.05. Финансирование работ в целях проведения капитального ремонта и </w:t>
            </w:r>
            <w:proofErr w:type="gramStart"/>
            <w:r>
              <w:rPr>
                <w:sz w:val="18"/>
                <w:szCs w:val="18"/>
              </w:rPr>
              <w:t>ремонта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дорог, примыкающих к территориям садоводческих и огороднических некоммерческих товариществ за счет средств местного бюджета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2023-2027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tabs>
                <w:tab w:val="center" w:pos="175"/>
              </w:tabs>
              <w:spacing w:line="276" w:lineRule="auto"/>
              <w:ind w:hanging="10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Отдел капитального строительства, дорожного хозяйства и транспорта администрации городского округа Зарайск</w:t>
            </w:r>
          </w:p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2"/>
          <w:wAfter w:w="2112" w:type="dxa"/>
          <w:trHeight w:val="127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 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2"/>
          <w:wAfter w:w="2112" w:type="dxa"/>
          <w:trHeight w:val="536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2"/>
          <w:wAfter w:w="2112" w:type="dxa"/>
          <w:trHeight w:val="26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Капитальный ремонт и ремонт автомобильных дорог, примыкающих к территориям садоводческих и огороднических некоммерческих товариществ  км/м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2023 год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в </w:t>
            </w:r>
            <w:proofErr w:type="spellStart"/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т.ч</w:t>
            </w:r>
            <w:proofErr w:type="spellEnd"/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. по кварталам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2024</w:t>
            </w:r>
          </w:p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 xml:space="preserve"> </w:t>
            </w: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2025 </w:t>
            </w:r>
          </w:p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2026</w:t>
            </w:r>
          </w:p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 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2027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х</w:t>
            </w:r>
          </w:p>
        </w:tc>
      </w:tr>
      <w:tr w:rsidR="00BD6C55" w:rsidTr="00BD6C55">
        <w:trPr>
          <w:gridAfter w:val="2"/>
          <w:wAfter w:w="2112" w:type="dxa"/>
          <w:trHeight w:val="26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I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2"/>
          <w:wAfter w:w="2112" w:type="dxa"/>
          <w:trHeight w:val="96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2"/>
          <w:wAfter w:w="2112" w:type="dxa"/>
          <w:trHeight w:val="372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52.6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Мероприятие 04.06. Финансирование работ по капитальному ремонту автомобильных дорог к сельским населенным пунктам за счет средств местного бюджета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spacing w:line="276" w:lineRule="auto"/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2023-2027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Отдел капитального строительства, дорожного хозяйства и транспорта администрации городского округа Зарайск</w:t>
            </w:r>
          </w:p>
        </w:tc>
      </w:tr>
      <w:tr w:rsidR="00BD6C55" w:rsidTr="00BD6C55">
        <w:trPr>
          <w:gridAfter w:val="2"/>
          <w:wAfter w:w="2112" w:type="dxa"/>
          <w:trHeight w:val="689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2"/>
          <w:wAfter w:w="2112" w:type="dxa"/>
          <w:trHeight w:val="41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2"/>
          <w:wAfter w:w="2112" w:type="dxa"/>
          <w:trHeight w:val="23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52.7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Мероприятие 04.07. Создание и обеспечение функционирования парковок (парковочных мест)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2023-2027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tabs>
                <w:tab w:val="center" w:pos="175"/>
              </w:tabs>
              <w:spacing w:line="276" w:lineRule="auto"/>
              <w:ind w:hanging="10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</w:tr>
      <w:tr w:rsidR="00BD6C55" w:rsidTr="00BD6C55">
        <w:trPr>
          <w:gridAfter w:val="2"/>
          <w:wAfter w:w="2112" w:type="dxa"/>
          <w:trHeight w:val="736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                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2"/>
          <w:wAfter w:w="2112" w:type="dxa"/>
          <w:trHeight w:val="47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2"/>
          <w:wAfter w:w="2112" w:type="dxa"/>
          <w:trHeight w:val="32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2"/>
          <w:wAfter w:w="2112" w:type="dxa"/>
          <w:trHeight w:val="26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Создание парковочного пространства на улично-дорожной сети, шт.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 2023 год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в </w:t>
            </w:r>
            <w:proofErr w:type="spellStart"/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т.ч</w:t>
            </w:r>
            <w:proofErr w:type="spellEnd"/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. по кварталам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2024</w:t>
            </w:r>
          </w:p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 xml:space="preserve"> </w:t>
            </w: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2025 </w:t>
            </w:r>
          </w:p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2026 </w:t>
            </w:r>
          </w:p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2027 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х</w:t>
            </w:r>
          </w:p>
        </w:tc>
      </w:tr>
      <w:tr w:rsidR="00BD6C55" w:rsidTr="00BD6C55">
        <w:trPr>
          <w:gridAfter w:val="2"/>
          <w:wAfter w:w="2112" w:type="dxa"/>
          <w:trHeight w:val="26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I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2"/>
          <w:wAfter w:w="2112" w:type="dxa"/>
          <w:trHeight w:val="33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2"/>
          <w:wAfter w:w="2112" w:type="dxa"/>
          <w:trHeight w:val="276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52.8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Мероприятие 04.08. 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2023-2027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left" w:pos="480"/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185519,00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57285,00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61911,00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66323,00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Отдел капитального строительства, дорожного хозяйства и транспорта администрации городского округа Зарайск</w:t>
            </w:r>
          </w:p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2"/>
          <w:wAfter w:w="2112" w:type="dxa"/>
          <w:trHeight w:val="56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185519,00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57285,00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61911,00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66323,00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                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2"/>
          <w:wAfter w:w="2112" w:type="dxa"/>
          <w:trHeight w:val="558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2"/>
          <w:wAfter w:w="2112" w:type="dxa"/>
          <w:trHeight w:val="31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BD6C55" w:rsidRPr="00BD6C55" w:rsidRDefault="00BD6C55">
            <w:pPr>
              <w:spacing w:line="276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2.9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Мероприятие 04.09. Мероприятия по обеспечению безопасности дорожного движения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2023-2027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15000,00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5000,00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5000,00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Отдел капитального строительства, дорожного хозяйства и транспорта администрации городского округа Зарайск</w:t>
            </w:r>
          </w:p>
        </w:tc>
      </w:tr>
      <w:tr w:rsidR="00BD6C55" w:rsidTr="00BD6C55">
        <w:trPr>
          <w:gridAfter w:val="2"/>
          <w:wAfter w:w="2112" w:type="dxa"/>
          <w:trHeight w:val="60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15000,00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5000,00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5000,00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2"/>
          <w:wAfter w:w="2112" w:type="dxa"/>
          <w:trHeight w:val="50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2"/>
          <w:wAfter w:w="2112" w:type="dxa"/>
          <w:trHeight w:val="8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55" w:rsidRPr="00BD6C55" w:rsidRDefault="00BD6C55">
            <w:pPr>
              <w:pStyle w:val="ConsPlusNonformat"/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D6C5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Итого по подпрограмме 2. «Дороги Подмосковья»</w:t>
            </w:r>
          </w:p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853 988,00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339 958,00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279 885,00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234 145,00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х</w:t>
            </w:r>
          </w:p>
        </w:tc>
      </w:tr>
      <w:tr w:rsidR="00BD6C55" w:rsidTr="00BD6C55">
        <w:trPr>
          <w:gridAfter w:val="2"/>
          <w:wAfter w:w="2112" w:type="dxa"/>
          <w:trHeight w:val="8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2"/>
          <w:wAfter w:w="2112" w:type="dxa"/>
          <w:trHeight w:val="8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540 905,00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238 758,00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171 786,00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130 361,00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2"/>
          <w:wAfter w:w="2112" w:type="dxa"/>
          <w:trHeight w:val="8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313 083,00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101 200,00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108 099,00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103 784,00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2"/>
          <w:wAfter w:w="2112" w:type="dxa"/>
          <w:trHeight w:val="8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</w:tbl>
    <w:p w:rsidR="00BD6C55" w:rsidRDefault="00BD6C55" w:rsidP="00BD6C55">
      <w:pPr>
        <w:tabs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BD6C55" w:rsidRDefault="00BD6C55" w:rsidP="00BD6C55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2"/>
        </w:rPr>
      </w:pPr>
      <w:r>
        <w:rPr>
          <w:sz w:val="20"/>
          <w:szCs w:val="20"/>
        </w:rPr>
        <w:t xml:space="preserve">      *Адресный перечень по ремонту будет утвержден не ранее 01.01.2023 г. </w:t>
      </w:r>
    </w:p>
    <w:p w:rsidR="00BD6C55" w:rsidRDefault="00BD6C55" w:rsidP="00BD6C55">
      <w:pPr>
        <w:jc w:val="both"/>
        <w:rPr>
          <w:sz w:val="28"/>
          <w:szCs w:val="28"/>
        </w:rPr>
      </w:pPr>
    </w:p>
    <w:p w:rsidR="0035355B" w:rsidRPr="005779A8" w:rsidRDefault="0035355B" w:rsidP="0035355B">
      <w:pPr>
        <w:tabs>
          <w:tab w:val="left" w:pos="3810"/>
        </w:tabs>
        <w:jc w:val="both"/>
      </w:pPr>
    </w:p>
    <w:sectPr w:rsidR="0035355B" w:rsidRPr="005779A8" w:rsidSect="0035355B">
      <w:type w:val="continuous"/>
      <w:pgSz w:w="16838" w:h="11906" w:orient="landscape" w:code="9"/>
      <w:pgMar w:top="1134" w:right="1134" w:bottom="567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8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241E6C"/>
    <w:multiLevelType w:val="hybridMultilevel"/>
    <w:tmpl w:val="2ECEEEE8"/>
    <w:lvl w:ilvl="0" w:tplc="ED6263D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5355B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503EB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D6C55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9" w:qFormat="1"/>
    <w:lsdException w:name="heading 4" w:semiHidden="0" w:uiPriority="0" w:qFormat="1"/>
    <w:lsdException w:name="heading 5" w:semiHidden="0" w:uiPriority="9" w:qFormat="1"/>
    <w:lsdException w:name="heading 6" w:semiHidden="0" w:uiPriority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locked="1" w:uiPriority="0" w:unhideWhenUsed="1"/>
    <w:lsdException w:name="footnote text" w:locked="1" w:unhideWhenUsed="1"/>
    <w:lsdException w:name="annotation text" w:locked="1" w:uiPriority="0" w:unhideWhenUsed="1"/>
    <w:lsdException w:name="header" w:locked="1" w:unhideWhenUsed="1"/>
    <w:lsdException w:name="footer" w:locked="1" w:uiPriority="0" w:unhideWhenUsed="1"/>
    <w:lsdException w:name="index heading" w:locked="1" w:unhideWhenUsed="1"/>
    <w:lsdException w:name="caption" w:uiPriority="35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iPriority="0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iPriority="0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1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locked="1" w:uiPriority="0" w:unhideWhenUsed="1"/>
    <w:lsdException w:name="Body Text First Indent" w:locked="1" w:uiPriority="0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iPriority="29" w:unhideWhenUsed="1" w:qFormat="1"/>
    <w:lsdException w:name="Hyperlink" w:locked="1" w:uiPriority="0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iPriority="0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iPriority="0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aliases w:val="H2,h2,2,Header 2"/>
    <w:basedOn w:val="a"/>
    <w:next w:val="a"/>
    <w:link w:val="20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aliases w:val="H4"/>
    <w:basedOn w:val="a"/>
    <w:next w:val="a"/>
    <w:link w:val="40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2 Знак,Header 2 Знак"/>
    <w:link w:val="2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3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4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1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1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link w:val="ab"/>
    <w:uiPriority w:val="34"/>
    <w:locked/>
    <w:rsid w:val="004503EB"/>
    <w:rPr>
      <w:rFonts w:ascii="Calibri" w:eastAsia="Calibri" w:hAnsi="Calibri"/>
      <w:sz w:val="22"/>
      <w:szCs w:val="22"/>
      <w:lang w:eastAsia="en-US"/>
    </w:rPr>
  </w:style>
  <w:style w:type="character" w:styleId="af">
    <w:name w:val="FollowedHyperlink"/>
    <w:uiPriority w:val="99"/>
    <w:semiHidden/>
    <w:unhideWhenUsed/>
    <w:locked/>
    <w:rsid w:val="00BD6C55"/>
    <w:rPr>
      <w:color w:val="800080"/>
      <w:u w:val="single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BD6C55"/>
    <w:rPr>
      <w:rFonts w:ascii="Cambria" w:eastAsia="Times New Roman" w:hAnsi="Cambria" w:cs="Times New Roman" w:hint="default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aliases w:val="H2 Знак1,h2 Знак1,2 Знак1,Header 2 Знак1"/>
    <w:semiHidden/>
    <w:rsid w:val="00BD6C55"/>
    <w:rPr>
      <w:rFonts w:ascii="Cambria" w:eastAsia="Times New Roman" w:hAnsi="Cambria" w:cs="Times New Roman" w:hint="default"/>
      <w:b/>
      <w:bCs/>
      <w:color w:val="4F81BD"/>
      <w:sz w:val="26"/>
      <w:szCs w:val="26"/>
      <w:lang w:eastAsia="en-US"/>
    </w:rPr>
  </w:style>
  <w:style w:type="character" w:customStyle="1" w:styleId="41">
    <w:name w:val="Заголовок 4 Знак1"/>
    <w:aliases w:val="H4 Знак1"/>
    <w:semiHidden/>
    <w:rsid w:val="00BD6C55"/>
    <w:rPr>
      <w:rFonts w:ascii="Cambria" w:eastAsia="Times New Roman" w:hAnsi="Cambria" w:cs="Times New Roman" w:hint="default"/>
      <w:b/>
      <w:bCs/>
      <w:i/>
      <w:iCs/>
      <w:color w:val="4F81BD"/>
      <w:sz w:val="22"/>
      <w:szCs w:val="22"/>
      <w:lang w:eastAsia="en-US"/>
    </w:rPr>
  </w:style>
  <w:style w:type="paragraph" w:styleId="HTML">
    <w:name w:val="HTML Preformatted"/>
    <w:basedOn w:val="a"/>
    <w:link w:val="HTML0"/>
    <w:semiHidden/>
    <w:unhideWhenUsed/>
    <w:locked/>
    <w:rsid w:val="00BD6C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BD6C55"/>
    <w:rPr>
      <w:rFonts w:ascii="Courier New" w:hAnsi="Courier New" w:cs="Courier New"/>
      <w:sz w:val="24"/>
      <w:szCs w:val="24"/>
      <w:lang w:eastAsia="zh-CN"/>
    </w:rPr>
  </w:style>
  <w:style w:type="paragraph" w:styleId="af0">
    <w:name w:val="Normal (Web)"/>
    <w:basedOn w:val="a"/>
    <w:semiHidden/>
    <w:unhideWhenUsed/>
    <w:locked/>
    <w:rsid w:val="00BD6C55"/>
    <w:pPr>
      <w:spacing w:before="100" w:beforeAutospacing="1" w:after="100" w:afterAutospacing="1"/>
    </w:pPr>
  </w:style>
  <w:style w:type="paragraph" w:styleId="15">
    <w:name w:val="toc 1"/>
    <w:basedOn w:val="a"/>
    <w:next w:val="a"/>
    <w:autoRedefine/>
    <w:uiPriority w:val="39"/>
    <w:unhideWhenUsed/>
    <w:rsid w:val="00BD6C55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BD6C55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BD6C55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BD6C55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BD6C55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BD6C55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BD6C55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BD6C55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BD6C55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1">
    <w:name w:val="Normal Indent"/>
    <w:basedOn w:val="a"/>
    <w:semiHidden/>
    <w:unhideWhenUsed/>
    <w:locked/>
    <w:rsid w:val="00BD6C55"/>
    <w:pPr>
      <w:ind w:left="708"/>
    </w:pPr>
  </w:style>
  <w:style w:type="paragraph" w:styleId="af2">
    <w:name w:val="footnote text"/>
    <w:basedOn w:val="a"/>
    <w:link w:val="af3"/>
    <w:uiPriority w:val="99"/>
    <w:semiHidden/>
    <w:unhideWhenUsed/>
    <w:locked/>
    <w:rsid w:val="00BD6C55"/>
    <w:rPr>
      <w:rFonts w:ascii="Calibri" w:hAnsi="Calibr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BD6C55"/>
    <w:rPr>
      <w:rFonts w:ascii="Calibri" w:hAnsi="Calibri"/>
    </w:rPr>
  </w:style>
  <w:style w:type="paragraph" w:styleId="af4">
    <w:name w:val="annotation text"/>
    <w:basedOn w:val="a"/>
    <w:link w:val="af5"/>
    <w:semiHidden/>
    <w:unhideWhenUsed/>
    <w:locked/>
    <w:rsid w:val="00BD6C55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semiHidden/>
    <w:rsid w:val="00BD6C55"/>
    <w:rPr>
      <w:rFonts w:ascii="Calibri" w:eastAsia="Calibri" w:hAnsi="Calibri"/>
      <w:lang w:eastAsia="en-US"/>
    </w:rPr>
  </w:style>
  <w:style w:type="paragraph" w:styleId="af6">
    <w:name w:val="header"/>
    <w:basedOn w:val="a"/>
    <w:link w:val="af7"/>
    <w:uiPriority w:val="99"/>
    <w:semiHidden/>
    <w:unhideWhenUsed/>
    <w:locked/>
    <w:rsid w:val="00BD6C5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BD6C55"/>
    <w:rPr>
      <w:sz w:val="24"/>
      <w:szCs w:val="24"/>
    </w:rPr>
  </w:style>
  <w:style w:type="paragraph" w:styleId="af8">
    <w:name w:val="footer"/>
    <w:basedOn w:val="a"/>
    <w:link w:val="af9"/>
    <w:semiHidden/>
    <w:unhideWhenUsed/>
    <w:locked/>
    <w:rsid w:val="00BD6C5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semiHidden/>
    <w:rsid w:val="00BD6C55"/>
    <w:rPr>
      <w:sz w:val="24"/>
      <w:szCs w:val="24"/>
    </w:rPr>
  </w:style>
  <w:style w:type="paragraph" w:styleId="afa">
    <w:name w:val="caption"/>
    <w:basedOn w:val="a"/>
    <w:next w:val="a"/>
    <w:uiPriority w:val="35"/>
    <w:semiHidden/>
    <w:unhideWhenUsed/>
    <w:qFormat/>
    <w:rsid w:val="00BD6C55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b">
    <w:name w:val="endnote text"/>
    <w:basedOn w:val="a"/>
    <w:link w:val="afc"/>
    <w:uiPriority w:val="99"/>
    <w:semiHidden/>
    <w:unhideWhenUsed/>
    <w:locked/>
    <w:rsid w:val="00BD6C55"/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D6C55"/>
    <w:rPr>
      <w:rFonts w:ascii="Calibri" w:eastAsia="Calibri" w:hAnsi="Calibri"/>
      <w:lang w:eastAsia="en-US"/>
    </w:rPr>
  </w:style>
  <w:style w:type="paragraph" w:styleId="afd">
    <w:name w:val="List"/>
    <w:basedOn w:val="a"/>
    <w:semiHidden/>
    <w:unhideWhenUsed/>
    <w:locked/>
    <w:rsid w:val="00BD6C55"/>
    <w:pPr>
      <w:ind w:left="283" w:hanging="283"/>
      <w:contextualSpacing/>
    </w:pPr>
  </w:style>
  <w:style w:type="paragraph" w:styleId="afe">
    <w:name w:val="Title"/>
    <w:basedOn w:val="a"/>
    <w:next w:val="a"/>
    <w:link w:val="aff"/>
    <w:uiPriority w:val="10"/>
    <w:qFormat/>
    <w:rsid w:val="00BD6C55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">
    <w:name w:val="Название Знак"/>
    <w:basedOn w:val="a0"/>
    <w:link w:val="afe"/>
    <w:uiPriority w:val="10"/>
    <w:rsid w:val="00BD6C55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0">
    <w:name w:val="Subtitle"/>
    <w:basedOn w:val="a"/>
    <w:next w:val="a"/>
    <w:link w:val="aff1"/>
    <w:uiPriority w:val="99"/>
    <w:qFormat/>
    <w:rsid w:val="00BD6C55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1">
    <w:name w:val="Подзаголовок Знак"/>
    <w:basedOn w:val="a0"/>
    <w:link w:val="aff0"/>
    <w:uiPriority w:val="99"/>
    <w:rsid w:val="00BD6C55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paragraph" w:styleId="aff2">
    <w:name w:val="Date"/>
    <w:basedOn w:val="a"/>
    <w:next w:val="a"/>
    <w:link w:val="aff3"/>
    <w:semiHidden/>
    <w:unhideWhenUsed/>
    <w:locked/>
    <w:rsid w:val="00BD6C55"/>
  </w:style>
  <w:style w:type="character" w:customStyle="1" w:styleId="aff3">
    <w:name w:val="Дата Знак"/>
    <w:basedOn w:val="a0"/>
    <w:link w:val="aff2"/>
    <w:semiHidden/>
    <w:rsid w:val="00BD6C55"/>
    <w:rPr>
      <w:sz w:val="24"/>
      <w:szCs w:val="24"/>
    </w:rPr>
  </w:style>
  <w:style w:type="paragraph" w:styleId="aff4">
    <w:name w:val="Body Text First Indent"/>
    <w:basedOn w:val="a5"/>
    <w:link w:val="aff5"/>
    <w:semiHidden/>
    <w:unhideWhenUsed/>
    <w:locked/>
    <w:rsid w:val="00BD6C55"/>
    <w:pPr>
      <w:spacing w:after="120"/>
      <w:ind w:firstLine="210"/>
    </w:pPr>
    <w:rPr>
      <w:sz w:val="24"/>
      <w:szCs w:val="24"/>
    </w:rPr>
  </w:style>
  <w:style w:type="character" w:customStyle="1" w:styleId="aff5">
    <w:name w:val="Красная строка Знак"/>
    <w:basedOn w:val="a6"/>
    <w:link w:val="aff4"/>
    <w:semiHidden/>
    <w:rsid w:val="00BD6C55"/>
    <w:rPr>
      <w:sz w:val="24"/>
      <w:szCs w:val="24"/>
    </w:rPr>
  </w:style>
  <w:style w:type="character" w:customStyle="1" w:styleId="aff6">
    <w:name w:val="Цитата Знак"/>
    <w:link w:val="aff7"/>
    <w:uiPriority w:val="29"/>
    <w:semiHidden/>
    <w:locked/>
    <w:rsid w:val="00BD6C55"/>
    <w:rPr>
      <w:i/>
      <w:iCs/>
      <w:color w:val="000000"/>
      <w:sz w:val="22"/>
      <w:szCs w:val="22"/>
      <w:lang w:eastAsia="en-US"/>
    </w:rPr>
  </w:style>
  <w:style w:type="paragraph" w:styleId="aff7">
    <w:name w:val="Block Text"/>
    <w:basedOn w:val="a"/>
    <w:next w:val="a"/>
    <w:link w:val="aff6"/>
    <w:uiPriority w:val="29"/>
    <w:semiHidden/>
    <w:unhideWhenUsed/>
    <w:qFormat/>
    <w:locked/>
    <w:rsid w:val="00BD6C55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8">
    <w:name w:val="annotation subject"/>
    <w:basedOn w:val="af4"/>
    <w:next w:val="af4"/>
    <w:link w:val="aff9"/>
    <w:semiHidden/>
    <w:unhideWhenUsed/>
    <w:locked/>
    <w:rsid w:val="00BD6C55"/>
    <w:rPr>
      <w:b/>
      <w:bCs/>
    </w:rPr>
  </w:style>
  <w:style w:type="character" w:customStyle="1" w:styleId="aff9">
    <w:name w:val="Тема примечания Знак"/>
    <w:basedOn w:val="af5"/>
    <w:link w:val="aff8"/>
    <w:semiHidden/>
    <w:rsid w:val="00BD6C55"/>
    <w:rPr>
      <w:rFonts w:ascii="Calibri" w:eastAsia="Calibri" w:hAnsi="Calibri"/>
      <w:b/>
      <w:bCs/>
      <w:lang w:eastAsia="en-US"/>
    </w:rPr>
  </w:style>
  <w:style w:type="paragraph" w:styleId="affa">
    <w:name w:val="Revision"/>
    <w:uiPriority w:val="99"/>
    <w:semiHidden/>
    <w:rsid w:val="00BD6C55"/>
    <w:rPr>
      <w:rFonts w:ascii="Calibri" w:eastAsia="Calibri" w:hAnsi="Calibri"/>
      <w:sz w:val="22"/>
      <w:szCs w:val="22"/>
      <w:lang w:eastAsia="en-US"/>
    </w:rPr>
  </w:style>
  <w:style w:type="paragraph" w:styleId="26">
    <w:name w:val="Quote"/>
    <w:basedOn w:val="a"/>
    <w:next w:val="a"/>
    <w:link w:val="27"/>
    <w:uiPriority w:val="29"/>
    <w:qFormat/>
    <w:rsid w:val="00BD6C55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7">
    <w:name w:val="Цитата 2 Знак"/>
    <w:basedOn w:val="a0"/>
    <w:link w:val="26"/>
    <w:uiPriority w:val="29"/>
    <w:rsid w:val="00BD6C55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b">
    <w:name w:val="Intense Quote"/>
    <w:basedOn w:val="a"/>
    <w:next w:val="a"/>
    <w:link w:val="affc"/>
    <w:uiPriority w:val="30"/>
    <w:qFormat/>
    <w:rsid w:val="00BD6C5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c">
    <w:name w:val="Выделенная цитата Знак"/>
    <w:basedOn w:val="a0"/>
    <w:link w:val="affb"/>
    <w:uiPriority w:val="30"/>
    <w:rsid w:val="00BD6C55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d">
    <w:name w:val="TOC Heading"/>
    <w:basedOn w:val="10"/>
    <w:next w:val="a"/>
    <w:uiPriority w:val="39"/>
    <w:semiHidden/>
    <w:unhideWhenUsed/>
    <w:qFormat/>
    <w:rsid w:val="00BD6C55"/>
    <w:pPr>
      <w:keepLines/>
      <w:spacing w:before="480" w:line="276" w:lineRule="auto"/>
      <w:jc w:val="both"/>
      <w:outlineLvl w:val="9"/>
    </w:pPr>
    <w:rPr>
      <w:rFonts w:ascii="Cambria" w:hAnsi="Cambria"/>
      <w:b/>
      <w:bCs/>
      <w:i w:val="0"/>
      <w:iCs w:val="0"/>
      <w:color w:val="365F91"/>
      <w:spacing w:val="0"/>
      <w:sz w:val="28"/>
      <w:szCs w:val="28"/>
      <w:lang w:eastAsia="en-US"/>
    </w:rPr>
  </w:style>
  <w:style w:type="paragraph" w:customStyle="1" w:styleId="ConsPlusTitle">
    <w:name w:val="ConsPlusTitle"/>
    <w:rsid w:val="00BD6C5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-">
    <w:name w:val="Рег. Заголовок 2-го уровня регламента"/>
    <w:basedOn w:val="ConsPlusNormal0"/>
    <w:qFormat/>
    <w:rsid w:val="00BD6C55"/>
    <w:pPr>
      <w:numPr>
        <w:numId w:val="9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BD6C55"/>
    <w:pPr>
      <w:numPr>
        <w:ilvl w:val="2"/>
        <w:numId w:val="9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BD6C55"/>
    <w:pPr>
      <w:numPr>
        <w:ilvl w:val="1"/>
        <w:numId w:val="9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BD6C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D6C5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fe">
    <w:name w:val="Основной текст_"/>
    <w:link w:val="28"/>
    <w:locked/>
    <w:rsid w:val="00BD6C55"/>
    <w:rPr>
      <w:sz w:val="17"/>
      <w:szCs w:val="17"/>
      <w:shd w:val="clear" w:color="auto" w:fill="FFFFFF"/>
    </w:rPr>
  </w:style>
  <w:style w:type="paragraph" w:customStyle="1" w:styleId="28">
    <w:name w:val="Основной текст2"/>
    <w:basedOn w:val="a"/>
    <w:link w:val="affe"/>
    <w:rsid w:val="00BD6C55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">
    <w:name w:val="Знак"/>
    <w:basedOn w:val="a"/>
    <w:uiPriority w:val="99"/>
    <w:rsid w:val="00BD6C5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Знак2"/>
    <w:basedOn w:val="a"/>
    <w:uiPriority w:val="99"/>
    <w:rsid w:val="00BD6C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BD6C55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BD6C55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BD6C55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BD6C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BD6C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BD6C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BD6C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BD6C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BD6C55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BD6C55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BD6C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BD6C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BD6C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BD6C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BD6C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BD6C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BD6C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BD6C55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BD6C55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BD6C55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BD6C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BD6C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BD6C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BD6C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BD6C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BD6C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BD6C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BD6C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BD6C55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BD6C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BD6C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BD6C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BD6C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BD6C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BD6C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BD6C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BD6C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BD6C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BD6C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BD6C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BD6C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BD6C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BD6C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BD6C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BD6C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BD6C55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BD6C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BD6C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BD6C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BD6C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BD6C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BD6C55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BD6C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BD6C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6"/>
    <w:locked/>
    <w:rsid w:val="00BD6C55"/>
  </w:style>
  <w:style w:type="paragraph" w:customStyle="1" w:styleId="16">
    <w:name w:val="Абзац списка1"/>
    <w:basedOn w:val="a"/>
    <w:link w:val="ListParagraphChar"/>
    <w:rsid w:val="00BD6C55"/>
    <w:pPr>
      <w:spacing w:after="200" w:line="276" w:lineRule="auto"/>
      <w:ind w:left="720"/>
    </w:pPr>
    <w:rPr>
      <w:sz w:val="20"/>
      <w:szCs w:val="20"/>
    </w:rPr>
  </w:style>
  <w:style w:type="paragraph" w:customStyle="1" w:styleId="afff0">
    <w:name w:val="_Текст"/>
    <w:basedOn w:val="a"/>
    <w:uiPriority w:val="99"/>
    <w:rsid w:val="00BD6C55"/>
    <w:pPr>
      <w:ind w:right="454" w:firstLine="720"/>
      <w:jc w:val="both"/>
    </w:pPr>
    <w:rPr>
      <w:sz w:val="28"/>
      <w:szCs w:val="20"/>
    </w:rPr>
  </w:style>
  <w:style w:type="paragraph" w:customStyle="1" w:styleId="2a">
    <w:name w:val="Абзац списка2"/>
    <w:basedOn w:val="a"/>
    <w:uiPriority w:val="99"/>
    <w:rsid w:val="00BD6C5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BD6C55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BD6C55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BD6C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BD6C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BD6C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BD6C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BD6C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BD6C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BD6C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BD6C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BD6C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BD6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BD6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BD6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BD6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BD6C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BD6C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BD6C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BD6C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BD6C55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BD6C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BD6C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BD6C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BD6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BD6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BD6C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BD6C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BD6C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BD6C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BD6C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BD6C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BD6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BD6C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BD6C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BD6C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BD6C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BD6C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BD6C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BD6C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BD6C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BD6C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BD6C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BD6C5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BD6C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BD6C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BD6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BD6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BD6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BD6C5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BD6C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BD6C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BD6C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BD6C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BD6C5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BD6C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BD6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BD6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BD6C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BD6C55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BD6C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BD6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BD6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BD6C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BD6C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BD6C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BD6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BD6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7">
    <w:name w:val="Знак1"/>
    <w:basedOn w:val="a"/>
    <w:uiPriority w:val="99"/>
    <w:rsid w:val="00BD6C55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BD6C55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BD6C55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BD6C55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35">
    <w:name w:val="Абзац списка3"/>
    <w:basedOn w:val="a"/>
    <w:uiPriority w:val="99"/>
    <w:rsid w:val="00BD6C5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BD6C55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BD6C55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1">
    <w:name w:val="Нормальный (таблица)"/>
    <w:basedOn w:val="a"/>
    <w:next w:val="a"/>
    <w:uiPriority w:val="99"/>
    <w:rsid w:val="00BD6C55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Style8">
    <w:name w:val="Style8"/>
    <w:basedOn w:val="a"/>
    <w:rsid w:val="00BD6C55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18">
    <w:name w:val="1Главный"/>
    <w:basedOn w:val="a"/>
    <w:rsid w:val="00BD6C55"/>
    <w:pPr>
      <w:spacing w:after="120"/>
      <w:ind w:firstLine="709"/>
      <w:jc w:val="both"/>
    </w:pPr>
    <w:rPr>
      <w:sz w:val="28"/>
      <w:szCs w:val="28"/>
    </w:rPr>
  </w:style>
  <w:style w:type="character" w:customStyle="1" w:styleId="0">
    <w:name w:val="0Абзац Знак"/>
    <w:link w:val="00"/>
    <w:locked/>
    <w:rsid w:val="00BD6C55"/>
    <w:rPr>
      <w:color w:val="000000"/>
      <w:sz w:val="28"/>
      <w:szCs w:val="28"/>
      <w:lang w:val="x-none" w:eastAsia="x-none"/>
    </w:rPr>
  </w:style>
  <w:style w:type="paragraph" w:customStyle="1" w:styleId="00">
    <w:name w:val="0Абзац"/>
    <w:basedOn w:val="af0"/>
    <w:link w:val="0"/>
    <w:qFormat/>
    <w:rsid w:val="00BD6C55"/>
    <w:rPr>
      <w:color w:val="000000"/>
      <w:sz w:val="28"/>
      <w:szCs w:val="28"/>
      <w:lang w:val="x-none" w:eastAsia="x-none"/>
    </w:rPr>
  </w:style>
  <w:style w:type="paragraph" w:customStyle="1" w:styleId="2b">
    <w:name w:val="Знак Знак2"/>
    <w:basedOn w:val="a"/>
    <w:rsid w:val="00BD6C5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rmattext">
    <w:name w:val="formattext"/>
    <w:basedOn w:val="a"/>
    <w:rsid w:val="00BD6C55"/>
    <w:pPr>
      <w:spacing w:before="100" w:beforeAutospacing="1" w:after="100" w:afterAutospacing="1"/>
    </w:pPr>
  </w:style>
  <w:style w:type="character" w:styleId="afff2">
    <w:name w:val="footnote reference"/>
    <w:uiPriority w:val="99"/>
    <w:semiHidden/>
    <w:unhideWhenUsed/>
    <w:locked/>
    <w:rsid w:val="00BD6C55"/>
    <w:rPr>
      <w:vertAlign w:val="superscript"/>
    </w:rPr>
  </w:style>
  <w:style w:type="character" w:styleId="afff3">
    <w:name w:val="annotation reference"/>
    <w:semiHidden/>
    <w:unhideWhenUsed/>
    <w:locked/>
    <w:rsid w:val="00BD6C55"/>
    <w:rPr>
      <w:sz w:val="16"/>
      <w:szCs w:val="16"/>
    </w:rPr>
  </w:style>
  <w:style w:type="character" w:styleId="afff4">
    <w:name w:val="endnote reference"/>
    <w:uiPriority w:val="99"/>
    <w:semiHidden/>
    <w:unhideWhenUsed/>
    <w:locked/>
    <w:rsid w:val="00BD6C55"/>
    <w:rPr>
      <w:vertAlign w:val="superscript"/>
    </w:rPr>
  </w:style>
  <w:style w:type="character" w:styleId="afff5">
    <w:name w:val="Placeholder Text"/>
    <w:uiPriority w:val="99"/>
    <w:semiHidden/>
    <w:rsid w:val="00BD6C55"/>
    <w:rPr>
      <w:color w:val="808080"/>
    </w:rPr>
  </w:style>
  <w:style w:type="character" w:styleId="afff6">
    <w:name w:val="Subtle Emphasis"/>
    <w:uiPriority w:val="19"/>
    <w:qFormat/>
    <w:rsid w:val="00BD6C55"/>
    <w:rPr>
      <w:i/>
      <w:iCs/>
      <w:color w:val="808080"/>
    </w:rPr>
  </w:style>
  <w:style w:type="character" w:styleId="afff7">
    <w:name w:val="Intense Emphasis"/>
    <w:uiPriority w:val="21"/>
    <w:qFormat/>
    <w:rsid w:val="00BD6C55"/>
    <w:rPr>
      <w:b/>
      <w:bCs/>
      <w:i/>
      <w:iCs/>
      <w:color w:val="4F81BD"/>
    </w:rPr>
  </w:style>
  <w:style w:type="character" w:styleId="afff8">
    <w:name w:val="Subtle Reference"/>
    <w:uiPriority w:val="31"/>
    <w:qFormat/>
    <w:rsid w:val="00BD6C55"/>
    <w:rPr>
      <w:smallCaps/>
      <w:color w:val="C0504D"/>
      <w:u w:val="single"/>
    </w:rPr>
  </w:style>
  <w:style w:type="character" w:styleId="afff9">
    <w:name w:val="Intense Reference"/>
    <w:uiPriority w:val="32"/>
    <w:qFormat/>
    <w:rsid w:val="00BD6C55"/>
    <w:rPr>
      <w:b/>
      <w:bCs/>
      <w:smallCaps/>
      <w:color w:val="C0504D"/>
      <w:spacing w:val="5"/>
      <w:u w:val="single"/>
    </w:rPr>
  </w:style>
  <w:style w:type="character" w:styleId="afffa">
    <w:name w:val="Book Title"/>
    <w:uiPriority w:val="33"/>
    <w:qFormat/>
    <w:rsid w:val="00BD6C55"/>
    <w:rPr>
      <w:b/>
      <w:bCs/>
      <w:smallCaps/>
      <w:spacing w:val="5"/>
    </w:rPr>
  </w:style>
  <w:style w:type="character" w:customStyle="1" w:styleId="19">
    <w:name w:val="Основной текст1"/>
    <w:rsid w:val="00BD6C55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BD6C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BD6C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BD6C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BD6C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BD6C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BD6C55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0">
    <w:name w:val="Основной текст18"/>
    <w:rsid w:val="00BD6C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0">
    <w:name w:val="Основной текст19"/>
    <w:rsid w:val="00BD6C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BD6C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BD6C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BD6C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BD6C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BD6C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BD6C55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BD6C55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BD6C55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BD6C55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BD6C55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BD6C55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BD6C55"/>
    <w:rPr>
      <w:color w:val="808080"/>
    </w:rPr>
  </w:style>
  <w:style w:type="character" w:customStyle="1" w:styleId="Heading1Char">
    <w:name w:val="Heading 1 Char"/>
    <w:locked/>
    <w:rsid w:val="00BD6C55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BD6C55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BD6C55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BD6C5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BD6C55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BD6C55"/>
    <w:rPr>
      <w:lang w:val="x-none" w:eastAsia="en-US"/>
    </w:rPr>
  </w:style>
  <w:style w:type="character" w:customStyle="1" w:styleId="2c">
    <w:name w:val="Основной текст (2)"/>
    <w:rsid w:val="00BD6C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BD6C55"/>
    <w:rPr>
      <w:rFonts w:ascii="Arial Narrow" w:hAnsi="Arial Narrow" w:hint="default"/>
      <w:spacing w:val="10"/>
      <w:sz w:val="22"/>
    </w:rPr>
  </w:style>
  <w:style w:type="character" w:customStyle="1" w:styleId="apple-converted-space">
    <w:name w:val="apple-converted-space"/>
    <w:rsid w:val="00BD6C55"/>
  </w:style>
  <w:style w:type="character" w:customStyle="1" w:styleId="submenu-table">
    <w:name w:val="submenu-table"/>
    <w:rsid w:val="00BD6C55"/>
  </w:style>
  <w:style w:type="table" w:styleId="-3">
    <w:name w:val="Light Shading Accent 3"/>
    <w:basedOn w:val="a1"/>
    <w:uiPriority w:val="60"/>
    <w:rsid w:val="00BD6C55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BD6C5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1"/>
    <w:uiPriority w:val="59"/>
    <w:rsid w:val="00BD6C5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BD6C5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BD6C5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BD6C5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BD6C5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BD6C5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BD6C55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9" w:qFormat="1"/>
    <w:lsdException w:name="heading 4" w:semiHidden="0" w:uiPriority="0" w:qFormat="1"/>
    <w:lsdException w:name="heading 5" w:semiHidden="0" w:uiPriority="9" w:qFormat="1"/>
    <w:lsdException w:name="heading 6" w:semiHidden="0" w:uiPriority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locked="1" w:uiPriority="0" w:unhideWhenUsed="1"/>
    <w:lsdException w:name="footnote text" w:locked="1" w:unhideWhenUsed="1"/>
    <w:lsdException w:name="annotation text" w:locked="1" w:uiPriority="0" w:unhideWhenUsed="1"/>
    <w:lsdException w:name="header" w:locked="1" w:unhideWhenUsed="1"/>
    <w:lsdException w:name="footer" w:locked="1" w:uiPriority="0" w:unhideWhenUsed="1"/>
    <w:lsdException w:name="index heading" w:locked="1" w:unhideWhenUsed="1"/>
    <w:lsdException w:name="caption" w:uiPriority="35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iPriority="0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iPriority="0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1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locked="1" w:uiPriority="0" w:unhideWhenUsed="1"/>
    <w:lsdException w:name="Body Text First Indent" w:locked="1" w:uiPriority="0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iPriority="29" w:unhideWhenUsed="1" w:qFormat="1"/>
    <w:lsdException w:name="Hyperlink" w:locked="1" w:uiPriority="0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iPriority="0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iPriority="0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aliases w:val="H2,h2,2,Header 2"/>
    <w:basedOn w:val="a"/>
    <w:next w:val="a"/>
    <w:link w:val="20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aliases w:val="H4"/>
    <w:basedOn w:val="a"/>
    <w:next w:val="a"/>
    <w:link w:val="40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2 Знак,Header 2 Знак"/>
    <w:link w:val="2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3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4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1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1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link w:val="ab"/>
    <w:uiPriority w:val="34"/>
    <w:locked/>
    <w:rsid w:val="004503EB"/>
    <w:rPr>
      <w:rFonts w:ascii="Calibri" w:eastAsia="Calibri" w:hAnsi="Calibri"/>
      <w:sz w:val="22"/>
      <w:szCs w:val="22"/>
      <w:lang w:eastAsia="en-US"/>
    </w:rPr>
  </w:style>
  <w:style w:type="character" w:styleId="af">
    <w:name w:val="FollowedHyperlink"/>
    <w:uiPriority w:val="99"/>
    <w:semiHidden/>
    <w:unhideWhenUsed/>
    <w:locked/>
    <w:rsid w:val="00BD6C55"/>
    <w:rPr>
      <w:color w:val="800080"/>
      <w:u w:val="single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BD6C55"/>
    <w:rPr>
      <w:rFonts w:ascii="Cambria" w:eastAsia="Times New Roman" w:hAnsi="Cambria" w:cs="Times New Roman" w:hint="default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aliases w:val="H2 Знак1,h2 Знак1,2 Знак1,Header 2 Знак1"/>
    <w:semiHidden/>
    <w:rsid w:val="00BD6C55"/>
    <w:rPr>
      <w:rFonts w:ascii="Cambria" w:eastAsia="Times New Roman" w:hAnsi="Cambria" w:cs="Times New Roman" w:hint="default"/>
      <w:b/>
      <w:bCs/>
      <w:color w:val="4F81BD"/>
      <w:sz w:val="26"/>
      <w:szCs w:val="26"/>
      <w:lang w:eastAsia="en-US"/>
    </w:rPr>
  </w:style>
  <w:style w:type="character" w:customStyle="1" w:styleId="41">
    <w:name w:val="Заголовок 4 Знак1"/>
    <w:aliases w:val="H4 Знак1"/>
    <w:semiHidden/>
    <w:rsid w:val="00BD6C55"/>
    <w:rPr>
      <w:rFonts w:ascii="Cambria" w:eastAsia="Times New Roman" w:hAnsi="Cambria" w:cs="Times New Roman" w:hint="default"/>
      <w:b/>
      <w:bCs/>
      <w:i/>
      <w:iCs/>
      <w:color w:val="4F81BD"/>
      <w:sz w:val="22"/>
      <w:szCs w:val="22"/>
      <w:lang w:eastAsia="en-US"/>
    </w:rPr>
  </w:style>
  <w:style w:type="paragraph" w:styleId="HTML">
    <w:name w:val="HTML Preformatted"/>
    <w:basedOn w:val="a"/>
    <w:link w:val="HTML0"/>
    <w:semiHidden/>
    <w:unhideWhenUsed/>
    <w:locked/>
    <w:rsid w:val="00BD6C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BD6C55"/>
    <w:rPr>
      <w:rFonts w:ascii="Courier New" w:hAnsi="Courier New" w:cs="Courier New"/>
      <w:sz w:val="24"/>
      <w:szCs w:val="24"/>
      <w:lang w:eastAsia="zh-CN"/>
    </w:rPr>
  </w:style>
  <w:style w:type="paragraph" w:styleId="af0">
    <w:name w:val="Normal (Web)"/>
    <w:basedOn w:val="a"/>
    <w:semiHidden/>
    <w:unhideWhenUsed/>
    <w:locked/>
    <w:rsid w:val="00BD6C55"/>
    <w:pPr>
      <w:spacing w:before="100" w:beforeAutospacing="1" w:after="100" w:afterAutospacing="1"/>
    </w:pPr>
  </w:style>
  <w:style w:type="paragraph" w:styleId="15">
    <w:name w:val="toc 1"/>
    <w:basedOn w:val="a"/>
    <w:next w:val="a"/>
    <w:autoRedefine/>
    <w:uiPriority w:val="39"/>
    <w:unhideWhenUsed/>
    <w:rsid w:val="00BD6C55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BD6C55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BD6C55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BD6C55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BD6C55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BD6C55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BD6C55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BD6C55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BD6C55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1">
    <w:name w:val="Normal Indent"/>
    <w:basedOn w:val="a"/>
    <w:semiHidden/>
    <w:unhideWhenUsed/>
    <w:locked/>
    <w:rsid w:val="00BD6C55"/>
    <w:pPr>
      <w:ind w:left="708"/>
    </w:pPr>
  </w:style>
  <w:style w:type="paragraph" w:styleId="af2">
    <w:name w:val="footnote text"/>
    <w:basedOn w:val="a"/>
    <w:link w:val="af3"/>
    <w:uiPriority w:val="99"/>
    <w:semiHidden/>
    <w:unhideWhenUsed/>
    <w:locked/>
    <w:rsid w:val="00BD6C55"/>
    <w:rPr>
      <w:rFonts w:ascii="Calibri" w:hAnsi="Calibr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BD6C55"/>
    <w:rPr>
      <w:rFonts w:ascii="Calibri" w:hAnsi="Calibri"/>
    </w:rPr>
  </w:style>
  <w:style w:type="paragraph" w:styleId="af4">
    <w:name w:val="annotation text"/>
    <w:basedOn w:val="a"/>
    <w:link w:val="af5"/>
    <w:semiHidden/>
    <w:unhideWhenUsed/>
    <w:locked/>
    <w:rsid w:val="00BD6C55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semiHidden/>
    <w:rsid w:val="00BD6C55"/>
    <w:rPr>
      <w:rFonts w:ascii="Calibri" w:eastAsia="Calibri" w:hAnsi="Calibri"/>
      <w:lang w:eastAsia="en-US"/>
    </w:rPr>
  </w:style>
  <w:style w:type="paragraph" w:styleId="af6">
    <w:name w:val="header"/>
    <w:basedOn w:val="a"/>
    <w:link w:val="af7"/>
    <w:uiPriority w:val="99"/>
    <w:semiHidden/>
    <w:unhideWhenUsed/>
    <w:locked/>
    <w:rsid w:val="00BD6C5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BD6C55"/>
    <w:rPr>
      <w:sz w:val="24"/>
      <w:szCs w:val="24"/>
    </w:rPr>
  </w:style>
  <w:style w:type="paragraph" w:styleId="af8">
    <w:name w:val="footer"/>
    <w:basedOn w:val="a"/>
    <w:link w:val="af9"/>
    <w:semiHidden/>
    <w:unhideWhenUsed/>
    <w:locked/>
    <w:rsid w:val="00BD6C5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semiHidden/>
    <w:rsid w:val="00BD6C55"/>
    <w:rPr>
      <w:sz w:val="24"/>
      <w:szCs w:val="24"/>
    </w:rPr>
  </w:style>
  <w:style w:type="paragraph" w:styleId="afa">
    <w:name w:val="caption"/>
    <w:basedOn w:val="a"/>
    <w:next w:val="a"/>
    <w:uiPriority w:val="35"/>
    <w:semiHidden/>
    <w:unhideWhenUsed/>
    <w:qFormat/>
    <w:rsid w:val="00BD6C55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b">
    <w:name w:val="endnote text"/>
    <w:basedOn w:val="a"/>
    <w:link w:val="afc"/>
    <w:uiPriority w:val="99"/>
    <w:semiHidden/>
    <w:unhideWhenUsed/>
    <w:locked/>
    <w:rsid w:val="00BD6C55"/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D6C55"/>
    <w:rPr>
      <w:rFonts w:ascii="Calibri" w:eastAsia="Calibri" w:hAnsi="Calibri"/>
      <w:lang w:eastAsia="en-US"/>
    </w:rPr>
  </w:style>
  <w:style w:type="paragraph" w:styleId="afd">
    <w:name w:val="List"/>
    <w:basedOn w:val="a"/>
    <w:semiHidden/>
    <w:unhideWhenUsed/>
    <w:locked/>
    <w:rsid w:val="00BD6C55"/>
    <w:pPr>
      <w:ind w:left="283" w:hanging="283"/>
      <w:contextualSpacing/>
    </w:pPr>
  </w:style>
  <w:style w:type="paragraph" w:styleId="afe">
    <w:name w:val="Title"/>
    <w:basedOn w:val="a"/>
    <w:next w:val="a"/>
    <w:link w:val="aff"/>
    <w:uiPriority w:val="10"/>
    <w:qFormat/>
    <w:rsid w:val="00BD6C55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">
    <w:name w:val="Название Знак"/>
    <w:basedOn w:val="a0"/>
    <w:link w:val="afe"/>
    <w:uiPriority w:val="10"/>
    <w:rsid w:val="00BD6C55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0">
    <w:name w:val="Subtitle"/>
    <w:basedOn w:val="a"/>
    <w:next w:val="a"/>
    <w:link w:val="aff1"/>
    <w:uiPriority w:val="99"/>
    <w:qFormat/>
    <w:rsid w:val="00BD6C55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1">
    <w:name w:val="Подзаголовок Знак"/>
    <w:basedOn w:val="a0"/>
    <w:link w:val="aff0"/>
    <w:uiPriority w:val="99"/>
    <w:rsid w:val="00BD6C55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paragraph" w:styleId="aff2">
    <w:name w:val="Date"/>
    <w:basedOn w:val="a"/>
    <w:next w:val="a"/>
    <w:link w:val="aff3"/>
    <w:semiHidden/>
    <w:unhideWhenUsed/>
    <w:locked/>
    <w:rsid w:val="00BD6C55"/>
  </w:style>
  <w:style w:type="character" w:customStyle="1" w:styleId="aff3">
    <w:name w:val="Дата Знак"/>
    <w:basedOn w:val="a0"/>
    <w:link w:val="aff2"/>
    <w:semiHidden/>
    <w:rsid w:val="00BD6C55"/>
    <w:rPr>
      <w:sz w:val="24"/>
      <w:szCs w:val="24"/>
    </w:rPr>
  </w:style>
  <w:style w:type="paragraph" w:styleId="aff4">
    <w:name w:val="Body Text First Indent"/>
    <w:basedOn w:val="a5"/>
    <w:link w:val="aff5"/>
    <w:semiHidden/>
    <w:unhideWhenUsed/>
    <w:locked/>
    <w:rsid w:val="00BD6C55"/>
    <w:pPr>
      <w:spacing w:after="120"/>
      <w:ind w:firstLine="210"/>
    </w:pPr>
    <w:rPr>
      <w:sz w:val="24"/>
      <w:szCs w:val="24"/>
    </w:rPr>
  </w:style>
  <w:style w:type="character" w:customStyle="1" w:styleId="aff5">
    <w:name w:val="Красная строка Знак"/>
    <w:basedOn w:val="a6"/>
    <w:link w:val="aff4"/>
    <w:semiHidden/>
    <w:rsid w:val="00BD6C55"/>
    <w:rPr>
      <w:sz w:val="24"/>
      <w:szCs w:val="24"/>
    </w:rPr>
  </w:style>
  <w:style w:type="character" w:customStyle="1" w:styleId="aff6">
    <w:name w:val="Цитата Знак"/>
    <w:link w:val="aff7"/>
    <w:uiPriority w:val="29"/>
    <w:semiHidden/>
    <w:locked/>
    <w:rsid w:val="00BD6C55"/>
    <w:rPr>
      <w:i/>
      <w:iCs/>
      <w:color w:val="000000"/>
      <w:sz w:val="22"/>
      <w:szCs w:val="22"/>
      <w:lang w:eastAsia="en-US"/>
    </w:rPr>
  </w:style>
  <w:style w:type="paragraph" w:styleId="aff7">
    <w:name w:val="Block Text"/>
    <w:basedOn w:val="a"/>
    <w:next w:val="a"/>
    <w:link w:val="aff6"/>
    <w:uiPriority w:val="29"/>
    <w:semiHidden/>
    <w:unhideWhenUsed/>
    <w:qFormat/>
    <w:locked/>
    <w:rsid w:val="00BD6C55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8">
    <w:name w:val="annotation subject"/>
    <w:basedOn w:val="af4"/>
    <w:next w:val="af4"/>
    <w:link w:val="aff9"/>
    <w:semiHidden/>
    <w:unhideWhenUsed/>
    <w:locked/>
    <w:rsid w:val="00BD6C55"/>
    <w:rPr>
      <w:b/>
      <w:bCs/>
    </w:rPr>
  </w:style>
  <w:style w:type="character" w:customStyle="1" w:styleId="aff9">
    <w:name w:val="Тема примечания Знак"/>
    <w:basedOn w:val="af5"/>
    <w:link w:val="aff8"/>
    <w:semiHidden/>
    <w:rsid w:val="00BD6C55"/>
    <w:rPr>
      <w:rFonts w:ascii="Calibri" w:eastAsia="Calibri" w:hAnsi="Calibri"/>
      <w:b/>
      <w:bCs/>
      <w:lang w:eastAsia="en-US"/>
    </w:rPr>
  </w:style>
  <w:style w:type="paragraph" w:styleId="affa">
    <w:name w:val="Revision"/>
    <w:uiPriority w:val="99"/>
    <w:semiHidden/>
    <w:rsid w:val="00BD6C55"/>
    <w:rPr>
      <w:rFonts w:ascii="Calibri" w:eastAsia="Calibri" w:hAnsi="Calibri"/>
      <w:sz w:val="22"/>
      <w:szCs w:val="22"/>
      <w:lang w:eastAsia="en-US"/>
    </w:rPr>
  </w:style>
  <w:style w:type="paragraph" w:styleId="26">
    <w:name w:val="Quote"/>
    <w:basedOn w:val="a"/>
    <w:next w:val="a"/>
    <w:link w:val="27"/>
    <w:uiPriority w:val="29"/>
    <w:qFormat/>
    <w:rsid w:val="00BD6C55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7">
    <w:name w:val="Цитата 2 Знак"/>
    <w:basedOn w:val="a0"/>
    <w:link w:val="26"/>
    <w:uiPriority w:val="29"/>
    <w:rsid w:val="00BD6C55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b">
    <w:name w:val="Intense Quote"/>
    <w:basedOn w:val="a"/>
    <w:next w:val="a"/>
    <w:link w:val="affc"/>
    <w:uiPriority w:val="30"/>
    <w:qFormat/>
    <w:rsid w:val="00BD6C5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c">
    <w:name w:val="Выделенная цитата Знак"/>
    <w:basedOn w:val="a0"/>
    <w:link w:val="affb"/>
    <w:uiPriority w:val="30"/>
    <w:rsid w:val="00BD6C55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d">
    <w:name w:val="TOC Heading"/>
    <w:basedOn w:val="10"/>
    <w:next w:val="a"/>
    <w:uiPriority w:val="39"/>
    <w:semiHidden/>
    <w:unhideWhenUsed/>
    <w:qFormat/>
    <w:rsid w:val="00BD6C55"/>
    <w:pPr>
      <w:keepLines/>
      <w:spacing w:before="480" w:line="276" w:lineRule="auto"/>
      <w:jc w:val="both"/>
      <w:outlineLvl w:val="9"/>
    </w:pPr>
    <w:rPr>
      <w:rFonts w:ascii="Cambria" w:hAnsi="Cambria"/>
      <w:b/>
      <w:bCs/>
      <w:i w:val="0"/>
      <w:iCs w:val="0"/>
      <w:color w:val="365F91"/>
      <w:spacing w:val="0"/>
      <w:sz w:val="28"/>
      <w:szCs w:val="28"/>
      <w:lang w:eastAsia="en-US"/>
    </w:rPr>
  </w:style>
  <w:style w:type="paragraph" w:customStyle="1" w:styleId="ConsPlusTitle">
    <w:name w:val="ConsPlusTitle"/>
    <w:rsid w:val="00BD6C5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-">
    <w:name w:val="Рег. Заголовок 2-го уровня регламента"/>
    <w:basedOn w:val="ConsPlusNormal0"/>
    <w:qFormat/>
    <w:rsid w:val="00BD6C55"/>
    <w:pPr>
      <w:numPr>
        <w:numId w:val="9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BD6C55"/>
    <w:pPr>
      <w:numPr>
        <w:ilvl w:val="2"/>
        <w:numId w:val="9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BD6C55"/>
    <w:pPr>
      <w:numPr>
        <w:ilvl w:val="1"/>
        <w:numId w:val="9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BD6C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D6C5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fe">
    <w:name w:val="Основной текст_"/>
    <w:link w:val="28"/>
    <w:locked/>
    <w:rsid w:val="00BD6C55"/>
    <w:rPr>
      <w:sz w:val="17"/>
      <w:szCs w:val="17"/>
      <w:shd w:val="clear" w:color="auto" w:fill="FFFFFF"/>
    </w:rPr>
  </w:style>
  <w:style w:type="paragraph" w:customStyle="1" w:styleId="28">
    <w:name w:val="Основной текст2"/>
    <w:basedOn w:val="a"/>
    <w:link w:val="affe"/>
    <w:rsid w:val="00BD6C55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">
    <w:name w:val="Знак"/>
    <w:basedOn w:val="a"/>
    <w:uiPriority w:val="99"/>
    <w:rsid w:val="00BD6C5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Знак2"/>
    <w:basedOn w:val="a"/>
    <w:uiPriority w:val="99"/>
    <w:rsid w:val="00BD6C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BD6C55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BD6C55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BD6C55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BD6C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BD6C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BD6C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BD6C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BD6C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BD6C55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BD6C55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BD6C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BD6C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BD6C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BD6C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BD6C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BD6C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BD6C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BD6C55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BD6C55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BD6C55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BD6C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BD6C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BD6C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BD6C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BD6C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BD6C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BD6C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BD6C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BD6C55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BD6C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BD6C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BD6C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BD6C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BD6C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BD6C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BD6C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BD6C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BD6C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BD6C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BD6C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BD6C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BD6C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BD6C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BD6C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BD6C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BD6C55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BD6C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BD6C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BD6C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BD6C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BD6C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BD6C55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BD6C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BD6C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6"/>
    <w:locked/>
    <w:rsid w:val="00BD6C55"/>
  </w:style>
  <w:style w:type="paragraph" w:customStyle="1" w:styleId="16">
    <w:name w:val="Абзац списка1"/>
    <w:basedOn w:val="a"/>
    <w:link w:val="ListParagraphChar"/>
    <w:rsid w:val="00BD6C55"/>
    <w:pPr>
      <w:spacing w:after="200" w:line="276" w:lineRule="auto"/>
      <w:ind w:left="720"/>
    </w:pPr>
    <w:rPr>
      <w:sz w:val="20"/>
      <w:szCs w:val="20"/>
    </w:rPr>
  </w:style>
  <w:style w:type="paragraph" w:customStyle="1" w:styleId="afff0">
    <w:name w:val="_Текст"/>
    <w:basedOn w:val="a"/>
    <w:uiPriority w:val="99"/>
    <w:rsid w:val="00BD6C55"/>
    <w:pPr>
      <w:ind w:right="454" w:firstLine="720"/>
      <w:jc w:val="both"/>
    </w:pPr>
    <w:rPr>
      <w:sz w:val="28"/>
      <w:szCs w:val="20"/>
    </w:rPr>
  </w:style>
  <w:style w:type="paragraph" w:customStyle="1" w:styleId="2a">
    <w:name w:val="Абзац списка2"/>
    <w:basedOn w:val="a"/>
    <w:uiPriority w:val="99"/>
    <w:rsid w:val="00BD6C5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BD6C55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BD6C55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BD6C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BD6C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BD6C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BD6C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BD6C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BD6C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BD6C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BD6C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BD6C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BD6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BD6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BD6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BD6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BD6C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BD6C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BD6C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BD6C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BD6C55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BD6C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BD6C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BD6C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BD6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BD6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BD6C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BD6C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BD6C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BD6C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BD6C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BD6C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BD6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BD6C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BD6C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BD6C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BD6C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BD6C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BD6C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BD6C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BD6C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BD6C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BD6C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BD6C5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BD6C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BD6C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BD6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BD6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BD6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BD6C5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BD6C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BD6C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BD6C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BD6C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BD6C5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BD6C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BD6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BD6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BD6C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BD6C55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BD6C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BD6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BD6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BD6C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BD6C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BD6C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BD6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BD6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7">
    <w:name w:val="Знак1"/>
    <w:basedOn w:val="a"/>
    <w:uiPriority w:val="99"/>
    <w:rsid w:val="00BD6C55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BD6C55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BD6C55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BD6C55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35">
    <w:name w:val="Абзац списка3"/>
    <w:basedOn w:val="a"/>
    <w:uiPriority w:val="99"/>
    <w:rsid w:val="00BD6C5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BD6C55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BD6C55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1">
    <w:name w:val="Нормальный (таблица)"/>
    <w:basedOn w:val="a"/>
    <w:next w:val="a"/>
    <w:uiPriority w:val="99"/>
    <w:rsid w:val="00BD6C55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Style8">
    <w:name w:val="Style8"/>
    <w:basedOn w:val="a"/>
    <w:rsid w:val="00BD6C55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18">
    <w:name w:val="1Главный"/>
    <w:basedOn w:val="a"/>
    <w:rsid w:val="00BD6C55"/>
    <w:pPr>
      <w:spacing w:after="120"/>
      <w:ind w:firstLine="709"/>
      <w:jc w:val="both"/>
    </w:pPr>
    <w:rPr>
      <w:sz w:val="28"/>
      <w:szCs w:val="28"/>
    </w:rPr>
  </w:style>
  <w:style w:type="character" w:customStyle="1" w:styleId="0">
    <w:name w:val="0Абзац Знак"/>
    <w:link w:val="00"/>
    <w:locked/>
    <w:rsid w:val="00BD6C55"/>
    <w:rPr>
      <w:color w:val="000000"/>
      <w:sz w:val="28"/>
      <w:szCs w:val="28"/>
      <w:lang w:val="x-none" w:eastAsia="x-none"/>
    </w:rPr>
  </w:style>
  <w:style w:type="paragraph" w:customStyle="1" w:styleId="00">
    <w:name w:val="0Абзац"/>
    <w:basedOn w:val="af0"/>
    <w:link w:val="0"/>
    <w:qFormat/>
    <w:rsid w:val="00BD6C55"/>
    <w:rPr>
      <w:color w:val="000000"/>
      <w:sz w:val="28"/>
      <w:szCs w:val="28"/>
      <w:lang w:val="x-none" w:eastAsia="x-none"/>
    </w:rPr>
  </w:style>
  <w:style w:type="paragraph" w:customStyle="1" w:styleId="2b">
    <w:name w:val="Знак Знак2"/>
    <w:basedOn w:val="a"/>
    <w:rsid w:val="00BD6C5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rmattext">
    <w:name w:val="formattext"/>
    <w:basedOn w:val="a"/>
    <w:rsid w:val="00BD6C55"/>
    <w:pPr>
      <w:spacing w:before="100" w:beforeAutospacing="1" w:after="100" w:afterAutospacing="1"/>
    </w:pPr>
  </w:style>
  <w:style w:type="character" w:styleId="afff2">
    <w:name w:val="footnote reference"/>
    <w:uiPriority w:val="99"/>
    <w:semiHidden/>
    <w:unhideWhenUsed/>
    <w:locked/>
    <w:rsid w:val="00BD6C55"/>
    <w:rPr>
      <w:vertAlign w:val="superscript"/>
    </w:rPr>
  </w:style>
  <w:style w:type="character" w:styleId="afff3">
    <w:name w:val="annotation reference"/>
    <w:semiHidden/>
    <w:unhideWhenUsed/>
    <w:locked/>
    <w:rsid w:val="00BD6C55"/>
    <w:rPr>
      <w:sz w:val="16"/>
      <w:szCs w:val="16"/>
    </w:rPr>
  </w:style>
  <w:style w:type="character" w:styleId="afff4">
    <w:name w:val="endnote reference"/>
    <w:uiPriority w:val="99"/>
    <w:semiHidden/>
    <w:unhideWhenUsed/>
    <w:locked/>
    <w:rsid w:val="00BD6C55"/>
    <w:rPr>
      <w:vertAlign w:val="superscript"/>
    </w:rPr>
  </w:style>
  <w:style w:type="character" w:styleId="afff5">
    <w:name w:val="Placeholder Text"/>
    <w:uiPriority w:val="99"/>
    <w:semiHidden/>
    <w:rsid w:val="00BD6C55"/>
    <w:rPr>
      <w:color w:val="808080"/>
    </w:rPr>
  </w:style>
  <w:style w:type="character" w:styleId="afff6">
    <w:name w:val="Subtle Emphasis"/>
    <w:uiPriority w:val="19"/>
    <w:qFormat/>
    <w:rsid w:val="00BD6C55"/>
    <w:rPr>
      <w:i/>
      <w:iCs/>
      <w:color w:val="808080"/>
    </w:rPr>
  </w:style>
  <w:style w:type="character" w:styleId="afff7">
    <w:name w:val="Intense Emphasis"/>
    <w:uiPriority w:val="21"/>
    <w:qFormat/>
    <w:rsid w:val="00BD6C55"/>
    <w:rPr>
      <w:b/>
      <w:bCs/>
      <w:i/>
      <w:iCs/>
      <w:color w:val="4F81BD"/>
    </w:rPr>
  </w:style>
  <w:style w:type="character" w:styleId="afff8">
    <w:name w:val="Subtle Reference"/>
    <w:uiPriority w:val="31"/>
    <w:qFormat/>
    <w:rsid w:val="00BD6C55"/>
    <w:rPr>
      <w:smallCaps/>
      <w:color w:val="C0504D"/>
      <w:u w:val="single"/>
    </w:rPr>
  </w:style>
  <w:style w:type="character" w:styleId="afff9">
    <w:name w:val="Intense Reference"/>
    <w:uiPriority w:val="32"/>
    <w:qFormat/>
    <w:rsid w:val="00BD6C55"/>
    <w:rPr>
      <w:b/>
      <w:bCs/>
      <w:smallCaps/>
      <w:color w:val="C0504D"/>
      <w:spacing w:val="5"/>
      <w:u w:val="single"/>
    </w:rPr>
  </w:style>
  <w:style w:type="character" w:styleId="afffa">
    <w:name w:val="Book Title"/>
    <w:uiPriority w:val="33"/>
    <w:qFormat/>
    <w:rsid w:val="00BD6C55"/>
    <w:rPr>
      <w:b/>
      <w:bCs/>
      <w:smallCaps/>
      <w:spacing w:val="5"/>
    </w:rPr>
  </w:style>
  <w:style w:type="character" w:customStyle="1" w:styleId="19">
    <w:name w:val="Основной текст1"/>
    <w:rsid w:val="00BD6C55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BD6C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BD6C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BD6C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BD6C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BD6C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BD6C55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0">
    <w:name w:val="Основной текст18"/>
    <w:rsid w:val="00BD6C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0">
    <w:name w:val="Основной текст19"/>
    <w:rsid w:val="00BD6C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BD6C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BD6C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BD6C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BD6C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BD6C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BD6C55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BD6C55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BD6C55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BD6C55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BD6C55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BD6C55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BD6C55"/>
    <w:rPr>
      <w:color w:val="808080"/>
    </w:rPr>
  </w:style>
  <w:style w:type="character" w:customStyle="1" w:styleId="Heading1Char">
    <w:name w:val="Heading 1 Char"/>
    <w:locked/>
    <w:rsid w:val="00BD6C55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BD6C55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BD6C55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BD6C5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BD6C55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BD6C55"/>
    <w:rPr>
      <w:lang w:val="x-none" w:eastAsia="en-US"/>
    </w:rPr>
  </w:style>
  <w:style w:type="character" w:customStyle="1" w:styleId="2c">
    <w:name w:val="Основной текст (2)"/>
    <w:rsid w:val="00BD6C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BD6C55"/>
    <w:rPr>
      <w:rFonts w:ascii="Arial Narrow" w:hAnsi="Arial Narrow" w:hint="default"/>
      <w:spacing w:val="10"/>
      <w:sz w:val="22"/>
    </w:rPr>
  </w:style>
  <w:style w:type="character" w:customStyle="1" w:styleId="apple-converted-space">
    <w:name w:val="apple-converted-space"/>
    <w:rsid w:val="00BD6C55"/>
  </w:style>
  <w:style w:type="character" w:customStyle="1" w:styleId="submenu-table">
    <w:name w:val="submenu-table"/>
    <w:rsid w:val="00BD6C55"/>
  </w:style>
  <w:style w:type="table" w:styleId="-3">
    <w:name w:val="Light Shading Accent 3"/>
    <w:basedOn w:val="a1"/>
    <w:uiPriority w:val="60"/>
    <w:rsid w:val="00BD6C55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BD6C5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1"/>
    <w:uiPriority w:val="59"/>
    <w:rsid w:val="00BD6C5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BD6C5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BD6C5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BD6C5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BD6C5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BD6C5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BD6C55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hyperlink" Target="https://zarray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4264</Words>
  <Characters>24311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28518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134</cp:revision>
  <cp:lastPrinted>2018-04-10T11:10:00Z</cp:lastPrinted>
  <dcterms:created xsi:type="dcterms:W3CDTF">2018-04-10T11:03:00Z</dcterms:created>
  <dcterms:modified xsi:type="dcterms:W3CDTF">2022-12-16T12:31:00Z</dcterms:modified>
</cp:coreProperties>
</file>