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Pr="00043826">
        <w:t xml:space="preserve">городского округа Зарайск </w:t>
      </w:r>
    </w:p>
    <w:p w:rsidR="006B0C91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E62242">
        <w:tab/>
      </w:r>
      <w:r w:rsidR="000352E8">
        <w:t>от 08.02.2022 № 164</w:t>
      </w:r>
      <w:r w:rsidRPr="00043826">
        <w:t>/2</w:t>
      </w:r>
    </w:p>
    <w:p w:rsidR="00E62242" w:rsidRDefault="00E62242" w:rsidP="0048682B">
      <w:pPr>
        <w:jc w:val="both"/>
      </w:pPr>
    </w:p>
    <w:p w:rsidR="00BA3D1E" w:rsidRP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t xml:space="preserve"> </w:t>
      </w:r>
      <w:bookmarkStart w:id="0" w:name="_GoBack"/>
      <w:bookmarkEnd w:id="0"/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Паспорт муниципальной программы «Строительство объектов социальной инфраструктуры»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Заместитель главы администрации  Шолохов А.В.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5F1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hyperlink r:id="rId8" w:anchor="sub_1012" w:history="1">
              <w:r w:rsidR="00BA3D1E" w:rsidRPr="00BA3D1E">
                <w:rPr>
                  <w:rStyle w:val="af0"/>
                  <w:rFonts w:ascii="Times New Roman CYR" w:eastAsiaTheme="minorEastAsia" w:hAnsi="Times New Roman CYR" w:cs="Times New Roman CYR"/>
                  <w:color w:val="auto"/>
                  <w:u w:val="none"/>
                </w:rPr>
                <w:t>Подпрограмма 3</w:t>
              </w:r>
            </w:hyperlink>
            <w:r w:rsidR="00BA3D1E">
              <w:rPr>
                <w:rFonts w:ascii="Times New Roman CYR" w:eastAsiaTheme="minorEastAsia" w:hAnsi="Times New Roman CYR" w:cs="Times New Roman CYR"/>
              </w:rPr>
              <w:t xml:space="preserve"> «Строительство (реконструкция) объектов образования»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A3D1E" w:rsidTr="00BA3D1E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1" w:name="sub_101"/>
            <w:r>
              <w:rPr>
                <w:rFonts w:ascii="Times New Roman CYR" w:eastAsiaTheme="minorEastAsia" w:hAnsi="Times New Roman CYR" w:cs="Times New Roman CYR"/>
              </w:rPr>
              <w:t xml:space="preserve">Источники финансирования муниципальной программы, 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Расходы (тыс. рублей)</w:t>
            </w:r>
          </w:p>
        </w:tc>
      </w:tr>
      <w:tr w:rsidR="00BA3D1E" w:rsidTr="00BA3D1E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 год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1 247 581,12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90 700,00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562 685,37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594 195,75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70 226,36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60 926,36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A3D1E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1 317 807,48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562 685,37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655 122,11</w:t>
            </w: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rPr>
          <w:rFonts w:ascii="Times New Roman CYR" w:eastAsiaTheme="minorEastAsia" w:hAnsi="Times New Roman CYR" w:cs="Times New Roman CYR"/>
        </w:rPr>
        <w:sectPr w:rsidR="00BA3D1E">
          <w:headerReference w:type="even" r:id="rId9"/>
          <w:headerReference w:type="default" r:id="rId10"/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2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Одним из ключевых приоритетов государственной политики Российской Федерации и городского округа Зарайск Московской области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В первую очередь необходимо удовлетворить 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</w:rPr>
        <w:t>Прогноз развития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Зарайск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>
        <w:rPr>
          <w:rFonts w:ascii="Times New Roman CYR" w:eastAsiaTheme="minorEastAsia" w:hAnsi="Times New Roman CYR" w:cs="Times New Roman CYR"/>
        </w:rPr>
        <w:t>архитектурных решений</w:t>
      </w:r>
      <w:proofErr w:type="gramEnd"/>
      <w:r>
        <w:rPr>
          <w:rFonts w:ascii="Times New Roman CYR" w:eastAsiaTheme="minorEastAsia" w:hAnsi="Times New Roman CYR" w:cs="Times New Roman CYR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</w:rPr>
        <w:t>Перечень подпрограмм и краткое их описание</w:t>
      </w:r>
    </w:p>
    <w:bookmarkEnd w:id="4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Комплексный характер целей и задач муниципальной программы городского округа Зарайск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задач по Муниципальной программе.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Муниципальная программа состоит из подпрограммы 3</w:t>
      </w:r>
      <w:r>
        <w:t xml:space="preserve"> </w:t>
      </w:r>
      <w:r>
        <w:rPr>
          <w:rFonts w:ascii="Times New Roman CYR" w:eastAsiaTheme="minorEastAsia" w:hAnsi="Times New Roman CYR" w:cs="Times New Roman CYR"/>
        </w:rPr>
        <w:t>«Строительство (реконструкция) объектов образования» (далее - Подпрограмма 3).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Мероприятие </w:t>
      </w:r>
      <w:hyperlink r:id="rId11" w:anchor="sub_1012" w:history="1">
        <w:r>
          <w:rPr>
            <w:rStyle w:val="af0"/>
            <w:rFonts w:ascii="Times New Roman CYR" w:eastAsiaTheme="minorEastAsia" w:hAnsi="Times New Roman CYR" w:cs="Times New Roman CYR"/>
          </w:rPr>
          <w:t>Подпрограммы 3</w:t>
        </w:r>
      </w:hyperlink>
      <w:r>
        <w:rPr>
          <w:rFonts w:ascii="Times New Roman CYR" w:eastAsiaTheme="minorEastAsia" w:hAnsi="Times New Roman CYR" w:cs="Times New Roman CYR"/>
        </w:rPr>
        <w:t xml:space="preserve"> направлено на строительство объектов общего образования в городском округе Зарайск Московской области с использованием типовых проектов, предусматривающих соответствие </w:t>
      </w:r>
      <w:proofErr w:type="gramStart"/>
      <w:r>
        <w:rPr>
          <w:rFonts w:ascii="Times New Roman CYR" w:eastAsiaTheme="minorEastAsia" w:hAnsi="Times New Roman CYR" w:cs="Times New Roman CYR"/>
        </w:rPr>
        <w:t>архитектурных решений</w:t>
      </w:r>
      <w:proofErr w:type="gramEnd"/>
      <w:r>
        <w:rPr>
          <w:rFonts w:ascii="Times New Roman CYR" w:eastAsiaTheme="minorEastAsia" w:hAnsi="Times New Roman CYR" w:cs="Times New Roman CYR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  <w:bookmarkStart w:id="5" w:name="sub_1005"/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Обобщенная характеристика основных мероприятий с обоснованием необходимости их осуществления</w:t>
      </w:r>
    </w:p>
    <w:bookmarkEnd w:id="5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Подпрограмма 3 предусматривает реализацию основного мероприятия Е</w:t>
      </w:r>
      <w:proofErr w:type="gramStart"/>
      <w:r>
        <w:rPr>
          <w:rFonts w:ascii="Times New Roman CYR" w:eastAsiaTheme="minorEastAsia" w:hAnsi="Times New Roman CYR" w:cs="Times New Roman CYR"/>
        </w:rPr>
        <w:t>1</w:t>
      </w:r>
      <w:proofErr w:type="gramEnd"/>
      <w:r>
        <w:rPr>
          <w:rFonts w:ascii="Times New Roman CYR" w:eastAsiaTheme="minorEastAsia" w:hAnsi="Times New Roman CYR" w:cs="Times New Roman CYR"/>
        </w:rPr>
        <w:t xml:space="preserve"> Федеральный проект «Современная школа», которая обеспечит развитие общего образования в городском округе Зарайск Московской области. 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ind w:left="56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Итогом выполнения мероприятия станет:</w:t>
      </w:r>
    </w:p>
    <w:p w:rsidR="00BA3D1E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создание новых мест в общеобразовательных организациях;</w:t>
      </w:r>
    </w:p>
    <w:p w:rsidR="00BA3D1E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детей;</w:t>
      </w:r>
    </w:p>
    <w:p w:rsidR="00BA3D1E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повышение качества предоставления образовательных услуг.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Планируемые результаты реализации муниципальной программы «Строительство объектов социальной инфраструктуры»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BA3D1E" w:rsidRDefault="00BA3D1E" w:rsidP="00BA3D1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Методика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BA3D1E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Методика расчета значений показателей реализации муниципальной программы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«</w:t>
      </w:r>
      <w:r>
        <w:rPr>
          <w:rFonts w:ascii="Times New Roman CYR" w:hAnsi="Times New Roman CYR" w:cs="Times New Roman CYR"/>
        </w:rPr>
        <w:t>Строительство объектов социальной инфраструктуры» приведена в приложении №2 к Программе.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Управление реализации муниципальной программы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17.08.2021года № 1290/8  «Об утверждении Порядка разработки и реализации  муниципальных программ городского округа Зарайск».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Состав, форма и сроки предоставления отчетности о ходе реализации мероприятия 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</w:rPr>
        <w:t>ответственным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за выполнение мероприятия муниципальному заказчику муниципальной программы (подпрограммы)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proofErr w:type="gramStart"/>
      <w:r>
        <w:rPr>
          <w:rFonts w:ascii="Times New Roman CYR" w:eastAsiaTheme="minorEastAsia" w:hAnsi="Times New Roman CYR" w:cs="Times New Roman CYR"/>
        </w:rPr>
        <w:t>Состав, формы и сроки представления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17.08.2021года № 1290/8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</w:t>
      </w:r>
      <w:proofErr w:type="gramEnd"/>
      <w:r>
        <w:rPr>
          <w:rFonts w:ascii="Times New Roman CYR" w:eastAsiaTheme="minorEastAsia" w:hAnsi="Times New Roman CYR" w:cs="Times New Roman CYR"/>
        </w:rPr>
        <w:t>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rPr>
          <w:rFonts w:ascii="Times New Roman CYR" w:eastAsiaTheme="minorEastAsia" w:hAnsi="Times New Roman CYR" w:cs="Times New Roman CYR"/>
        </w:rPr>
        <w:sectPr w:rsidR="00BA3D1E">
          <w:pgSz w:w="11905" w:h="16837"/>
          <w:pgMar w:top="1276" w:right="800" w:bottom="1440" w:left="800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lastRenderedPageBreak/>
        <w:t>Приложение 1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к программе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Планируемые результаты реализации муниципальной программы «Строительство объектов социальной инфраструктуры»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tbl>
      <w:tblPr>
        <w:tblW w:w="16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2686"/>
        <w:gridCol w:w="22"/>
        <w:gridCol w:w="1544"/>
        <w:gridCol w:w="1134"/>
        <w:gridCol w:w="1590"/>
        <w:gridCol w:w="111"/>
        <w:gridCol w:w="1164"/>
        <w:gridCol w:w="1276"/>
        <w:gridCol w:w="1104"/>
        <w:gridCol w:w="1164"/>
        <w:gridCol w:w="1390"/>
        <w:gridCol w:w="2015"/>
      </w:tblGrid>
      <w:tr w:rsidR="00BA3D1E" w:rsidTr="00BA3D1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основного мероприятия и названия в перечне мероприятий подпрограммы</w:t>
            </w:r>
          </w:p>
        </w:tc>
      </w:tr>
      <w:tr w:rsidR="00BA3D1E" w:rsidTr="00BA3D1E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</w:p>
        </w:tc>
      </w:tr>
      <w:tr w:rsidR="00BA3D1E" w:rsidTr="00BA3D1E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BA3D1E" w:rsidTr="00BA3D1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Подпрограмма 3 «Строительство (реконструкция) объектов образования»</w:t>
            </w:r>
          </w:p>
        </w:tc>
      </w:tr>
      <w:tr w:rsidR="00BA3D1E" w:rsidTr="00BA3D1E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rPr>
                <w:sz w:val="22"/>
                <w:szCs w:val="22"/>
                <w:lang w:eastAsia="en-US"/>
              </w:rPr>
            </w:pPr>
            <w:r>
              <w:t>Целевой показатель 1.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E" w:rsidRDefault="00BA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</w:t>
            </w:r>
          </w:p>
          <w:p w:rsidR="00BA3D1E" w:rsidRDefault="00BA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</w:p>
          <w:p w:rsidR="00BA3D1E" w:rsidRDefault="00BA3D1E">
            <w:pPr>
              <w:jc w:val="center"/>
              <w:rPr>
                <w:sz w:val="20"/>
                <w:szCs w:val="20"/>
              </w:rPr>
            </w:pPr>
          </w:p>
          <w:p w:rsidR="00BA3D1E" w:rsidRDefault="00BA3D1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1.</w:t>
            </w:r>
          </w:p>
          <w:p w:rsidR="00BA3D1E" w:rsidRDefault="00BA3D1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  <w:lang w:eastAsia="en-US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Приложение 2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к программе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Методика расчета значений планируемых результатов реализации муниципальной программы «Строительство объектов социальной инфраструктуры»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4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7"/>
        <w:gridCol w:w="2895"/>
        <w:gridCol w:w="1217"/>
        <w:gridCol w:w="3828"/>
        <w:gridCol w:w="3120"/>
        <w:gridCol w:w="2978"/>
      </w:tblGrid>
      <w:tr w:rsidR="00BA3D1E" w:rsidTr="00BA3D1E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 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Методика расчета значений целевого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Период представления отчетности</w:t>
            </w:r>
          </w:p>
        </w:tc>
      </w:tr>
      <w:tr w:rsidR="00BA3D1E" w:rsidTr="00BA3D1E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BA3D1E" w:rsidTr="00BA3D1E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3 «Строительство (реконструкция) объектов образования»</w:t>
            </w:r>
          </w:p>
        </w:tc>
      </w:tr>
      <w:tr w:rsidR="00BA3D1E" w:rsidTr="00BA3D1E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</w:rPr>
            </w:pPr>
            <w:r>
              <w:t>Целевой показатель 1.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Годовой, ежеквартальный</w:t>
            </w:r>
          </w:p>
        </w:tc>
      </w:tr>
    </w:tbl>
    <w:p w:rsidR="00BA3D1E" w:rsidRDefault="00BA3D1E" w:rsidP="00BA3D1E">
      <w:pPr>
        <w:rPr>
          <w:rFonts w:eastAsiaTheme="minorEastAsia"/>
          <w:szCs w:val="28"/>
        </w:rPr>
        <w:sectPr w:rsidR="00BA3D1E">
          <w:pgSz w:w="16837" w:h="11905" w:orient="landscape"/>
          <w:pgMar w:top="1440" w:right="800" w:bottom="1440" w:left="800" w:header="720" w:footer="720" w:gutter="0"/>
          <w:cols w:space="720"/>
          <w:rtlGutter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bookmarkStart w:id="6" w:name="sub_1011"/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bookmarkStart w:id="7" w:name="sub_1012"/>
      <w:bookmarkEnd w:id="6"/>
      <w:r>
        <w:rPr>
          <w:rFonts w:ascii="Times New Roman CYR" w:eastAsiaTheme="minorEastAsia" w:hAnsi="Times New Roman CYR" w:cs="Times New Roman CYR"/>
          <w:bCs/>
          <w:color w:val="26282F"/>
        </w:rPr>
        <w:t>Приложение 3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к программе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bookmarkEnd w:id="7"/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Паспорт подпрограммы 3 «Строительство (реконструкция) объектов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39"/>
        <w:gridCol w:w="1354"/>
        <w:gridCol w:w="1549"/>
        <w:gridCol w:w="1276"/>
        <w:gridCol w:w="1559"/>
        <w:gridCol w:w="1701"/>
        <w:gridCol w:w="1701"/>
        <w:gridCol w:w="1701"/>
        <w:gridCol w:w="1970"/>
      </w:tblGrid>
      <w:tr w:rsidR="00BA3D1E" w:rsidTr="00BA3D1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bookmarkStart w:id="8" w:name="sub_10632"/>
            <w:r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8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Расходы (тыс. рублей)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2024 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Итого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562 685,37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655 122,11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1 317 807,48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90 700,00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562 685,37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594 195,75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1 247 581,12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60 926,36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70 226,36</w:t>
            </w:r>
          </w:p>
        </w:tc>
      </w:tr>
      <w:tr w:rsidR="00BA3D1E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Default="00BA3D1E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BA3D1E" w:rsidRDefault="00BA3D1E" w:rsidP="00BA3D1E">
      <w:pPr>
        <w:rPr>
          <w:rFonts w:ascii="Times New Roman CYR" w:hAnsi="Times New Roman CYR" w:cs="Times New Roman CYR"/>
        </w:rPr>
        <w:sectPr w:rsidR="00BA3D1E">
          <w:pgSz w:w="16837" w:h="11905" w:orient="landscape"/>
          <w:pgMar w:top="709" w:right="799" w:bottom="1440" w:left="799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lastRenderedPageBreak/>
        <w:t>Характеристика проблем, решаемых посредством мероприятий Подпрограммы 3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</w:pPr>
      <w:r>
        <w:t>Реализация Подпрограммы 3 предусматривает реализацию мероприятий, которые обеспечат развитие сферы дошкольного образования городского округа Зарайск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</w:pPr>
      <w: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</w:rPr>
      </w:pPr>
      <w: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A3D1E" w:rsidRDefault="00BA3D1E" w:rsidP="00BA3D1E">
      <w:pPr>
        <w:widowControl w:val="0"/>
        <w:autoSpaceDE w:val="0"/>
        <w:autoSpaceDN w:val="0"/>
        <w:adjustRightInd w:val="0"/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9" w:name="sub_10123"/>
      <w:proofErr w:type="gramStart"/>
      <w:r>
        <w:rPr>
          <w:rFonts w:ascii="Times New Roman CYR" w:hAnsi="Times New Roman CYR" w:cs="Times New Roman CYR"/>
          <w:b/>
          <w:bCs/>
          <w:color w:val="26282F"/>
        </w:rPr>
        <w:t xml:space="preserve">Концептуальные направления реформирования, модернизации, преобразования отдельных сферы 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  <w:b/>
          <w:bCs/>
          <w:color w:val="26282F"/>
        </w:rPr>
        <w:t>оциально-экономического развития городского округа Зарайск, реализуемых в рамках Подпрограммы 3</w:t>
      </w:r>
      <w:proofErr w:type="gramEnd"/>
    </w:p>
    <w:bookmarkEnd w:id="9"/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>
        <w:rPr>
          <w:rFonts w:ascii="Times New Roman CYR" w:hAnsi="Times New Roman CYR" w:cs="Times New Roman CYR"/>
          <w:bCs/>
          <w:color w:val="26282F"/>
        </w:rPr>
        <w:t>городского округа Зарайск</w:t>
      </w:r>
      <w:r>
        <w:rPr>
          <w:rFonts w:ascii="Times New Roman CYR" w:hAnsi="Times New Roman CYR" w:cs="Times New Roman CYR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городского округа Зарайск Московской области разрабатывает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>
        <w:rPr>
          <w:rFonts w:ascii="Times New Roman CYR" w:hAnsi="Times New Roman CYR" w:cs="Times New Roman CYR"/>
        </w:rPr>
        <w:t>себя</w:t>
      </w:r>
      <w:proofErr w:type="gramEnd"/>
      <w:r>
        <w:rPr>
          <w:rFonts w:ascii="Times New Roman CYR" w:hAnsi="Times New Roman CYR" w:cs="Times New Roman CYR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Зарайск (строительство новых зданий школ (</w:t>
      </w:r>
      <w:proofErr w:type="spellStart"/>
      <w:r>
        <w:rPr>
          <w:rFonts w:ascii="Times New Roman CYR" w:hAnsi="Times New Roman CYR" w:cs="Times New Roman CYR"/>
        </w:rPr>
        <w:t>пристроя</w:t>
      </w:r>
      <w:proofErr w:type="spellEnd"/>
      <w:r>
        <w:rPr>
          <w:rFonts w:ascii="Times New Roman CYR" w:hAnsi="Times New Roman CYR" w:cs="Times New Roman CYR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BA3D1E" w:rsidRDefault="00BA3D1E" w:rsidP="00BA3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мероприятий Подпрограммы.</w:t>
      </w:r>
    </w:p>
    <w:p w:rsidR="00BA3D1E" w:rsidRDefault="00BA3D1E" w:rsidP="00BA3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3D1E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мероприятий приведен в приложении №1 к Подпрограмме 3 «Строительство (реконструкция) объектов образования».</w:t>
      </w:r>
    </w:p>
    <w:p w:rsidR="00BA3D1E" w:rsidRDefault="00BA3D1E" w:rsidP="00BA3D1E">
      <w:pPr>
        <w:rPr>
          <w:rFonts w:ascii="Times New Roman CYR" w:hAnsi="Times New Roman CYR" w:cs="Times New Roman CYR"/>
        </w:rPr>
        <w:sectPr w:rsidR="00BA3D1E">
          <w:pgSz w:w="11905" w:h="16837"/>
          <w:pgMar w:top="993" w:right="800" w:bottom="1440" w:left="800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lastRenderedPageBreak/>
        <w:t>Приложение 1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t>к подпрограмме 3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Перечень мероприятий подпрограммы 3 «Строительство (реконструкция) объектов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880" w:type="dxa"/>
        <w:tblInd w:w="-34" w:type="dxa"/>
        <w:tblLayout w:type="fixed"/>
        <w:tblLook w:val="04A0"/>
      </w:tblPr>
      <w:tblGrid>
        <w:gridCol w:w="424"/>
        <w:gridCol w:w="1700"/>
        <w:gridCol w:w="1105"/>
        <w:gridCol w:w="1164"/>
        <w:gridCol w:w="1276"/>
        <w:gridCol w:w="992"/>
        <w:gridCol w:w="993"/>
        <w:gridCol w:w="1134"/>
        <w:gridCol w:w="1134"/>
        <w:gridCol w:w="1134"/>
        <w:gridCol w:w="1841"/>
        <w:gridCol w:w="1983"/>
      </w:tblGrid>
      <w:tr w:rsidR="00BA3D1E" w:rsidTr="00BA3D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исполнения </w:t>
            </w:r>
            <w:proofErr w:type="spellStart"/>
            <w:r>
              <w:rPr>
                <w:sz w:val="18"/>
                <w:szCs w:val="18"/>
              </w:rPr>
              <w:t>мероприя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                  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 по годам</w:t>
            </w:r>
            <w:r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за выполнение мероприятия </w:t>
            </w:r>
            <w:proofErr w:type="spellStart"/>
            <w:r>
              <w:rPr>
                <w:sz w:val="18"/>
                <w:szCs w:val="18"/>
              </w:rPr>
              <w:t>подпрограм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выполнения мероприятий </w:t>
            </w:r>
            <w:proofErr w:type="spellStart"/>
            <w:r>
              <w:rPr>
                <w:sz w:val="18"/>
                <w:szCs w:val="18"/>
              </w:rPr>
              <w:t>подпро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граммы </w:t>
            </w:r>
          </w:p>
        </w:tc>
      </w:tr>
      <w:tr w:rsidR="00BA3D1E" w:rsidTr="00BA3D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A3D1E" w:rsidTr="00BA3D1E">
        <w:trPr>
          <w:trHeight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1 317 807,48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655 122,11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Зарайск; отдел капитального строительства, дорожного хозяйства и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594 195,75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70 226,36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60 926,36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.02 Капитальные вложения в объекты общего образования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1 317 807,48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655 122,11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Зарайск; отдел капитального строительства, дорожного хозяйства и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введение в эксплуатацию в 2024 году школы на 825 мест, расположенной по адресу: Московская область, г.о. Зарайск (количество объектов общего образования -1  единица).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center"/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5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594 195,75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3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70 226,36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60 926,36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  <w:tr w:rsidR="00BA3D1E" w:rsidTr="00BA3D1E">
        <w:trPr>
          <w:trHeight w:val="6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18"/>
                <w:szCs w:val="18"/>
              </w:rPr>
            </w:pPr>
          </w:p>
        </w:tc>
      </w:tr>
    </w:tbl>
    <w:p w:rsidR="00BA3D1E" w:rsidRDefault="00BA3D1E" w:rsidP="00BA3D1E">
      <w:pPr>
        <w:rPr>
          <w:rFonts w:ascii="Times New Roman CYR" w:hAnsi="Times New Roman CYR" w:cs="Times New Roman CYR"/>
          <w:sz w:val="20"/>
          <w:szCs w:val="20"/>
        </w:rPr>
        <w:sectPr w:rsidR="00BA3D1E">
          <w:pgSz w:w="16837" w:h="11905" w:orient="landscape"/>
          <w:pgMar w:top="851" w:right="567" w:bottom="1440" w:left="567" w:header="720" w:footer="720" w:gutter="0"/>
          <w:cols w:space="720"/>
        </w:sectPr>
      </w:pP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lastRenderedPageBreak/>
        <w:t>Приложение 2</w:t>
      </w:r>
    </w:p>
    <w:p w:rsidR="00BA3D1E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</w:rPr>
        <w:t>к подпрограмме 3</w:t>
      </w:r>
    </w:p>
    <w:p w:rsidR="00BA3D1E" w:rsidRDefault="00BA3D1E" w:rsidP="00BA3D1E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Е</w:t>
      </w:r>
      <w:proofErr w:type="gramStart"/>
      <w:r>
        <w:rPr>
          <w:rFonts w:ascii="Times New Roman CYR" w:hAnsi="Times New Roman CYR" w:cs="Times New Roman CYR"/>
          <w:b/>
          <w:bCs/>
          <w:color w:val="26282F"/>
        </w:rPr>
        <w:t>1</w:t>
      </w:r>
      <w:proofErr w:type="gramEnd"/>
      <w:r>
        <w:rPr>
          <w:rFonts w:ascii="Times New Roman CYR" w:hAnsi="Times New Roman CYR" w:cs="Times New Roman CYR"/>
          <w:b/>
          <w:bCs/>
          <w:color w:val="26282F"/>
        </w:rPr>
        <w:t>.02 «Капитальные вложения в объекты общего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 подпрограммы 3 «Строительство (реконструкция) объектов образования»</w:t>
      </w:r>
    </w:p>
    <w:p w:rsidR="00BA3D1E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tbl>
      <w:tblPr>
        <w:tblW w:w="15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399"/>
        <w:gridCol w:w="1303"/>
        <w:gridCol w:w="935"/>
        <w:gridCol w:w="1333"/>
        <w:gridCol w:w="850"/>
        <w:gridCol w:w="993"/>
        <w:gridCol w:w="1275"/>
        <w:gridCol w:w="993"/>
        <w:gridCol w:w="992"/>
        <w:gridCol w:w="1134"/>
        <w:gridCol w:w="1134"/>
        <w:gridCol w:w="1134"/>
        <w:gridCol w:w="850"/>
        <w:gridCol w:w="1080"/>
      </w:tblGrid>
      <w:tr w:rsidR="00BA3D1E" w:rsidTr="00BA3D1E">
        <w:trPr>
          <w:trHeight w:val="1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Годы </w:t>
            </w:r>
            <w:proofErr w:type="gramStart"/>
            <w:r>
              <w:rPr>
                <w:sz w:val="20"/>
                <w:szCs w:val="20"/>
              </w:rPr>
              <w:t>проектирования строительства/ реконструкции объектов муниципальной собственности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Мощность/ прирост мощности объекта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Профинансировано  на 01.01.2020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A3D1E" w:rsidTr="00BA3D1E">
        <w:trPr>
          <w:trHeight w:val="18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Школа на 825 мест по адресу: Московская область, г.о. Зарайск (ПИР и строительство)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31.03.2022-30.06.2024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1 317 807,48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Итого: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1 317 807,48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655 122,11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1 247 581,12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594 195,75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70 226,36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60 926,36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1 317 807,48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655 122,11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A3D1E" w:rsidTr="00BA3D1E">
        <w:trPr>
          <w:trHeight w:val="3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1 247 581,12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594 195,75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26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45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70 226,36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60 926,36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  <w:tr w:rsidR="00BA3D1E" w:rsidTr="00BA3D1E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Default="00BA3D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A3D1E" w:rsidRDefault="00BA3D1E" w:rsidP="00BA3D1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62242" w:rsidRPr="00043826" w:rsidRDefault="00E62242" w:rsidP="0048682B">
      <w:pPr>
        <w:jc w:val="both"/>
      </w:pPr>
    </w:p>
    <w:sectPr w:rsidR="00E62242" w:rsidRPr="00043826" w:rsidSect="00E62242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74" w:rsidRDefault="00144974">
      <w:r>
        <w:separator/>
      </w:r>
    </w:p>
  </w:endnote>
  <w:endnote w:type="continuationSeparator" w:id="0">
    <w:p w:rsidR="00144974" w:rsidRDefault="0014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74" w:rsidRDefault="00144974">
      <w:r>
        <w:separator/>
      </w:r>
    </w:p>
  </w:footnote>
  <w:footnote w:type="continuationSeparator" w:id="0">
    <w:p w:rsidR="00144974" w:rsidRDefault="0014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5F1EE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52E8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6F9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D9E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974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1EED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4CA6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58EB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0E8A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220F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2D88"/>
    <w:rsid w:val="00BA3D1E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51C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315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242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E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5F1EED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EED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orage\&#1054;&#1073;&#1084;&#1077;&#1085;\&#1052;&#1072;&#1096;&#1073;&#1102;&#1088;&#1086;\&#1054;&#1069;&#1080;&#1048;\&#1057;&#1090;&#1088;&#1086;&#1080;&#1090;&#1077;&#1083;&#1100;&#1089;&#1090;&#1074;&#1086;%20&#1086;&#1073;&#1098;&#1077;&#1082;&#1090;&#1086;&#1074;%20&#1089;&#1086;&#1094;%20&#1080;&#1085;&#1092;&#1088;&#1072;&#1089;&#1090;&#1088;&#1091;&#1082;&#1090;&#1091;&#1088;&#1099;\&#1052;&#1055;%20&#1057;&#1090;&#1088;&#1086;&#1080;&#1090;&#1077;&#1083;&#1100;&#1089;&#1090;&#1074;&#1086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torage\&#1054;&#1073;&#1084;&#1077;&#1085;\&#1052;&#1072;&#1096;&#1073;&#1102;&#1088;&#1086;\&#1054;&#1069;&#1080;&#1048;\&#1057;&#1090;&#1088;&#1086;&#1080;&#1090;&#1077;&#1083;&#1100;&#1089;&#1090;&#1074;&#1086;%20&#1086;&#1073;&#1098;&#1077;&#1082;&#1090;&#1086;&#1074;%20&#1089;&#1086;&#1094;%20&#1080;&#1085;&#1092;&#1088;&#1072;&#1089;&#1090;&#1088;&#1091;&#1082;&#1090;&#1091;&#1088;&#1099;\&#1052;&#1055;%20&#1057;&#1090;&#1088;&#1086;&#1080;&#1090;&#1077;&#1083;&#1100;&#1089;&#1090;&#1074;&#1086;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6F75-2F66-42AE-A666-C7712779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2022-02-08T10:11:00Z</cp:lastPrinted>
  <dcterms:created xsi:type="dcterms:W3CDTF">2022-02-10T09:58:00Z</dcterms:created>
  <dcterms:modified xsi:type="dcterms:W3CDTF">2022-02-10T09:58:00Z</dcterms:modified>
</cp:coreProperties>
</file>