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6109EF">
        <w:rPr>
          <w:sz w:val="28"/>
          <w:szCs w:val="28"/>
        </w:rPr>
        <w:t>01.03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6109EF">
        <w:rPr>
          <w:sz w:val="28"/>
          <w:szCs w:val="28"/>
        </w:rPr>
        <w:t>30</w:t>
      </w:r>
      <w:r w:rsidR="004B262F">
        <w:rPr>
          <w:sz w:val="28"/>
          <w:szCs w:val="28"/>
        </w:rPr>
        <w:t>4</w:t>
      </w:r>
      <w:r w:rsidR="004B1F72" w:rsidRPr="003D44F1">
        <w:rPr>
          <w:sz w:val="28"/>
          <w:szCs w:val="28"/>
        </w:rPr>
        <w:t>/</w:t>
      </w:r>
      <w:r w:rsidR="006109EF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CE064C" w:rsidRPr="00CE064C" w:rsidRDefault="00CE064C" w:rsidP="003D44F1">
      <w:pPr>
        <w:jc w:val="both"/>
        <w:rPr>
          <w:sz w:val="16"/>
          <w:szCs w:val="16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</w:p>
    <w:p w:rsidR="009C6450" w:rsidRDefault="009C6450" w:rsidP="009C6450">
      <w:pPr>
        <w:spacing w:after="20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городского округа Зарайск «</w:t>
      </w:r>
      <w:r w:rsidRPr="009C6450">
        <w:rPr>
          <w:rFonts w:eastAsia="Calibri"/>
          <w:bCs/>
          <w:sz w:val="28"/>
          <w:szCs w:val="28"/>
          <w:lang w:eastAsia="en-US"/>
        </w:rPr>
        <w:t xml:space="preserve">Формирование </w:t>
      </w:r>
      <w:proofErr w:type="gramStart"/>
      <w:r w:rsidRPr="009C6450">
        <w:rPr>
          <w:rFonts w:eastAsia="Calibri"/>
          <w:bCs/>
          <w:sz w:val="28"/>
          <w:szCs w:val="28"/>
          <w:lang w:eastAsia="en-US"/>
        </w:rPr>
        <w:t>современной</w:t>
      </w:r>
      <w:proofErr w:type="gramEnd"/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bCs/>
          <w:sz w:val="28"/>
          <w:szCs w:val="28"/>
          <w:lang w:eastAsia="en-US"/>
        </w:rPr>
        <w:t>комфортной городской среды</w:t>
      </w:r>
      <w:r w:rsidRPr="009C6450">
        <w:rPr>
          <w:rFonts w:eastAsia="Calibri"/>
          <w:sz w:val="28"/>
          <w:szCs w:val="28"/>
          <w:lang w:eastAsia="en-US"/>
        </w:rPr>
        <w:t>»</w:t>
      </w:r>
      <w:r w:rsidR="006109EF">
        <w:rPr>
          <w:rFonts w:eastAsia="Calibri"/>
          <w:sz w:val="28"/>
          <w:szCs w:val="28"/>
          <w:lang w:eastAsia="en-US"/>
        </w:rPr>
        <w:t>,</w:t>
      </w:r>
      <w:r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главы городского округа Зарайск Московской области</w:t>
      </w:r>
    </w:p>
    <w:p w:rsidR="009C6450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от 12.12.2019 № 2186/12</w:t>
      </w:r>
    </w:p>
    <w:p w:rsidR="006109EF" w:rsidRPr="009C6450" w:rsidRDefault="006109EF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C6450" w:rsidRPr="00CE064C" w:rsidRDefault="009C6450" w:rsidP="009C6450">
      <w:pPr>
        <w:spacing w:after="200"/>
        <w:ind w:firstLine="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6109EF" w:rsidRPr="006109EF" w:rsidRDefault="006109EF" w:rsidP="006109EF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6109EF">
        <w:rPr>
          <w:rFonts w:eastAsia="Calibri"/>
          <w:sz w:val="28"/>
          <w:szCs w:val="28"/>
          <w:lang w:eastAsia="en-US"/>
        </w:rPr>
        <w:t>На основании постановления Правительства Московской области от 17.10.2017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9EF">
        <w:rPr>
          <w:rFonts w:eastAsia="Calibri"/>
          <w:sz w:val="28"/>
          <w:szCs w:val="28"/>
          <w:lang w:eastAsia="en-US"/>
        </w:rPr>
        <w:t>864/38 «Об утверждении государственной программы Московской области «Формирование современной комфортной городской среды» (с изменениями), решения Совета депутатов городского округа Зарайск Московской области от 16.12.2021 № 81/1 «О бюджете городского округа Зарайск Московской области на 2022 год и плановый период 2023 и 2024 годов» и от 28.12.2021 № 82/2 «О внесении изменений</w:t>
      </w:r>
      <w:proofErr w:type="gramEnd"/>
      <w:r w:rsidRPr="006109E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09EF">
        <w:rPr>
          <w:rFonts w:eastAsia="Calibri"/>
          <w:sz w:val="28"/>
          <w:szCs w:val="28"/>
          <w:lang w:eastAsia="en-US"/>
        </w:rPr>
        <w:t>в решение Совета депутатов городского округа Зарайск Московской области от 16.12.2021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9EF">
        <w:rPr>
          <w:rFonts w:eastAsia="Calibri"/>
          <w:sz w:val="28"/>
          <w:szCs w:val="28"/>
          <w:lang w:eastAsia="en-US"/>
        </w:rPr>
        <w:t>81/1 «О бюджете городского округа Зарайск Московской области на 2022 год и на плановый период 2023 и 2024 годов»,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</w:t>
      </w:r>
      <w:r w:rsidR="0018583B">
        <w:rPr>
          <w:rFonts w:eastAsia="Calibri"/>
          <w:sz w:val="28"/>
          <w:szCs w:val="28"/>
          <w:lang w:eastAsia="en-US"/>
        </w:rPr>
        <w:t>га Зарайск от 17.08.2021</w:t>
      </w:r>
      <w:r w:rsidRPr="006109EF">
        <w:rPr>
          <w:rFonts w:eastAsia="Calibri"/>
          <w:sz w:val="28"/>
          <w:szCs w:val="28"/>
          <w:lang w:eastAsia="en-US"/>
        </w:rPr>
        <w:t xml:space="preserve"> № 1290/8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</w:p>
    <w:p w:rsidR="006109EF" w:rsidRPr="006109EF" w:rsidRDefault="006109EF" w:rsidP="006109EF">
      <w:pPr>
        <w:shd w:val="clear" w:color="auto" w:fill="FFFFFF"/>
        <w:ind w:firstLine="360"/>
        <w:jc w:val="both"/>
        <w:rPr>
          <w:rFonts w:eastAsia="Calibri"/>
          <w:sz w:val="16"/>
          <w:szCs w:val="16"/>
          <w:lang w:eastAsia="en-US"/>
        </w:rPr>
      </w:pPr>
    </w:p>
    <w:p w:rsidR="006109EF" w:rsidRPr="006109EF" w:rsidRDefault="006109EF" w:rsidP="006109EF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109EF">
        <w:rPr>
          <w:rFonts w:eastAsia="Calibri"/>
          <w:sz w:val="28"/>
          <w:szCs w:val="28"/>
          <w:lang w:eastAsia="en-US"/>
        </w:rPr>
        <w:t>П</w:t>
      </w:r>
      <w:proofErr w:type="gramEnd"/>
      <w:r w:rsidRPr="006109E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6109EF" w:rsidRPr="006109EF" w:rsidRDefault="006109EF" w:rsidP="006109EF">
      <w:pPr>
        <w:pStyle w:val="af1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109EF">
        <w:rPr>
          <w:rFonts w:ascii="Times New Roman" w:hAnsi="Times New Roman"/>
          <w:sz w:val="28"/>
          <w:szCs w:val="28"/>
        </w:rPr>
        <w:t xml:space="preserve">Изложить муниципальную программу городского округа Зарайск «Формирование современной комфортной городской среды» на 2020-2024 годы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109EF">
        <w:rPr>
          <w:rFonts w:ascii="Times New Roman" w:hAnsi="Times New Roman"/>
          <w:sz w:val="28"/>
          <w:szCs w:val="28"/>
        </w:rPr>
        <w:t>Программа), утвержденную постановлением главы городского округа Зарайск Московской области от 12.12.2019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9EF">
        <w:rPr>
          <w:rFonts w:ascii="Times New Roman" w:hAnsi="Times New Roman"/>
          <w:sz w:val="28"/>
          <w:szCs w:val="28"/>
        </w:rPr>
        <w:t>2186/12</w:t>
      </w:r>
      <w:r>
        <w:rPr>
          <w:rFonts w:ascii="Times New Roman" w:hAnsi="Times New Roman"/>
          <w:sz w:val="28"/>
          <w:szCs w:val="28"/>
        </w:rPr>
        <w:t>,</w:t>
      </w:r>
      <w:r w:rsidRPr="006109EF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6109EF" w:rsidRDefault="006109EF" w:rsidP="006109EF">
      <w:pPr>
        <w:pStyle w:val="af1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109EF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6109EF" w:rsidRPr="006109EF" w:rsidRDefault="006109EF" w:rsidP="006109EF">
      <w:pPr>
        <w:pStyle w:val="af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56BD0" w:rsidRPr="00C22056" w:rsidRDefault="009C6450" w:rsidP="006109EF">
      <w:pPr>
        <w:shd w:val="clear" w:color="auto" w:fill="FFFFFF"/>
        <w:ind w:firstLine="360"/>
        <w:jc w:val="both"/>
        <w:rPr>
          <w:sz w:val="28"/>
          <w:szCs w:val="28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6109EF">
        <w:rPr>
          <w:rFonts w:eastAsia="Calibri"/>
          <w:sz w:val="28"/>
          <w:szCs w:val="28"/>
          <w:lang w:eastAsia="en-US"/>
        </w:rPr>
        <w:t xml:space="preserve"> </w:t>
      </w:r>
      <w:r w:rsidRPr="009C645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6109EF">
        <w:rPr>
          <w:color w:val="000000" w:themeColor="text1"/>
          <w:sz w:val="28"/>
          <w:szCs w:val="28"/>
        </w:rPr>
        <w:t>округа</w:t>
      </w:r>
      <w:r w:rsidR="00C220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6109EF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B56BD0" w:rsidRDefault="006109EF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4B262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B56BD0">
        <w:rPr>
          <w:sz w:val="28"/>
          <w:szCs w:val="28"/>
        </w:rPr>
        <w:t>.2022</w:t>
      </w:r>
    </w:p>
    <w:p w:rsidR="00E77B9E" w:rsidRPr="003C3E6A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775F16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3C3E6A" w:rsidRDefault="006109EF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3C3E6A">
        <w:rPr>
          <w:sz w:val="28"/>
          <w:szCs w:val="28"/>
        </w:rPr>
        <w:t>.2022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С.А. Матюшкин</w:t>
      </w:r>
    </w:p>
    <w:p w:rsidR="003C3E6A" w:rsidRDefault="006109EF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3C3E6A">
        <w:rPr>
          <w:sz w:val="28"/>
          <w:szCs w:val="28"/>
        </w:rPr>
        <w:t>.2022</w:t>
      </w: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554025" w:rsidRDefault="006109EF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554025">
        <w:rPr>
          <w:sz w:val="28"/>
          <w:szCs w:val="28"/>
        </w:rPr>
        <w:t>.2022</w:t>
      </w:r>
      <w:r w:rsidR="00E77B9E">
        <w:rPr>
          <w:sz w:val="28"/>
          <w:szCs w:val="28"/>
        </w:rPr>
        <w:t xml:space="preserve"> </w:t>
      </w:r>
    </w:p>
    <w:p w:rsidR="006109EF" w:rsidRDefault="006109EF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инвестиций</w:t>
      </w:r>
    </w:p>
    <w:p w:rsidR="006109EF" w:rsidRDefault="006109EF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Соколова</w:t>
      </w:r>
    </w:p>
    <w:p w:rsidR="006109EF" w:rsidRDefault="006109EF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6109EF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400AE5">
        <w:rPr>
          <w:sz w:val="28"/>
          <w:szCs w:val="28"/>
        </w:rPr>
        <w:t>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B9E">
        <w:rPr>
          <w:sz w:val="28"/>
          <w:szCs w:val="28"/>
        </w:rPr>
        <w:t xml:space="preserve">Разослано: в дело, </w:t>
      </w:r>
      <w:r w:rsidR="004B262F">
        <w:rPr>
          <w:sz w:val="28"/>
          <w:szCs w:val="28"/>
        </w:rPr>
        <w:t>Матюшкину С.А., Шолохову А.В.</w:t>
      </w:r>
      <w:r w:rsidRPr="00E77B9E">
        <w:rPr>
          <w:sz w:val="28"/>
          <w:szCs w:val="28"/>
        </w:rPr>
        <w:t xml:space="preserve"> ФУ, ОЭ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4B262F">
        <w:rPr>
          <w:sz w:val="28"/>
          <w:szCs w:val="28"/>
        </w:rPr>
        <w:t>И</w:t>
      </w:r>
      <w:proofErr w:type="spellEnd"/>
      <w:r w:rsidR="004B262F">
        <w:rPr>
          <w:sz w:val="28"/>
          <w:szCs w:val="28"/>
        </w:rPr>
        <w:t>, отдел благоустройства и ООС, отдел ЖКХ, ОА и Г, КСП, юридический отдел,</w:t>
      </w:r>
      <w:r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</w:t>
      </w:r>
      <w:r w:rsidR="004B262F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, </w:t>
      </w:r>
      <w:r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4B262F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О.Н. Грачева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4B262F">
        <w:rPr>
          <w:sz w:val="28"/>
          <w:szCs w:val="28"/>
        </w:rPr>
        <w:t>2-60-13</w:t>
      </w:r>
      <w:r w:rsidRPr="00E77B9E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F91475">
        <w:t>от 01.03.2022 № 30</w:t>
      </w:r>
      <w:r w:rsidR="004B262F">
        <w:t>4</w:t>
      </w:r>
      <w:r w:rsidR="00F91475">
        <w:t>/3</w:t>
      </w:r>
      <w:bookmarkStart w:id="0" w:name="_GoBack"/>
      <w:bookmarkEnd w:id="0"/>
    </w:p>
    <w:sectPr w:rsidR="006B0C91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FF" w:rsidRDefault="003C76FF">
      <w:r>
        <w:separator/>
      </w:r>
    </w:p>
  </w:endnote>
  <w:endnote w:type="continuationSeparator" w:id="0">
    <w:p w:rsidR="003C76FF" w:rsidRDefault="003C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FF" w:rsidRDefault="003C76FF">
      <w:r>
        <w:separator/>
      </w:r>
    </w:p>
  </w:footnote>
  <w:footnote w:type="continuationSeparator" w:id="0">
    <w:p w:rsidR="003C76FF" w:rsidRDefault="003C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907C-CB9F-4B6A-8122-53B9DCEE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1362</cp:revision>
  <cp:lastPrinted>2022-03-02T04:17:00Z</cp:lastPrinted>
  <dcterms:created xsi:type="dcterms:W3CDTF">2018-01-30T13:13:00Z</dcterms:created>
  <dcterms:modified xsi:type="dcterms:W3CDTF">2022-03-02T04:21:00Z</dcterms:modified>
</cp:coreProperties>
</file>