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71" w:rsidRDefault="00821271" w:rsidP="00821271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составления и утверждения отчета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деятельности муниципального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учреждения и об использовании закрепленного за ним</w:t>
      </w:r>
    </w:p>
    <w:p w:rsidR="00821271" w:rsidRDefault="00821271" w:rsidP="0082127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оказываемых услугах, выполняемых работах сверх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муниципального задания, а также выпускаемой продукции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__________ 20__ г.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об услугах, оказываемых сверх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установленного муниципального задания</w:t>
      </w:r>
    </w:p>
    <w:p w:rsidR="00821271" w:rsidRDefault="00821271" w:rsidP="00821271">
      <w:pPr>
        <w:pStyle w:val="ConsPlusNormal0"/>
        <w:jc w:val="both"/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rPr>
          <w:trHeight w:val="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издан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наиме-нование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работах, выполняемых сверх установленного муниципального задания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</w:t>
            </w:r>
            <w:proofErr w:type="spellStart"/>
            <w:r>
              <w:rPr>
                <w:rFonts w:ascii="Times New Roman" w:hAnsi="Times New Roman" w:cs="Times New Roman"/>
              </w:rPr>
              <w:t>выполне-ния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издан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rPr>
          <w:trHeight w:val="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производимой продукции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7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0"/>
        <w:gridCol w:w="852"/>
        <w:gridCol w:w="709"/>
        <w:gridCol w:w="851"/>
        <w:gridCol w:w="992"/>
        <w:gridCol w:w="709"/>
        <w:gridCol w:w="992"/>
        <w:gridCol w:w="709"/>
        <w:gridCol w:w="1134"/>
        <w:gridCol w:w="709"/>
        <w:gridCol w:w="708"/>
      </w:tblGrid>
      <w:tr w:rsidR="00821271" w:rsidTr="00821271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142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Справочно: реквизиты акта, которым установлена цена (тариф)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издан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78" w:firstLine="6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821271" w:rsidTr="00821271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pStyle w:val="ConsPlusNormal0"/>
        <w:jc w:val="both"/>
      </w:pPr>
    </w:p>
    <w:p w:rsidR="00821271" w:rsidRDefault="00821271" w:rsidP="00821271">
      <w:pPr>
        <w:spacing w:line="276" w:lineRule="auto"/>
        <w:jc w:val="center"/>
      </w:pPr>
      <w: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обществ, или дивидендов по акциям, принадлежащим учреждению </w:t>
      </w:r>
      <w:hyperlink r:id="rId12" w:anchor="P605" w:history="1">
        <w:r>
          <w:rPr>
            <w:rStyle w:val="a8"/>
            <w:rFonts w:ascii="Times New Roman" w:hAnsi="Times New Roman" w:cs="Times New Roman"/>
          </w:rPr>
          <w:t>&lt;1&gt;</w:t>
        </w:r>
      </w:hyperlink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3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 w:rsidSect="00821271">
          <w:type w:val="continuous"/>
          <w:pgSz w:w="11905" w:h="16838"/>
          <w:pgMar w:top="1134" w:right="624" w:bottom="1134" w:left="1701" w:header="0" w:footer="0" w:gutter="0"/>
          <w:cols w:space="720"/>
        </w:sectPr>
      </w:pPr>
    </w:p>
    <w:tbl>
      <w:tblPr>
        <w:tblW w:w="149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679"/>
        <w:gridCol w:w="1156"/>
        <w:gridCol w:w="680"/>
        <w:gridCol w:w="920"/>
        <w:gridCol w:w="837"/>
        <w:gridCol w:w="13"/>
        <w:gridCol w:w="1348"/>
        <w:gridCol w:w="70"/>
        <w:gridCol w:w="708"/>
        <w:gridCol w:w="639"/>
        <w:gridCol w:w="1077"/>
        <w:gridCol w:w="411"/>
        <w:gridCol w:w="567"/>
        <w:gridCol w:w="875"/>
        <w:gridCol w:w="1077"/>
        <w:gridCol w:w="599"/>
        <w:gridCol w:w="478"/>
        <w:gridCol w:w="1757"/>
      </w:tblGrid>
      <w:tr w:rsidR="00821271" w:rsidTr="00821271"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вложений </w:t>
            </w:r>
            <w:hyperlink r:id="rId14" w:anchor="P606" w:history="1">
              <w:r>
                <w:rPr>
                  <w:rStyle w:val="a8"/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</w:rPr>
                <w:t>ОКОПФ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созда-ния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вид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rPr>
          <w:gridAfter w:val="2"/>
          <w:wAfter w:w="2235" w:type="dxa"/>
        </w:trPr>
        <w:tc>
          <w:tcPr>
            <w:tcW w:w="530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0" w:name="P605"/>
      <w:bookmarkEnd w:id="0"/>
      <w:r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1" w:name="P606"/>
      <w:bookmarkEnd w:id="1"/>
      <w:r>
        <w:rPr>
          <w:rFonts w:ascii="Times New Roman" w:hAnsi="Times New Roman" w:cs="Times New Roman"/>
        </w:rPr>
        <w:t>&lt;2&gt; Указывается вид вложений «1» - денежные средства, «2» - имущество, «3» - право пользования нематериальными активами.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 о просроченной кредиторской задолженности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1602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710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1276"/>
      </w:tblGrid>
      <w:tr w:rsidR="00821271" w:rsidTr="008212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 допустимые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просроченной кредиторской задолженности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7" w:anchor="P973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кредиторской задолженности </w:t>
            </w:r>
            <w:hyperlink r:id="rId18" w:anchor="P976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Причина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образо-вания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821271" w:rsidTr="008212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нее по исполни-тельным листам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срок,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нее по исполни-тельным листам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срокам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процен-тах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</w:tr>
      <w:tr w:rsidR="00821271" w:rsidTr="0082127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абсолютных величинах </w:t>
            </w:r>
            <w:hyperlink r:id="rId19" w:anchor="P974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процентах </w:t>
            </w:r>
            <w:hyperlink r:id="rId20" w:anchor="P975" w:history="1">
              <w:r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менее 30 дней просрочки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30 до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 просрочки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90 до 180 дней просрочки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более 180 дней просрочки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18"/>
                <w:szCs w:val="18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заработной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выплате стипендий, пособий, пенсий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в бюджет,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перечислению удержанного налога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возврату в </w:t>
            </w:r>
            <w:r>
              <w:rPr>
                <w:rFonts w:ascii="Times New Roman" w:hAnsi="Times New Roman" w:cs="Times New Roman"/>
              </w:rPr>
              <w:lastRenderedPageBreak/>
              <w:t>бюджет средств субсидий (грантов в форме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невыполнением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</w:rPr>
              <w:t>недостиже-нием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невыполнением условий соглашений, в том числе по </w:t>
            </w:r>
            <w:proofErr w:type="spellStart"/>
            <w:r>
              <w:rPr>
                <w:rFonts w:ascii="Times New Roman" w:hAnsi="Times New Roman" w:cs="Times New Roman"/>
              </w:rPr>
              <w:t>софинан-сированию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товаров, работ, услуг,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публичным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оплате прочих расходов,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14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5"/>
        <w:gridCol w:w="2719"/>
        <w:gridCol w:w="562"/>
        <w:gridCol w:w="2251"/>
        <w:gridCol w:w="562"/>
        <w:gridCol w:w="450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2" w:name="P973"/>
      <w:bookmarkEnd w:id="2"/>
      <w:r>
        <w:rPr>
          <w:rFonts w:ascii="Times New Roman" w:hAnsi="Times New Roman" w:cs="Times New Roman"/>
        </w:rPr>
        <w:t>&lt;3&gt; Указываются предельно допустимые значения, установленные органом, осуществляющим функции и полномочия учредителя.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3" w:name="P974"/>
      <w:bookmarkEnd w:id="3"/>
      <w:r>
        <w:rPr>
          <w:rFonts w:ascii="Times New Roman" w:hAnsi="Times New Roman" w:cs="Times New Roman"/>
        </w:rPr>
        <w:t>&lt;4&gt;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4" w:name="P975"/>
      <w:bookmarkEnd w:id="4"/>
      <w:r>
        <w:rPr>
          <w:rFonts w:ascii="Times New Roman" w:hAnsi="Times New Roman" w:cs="Times New Roman"/>
        </w:rPr>
        <w:t>&lt;5&gt; Заполняется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821271" w:rsidRDefault="00821271" w:rsidP="00821271">
      <w:pPr>
        <w:pStyle w:val="ConsPlusNormal0"/>
        <w:ind w:firstLine="539"/>
        <w:jc w:val="both"/>
        <w:rPr>
          <w:rFonts w:ascii="Times New Roman" w:hAnsi="Times New Roman" w:cs="Times New Roman"/>
        </w:rPr>
      </w:pPr>
      <w:bookmarkStart w:id="5" w:name="P976"/>
      <w:bookmarkEnd w:id="5"/>
      <w:r>
        <w:rPr>
          <w:rFonts w:ascii="Times New Roman" w:hAnsi="Times New Roman" w:cs="Times New Roman"/>
        </w:rPr>
        <w:t>&lt;6&gt; Указывается общая сумма увеличения или уменьшения кредиторской задолженности.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задолженности по ущербу, недостачам, хищениям денежных средств и материальных ценностей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1275"/>
      </w:tblGrid>
      <w:tr w:rsidR="00821271" w:rsidTr="00821271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Возмещено недостач, хищений, 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нанесения ущерба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задолженности по возмещению ущерба на конец отчетного периода</w:t>
            </w:r>
          </w:p>
        </w:tc>
      </w:tr>
      <w:tr w:rsidR="00821271" w:rsidTr="00821271">
        <w:trPr>
          <w:trHeight w:val="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страховыми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организа-циями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в связи с прекращением взыскания по </w:t>
            </w:r>
            <w:proofErr w:type="spellStart"/>
            <w:r>
              <w:rPr>
                <w:rFonts w:ascii="Times New Roman" w:hAnsi="Times New Roman" w:cs="Times New Roman"/>
              </w:rPr>
              <w:t>исполнитель-ным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листам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него на взыскании в службе судебных приставов</w:t>
            </w:r>
          </w:p>
        </w:tc>
      </w:tr>
      <w:tr w:rsidR="00821271" w:rsidTr="00821271">
        <w:trPr>
          <w:trHeight w:val="73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виновные лица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виновные лица не установлены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 решению суда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Недостача, хищение денежных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хищением (кражами)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недостача-</w:t>
            </w:r>
            <w:r>
              <w:rPr>
                <w:rFonts w:ascii="Times New Roman" w:hAnsi="Times New Roman" w:cs="Times New Roman"/>
              </w:rPr>
              <w:lastRenderedPageBreak/>
              <w:t>ми, включая хищения (кражи)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proofErr w:type="spellStart"/>
            <w:r>
              <w:rPr>
                <w:rFonts w:ascii="Times New Roman" w:hAnsi="Times New Roman" w:cs="Times New Roman"/>
              </w:rPr>
              <w:t>нарушени-ем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8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численности сотрудников и оплате труда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22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численности сотрудников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02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568"/>
        <w:gridCol w:w="426"/>
        <w:gridCol w:w="1134"/>
        <w:gridCol w:w="567"/>
        <w:gridCol w:w="992"/>
        <w:gridCol w:w="283"/>
        <w:gridCol w:w="567"/>
        <w:gridCol w:w="1701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821271" w:rsidTr="0082127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r:id="rId23" w:anchor="P2141" w:history="1">
              <w:r>
                <w:rPr>
                  <w:rStyle w:val="a8"/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r:id="rId24" w:anchor="P2139" w:history="1">
              <w:r>
                <w:rPr>
                  <w:rStyle w:val="a8"/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заме-щено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вакантных </w:t>
            </w:r>
            <w:proofErr w:type="spellStart"/>
            <w:r>
              <w:rPr>
                <w:rFonts w:ascii="Times New Roman" w:hAnsi="Times New Roman" w:cs="Times New Roman"/>
              </w:rPr>
              <w:t>должнос-тей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внутреннему </w:t>
            </w:r>
            <w:proofErr w:type="spellStart"/>
            <w:r>
              <w:rPr>
                <w:rFonts w:ascii="Times New Roman" w:hAnsi="Times New Roman" w:cs="Times New Roman"/>
              </w:rPr>
              <w:t>совместитель-ству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совмещению должностей) </w:t>
            </w:r>
            <w:hyperlink r:id="rId25" w:anchor="P2140" w:history="1">
              <w:r>
                <w:rPr>
                  <w:rStyle w:val="a8"/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внешнему </w:t>
            </w:r>
            <w:proofErr w:type="spellStart"/>
            <w:r>
              <w:rPr>
                <w:rFonts w:ascii="Times New Roman" w:hAnsi="Times New Roman" w:cs="Times New Roman"/>
              </w:rPr>
              <w:t>совмести-тельству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сотруд-ники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26" w:anchor="P2142" w:history="1">
              <w:r>
                <w:rPr>
                  <w:rStyle w:val="a8"/>
                  <w:rFonts w:ascii="Times New Roman" w:hAnsi="Times New Roman" w:cs="Times New Roman"/>
                </w:rPr>
                <w:t>&lt;10&gt;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r:id="rId27" w:anchor="P2143" w:history="1">
              <w:r>
                <w:rPr>
                  <w:rStyle w:val="a8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нее</w:t>
            </w:r>
          </w:p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основным видам </w:t>
            </w:r>
            <w:proofErr w:type="spellStart"/>
            <w:r>
              <w:rPr>
                <w:rFonts w:ascii="Times New Roman" w:hAnsi="Times New Roman" w:cs="Times New Roman"/>
              </w:rPr>
              <w:t>деятель-ности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заме-щено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вакант-ных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должнос-тей</w:t>
            </w:r>
            <w:proofErr w:type="spellEnd"/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нее по </w:t>
            </w:r>
            <w:proofErr w:type="spellStart"/>
            <w:r>
              <w:rPr>
                <w:rFonts w:ascii="Times New Roman" w:hAnsi="Times New Roman" w:cs="Times New Roman"/>
              </w:rPr>
              <w:t>основ-ным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видам деятельности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персонал </w:t>
            </w:r>
            <w:hyperlink r:id="rId28" w:anchor="P2144" w:history="1">
              <w:r>
                <w:rPr>
                  <w:rStyle w:val="a8"/>
                  <w:rFonts w:ascii="Times New Roman" w:hAnsi="Times New Roman" w:cs="Times New Roman"/>
                </w:rPr>
                <w:t>&lt;12&gt;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Вспомогательный персонал  </w:t>
            </w:r>
            <w:hyperlink r:id="rId29" w:anchor="P2146" w:history="1">
              <w:r>
                <w:rPr>
                  <w:rStyle w:val="a8"/>
                  <w:rFonts w:ascii="Times New Roman" w:hAnsi="Times New Roman" w:cs="Times New Roman"/>
                </w:rPr>
                <w:t>&lt;13&gt;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right="-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Административно-управленческий персонал  </w:t>
            </w:r>
            <w:hyperlink r:id="rId30" w:anchor="P2147" w:history="1">
              <w:r>
                <w:rPr>
                  <w:rStyle w:val="a8"/>
                  <w:rFonts w:ascii="Times New Roman" w:hAnsi="Times New Roman" w:cs="Times New Roman"/>
                </w:rPr>
                <w:t>&lt;14&gt;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center"/>
        <w:outlineLvl w:val="3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spacing w:line="228" w:lineRule="auto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оплате труда</w:t>
      </w:r>
    </w:p>
    <w:tbl>
      <w:tblPr>
        <w:tblW w:w="160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473"/>
        <w:gridCol w:w="567"/>
        <w:gridCol w:w="709"/>
        <w:gridCol w:w="709"/>
        <w:gridCol w:w="141"/>
        <w:gridCol w:w="1276"/>
        <w:gridCol w:w="284"/>
        <w:gridCol w:w="141"/>
        <w:gridCol w:w="1843"/>
        <w:gridCol w:w="142"/>
        <w:gridCol w:w="709"/>
        <w:gridCol w:w="850"/>
        <w:gridCol w:w="1701"/>
        <w:gridCol w:w="1701"/>
        <w:gridCol w:w="2126"/>
      </w:tblGrid>
      <w:tr w:rsidR="00821271" w:rsidTr="00821271"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стро-ки</w:t>
            </w:r>
            <w:proofErr w:type="spellEnd"/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1" w:anchor="P2148" w:history="1">
              <w:r>
                <w:rPr>
                  <w:rStyle w:val="a8"/>
                  <w:rFonts w:ascii="Times New Roman" w:hAnsi="Times New Roman" w:cs="Times New Roman"/>
                </w:rPr>
                <w:t>&lt;15&gt;</w:t>
              </w:r>
            </w:hyperlink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сотрудникам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физическим лицам, не являющимися сотрудниками учреждения</w:t>
            </w:r>
          </w:p>
        </w:tc>
      </w:tr>
      <w:tr w:rsidR="00821271" w:rsidTr="00821271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условиях:</w:t>
            </w: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rPr>
          <w:trHeight w:val="23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Основной персонал  </w:t>
            </w:r>
            <w:hyperlink r:id="rId32" w:anchor="P2152" w:history="1">
              <w:r>
                <w:rPr>
                  <w:rStyle w:val="a8"/>
                  <w:rFonts w:ascii="Times New Roman" w:hAnsi="Times New Roman" w:cs="Times New Roman"/>
                </w:rPr>
                <w:t>&lt;16&gt;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Вспомогательный персонал, </w:t>
            </w:r>
            <w:hyperlink r:id="rId33" w:anchor="P2153" w:history="1">
              <w:r>
                <w:rPr>
                  <w:rStyle w:val="a8"/>
                  <w:rFonts w:ascii="Times New Roman" w:hAnsi="Times New Roman" w:cs="Times New Roman"/>
                </w:rPr>
                <w:t>&lt;17&gt;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Административно-управленчес-кий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  </w:t>
            </w:r>
            <w:hyperlink r:id="rId34" w:anchor="P2154" w:history="1">
              <w:r>
                <w:rPr>
                  <w:rStyle w:val="a8"/>
                  <w:rFonts w:ascii="Times New Roman" w:hAnsi="Times New Roman" w:cs="Times New Roman"/>
                </w:rPr>
                <w:t>&lt;18&gt;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rPr>
          <w:gridBefore w:val="1"/>
          <w:gridAfter w:val="2"/>
          <w:wBefore w:w="647" w:type="dxa"/>
          <w:wAfter w:w="3827" w:type="dxa"/>
        </w:trPr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6" w:name="P2139"/>
      <w:bookmarkEnd w:id="6"/>
      <w:r>
        <w:rPr>
          <w:rFonts w:ascii="Times New Roman" w:hAnsi="Times New Roman" w:cs="Times New Roman"/>
        </w:rPr>
        <w:t>&lt;7&gt; При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7" w:name="P2140"/>
      <w:bookmarkEnd w:id="7"/>
      <w:r>
        <w:rPr>
          <w:rFonts w:ascii="Times New Roman" w:hAnsi="Times New Roman" w:cs="Times New Roman"/>
        </w:rPr>
        <w:t>&lt;8&gt; Указывается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8" w:name="P2141"/>
      <w:bookmarkEnd w:id="8"/>
      <w:r>
        <w:rPr>
          <w:rFonts w:ascii="Times New Roman" w:hAnsi="Times New Roman" w:cs="Times New Roman"/>
        </w:rPr>
        <w:t>&lt;9&gt;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9" w:name="P2142"/>
      <w:bookmarkEnd w:id="9"/>
      <w:r>
        <w:rPr>
          <w:rFonts w:ascii="Times New Roman" w:hAnsi="Times New Roman" w:cs="Times New Roman"/>
        </w:rPr>
        <w:t>&lt;10&gt;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0" w:name="P2143"/>
      <w:bookmarkEnd w:id="10"/>
      <w:r>
        <w:rPr>
          <w:rFonts w:ascii="Times New Roman" w:hAnsi="Times New Roman" w:cs="Times New Roman"/>
        </w:rPr>
        <w:t>&lt;11&gt; Указывается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1" w:name="P2144"/>
      <w:bookmarkEnd w:id="11"/>
      <w:r>
        <w:rPr>
          <w:rFonts w:ascii="Times New Roman" w:hAnsi="Times New Roman" w:cs="Times New Roman"/>
        </w:rPr>
        <w:t>&lt;12&gt; Указывается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2" w:name="P2145"/>
      <w:bookmarkStart w:id="13" w:name="P2146"/>
      <w:bookmarkEnd w:id="12"/>
      <w:bookmarkEnd w:id="13"/>
      <w:r>
        <w:rPr>
          <w:rFonts w:ascii="Times New Roman" w:hAnsi="Times New Roman" w:cs="Times New Roman"/>
        </w:rPr>
        <w:t>&lt;13&gt; Указывается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4" w:name="P2147"/>
      <w:bookmarkEnd w:id="14"/>
      <w:r>
        <w:rPr>
          <w:rFonts w:ascii="Times New Roman" w:hAnsi="Times New Roman" w:cs="Times New Roman"/>
        </w:rPr>
        <w:t>&lt;14&gt; Указывается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5" w:name="P2148"/>
      <w:bookmarkEnd w:id="15"/>
      <w:r>
        <w:rPr>
          <w:rFonts w:ascii="Times New Roman" w:hAnsi="Times New Roman" w:cs="Times New Roman"/>
        </w:rPr>
        <w:t>&lt;15&gt; Указывается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6" w:name="P2149"/>
      <w:bookmarkStart w:id="17" w:name="P2152"/>
      <w:bookmarkEnd w:id="16"/>
      <w:bookmarkEnd w:id="17"/>
      <w:r>
        <w:rPr>
          <w:rFonts w:ascii="Times New Roman" w:hAnsi="Times New Roman" w:cs="Times New Roman"/>
        </w:rPr>
        <w:t>&lt;16&gt; Указывается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8" w:name="P2153"/>
      <w:bookmarkEnd w:id="18"/>
      <w:r>
        <w:rPr>
          <w:rFonts w:ascii="Times New Roman" w:hAnsi="Times New Roman" w:cs="Times New Roman"/>
        </w:rPr>
        <w:t>&lt;17&gt; Указывается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19" w:name="P2154"/>
      <w:bookmarkEnd w:id="19"/>
      <w:r>
        <w:rPr>
          <w:rFonts w:ascii="Times New Roman" w:hAnsi="Times New Roman" w:cs="Times New Roman"/>
        </w:rPr>
        <w:t>&lt;18&gt; Указывается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821271" w:rsidRDefault="00821271" w:rsidP="00821271">
      <w:pPr>
        <w:spacing w:line="228" w:lineRule="auto"/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 о счетах учреждения, открытых в кредитных организациях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5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2"/>
        <w:gridCol w:w="991"/>
        <w:gridCol w:w="1134"/>
        <w:gridCol w:w="992"/>
        <w:gridCol w:w="993"/>
        <w:gridCol w:w="1559"/>
        <w:gridCol w:w="1559"/>
      </w:tblGrid>
      <w:tr w:rsidR="00821271" w:rsidTr="00821271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счета </w:t>
            </w:r>
            <w:hyperlink r:id="rId36" w:anchor="P2314" w:history="1">
              <w:r>
                <w:rPr>
                  <w:rStyle w:val="a8"/>
                  <w:rFonts w:ascii="Times New Roman" w:hAnsi="Times New Roman" w:cs="Times New Roman"/>
                </w:rPr>
                <w:t>&lt;19&gt;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r:id="rId37" w:anchor="P2315" w:history="1">
              <w:r>
                <w:rPr>
                  <w:rStyle w:val="a8"/>
                  <w:rFonts w:ascii="Times New Roman" w:hAnsi="Times New Roman" w:cs="Times New Roman"/>
                </w:rPr>
                <w:t>&lt;20&gt;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r:id="rId38" w:anchor="P2315" w:history="1">
              <w:r>
                <w:rPr>
                  <w:rStyle w:val="a8"/>
                  <w:rFonts w:ascii="Times New Roman" w:hAnsi="Times New Roman" w:cs="Times New Roman"/>
                </w:rPr>
                <w:t>&lt;20&gt;</w:t>
              </w:r>
            </w:hyperlink>
          </w:p>
        </w:tc>
      </w:tr>
      <w:tr w:rsidR="00821271" w:rsidTr="00821271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jc w:val="both"/>
        <w:rPr>
          <w:rFonts w:ascii="Times New Roman" w:hAnsi="Times New Roman" w:cs="Times New Roman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8"/>
        <w:gridCol w:w="1213"/>
        <w:gridCol w:w="340"/>
        <w:gridCol w:w="1990"/>
        <w:gridCol w:w="425"/>
        <w:gridCol w:w="2834"/>
      </w:tblGrid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25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303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804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0" w:name="P2314"/>
      <w:bookmarkEnd w:id="20"/>
      <w:r>
        <w:rPr>
          <w:rFonts w:ascii="Times New Roman" w:hAnsi="Times New Roman" w:cs="Times New Roman"/>
        </w:rPr>
        <w:t xml:space="preserve">&lt;19&gt; Указывается вид банковского счета, открытого в кредитной организации (например, номинальный счет, счет </w:t>
      </w:r>
      <w:proofErr w:type="spellStart"/>
      <w:r>
        <w:rPr>
          <w:rFonts w:ascii="Times New Roman" w:hAnsi="Times New Roman" w:cs="Times New Roman"/>
        </w:rPr>
        <w:t>эскроу</w:t>
      </w:r>
      <w:proofErr w:type="spellEnd"/>
      <w:r>
        <w:rPr>
          <w:rFonts w:ascii="Times New Roman" w:hAnsi="Times New Roman" w:cs="Times New Roman"/>
        </w:rPr>
        <w:t>, публичный депозитный счет).</w:t>
      </w:r>
    </w:p>
    <w:p w:rsidR="00821271" w:rsidRDefault="00821271" w:rsidP="00821271">
      <w:pPr>
        <w:pStyle w:val="ConsPlusNormal0"/>
        <w:spacing w:line="228" w:lineRule="auto"/>
        <w:ind w:firstLine="540"/>
        <w:jc w:val="both"/>
        <w:rPr>
          <w:rFonts w:ascii="Times New Roman" w:hAnsi="Times New Roman" w:cs="Times New Roman"/>
        </w:rPr>
      </w:pPr>
      <w:bookmarkStart w:id="21" w:name="P2315"/>
      <w:bookmarkEnd w:id="21"/>
      <w:r>
        <w:rPr>
          <w:rFonts w:ascii="Times New Roman" w:hAnsi="Times New Roman" w:cs="Times New Roman"/>
        </w:rPr>
        <w:t>&lt;20&gt; Показатели счетов в иностранной валюте указываются в рублевом эквиваленте.</w:t>
      </w:r>
    </w:p>
    <w:p w:rsidR="00821271" w:rsidRDefault="00821271" w:rsidP="00821271">
      <w:pPr>
        <w:pStyle w:val="ConsPlusNormal0"/>
        <w:spacing w:line="228" w:lineRule="auto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недвижимом имуществе, за исключением земельных участков, 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закрепленном на праве оперативного управления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Публично-правовое </w:t>
            </w:r>
            <w:r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39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spacing w:line="228" w:lineRule="auto"/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7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708"/>
        <w:gridCol w:w="850"/>
        <w:gridCol w:w="851"/>
        <w:gridCol w:w="567"/>
        <w:gridCol w:w="850"/>
        <w:gridCol w:w="709"/>
        <w:gridCol w:w="709"/>
        <w:gridCol w:w="567"/>
        <w:gridCol w:w="1416"/>
        <w:gridCol w:w="1275"/>
        <w:gridCol w:w="794"/>
        <w:gridCol w:w="623"/>
        <w:gridCol w:w="993"/>
        <w:gridCol w:w="1416"/>
        <w:gridCol w:w="1559"/>
      </w:tblGrid>
      <w:tr w:rsidR="00821271" w:rsidTr="008212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ройки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аиме-нование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1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оформления права пользования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почасовой оплатой)</w:t>
            </w:r>
          </w:p>
        </w:tc>
      </w:tr>
      <w:tr w:rsidR="00821271" w:rsidTr="008212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r>
              <w:rPr>
                <w:rFonts w:ascii="Times New Roman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42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43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trHeight w:val="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61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2"/>
        <w:gridCol w:w="708"/>
        <w:gridCol w:w="567"/>
        <w:gridCol w:w="1277"/>
        <w:gridCol w:w="992"/>
        <w:gridCol w:w="851"/>
        <w:gridCol w:w="567"/>
        <w:gridCol w:w="567"/>
        <w:gridCol w:w="1277"/>
        <w:gridCol w:w="1134"/>
        <w:gridCol w:w="708"/>
        <w:gridCol w:w="1419"/>
        <w:gridCol w:w="1134"/>
        <w:gridCol w:w="567"/>
        <w:gridCol w:w="1418"/>
        <w:gridCol w:w="1362"/>
      </w:tblGrid>
      <w:tr w:rsidR="00821271" w:rsidTr="0082127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0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капитальный ремонт и/или </w:t>
            </w:r>
            <w:proofErr w:type="spellStart"/>
            <w:r>
              <w:rPr>
                <w:rFonts w:ascii="Times New Roman" w:hAnsi="Times New Roman" w:cs="Times New Roman"/>
              </w:rPr>
              <w:t>реконструк-ция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пользователя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неисполь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имуществу</w:t>
            </w: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44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45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2978"/>
      <w:bookmarkEnd w:id="22"/>
      <w:r>
        <w:rPr>
          <w:rFonts w:ascii="Times New Roman" w:hAnsi="Times New Roman" w:cs="Times New Roman"/>
        </w:rPr>
        <w:t>&lt;21&gt; Указываются здания, строения, сооружения и иные аналогичные объекты.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2979"/>
      <w:bookmarkEnd w:id="23"/>
      <w:r>
        <w:rPr>
          <w:rFonts w:ascii="Times New Roman" w:hAnsi="Times New Roman" w:cs="Times New Roman"/>
        </w:rPr>
        <w:t>&lt;22&gt; Указываются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земельных участках, предоставленных на праве постоянного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(бессрочного) пользования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6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821271" w:rsidTr="0082127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7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исполь-зуется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соглаше-ниям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</w:rPr>
              <w:t>установле-нии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сервитута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земельного участка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48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иным причинам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землю</w:t>
            </w:r>
          </w:p>
        </w:tc>
      </w:tr>
      <w:tr w:rsidR="00821271" w:rsidTr="0082127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плату сверх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</w:rPr>
              <w:t>возмеща-ется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  <w:lang w:val="en-US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Сведения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49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  <w:lang w:val="en-US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праве аренды с помесячной оплатой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821271" w:rsidTr="0082127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арендуе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на содержание </w:t>
            </w:r>
            <w:proofErr w:type="spellStart"/>
            <w:r>
              <w:rPr>
                <w:rFonts w:ascii="Times New Roman" w:hAnsi="Times New Roman" w:cs="Times New Roman"/>
              </w:rPr>
              <w:t>арендован-ного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21271" w:rsidTr="00821271">
        <w:trPr>
          <w:cantSplit/>
          <w:trHeight w:val="126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8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0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32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r:id="rId51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r:id="rId52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53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54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недвижимом имуществе, используемом на праве аренды с почасовой оплатой</w:t>
      </w: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9"/>
        <w:gridCol w:w="425"/>
        <w:gridCol w:w="709"/>
        <w:gridCol w:w="709"/>
        <w:gridCol w:w="567"/>
        <w:gridCol w:w="1134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821271" w:rsidTr="00821271">
        <w:trPr>
          <w:trHeight w:val="126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41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41"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right="-13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821271" w:rsidTr="00821271">
        <w:trPr>
          <w:cantSplit/>
          <w:trHeight w:val="12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proofErr w:type="spellStart"/>
            <w:r>
              <w:rPr>
                <w:rFonts w:ascii="Times New Roman" w:hAnsi="Times New Roman" w:cs="Times New Roman"/>
              </w:rPr>
              <w:t>аиме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55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объект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4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основной деятельности </w:t>
            </w:r>
            <w:hyperlink r:id="rId56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4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осуществле-ния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иной деятельности </w:t>
            </w:r>
            <w:hyperlink r:id="rId57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58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59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cente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644"/>
        <w:gridCol w:w="340"/>
        <w:gridCol w:w="1361"/>
        <w:gridCol w:w="340"/>
        <w:gridCol w:w="2721"/>
      </w:tblGrid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08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2608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3886"/>
      <w:bookmarkEnd w:id="24"/>
      <w:r>
        <w:rPr>
          <w:rFonts w:ascii="Times New Roman" w:hAnsi="Times New Roman" w:cs="Times New Roman"/>
        </w:rPr>
        <w:t>&lt;23&gt; Указывается направление использования объекта недвижимого имущества «1» - для осуществления основной деятельности в рамках муниципального задания, «2» - для осуществления основной деятельности за плату сверх муниципального задания.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3887"/>
      <w:bookmarkEnd w:id="25"/>
      <w:r>
        <w:rPr>
          <w:rFonts w:ascii="Times New Roman" w:hAnsi="Times New Roman" w:cs="Times New Roman"/>
        </w:rPr>
        <w:t>&lt;24&gt; Указывается направление использования объекта недвижимого имущества «3» - проведение концертно-зрелищных мероприятий и иных культурно-массовых мероприятий, «4» - проведение спортивных мероприятий, «5» - проведение конференций, семинаров, выставок, переговоров, встреч, совещаний, съездов, конгрессов, «6» - для иных мероприятий.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безвозмездного пользования (договору ссуды)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0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821271" w:rsidTr="0082127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821271" w:rsidTr="00821271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61" w:history="1">
              <w:r>
                <w:rPr>
                  <w:rStyle w:val="a8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r:id="rId62" w:anchor="P3886" w:history="1">
              <w:r>
                <w:rPr>
                  <w:rStyle w:val="a8"/>
                  <w:rFonts w:ascii="Times New Roman" w:hAnsi="Times New Roman" w:cs="Times New Roman"/>
                </w:rPr>
                <w:t>&lt;23&gt;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r:id="rId63" w:anchor="P3887" w:history="1">
              <w:r>
                <w:rPr>
                  <w:rStyle w:val="a8"/>
                  <w:rFonts w:ascii="Times New Roman" w:hAnsi="Times New Roman" w:cs="Times New Roman"/>
                </w:rPr>
                <w:t>&lt;24&gt;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Площадные объекты </w:t>
            </w:r>
            <w:hyperlink r:id="rId64" w:anchor="P2978" w:history="1">
              <w:r>
                <w:rPr>
                  <w:rStyle w:val="a8"/>
                  <w:rFonts w:ascii="Times New Roman" w:hAnsi="Times New Roman" w:cs="Times New Roman"/>
                </w:rPr>
                <w:t>&lt;21&gt;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Линейные объекты </w:t>
            </w:r>
            <w:hyperlink r:id="rId65" w:anchor="P2979" w:history="1">
              <w:r>
                <w:rPr>
                  <w:rStyle w:val="a8"/>
                  <w:rFonts w:ascii="Times New Roman" w:hAnsi="Times New Roman" w:cs="Times New Roman"/>
                </w:rPr>
                <w:t>&lt;22&gt;</w:t>
              </w:r>
            </w:hyperlink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9"/>
        <w:gridCol w:w="1701"/>
        <w:gridCol w:w="709"/>
        <w:gridCol w:w="2268"/>
        <w:gridCol w:w="850"/>
        <w:gridCol w:w="2552"/>
      </w:tblGrid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449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080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  <w:lang w:val="en-US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1271" w:rsidRDefault="00821271" w:rsidP="00821271">
      <w:pPr>
        <w:pStyle w:val="ConsPlusNormal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особо ценном движимом имуществе (за исключением транспортных средств)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6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1. Сведения о наличии, состоянии и использовании особо ценного движимого имущества</w:t>
      </w: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10350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3"/>
        <w:gridCol w:w="568"/>
        <w:gridCol w:w="709"/>
        <w:gridCol w:w="850"/>
        <w:gridCol w:w="425"/>
        <w:gridCol w:w="709"/>
        <w:gridCol w:w="709"/>
        <w:gridCol w:w="1134"/>
        <w:gridCol w:w="1276"/>
        <w:gridCol w:w="1417"/>
      </w:tblGrid>
      <w:tr w:rsidR="00821271" w:rsidTr="0082127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821271" w:rsidTr="00821271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и</w:t>
            </w:r>
            <w:proofErr w:type="spellStart"/>
            <w:r>
              <w:rPr>
                <w:rFonts w:ascii="Times New Roman" w:hAnsi="Times New Roman" w:cs="Times New Roman"/>
              </w:rPr>
              <w:t>споль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зуется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821271" w:rsidTr="0082127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821271" w:rsidTr="00821271">
        <w:trPr>
          <w:cantSplit/>
          <w:trHeight w:val="11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оказания услуг (выполнения работ) в рамках утвержденного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1905" w:h="16838"/>
          <w:pgMar w:top="1134" w:right="851" w:bottom="1134" w:left="1701" w:header="0" w:footer="0" w:gutter="0"/>
          <w:cols w:space="720"/>
        </w:sectPr>
      </w:pP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120"/>
        <w:gridCol w:w="571"/>
        <w:gridCol w:w="866"/>
        <w:gridCol w:w="340"/>
        <w:gridCol w:w="454"/>
        <w:gridCol w:w="566"/>
        <w:gridCol w:w="171"/>
        <w:gridCol w:w="794"/>
        <w:gridCol w:w="55"/>
        <w:gridCol w:w="682"/>
        <w:gridCol w:w="338"/>
        <w:gridCol w:w="695"/>
        <w:gridCol w:w="325"/>
        <w:gridCol w:w="384"/>
        <w:gridCol w:w="636"/>
        <w:gridCol w:w="498"/>
        <w:gridCol w:w="409"/>
        <w:gridCol w:w="441"/>
        <w:gridCol w:w="579"/>
        <w:gridCol w:w="555"/>
        <w:gridCol w:w="465"/>
        <w:gridCol w:w="528"/>
        <w:gridCol w:w="567"/>
        <w:gridCol w:w="567"/>
        <w:gridCol w:w="498"/>
      </w:tblGrid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9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r:id="rId67" w:anchor="P5460" w:history="1">
              <w:r>
                <w:rPr>
                  <w:rStyle w:val="a8"/>
                  <w:rFonts w:ascii="Times New Roman" w:hAnsi="Times New Roman" w:cs="Times New Roman"/>
                </w:rPr>
                <w:t>&lt;25&gt;</w:t>
              </w:r>
            </w:hyperlink>
          </w:p>
        </w:tc>
      </w:tr>
      <w:tr w:rsidR="00821271" w:rsidTr="00821271">
        <w:trPr>
          <w:gridAfter w:val="1"/>
          <w:wAfter w:w="498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821271" w:rsidTr="00821271">
        <w:trPr>
          <w:gridAfter w:val="1"/>
          <w:wAfter w:w="498" w:type="dxa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балан-совая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балан-совая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балансо-вая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баланс-овая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коли-чество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</w:t>
            </w:r>
          </w:p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(муниципального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gridAfter w:val="1"/>
          <w:wAfter w:w="498" w:type="dxa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left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 расходах на содержание особо ценного движимого имущества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3"/>
        <w:gridCol w:w="830"/>
        <w:gridCol w:w="992"/>
        <w:gridCol w:w="1560"/>
        <w:gridCol w:w="1560"/>
        <w:gridCol w:w="1276"/>
        <w:gridCol w:w="1418"/>
        <w:gridCol w:w="1351"/>
        <w:gridCol w:w="917"/>
        <w:gridCol w:w="1417"/>
        <w:gridCol w:w="841"/>
      </w:tblGrid>
      <w:tr w:rsidR="00821271" w:rsidTr="00821271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0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заработная плата </w:t>
            </w:r>
            <w:proofErr w:type="spellStart"/>
            <w:r>
              <w:rPr>
                <w:rFonts w:ascii="Times New Roman" w:hAnsi="Times New Roman" w:cs="Times New Roman"/>
              </w:rPr>
              <w:t>обслуживаю-щего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821271" w:rsidTr="00821271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периодическое техническое (</w:t>
            </w:r>
            <w:proofErr w:type="spellStart"/>
            <w:r>
              <w:rPr>
                <w:rFonts w:ascii="Times New Roman" w:hAnsi="Times New Roman" w:cs="Times New Roman"/>
              </w:rPr>
              <w:t>профилакти-ческое</w:t>
            </w:r>
            <w:proofErr w:type="spellEnd"/>
            <w:r>
              <w:rPr>
                <w:rFonts w:ascii="Times New Roman" w:hAnsi="Times New Roman" w:cs="Times New Roman"/>
              </w:rPr>
              <w:t>)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821271" w:rsidRDefault="00821271">
            <w:pPr>
              <w:pStyle w:val="ConsPlusNormal0"/>
              <w:spacing w:line="228" w:lineRule="auto"/>
              <w:ind w:left="5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ind w:left="28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07"/>
        <w:gridCol w:w="1559"/>
        <w:gridCol w:w="709"/>
        <w:gridCol w:w="1985"/>
        <w:gridCol w:w="850"/>
        <w:gridCol w:w="2552"/>
      </w:tblGrid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307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307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709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307" w:type="dxa"/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7655" w:type="dxa"/>
            <w:gridSpan w:val="5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5460"/>
      <w:bookmarkEnd w:id="26"/>
      <w:r>
        <w:rPr>
          <w:rFonts w:ascii="Times New Roman" w:hAnsi="Times New Roman" w:cs="Times New Roman"/>
        </w:rPr>
        <w:t>&lt;25&gt; Срок использования имущества считается, начиная с 1-го числа месяца, следующего за месяцем принятия его к бухгалтерскому учету.</w:t>
      </w: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транспортных средствах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742"/>
        <w:gridCol w:w="1361"/>
        <w:gridCol w:w="1134"/>
      </w:tblGrid>
      <w:tr w:rsidR="00821271" w:rsidTr="00821271">
        <w:trPr>
          <w:jc w:val="center"/>
        </w:trPr>
        <w:tc>
          <w:tcPr>
            <w:tcW w:w="79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Сводному </w:t>
            </w:r>
            <w:r>
              <w:rPr>
                <w:rFonts w:ascii="Times New Roman" w:hAnsi="Times New Roman" w:cs="Times New Roman"/>
              </w:rPr>
              <w:lastRenderedPageBreak/>
              <w:t>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68" w:history="1">
              <w:r>
                <w:rPr>
                  <w:rStyle w:val="a8"/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1. Сведения об используемых транспортных средствах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9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821271" w:rsidTr="0082127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821271" w:rsidTr="00821271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 за год</w:t>
            </w: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несамоходные (буксируемые) су-да и иные транспортные средства (водные транспортные средства, </w:t>
            </w:r>
            <w:r>
              <w:rPr>
                <w:rFonts w:ascii="Times New Roman" w:hAnsi="Times New Roman" w:cs="Times New Roman"/>
              </w:rPr>
              <w:lastRenderedPageBreak/>
              <w:t>не имеющие двигателей)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rPr>
          <w:sz w:val="20"/>
          <w:szCs w:val="20"/>
        </w:rPr>
        <w:sectPr w:rsidR="00821271">
          <w:pgSz w:w="11907" w:h="16840"/>
          <w:pgMar w:top="1134" w:right="1134" w:bottom="2126" w:left="1701" w:header="0" w:footer="0" w:gutter="0"/>
          <w:cols w:space="720"/>
        </w:sect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</w:p>
    <w:p w:rsidR="003F12B1" w:rsidRDefault="003F12B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  <w:sectPr w:rsidR="003F12B1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 находящихся в оперативном управлении учреждения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821271" w:rsidTr="00821271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821271" w:rsidTr="00821271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r:id="rId69" w:anchor="P8378" w:history="1">
              <w:r>
                <w:rPr>
                  <w:rStyle w:val="a8"/>
                  <w:rFonts w:ascii="Times New Roman" w:hAnsi="Times New Roman" w:cs="Times New Roman"/>
                </w:rPr>
                <w:t>&lt;26&gt;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Водные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Направления использования транспортных средств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821271" w:rsidTr="0082127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средства, используемые в общехозяйственных целях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иных целях </w:t>
            </w:r>
            <w:hyperlink r:id="rId70" w:anchor="P8379" w:history="1">
              <w:r>
                <w:rPr>
                  <w:rStyle w:val="a8"/>
                  <w:rFonts w:ascii="Times New Roman" w:hAnsi="Times New Roman" w:cs="Times New Roman"/>
                </w:rPr>
                <w:t>&lt;27&gt;</w:t>
              </w:r>
            </w:hyperlink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пользо-вания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безвозмездного пользования, ед.</w:t>
            </w:r>
          </w:p>
        </w:tc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оперативном управлении учреждения,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договорам аренды,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договорам </w:t>
            </w:r>
            <w:proofErr w:type="spellStart"/>
            <w:r>
              <w:rPr>
                <w:rFonts w:ascii="Times New Roman" w:hAnsi="Times New Roman" w:cs="Times New Roman"/>
              </w:rPr>
              <w:t>безвозмезд-ного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пользова-ния</w:t>
            </w:r>
            <w:proofErr w:type="spellEnd"/>
            <w:r>
              <w:rPr>
                <w:rFonts w:ascii="Times New Roman" w:hAnsi="Times New Roman" w:cs="Times New Roman"/>
              </w:rPr>
              <w:t>, ед.</w:t>
            </w:r>
          </w:p>
        </w:tc>
      </w:tr>
      <w:tr w:rsidR="00821271" w:rsidTr="00821271">
        <w:trPr>
          <w:cantSplit/>
          <w:trHeight w:val="15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lang w:val="en-US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отчетную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отчетную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отчетную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3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tabs>
                <w:tab w:val="left" w:pos="505"/>
              </w:tabs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самоходные, комбайны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гидроциклы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rPr>
          <w:rFonts w:ascii="Times New Roman" w:hAnsi="Times New Roman" w:cs="Times New Roman"/>
        </w:rPr>
      </w:pPr>
    </w:p>
    <w:p w:rsidR="00821271" w:rsidRDefault="00821271" w:rsidP="00821271">
      <w:pPr>
        <w:pStyle w:val="ConsPlusNormal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расходах на содержание транспортных средств</w:t>
      </w:r>
    </w:p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566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821271" w:rsidTr="008212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1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транспортных средств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21271" w:rsidTr="0082127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у</w:t>
            </w:r>
            <w:r>
              <w:rPr>
                <w:rFonts w:ascii="Times New Roman" w:hAnsi="Times New Roman" w:cs="Times New Roman"/>
              </w:rPr>
              <w:t>плата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транспортного налога</w:t>
            </w:r>
          </w:p>
        </w:tc>
      </w:tr>
      <w:tr w:rsidR="00821271" w:rsidTr="00821271">
        <w:trPr>
          <w:cantSplit/>
          <w:trHeight w:val="17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горюче-смазочные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(замена) колес, шин, дисков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ОСАГО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</w:p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доброволь-ное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страхова-ние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включая </w:t>
            </w:r>
            <w:proofErr w:type="spell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запасных частей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техобслужи-вание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сторонними </w:t>
            </w:r>
            <w:proofErr w:type="spellStart"/>
            <w:r>
              <w:rPr>
                <w:rFonts w:ascii="Times New Roman" w:hAnsi="Times New Roman" w:cs="Times New Roman"/>
              </w:rPr>
              <w:t>организа-циями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гаражей, парковочных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гаражей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textDirection w:val="btLr"/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ind w:left="-62" w:right="-6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персонала гаражей</w:t>
            </w: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71" w:rsidRDefault="00821271">
            <w:pPr>
              <w:rPr>
                <w:sz w:val="20"/>
                <w:szCs w:val="20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грузовые </w:t>
            </w:r>
            <w:r>
              <w:rPr>
                <w:rFonts w:ascii="Times New Roman" w:hAnsi="Times New Roman" w:cs="Times New Roman"/>
              </w:rPr>
              <w:lastRenderedPageBreak/>
              <w:t>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автобусы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вертолеты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2"/>
        <w:gridCol w:w="2127"/>
        <w:gridCol w:w="992"/>
        <w:gridCol w:w="2268"/>
        <w:gridCol w:w="850"/>
        <w:gridCol w:w="2268"/>
      </w:tblGrid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(уполномоченное лицо)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vAlign w:val="bottom"/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992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850" w:type="dxa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1271" w:rsidTr="00821271">
        <w:tc>
          <w:tcPr>
            <w:tcW w:w="5732" w:type="dxa"/>
            <w:tcMar>
              <w:top w:w="6" w:type="dxa"/>
              <w:left w:w="62" w:type="dxa"/>
              <w:bottom w:w="6" w:type="dxa"/>
              <w:right w:w="62" w:type="dxa"/>
            </w:tcMar>
            <w:hideMark/>
          </w:tcPr>
          <w:p w:rsidR="00821271" w:rsidRDefault="0082127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8505" w:type="dxa"/>
            <w:gridSpan w:val="5"/>
            <w:tcMar>
              <w:top w:w="6" w:type="dxa"/>
              <w:left w:w="62" w:type="dxa"/>
              <w:bottom w:w="6" w:type="dxa"/>
              <w:right w:w="62" w:type="dxa"/>
            </w:tcMar>
          </w:tcPr>
          <w:p w:rsidR="00821271" w:rsidRDefault="0082127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821271" w:rsidRDefault="00821271" w:rsidP="00821271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821271" w:rsidRDefault="00821271" w:rsidP="00821271">
      <w:pPr>
        <w:pStyle w:val="ConsPlusNormal0"/>
        <w:ind w:firstLine="142"/>
        <w:jc w:val="both"/>
        <w:rPr>
          <w:rFonts w:ascii="Times New Roman" w:hAnsi="Times New Roman" w:cs="Times New Roman"/>
        </w:rPr>
      </w:pPr>
      <w:bookmarkStart w:id="27" w:name="P8377"/>
      <w:bookmarkStart w:id="28" w:name="P8378"/>
      <w:bookmarkEnd w:id="27"/>
      <w:bookmarkEnd w:id="28"/>
      <w:r>
        <w:rPr>
          <w:rFonts w:ascii="Times New Roman" w:hAnsi="Times New Roman" w:cs="Times New Roman"/>
        </w:rPr>
        <w:t>&lt;26&gt;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821271" w:rsidRDefault="00821271" w:rsidP="00821271">
      <w:pPr>
        <w:jc w:val="both"/>
        <w:rPr>
          <w:sz w:val="20"/>
          <w:szCs w:val="20"/>
        </w:rPr>
      </w:pPr>
      <w:bookmarkStart w:id="29" w:name="P8379"/>
      <w:bookmarkEnd w:id="29"/>
      <w:r>
        <w:t>&lt;27&gt; Указываются транспортные средства, используемые в целях уборки территории, вывоза мусора, перев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3F12B1" w:rsidRDefault="003F12B1" w:rsidP="00821271">
      <w:pPr>
        <w:jc w:val="both"/>
        <w:rPr>
          <w:sz w:val="20"/>
          <w:szCs w:val="20"/>
        </w:rPr>
        <w:sectPr w:rsidR="003F12B1" w:rsidSect="003F12B1">
          <w:type w:val="continuous"/>
          <w:pgSz w:w="16838" w:h="11906" w:orient="landscape" w:code="9"/>
          <w:pgMar w:top="1134" w:right="1134" w:bottom="567" w:left="1134" w:header="720" w:footer="720" w:gutter="0"/>
          <w:cols w:space="708"/>
          <w:docGrid w:linePitch="326"/>
        </w:sect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Приложение 1</w:t>
      </w: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i/>
          <w:u w:val="single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                                                    СОГЛАСОВАН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отраслевого                            Заместитель главы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(функционального) органа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______________________________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(подпись) (инициалы, фамилия)                      (подпись) (инициалы, фамилия)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 20___ г.                                "___" __________ 20___ г.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м.п.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результатах деятельности муниципального  </w:t>
      </w:r>
      <w:r>
        <w:rPr>
          <w:rFonts w:ascii="Arial" w:hAnsi="Arial" w:cs="Arial"/>
          <w:b/>
        </w:rPr>
        <w:t>бюджетного</w:t>
      </w:r>
      <w:r>
        <w:rPr>
          <w:rFonts w:ascii="Arial" w:hAnsi="Arial" w:cs="Arial"/>
        </w:rPr>
        <w:t xml:space="preserve">  учреждения  и об использовании закрепленного за ним муниципального имущества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1 января 20___ г.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официальное наименование муниципального  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(юридический адрес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0" w:name="P99"/>
      <w:bookmarkEnd w:id="30"/>
      <w:r>
        <w:rPr>
          <w:rFonts w:ascii="Arial" w:hAnsi="Arial" w:cs="Arial"/>
        </w:rPr>
        <w:t>Раздел 1. Общие сведения об учреждении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1.1. Перечень видов деятельности, которые учреждение вправе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осуществлять в соответствии с его учредительными документами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118"/>
        <w:gridCol w:w="2778"/>
      </w:tblGrid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Правовое обоснование</w:t>
            </w: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1.2. Перечень разрешительных документов, на основании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которых учреждение осуществляет деятельность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118"/>
        <w:gridCol w:w="2778"/>
      </w:tblGrid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Реквизиты документа</w:t>
            </w:r>
          </w:p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Срок действия документа</w:t>
            </w: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821271" w:rsidRPr="00821271" w:rsidRDefault="00821271" w:rsidP="00821271">
      <w:pPr>
        <w:rPr>
          <w:rFonts w:ascii="Calibri" w:eastAsia="Calibri" w:hAnsi="Calibri"/>
          <w:sz w:val="22"/>
          <w:szCs w:val="22"/>
          <w:lang w:eastAsia="en-US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821271" w:rsidRDefault="00821271" w:rsidP="008212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821271" w:rsidRDefault="00821271" w:rsidP="00821271">
      <w:pPr>
        <w:jc w:val="right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i/>
          <w:u w:val="single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                                                    СОГЛАСОВАН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учреждения                               Руководитель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отраслевого(функционального)органа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______________________________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(подпись) (инициалы, фамилия)                      (подпись) (инициалы, фамилия)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"___" __________ 20___ г.                                "___" __________ 20___ г.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м.п.            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ОТЧЕТ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результатах деятельности муниципального  </w:t>
      </w:r>
      <w:r>
        <w:rPr>
          <w:rFonts w:ascii="Arial" w:hAnsi="Arial" w:cs="Arial"/>
          <w:b/>
        </w:rPr>
        <w:t>автономного</w:t>
      </w:r>
      <w:r>
        <w:rPr>
          <w:rFonts w:ascii="Arial" w:hAnsi="Arial" w:cs="Arial"/>
        </w:rPr>
        <w:t xml:space="preserve">   учреждения  и об использовании закрепленного за ним муниципального имущества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1 января 20___ г.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официальное наименование муниципального  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________________________________________________________________________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(юридический адрес учреждения)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Общие сведения об учреждении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962"/>
      </w:tblGrid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Сокращенное наименование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Место нахождения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Телефон (факс)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Учредитель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21271" w:rsidTr="0082127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Должность и Ф.И.О. руководителя учреждения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1.1. Перечень видов деятельности, которые учреждение вправе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осуществлять в соответствии с его учредительными документами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3118"/>
        <w:gridCol w:w="2778"/>
      </w:tblGrid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вида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Краткая характеристика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Правовое обоснование</w:t>
            </w: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1. Основные: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2. Иные: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1271" w:rsidTr="0082127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Cs w:val="20"/>
        </w:rPr>
        <w:t>1.2. Перечень разрешительных документов, на основании</w:t>
      </w:r>
    </w:p>
    <w:p w:rsidR="00821271" w:rsidRDefault="00821271" w:rsidP="00821271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которых учреждение осуществляет деятельность</w:t>
      </w:r>
    </w:p>
    <w:p w:rsidR="00821271" w:rsidRDefault="00821271" w:rsidP="00821271">
      <w:pPr>
        <w:widowControl w:val="0"/>
        <w:autoSpaceDE w:val="0"/>
        <w:autoSpaceDN w:val="0"/>
        <w:jc w:val="both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118"/>
        <w:gridCol w:w="2778"/>
      </w:tblGrid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Реквизиты документа</w:t>
            </w:r>
          </w:p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(N и дата выдачи)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71" w:rsidRDefault="0082127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Cs w:val="20"/>
              </w:rPr>
              <w:t>Срок действия документа</w:t>
            </w: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821271" w:rsidTr="00821271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71" w:rsidRDefault="0082127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821271" w:rsidRPr="00821271" w:rsidRDefault="00821271" w:rsidP="00821271">
      <w:pPr>
        <w:rPr>
          <w:rFonts w:ascii="Calibri" w:eastAsia="Calibri" w:hAnsi="Calibri"/>
          <w:sz w:val="22"/>
          <w:szCs w:val="22"/>
          <w:lang w:eastAsia="en-US"/>
        </w:rPr>
      </w:pPr>
    </w:p>
    <w:p w:rsidR="00821271" w:rsidRDefault="00821271" w:rsidP="00821271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3F12B1"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9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3F12B1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5B6DB2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6617B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1271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23A4B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00A88"/>
    <w:rsid w:val="00C205D3"/>
    <w:rsid w:val="00C26BF6"/>
    <w:rsid w:val="00C441ED"/>
    <w:rsid w:val="00C45965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30358"/>
    <w:rsid w:val="00E5108C"/>
    <w:rsid w:val="00E6767B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iPriority="0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821271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21271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821271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821271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821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821271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821271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821271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21271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821271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2127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2127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2127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2127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2127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2127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821271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821271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821271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82127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821271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82127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821271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82127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821271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821271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821271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821271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821271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82127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821271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821271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821271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821271"/>
  </w:style>
  <w:style w:type="character" w:customStyle="1" w:styleId="aff3">
    <w:name w:val="Дата Знак"/>
    <w:link w:val="aff2"/>
    <w:uiPriority w:val="99"/>
    <w:semiHidden/>
    <w:rsid w:val="00821271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821271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821271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821271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821271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821271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821271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82127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1"/>
    <w:locked/>
    <w:rsid w:val="00821271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82127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821271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82127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821271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821271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82127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821271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821271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821271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821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212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821271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821271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8212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8212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821271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821271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8212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8212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8212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8212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82127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82127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8212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8212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82127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82127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821271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21271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821271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82127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82127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821271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8212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82127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8212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8212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821271"/>
  </w:style>
  <w:style w:type="paragraph" w:customStyle="1" w:styleId="16">
    <w:name w:val="Абзац списка1"/>
    <w:basedOn w:val="a"/>
    <w:link w:val="ListParagraphChar"/>
    <w:rsid w:val="00821271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821271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8212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821271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8212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821271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8212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8212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8212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8212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82127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821271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821271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8212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821271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21271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82127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821271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FR1">
    <w:name w:val="FR1"/>
    <w:uiPriority w:val="99"/>
    <w:rsid w:val="00821271"/>
    <w:pPr>
      <w:widowControl w:val="0"/>
      <w:autoSpaceDE w:val="0"/>
      <w:autoSpaceDN w:val="0"/>
      <w:adjustRightInd w:val="0"/>
      <w:spacing w:before="140" w:line="256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44">
    <w:name w:val="Абзац списка4"/>
    <w:basedOn w:val="a"/>
    <w:uiPriority w:val="99"/>
    <w:rsid w:val="00821271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ff2">
    <w:name w:val="footnote reference"/>
    <w:semiHidden/>
    <w:unhideWhenUsed/>
    <w:locked/>
    <w:rsid w:val="00821271"/>
    <w:rPr>
      <w:vertAlign w:val="superscript"/>
    </w:rPr>
  </w:style>
  <w:style w:type="character" w:styleId="afff3">
    <w:name w:val="annotation reference"/>
    <w:semiHidden/>
    <w:unhideWhenUsed/>
    <w:locked/>
    <w:rsid w:val="00821271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821271"/>
    <w:rPr>
      <w:vertAlign w:val="superscript"/>
    </w:rPr>
  </w:style>
  <w:style w:type="character" w:styleId="afff5">
    <w:name w:val="Placeholder Text"/>
    <w:uiPriority w:val="99"/>
    <w:semiHidden/>
    <w:rsid w:val="00821271"/>
    <w:rPr>
      <w:color w:val="808080"/>
    </w:rPr>
  </w:style>
  <w:style w:type="character" w:styleId="afff6">
    <w:name w:val="Subtle Emphasis"/>
    <w:uiPriority w:val="19"/>
    <w:qFormat/>
    <w:rsid w:val="00821271"/>
    <w:rPr>
      <w:i/>
      <w:iCs/>
      <w:color w:val="808080"/>
    </w:rPr>
  </w:style>
  <w:style w:type="character" w:styleId="afff7">
    <w:name w:val="Intense Emphasis"/>
    <w:uiPriority w:val="21"/>
    <w:qFormat/>
    <w:rsid w:val="00821271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821271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821271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821271"/>
    <w:rPr>
      <w:b/>
      <w:bCs/>
      <w:smallCaps/>
      <w:spacing w:val="5"/>
    </w:rPr>
  </w:style>
  <w:style w:type="character" w:customStyle="1" w:styleId="18">
    <w:name w:val="Основной текст1"/>
    <w:rsid w:val="00821271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5">
    <w:name w:val="Основной текст (4)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6">
    <w:name w:val="Основной текст (4)_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821271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821271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82127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821271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821271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821271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821271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821271"/>
    <w:rPr>
      <w:color w:val="808080"/>
    </w:rPr>
  </w:style>
  <w:style w:type="character" w:customStyle="1" w:styleId="Heading1Char">
    <w:name w:val="Heading 1 Char"/>
    <w:locked/>
    <w:rsid w:val="00821271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821271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821271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82127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821271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821271"/>
    <w:rPr>
      <w:lang w:eastAsia="en-US"/>
    </w:rPr>
  </w:style>
  <w:style w:type="character" w:customStyle="1" w:styleId="2b">
    <w:name w:val="Основной текст (2)"/>
    <w:rsid w:val="008212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821271"/>
    <w:rPr>
      <w:rFonts w:ascii="Arial Narrow" w:hAnsi="Arial Narrow" w:hint="default"/>
      <w:spacing w:val="10"/>
      <w:sz w:val="22"/>
    </w:rPr>
  </w:style>
  <w:style w:type="character" w:customStyle="1" w:styleId="afffb">
    <w:name w:val="Основной текст + Полужирный"/>
    <w:qFormat/>
    <w:rsid w:val="008212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table" w:styleId="-3">
    <w:name w:val="Light Shading Accent 3"/>
    <w:basedOn w:val="a1"/>
    <w:uiPriority w:val="60"/>
    <w:rsid w:val="00821271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82127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821271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3C961565DFFBF8EBB82301CF3913F065D7C12DD25470C432014374449598760081AE7CAFFCC287E498055B75x6b7D" TargetMode="External"/><Relationship Id="rId1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9" Type="http://schemas.openxmlformats.org/officeDocument/2006/relationships/hyperlink" Target="consultantplus://offline/ref=C73C961565DFFBF8EBB82301CF3913F065D7C12DD25470C432014374449598760081AE7CAFFCC287E498055B75x6b7D" TargetMode="External"/><Relationship Id="rId21" Type="http://schemas.openxmlformats.org/officeDocument/2006/relationships/hyperlink" Target="consultantplus://offline/ref=C73C961565DFFBF8EBB82301CF3913F065D7C12DD25470C432014374449598760081AE7CAFFCC287E498055B75x6b7D" TargetMode="External"/><Relationship Id="rId3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7" Type="http://schemas.openxmlformats.org/officeDocument/2006/relationships/hyperlink" Target="consultantplus://offline/ref=C73C961565DFFBF8EBB82301CF3913F065D7C12DD25470C432014374449598760081AE7CAFFCC287E498055B75x6b7D" TargetMode="External"/><Relationship Id="rId50" Type="http://schemas.openxmlformats.org/officeDocument/2006/relationships/hyperlink" Target="consultantplus://offline/ref=C73C961565DFFBF8EBB82301CF3913F060D2C027D35370C432014374449598760081AE7CAFFCC287E498055B75x6b7D" TargetMode="External"/><Relationship Id="rId55" Type="http://schemas.openxmlformats.org/officeDocument/2006/relationships/hyperlink" Target="consultantplus://offline/ref=C73C961565DFFBF8EBB82301CF3913F060D2C027D35370C432014374449598760081AE7CAFFCC287E498055B75x6b7D" TargetMode="External"/><Relationship Id="rId6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8" Type="http://schemas.openxmlformats.org/officeDocument/2006/relationships/hyperlink" Target="consultantplus://offline/ref=C73C961565DFFBF8EBB82301CF3913F065D7C12DD25470C432014374449598760081AE7CAFFCC287E498055B75x6b7D" TargetMode="External"/><Relationship Id="rId7" Type="http://schemas.openxmlformats.org/officeDocument/2006/relationships/hyperlink" Target="consultantplus://offline/ref=C73C961565DFFBF8EBB82301CF3913F060D2C027D35370C432014374449598760081AE7CAFFCC287E498055B75x6b7D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C961565DFFBF8EBB82301CF3913F065D7C12DD25470C432014374449598760081AE7CAFFCC287E498055B75x6b7D" TargetMode="External"/><Relationship Id="rId2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11" Type="http://schemas.openxmlformats.org/officeDocument/2006/relationships/hyperlink" Target="consultantplus://offline/ref=C73C961565DFFBF8EBB82301CF3913F060D2C027D35370C432014374449598760081AE7CAFFCC287E498055B75x6b7D" TargetMode="External"/><Relationship Id="rId2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0" Type="http://schemas.openxmlformats.org/officeDocument/2006/relationships/hyperlink" Target="consultantplus://offline/ref=C73C961565DFFBF8EBB82301CF3913F065D7C12DD25470C432014374449598760081AE7CAFFCC287E498055B75x6b7D" TargetMode="External"/><Relationship Id="rId4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6" Type="http://schemas.openxmlformats.org/officeDocument/2006/relationships/hyperlink" Target="consultantplus://offline/ref=C73C961565DFFBF8EBB82301CF3913F065D7C12DD25470C432014374449598760081AE7CAFFCC287E498055B75x6b7D" TargetMode="External"/><Relationship Id="rId5" Type="http://schemas.openxmlformats.org/officeDocument/2006/relationships/hyperlink" Target="consultantplus://offline/ref=C73C961565DFFBF8EBB82301CF3913F065D7C12DD25470C432014374449598760081AE7CAFFCC287E498055B75x6b7D" TargetMode="External"/><Relationship Id="rId15" Type="http://schemas.openxmlformats.org/officeDocument/2006/relationships/hyperlink" Target="consultantplus://offline/ref=C73C961565DFFBF8EBB82301CF3913F060D3C820D15770C432014374449598760081AE7CAFFCC287E498055B75x6b7D" TargetMode="External"/><Relationship Id="rId2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9" Type="http://schemas.openxmlformats.org/officeDocument/2006/relationships/hyperlink" Target="consultantplus://offline/ref=C73C961565DFFBF8EBB82301CF3913F065D7C12DD25470C432014374449598760081AE7CAFFCC287E498055B75x6b7D" TargetMode="External"/><Relationship Id="rId5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1" Type="http://schemas.openxmlformats.org/officeDocument/2006/relationships/hyperlink" Target="consultantplus://offline/ref=C73C961565DFFBF8EBB82301CF3913F060D2C027D35370C432014374449598760081AE7CAFFCC287E498055B75x6b7D" TargetMode="External"/><Relationship Id="rId10" Type="http://schemas.openxmlformats.org/officeDocument/2006/relationships/hyperlink" Target="consultantplus://offline/ref=C73C961565DFFBF8EBB82301CF3913F060D2CA25D25D70C432014374449598760081AE7CAFFCC287E498055B75x6b7D" TargetMode="External"/><Relationship Id="rId1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5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0" Type="http://schemas.openxmlformats.org/officeDocument/2006/relationships/hyperlink" Target="consultantplus://offline/ref=C73C961565DFFBF8EBB82301CF3913F065D7C12DD25470C432014374449598760081AE7CAFFCC287E498055B75x6b7D" TargetMode="External"/><Relationship Id="rId6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61565DFFBF8EBB82301CF3913F060D2C027D35370C432014374449598760081AE7CAFFCC287E498055B75x6b7D" TargetMode="External"/><Relationship Id="rId1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2" Type="http://schemas.openxmlformats.org/officeDocument/2006/relationships/hyperlink" Target="consultantplus://offline/ref=C73C961565DFFBF8EBB82301CF3913F065D7C12DD25470C432014374449598760081AE7CAFFCC287E498055B75x6b7D" TargetMode="External"/><Relationship Id="rId2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5" Type="http://schemas.openxmlformats.org/officeDocument/2006/relationships/hyperlink" Target="consultantplus://offline/ref=C73C961565DFFBF8EBB82301CF3913F065D7C12DD25470C432014374449598760081AE7CAFFCC287E498055B75x6b7D" TargetMode="External"/><Relationship Id="rId4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8" Type="http://schemas.openxmlformats.org/officeDocument/2006/relationships/hyperlink" Target="consultantplus://offline/ref=C73C961565DFFBF8EBB82301CF3913F060D2C027D35370C432014374449598760081AE7CAFFCC287E498055B75x6b7D" TargetMode="External"/><Relationship Id="rId56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8" Type="http://schemas.openxmlformats.org/officeDocument/2006/relationships/hyperlink" Target="consultantplus://offline/ref=C73C961565DFFBF8EBB82301CF3913F060D2CA25D25D70C432014374449598760081AE7CAFFCC287E498055B75x6b7D" TargetMode="External"/><Relationship Id="rId51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1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5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3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38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6" Type="http://schemas.openxmlformats.org/officeDocument/2006/relationships/hyperlink" Target="consultantplus://offline/ref=C73C961565DFFBF8EBB82301CF3913F065D7C12DD25470C432014374449598760081AE7CAFFCC287E498055B75x6b7D" TargetMode="External"/><Relationship Id="rId59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7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2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41" Type="http://schemas.openxmlformats.org/officeDocument/2006/relationships/hyperlink" Target="consultantplus://offline/ref=C73C961565DFFBF8EBB82301CF3913F060D2C027D35370C432014374449598760081AE7CAFFCC287E498055B75x6b7D" TargetMode="External"/><Relationship Id="rId54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62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70" Type="http://schemas.openxmlformats.org/officeDocument/2006/relationships/hyperlink" Target="file:///D:\&#1056;&#1089;&#1090;&#1086;&#1083;\&#1055;&#1086;&#1089;&#1090;.2023\1%20&#1054;%20&#1087;&#1086;&#1088;&#1103;&#1076;.&#1089;&#1086;&#1089;&#1090;&#1072;&#1074;&#1083;.&#1080;%20&#1091;&#1090;&#1074;.&#1086;&#1090;&#1095;&#1105;&#1090;&#1072;%20&#1086;%20&#1088;&#1077;&#1079;&#1091;&#1083;&#1100;&#1090;.&#1076;&#1077;&#1103;&#1090;.&#1084;&#1091;&#1085;.&#1091;&#1095;&#1088;&#1077;&#1078;&#1076;.%20&#1080;%20&#1086;&#1073;%20&#1080;&#1089;&#1087;&#1086;&#1083;&#1100;&#1079;.&#1084;&#1091;&#1085;.&#1080;&#1084;&#1091;&#1097;.%20&#8470;%2046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3C961565DFFBF8EBB82301CF3913F060D2CA25D25D70C432014374449598760081AE7CAFFCC287E498055B75x6b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8270</Words>
  <Characters>47144</Characters>
  <Application>Microsoft Office Word</Application>
  <DocSecurity>0</DocSecurity>
  <Lines>392</Lines>
  <Paragraphs>110</Paragraphs>
  <ScaleCrop>false</ScaleCrop>
  <Company>Финуправление г.Зарайск</Company>
  <LinksUpToDate>false</LinksUpToDate>
  <CharactersWithSpaces>55304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2023-01-24T10:00:00Z</dcterms:created>
  <dcterms:modified xsi:type="dcterms:W3CDTF">2023-01-24T10:00:00Z</dcterms:modified>
</cp:coreProperties>
</file>