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D87DD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D87DD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D87DDE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</w:t>
      </w:r>
      <w:r w:rsidR="00896E68">
        <w:rPr>
          <w:sz w:val="28"/>
          <w:szCs w:val="28"/>
          <w:u w:val="single"/>
        </w:rPr>
        <w:t>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87</w:t>
      </w:r>
      <w:r w:rsidR="00896E68">
        <w:rPr>
          <w:sz w:val="28"/>
          <w:szCs w:val="28"/>
          <w:u w:val="single"/>
        </w:rPr>
        <w:t>/1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D87DDE" w:rsidRDefault="00D87DDE" w:rsidP="00D87DDE">
      <w:pPr>
        <w:pStyle w:val="ae"/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мерах по реализации отдельных положений</w:t>
      </w:r>
    </w:p>
    <w:p w:rsidR="00D87DDE" w:rsidRDefault="00D87DDE" w:rsidP="00D87DDE">
      <w:pPr>
        <w:pStyle w:val="ae"/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Федерального закона от 25.12.2008 № 273-ФЗ</w:t>
      </w:r>
    </w:p>
    <w:p w:rsidR="00D87DDE" w:rsidRDefault="00D87DDE" w:rsidP="00D87DDE">
      <w:pPr>
        <w:pStyle w:val="ae"/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«О противодействии коррупции»</w:t>
      </w:r>
    </w:p>
    <w:p w:rsidR="00D87DDE" w:rsidRDefault="00D87DDE" w:rsidP="00D87DDE">
      <w:pPr>
        <w:pStyle w:val="ae"/>
        <w:spacing w:line="240" w:lineRule="auto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D87DDE" w:rsidRDefault="00D87DDE" w:rsidP="00D87DDE">
      <w:pPr>
        <w:pStyle w:val="ae"/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12 Федерального закона от 25.12.2008 № 273-ФЗ «О противодействии коррупции», частью 4 статьи 14 Федерального закона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</w:t>
      </w:r>
      <w:proofErr w:type="gramEnd"/>
      <w:r>
        <w:rPr>
          <w:sz w:val="28"/>
          <w:szCs w:val="28"/>
        </w:rPr>
        <w:t xml:space="preserve">»; учитывая представление Зарайской городской прокуратуры от 22.12.2022 № 86-01-2022 «Об устранении нарушений законодательства о противодействии коррупции, причин и условий им способствующих»; руководствуясь Уставом муниципального образования городской округ Зарайск Московской области, </w:t>
      </w:r>
    </w:p>
    <w:p w:rsidR="00D87DDE" w:rsidRDefault="00D87DDE" w:rsidP="00D87DDE">
      <w:pPr>
        <w:pStyle w:val="ae"/>
        <w:spacing w:line="240" w:lineRule="auto"/>
        <w:ind w:firstLine="567"/>
        <w:jc w:val="both"/>
        <w:rPr>
          <w:sz w:val="28"/>
          <w:szCs w:val="28"/>
        </w:rPr>
      </w:pPr>
    </w:p>
    <w:p w:rsidR="00D87DDE" w:rsidRDefault="00D87DDE" w:rsidP="00D87DDE">
      <w:pPr>
        <w:pStyle w:val="ae"/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87DDE" w:rsidRDefault="00D87DDE" w:rsidP="00D87DDE">
      <w:pPr>
        <w:pStyle w:val="ae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Установить, что гражданин Российской Федерации, замещавший должность муниципальной службы городского округа Зарайск Московской области, включенную в Перечень должностей муниципальной службы при назначении на которые граждане и при замещении которых муниципальные служащие обязаны представлять 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sz w:val="28"/>
          <w:szCs w:val="28"/>
          <w:lang w:eastAsia="ru-RU"/>
        </w:rPr>
        <w:t xml:space="preserve">, утвержденный постановлением главы городского округа Зарайск Московской области от 27.11.2017 № 1947/11 (в ред. от 10.02.2022      № 196/2), в течение двух лет со дня увольнения с муниципальной службы городского округа Зарайск Московской области: </w:t>
      </w:r>
    </w:p>
    <w:p w:rsidR="00D87DDE" w:rsidRPr="00D87DDE" w:rsidRDefault="00D87DDE" w:rsidP="00D87DDE">
      <w:pPr>
        <w:pStyle w:val="ae"/>
        <w:tabs>
          <w:tab w:val="left" w:pos="993"/>
        </w:tabs>
        <w:spacing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 w:rsidRPr="00D87DDE">
        <w:rPr>
          <w:b/>
          <w:sz w:val="28"/>
          <w:szCs w:val="28"/>
          <w:lang w:eastAsia="ru-RU"/>
        </w:rPr>
        <w:t>010601</w:t>
      </w:r>
    </w:p>
    <w:p w:rsidR="00D87DDE" w:rsidRDefault="00D87DDE" w:rsidP="00D87DDE">
      <w:pPr>
        <w:pStyle w:val="ae"/>
        <w:tabs>
          <w:tab w:val="left" w:pos="993"/>
        </w:tabs>
        <w:spacing w:line="240" w:lineRule="auto"/>
        <w:jc w:val="both"/>
        <w:rPr>
          <w:sz w:val="28"/>
          <w:szCs w:val="28"/>
          <w:lang w:eastAsia="ru-RU"/>
        </w:rPr>
      </w:pPr>
    </w:p>
    <w:p w:rsidR="00D87DDE" w:rsidRDefault="00D87DDE" w:rsidP="00D87DDE">
      <w:pPr>
        <w:pStyle w:val="ae"/>
        <w:tabs>
          <w:tab w:val="left" w:pos="993"/>
        </w:tabs>
        <w:spacing w:line="240" w:lineRule="auto"/>
        <w:jc w:val="both"/>
        <w:rPr>
          <w:sz w:val="28"/>
          <w:szCs w:val="28"/>
          <w:lang w:eastAsia="ru-RU"/>
        </w:rPr>
      </w:pPr>
    </w:p>
    <w:p w:rsidR="00D87DDE" w:rsidRDefault="00D87DDE" w:rsidP="00D87DDE">
      <w:pPr>
        <w:pStyle w:val="ae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а) имеет право замещать на условиях трудового договора должности в организации и (или) выполнять в данной организации работу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</w:t>
      </w:r>
      <w:proofErr w:type="gramEnd"/>
      <w:r>
        <w:rPr>
          <w:sz w:val="28"/>
          <w:szCs w:val="28"/>
        </w:rPr>
        <w:t xml:space="preserve"> муниципальных служащих и урегулированию конфликта интересов в администрации городского округа Зарайск Московской области; </w:t>
      </w:r>
    </w:p>
    <w:p w:rsidR="00D87DDE" w:rsidRDefault="00D87DDE" w:rsidP="00D87DDE">
      <w:pPr>
        <w:pStyle w:val="ae"/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</w:t>
      </w:r>
      <w:hyperlink r:id="rId7" w:anchor="Par0" w:history="1">
        <w:r w:rsidRPr="00D87DDE">
          <w:rPr>
            <w:rStyle w:val="a8"/>
            <w:color w:val="auto"/>
            <w:sz w:val="28"/>
            <w:szCs w:val="28"/>
            <w:u w:val="none"/>
          </w:rPr>
          <w:t>подпунктом «а</w:t>
        </w:r>
      </w:hyperlink>
      <w:r w:rsidRPr="00D87DDE">
        <w:rPr>
          <w:sz w:val="28"/>
          <w:szCs w:val="28"/>
        </w:rPr>
        <w:t>»</w:t>
      </w:r>
      <w:r>
        <w:rPr>
          <w:sz w:val="28"/>
          <w:szCs w:val="28"/>
        </w:rPr>
        <w:t xml:space="preserve"> настоящего пункта, сообщать работодателю сведения о последнем месте своей  работы (службы).  </w:t>
      </w:r>
    </w:p>
    <w:p w:rsidR="00D87DDE" w:rsidRDefault="00D87DDE" w:rsidP="00D87DDE">
      <w:pPr>
        <w:pStyle w:val="ae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Утвердить прилагаемый Перечень </w:t>
      </w:r>
      <w:r>
        <w:rPr>
          <w:sz w:val="28"/>
          <w:szCs w:val="28"/>
          <w:lang w:eastAsia="ru-RU"/>
        </w:rPr>
        <w:t>должностей муниципальной службы городского округа Зарайск Московской области, при увольнении с которых граждане в течение двух лет не вправе замещать на условиях трудового договора должности в организациях и (или) выполнять в данных организациях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</w:t>
      </w:r>
      <w:proofErr w:type="gramEnd"/>
      <w:r>
        <w:rPr>
          <w:sz w:val="28"/>
          <w:szCs w:val="28"/>
          <w:lang w:eastAsia="ru-RU"/>
        </w:rPr>
        <w:t xml:space="preserve"> служащего, без согласия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Зарайск и ее отраслевых (функциональных) органах.</w:t>
      </w:r>
    </w:p>
    <w:p w:rsidR="00D87DDE" w:rsidRDefault="00D87DDE" w:rsidP="00D87DDE">
      <w:pPr>
        <w:pStyle w:val="ae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eastAsia="ru-RU"/>
        </w:rPr>
      </w:pPr>
      <w:bookmarkStart w:id="0" w:name="Par0"/>
      <w:bookmarkEnd w:id="0"/>
      <w:r>
        <w:rPr>
          <w:sz w:val="28"/>
          <w:szCs w:val="28"/>
          <w:lang w:eastAsia="ru-RU"/>
        </w:rPr>
        <w:t xml:space="preserve">3. Службе по взаимодействию со СМИ администрации городского округа Зарайск Московской области разместить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и обеспечить опубликование в периодическом печатном издании «Зарайский вестник» </w:t>
      </w:r>
      <w:proofErr w:type="gramStart"/>
      <w:r>
        <w:rPr>
          <w:sz w:val="28"/>
          <w:szCs w:val="28"/>
          <w:lang w:eastAsia="ru-RU"/>
        </w:rPr>
        <w:t>–п</w:t>
      </w:r>
      <w:proofErr w:type="gramEnd"/>
      <w:r>
        <w:rPr>
          <w:sz w:val="28"/>
          <w:szCs w:val="28"/>
          <w:lang w:eastAsia="ru-RU"/>
        </w:rPr>
        <w:t>риложении к общественно-политической газете «За новую жизнь».</w:t>
      </w:r>
    </w:p>
    <w:p w:rsidR="00D87DDE" w:rsidRDefault="00D87DDE" w:rsidP="00D87DDE">
      <w:pPr>
        <w:pStyle w:val="ae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D87DDE" w:rsidRDefault="00D87DDE" w:rsidP="00D87DDE">
      <w:pPr>
        <w:pStyle w:val="ae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87DDE" w:rsidRDefault="00D87DDE" w:rsidP="00D87DDE">
      <w:pPr>
        <w:pStyle w:val="ae"/>
        <w:jc w:val="both"/>
        <w:rPr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</w:t>
      </w:r>
    </w:p>
    <w:p w:rsidR="00D87DDE" w:rsidRDefault="00D87DDE" w:rsidP="00D87D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D87DDE" w:rsidRDefault="00D87DDE" w:rsidP="00D87DDE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87DDE" w:rsidRDefault="00D87DDE" w:rsidP="00D87DD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Л.Б. Ивлева</w:t>
      </w:r>
    </w:p>
    <w:p w:rsidR="00D87DDE" w:rsidRDefault="00D87DDE" w:rsidP="00D87DDE">
      <w:pPr>
        <w:jc w:val="both"/>
        <w:rPr>
          <w:sz w:val="28"/>
          <w:szCs w:val="28"/>
        </w:rPr>
      </w:pPr>
      <w:r>
        <w:rPr>
          <w:sz w:val="28"/>
          <w:szCs w:val="28"/>
        </w:rPr>
        <w:t>26.01.2023</w:t>
      </w:r>
    </w:p>
    <w:p w:rsidR="00D87DDE" w:rsidRDefault="00D87DDE" w:rsidP="00D87DDE">
      <w:pPr>
        <w:autoSpaceDE w:val="0"/>
        <w:jc w:val="both"/>
        <w:rPr>
          <w:sz w:val="28"/>
          <w:szCs w:val="28"/>
        </w:rPr>
      </w:pPr>
    </w:p>
    <w:p w:rsidR="00D87DDE" w:rsidRDefault="00D87DDE" w:rsidP="00D87DDE">
      <w:pPr>
        <w:pStyle w:val="ae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Послано: в дело, Москалеву С.В., юридический отдел, </w:t>
      </w:r>
      <w:proofErr w:type="gramStart"/>
      <w:r>
        <w:rPr>
          <w:sz w:val="28"/>
          <w:szCs w:val="28"/>
          <w:lang w:eastAsia="ru-RU"/>
        </w:rPr>
        <w:t>ОКР</w:t>
      </w:r>
      <w:proofErr w:type="gramEnd"/>
      <w:r>
        <w:rPr>
          <w:sz w:val="28"/>
          <w:szCs w:val="28"/>
          <w:lang w:eastAsia="ru-RU"/>
        </w:rPr>
        <w:t xml:space="preserve"> и МС, УО, КУИ, ФУ, комитет по культуре, прокуратуре.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67"/>
        <w:gridCol w:w="1952"/>
        <w:gridCol w:w="2154"/>
      </w:tblGrid>
      <w:tr w:rsidR="00D87DDE" w:rsidTr="00D87DDE">
        <w:trPr>
          <w:trHeight w:val="15"/>
        </w:trPr>
        <w:tc>
          <w:tcPr>
            <w:tcW w:w="582" w:type="dxa"/>
            <w:hideMark/>
          </w:tcPr>
          <w:p w:rsidR="00D87DDE" w:rsidRDefault="00D87DDE">
            <w:pPr>
              <w:rPr>
                <w:sz w:val="20"/>
                <w:szCs w:val="20"/>
              </w:rPr>
            </w:pPr>
          </w:p>
        </w:tc>
        <w:tc>
          <w:tcPr>
            <w:tcW w:w="4667" w:type="dxa"/>
            <w:hideMark/>
          </w:tcPr>
          <w:p w:rsidR="00D87DDE" w:rsidRDefault="00D87DDE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hideMark/>
          </w:tcPr>
          <w:p w:rsidR="00D87DDE" w:rsidRDefault="00D87DDE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hideMark/>
          </w:tcPr>
          <w:p w:rsidR="00D87DDE" w:rsidRDefault="00D87DDE">
            <w:pPr>
              <w:rPr>
                <w:sz w:val="20"/>
                <w:szCs w:val="20"/>
              </w:rPr>
            </w:pPr>
          </w:p>
        </w:tc>
      </w:tr>
    </w:tbl>
    <w:p w:rsidR="00D87DDE" w:rsidRDefault="00D87DDE" w:rsidP="00D87DDE">
      <w:pPr>
        <w:pStyle w:val="ae"/>
        <w:spacing w:line="240" w:lineRule="auto"/>
        <w:ind w:firstLine="567"/>
        <w:jc w:val="both"/>
        <w:rPr>
          <w:sz w:val="28"/>
          <w:szCs w:val="28"/>
          <w:lang w:eastAsia="ru-RU"/>
        </w:rPr>
      </w:pPr>
    </w:p>
    <w:p w:rsidR="00D87DDE" w:rsidRDefault="00D87DDE" w:rsidP="00D87DDE">
      <w:pPr>
        <w:pStyle w:val="ae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Ю.Е. Архипова</w:t>
      </w:r>
    </w:p>
    <w:p w:rsidR="00D87DDE" w:rsidRDefault="00D87DDE" w:rsidP="00D87DDE">
      <w:pPr>
        <w:pStyle w:val="ae"/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8 496 66 2-62-43</w:t>
      </w:r>
    </w:p>
    <w:p w:rsidR="00D87DDE" w:rsidRDefault="00D87DDE" w:rsidP="00D87DDE">
      <w:pPr>
        <w:pStyle w:val="ae"/>
        <w:spacing w:line="240" w:lineRule="auto"/>
        <w:jc w:val="both"/>
        <w:rPr>
          <w:sz w:val="28"/>
          <w:szCs w:val="28"/>
          <w:lang w:eastAsia="ru-RU"/>
        </w:rPr>
      </w:pPr>
    </w:p>
    <w:p w:rsidR="00D87DDE" w:rsidRDefault="00D87DDE" w:rsidP="00D87DDE">
      <w:pPr>
        <w:pStyle w:val="ae"/>
        <w:tabs>
          <w:tab w:val="left" w:pos="0"/>
        </w:tabs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D87DDE" w:rsidRDefault="00D87DDE" w:rsidP="00D87DDE">
      <w:pPr>
        <w:pStyle w:val="ae"/>
        <w:tabs>
          <w:tab w:val="left" w:pos="0"/>
        </w:tabs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D87DDE" w:rsidRDefault="00D87DDE" w:rsidP="00D87DDE">
      <w:pPr>
        <w:pStyle w:val="ae"/>
        <w:tabs>
          <w:tab w:val="left" w:pos="0"/>
        </w:tabs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D87DDE" w:rsidRDefault="00D87DDE" w:rsidP="00D87DDE">
      <w:pPr>
        <w:pStyle w:val="ae"/>
        <w:tabs>
          <w:tab w:val="left" w:pos="0"/>
        </w:tabs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26.01.2023 № 87/1</w:t>
      </w:r>
    </w:p>
    <w:p w:rsidR="00D87DDE" w:rsidRDefault="00D87DDE" w:rsidP="00D87DDE">
      <w:pPr>
        <w:pStyle w:val="ae"/>
        <w:tabs>
          <w:tab w:val="left" w:pos="993"/>
        </w:tabs>
        <w:spacing w:line="240" w:lineRule="auto"/>
        <w:ind w:right="-1"/>
        <w:jc w:val="center"/>
        <w:rPr>
          <w:sz w:val="28"/>
          <w:szCs w:val="28"/>
        </w:rPr>
      </w:pPr>
    </w:p>
    <w:p w:rsidR="00D87DDE" w:rsidRDefault="00D87DDE" w:rsidP="00D87DDE">
      <w:pPr>
        <w:pStyle w:val="ae"/>
        <w:tabs>
          <w:tab w:val="left" w:pos="993"/>
        </w:tabs>
        <w:spacing w:line="240" w:lineRule="auto"/>
        <w:ind w:right="-1"/>
        <w:jc w:val="center"/>
        <w:rPr>
          <w:sz w:val="28"/>
          <w:szCs w:val="28"/>
        </w:rPr>
      </w:pPr>
    </w:p>
    <w:p w:rsidR="00D87DDE" w:rsidRDefault="00D87DDE" w:rsidP="00D87DDE">
      <w:pPr>
        <w:pStyle w:val="ae"/>
        <w:tabs>
          <w:tab w:val="left" w:pos="993"/>
        </w:tabs>
        <w:spacing w:line="240" w:lineRule="auto"/>
        <w:ind w:right="-1"/>
        <w:jc w:val="center"/>
        <w:rPr>
          <w:sz w:val="28"/>
          <w:szCs w:val="28"/>
        </w:rPr>
      </w:pPr>
    </w:p>
    <w:p w:rsidR="00D87DDE" w:rsidRDefault="00D87DDE" w:rsidP="00D87DDE">
      <w:pPr>
        <w:pStyle w:val="ae"/>
        <w:tabs>
          <w:tab w:val="left" w:pos="993"/>
        </w:tabs>
        <w:spacing w:line="24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87DDE" w:rsidRDefault="00D87DDE" w:rsidP="00D87DDE">
      <w:pPr>
        <w:pStyle w:val="ae"/>
        <w:tabs>
          <w:tab w:val="left" w:pos="993"/>
        </w:tabs>
        <w:spacing w:line="240" w:lineRule="auto"/>
        <w:ind w:right="-1"/>
        <w:jc w:val="center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должностей муниципальной службы городского округа Зарайск Московской области, при увольнении с которых граждане в течение двух лет не вправе замещать на условиях трудового договора должности в организациях и (или) выполнять в данных организациях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</w:t>
      </w:r>
      <w:proofErr w:type="gramEnd"/>
      <w:r>
        <w:rPr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Зарайск и ее отраслевых (функциональных) </w:t>
      </w:r>
      <w:proofErr w:type="gramStart"/>
      <w:r>
        <w:rPr>
          <w:sz w:val="28"/>
          <w:szCs w:val="28"/>
          <w:lang w:eastAsia="ru-RU"/>
        </w:rPr>
        <w:t>органах</w:t>
      </w:r>
      <w:proofErr w:type="gramEnd"/>
    </w:p>
    <w:p w:rsidR="00D87DDE" w:rsidRDefault="00D87DDE" w:rsidP="00D87DDE">
      <w:pPr>
        <w:pStyle w:val="ae"/>
        <w:tabs>
          <w:tab w:val="left" w:pos="993"/>
        </w:tabs>
        <w:spacing w:line="240" w:lineRule="auto"/>
        <w:ind w:right="-1"/>
        <w:jc w:val="center"/>
        <w:rPr>
          <w:sz w:val="28"/>
          <w:szCs w:val="28"/>
          <w:lang w:eastAsia="ru-RU"/>
        </w:rPr>
      </w:pPr>
    </w:p>
    <w:p w:rsidR="00D87DDE" w:rsidRDefault="00D87DDE" w:rsidP="00D87DDE">
      <w:pPr>
        <w:pStyle w:val="ae"/>
        <w:tabs>
          <w:tab w:val="left" w:pos="993"/>
        </w:tabs>
        <w:spacing w:line="240" w:lineRule="auto"/>
        <w:ind w:right="-1"/>
        <w:jc w:val="center"/>
        <w:rPr>
          <w:sz w:val="28"/>
          <w:szCs w:val="28"/>
          <w:lang w:eastAsia="ru-RU"/>
        </w:rPr>
      </w:pPr>
    </w:p>
    <w:p w:rsidR="00D87DDE" w:rsidRDefault="00D87DDE" w:rsidP="00D87DDE">
      <w:pPr>
        <w:pStyle w:val="ab"/>
        <w:numPr>
          <w:ilvl w:val="0"/>
          <w:numId w:val="10"/>
        </w:numPr>
        <w:spacing w:after="1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заместитель главы администрации</w:t>
      </w:r>
    </w:p>
    <w:p w:rsidR="00D87DDE" w:rsidRDefault="00D87DDE" w:rsidP="00D87DDE">
      <w:pPr>
        <w:pStyle w:val="ab"/>
        <w:numPr>
          <w:ilvl w:val="0"/>
          <w:numId w:val="10"/>
        </w:numPr>
        <w:spacing w:after="1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D87DDE" w:rsidRDefault="00D87DDE" w:rsidP="00D87DDE">
      <w:pPr>
        <w:pStyle w:val="ab"/>
        <w:numPr>
          <w:ilvl w:val="0"/>
          <w:numId w:val="10"/>
        </w:numPr>
        <w:spacing w:after="1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D87DDE" w:rsidRDefault="00D87DDE" w:rsidP="00D87DDE">
      <w:pPr>
        <w:pStyle w:val="ab"/>
        <w:numPr>
          <w:ilvl w:val="0"/>
          <w:numId w:val="10"/>
        </w:numPr>
        <w:spacing w:after="1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 образования</w:t>
      </w:r>
    </w:p>
    <w:p w:rsidR="00D87DDE" w:rsidRDefault="00D87DDE" w:rsidP="00D87DDE">
      <w:pPr>
        <w:pStyle w:val="ab"/>
        <w:numPr>
          <w:ilvl w:val="0"/>
          <w:numId w:val="10"/>
        </w:numPr>
        <w:spacing w:after="1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комитета по управлению имуществом</w:t>
      </w:r>
    </w:p>
    <w:p w:rsidR="00D87DDE" w:rsidRDefault="00D87DDE" w:rsidP="00D87DDE">
      <w:pPr>
        <w:pStyle w:val="ab"/>
        <w:numPr>
          <w:ilvl w:val="0"/>
          <w:numId w:val="10"/>
        </w:numPr>
        <w:spacing w:after="1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комитета по культуре, физической культуре, спорту, работе с детьми и молодежью</w:t>
      </w:r>
    </w:p>
    <w:p w:rsidR="00D87DDE" w:rsidRDefault="00D87DDE" w:rsidP="00D87DDE">
      <w:pPr>
        <w:pStyle w:val="ab"/>
        <w:numPr>
          <w:ilvl w:val="0"/>
          <w:numId w:val="10"/>
        </w:numPr>
        <w:spacing w:after="1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отдела бухгалтерского учета и отчетности</w:t>
      </w:r>
    </w:p>
    <w:p w:rsidR="00D87DDE" w:rsidRDefault="00D87DDE" w:rsidP="00D87DDE">
      <w:pPr>
        <w:pStyle w:val="ab"/>
        <w:numPr>
          <w:ilvl w:val="0"/>
          <w:numId w:val="10"/>
        </w:numPr>
        <w:spacing w:after="1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отдела ЖКХ</w:t>
      </w:r>
    </w:p>
    <w:p w:rsidR="00D87DDE" w:rsidRDefault="00D87DDE" w:rsidP="00D87DDE">
      <w:pPr>
        <w:pStyle w:val="ab"/>
        <w:numPr>
          <w:ilvl w:val="0"/>
          <w:numId w:val="10"/>
        </w:numPr>
        <w:spacing w:after="1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отдела потребительского рынка и сферы услуг</w:t>
      </w:r>
    </w:p>
    <w:p w:rsidR="00D87DDE" w:rsidRDefault="00D87DDE" w:rsidP="00D87DDE">
      <w:pPr>
        <w:pStyle w:val="ab"/>
        <w:numPr>
          <w:ilvl w:val="0"/>
          <w:numId w:val="10"/>
        </w:numPr>
        <w:spacing w:after="1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юридического отдела</w:t>
      </w:r>
    </w:p>
    <w:p w:rsidR="00D87DDE" w:rsidRDefault="00D87DDE" w:rsidP="00D87DDE">
      <w:pPr>
        <w:pStyle w:val="ab"/>
        <w:numPr>
          <w:ilvl w:val="0"/>
          <w:numId w:val="10"/>
        </w:numPr>
        <w:spacing w:after="1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отдела архитектуры и градостроительства</w:t>
      </w:r>
    </w:p>
    <w:p w:rsidR="00D87DDE" w:rsidRDefault="00D87DDE" w:rsidP="00D87DDE">
      <w:pPr>
        <w:pStyle w:val="ab"/>
        <w:numPr>
          <w:ilvl w:val="0"/>
          <w:numId w:val="10"/>
        </w:numPr>
        <w:spacing w:after="1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отдела экономики и инвестиций</w:t>
      </w:r>
    </w:p>
    <w:p w:rsidR="00D87DDE" w:rsidRDefault="00D87DDE" w:rsidP="00D87DDE">
      <w:pPr>
        <w:pStyle w:val="ab"/>
        <w:numPr>
          <w:ilvl w:val="0"/>
          <w:numId w:val="10"/>
        </w:numPr>
        <w:spacing w:after="1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отдела капитального строительства, дорожного хозяйства и транспорта</w:t>
      </w:r>
    </w:p>
    <w:p w:rsidR="00D87DDE" w:rsidRDefault="00D87DDE" w:rsidP="00D87DDE">
      <w:pPr>
        <w:pStyle w:val="ab"/>
        <w:numPr>
          <w:ilvl w:val="0"/>
          <w:numId w:val="10"/>
        </w:numPr>
        <w:spacing w:after="1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отдела благоустройства и охраны окружающей среды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bookmarkStart w:id="1" w:name="_GoBack"/>
      <w:bookmarkEnd w:id="1"/>
    </w:p>
    <w:p w:rsidR="00D87DDE" w:rsidRDefault="00D87DDE" w:rsidP="00D87DDE">
      <w:pPr>
        <w:pStyle w:val="ab"/>
        <w:rPr>
          <w:rFonts w:ascii="Times New Roman" w:hAnsi="Times New Roman"/>
          <w:sz w:val="26"/>
          <w:szCs w:val="26"/>
          <w:lang w:eastAsia="ru-RU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2891679"/>
    <w:multiLevelType w:val="hybridMultilevel"/>
    <w:tmpl w:val="B472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A1419"/>
    <w:multiLevelType w:val="hybridMultilevel"/>
    <w:tmpl w:val="A4BA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87DDE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D87DD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56;&#1089;&#1090;&#1086;&#1083;\&#1055;&#1086;&#1089;&#1090;.2023\1%20&#1054;%20&#1084;&#1077;&#1088;&#1072;&#1093;%20&#1087;&#1086;%20&#1088;&#1077;&#1072;&#1083;&#1080;&#1079;.&#1086;&#1090;&#1076;&#1077;&#1083;&#1100;&#1085;.&#1087;&#1086;&#1083;&#1086;&#1078;&#1077;&#1085;&#1080;&#1081;%20&#1060;&#1047;%20&#8470;%20273-&#1060;&#1047;%20&#1054;%20&#1087;&#1088;&#1086;&#1090;&#1080;&#1074;&#1086;&#1076;&#1077;&#1081;&#1089;&#1090;.&#1082;&#1086;&#1088;&#1088;&#1091;&#1087;.,(&#1040;&#1088;&#1093;&#1080;&#1087;&#1086;&#1074;&#1072;)%20&#8470;%208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881</Words>
  <Characters>5026</Characters>
  <Application>Microsoft Office Word</Application>
  <DocSecurity>0</DocSecurity>
  <Lines>41</Lines>
  <Paragraphs>11</Paragraphs>
  <ScaleCrop>false</ScaleCrop>
  <Company>Финуправление г.Зарайск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133</cp:revision>
  <cp:lastPrinted>2018-04-10T11:10:00Z</cp:lastPrinted>
  <dcterms:created xsi:type="dcterms:W3CDTF">2018-04-10T11:03:00Z</dcterms:created>
  <dcterms:modified xsi:type="dcterms:W3CDTF">2023-01-26T07:01:00Z</dcterms:modified>
</cp:coreProperties>
</file>