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606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6065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60652" w:rsidRDefault="00D6065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60652">
        <w:rPr>
          <w:sz w:val="28"/>
          <w:szCs w:val="28"/>
        </w:rPr>
        <w:t>31.01.2023     № 107/1</w:t>
      </w:r>
    </w:p>
    <w:p w:rsidR="00D60652" w:rsidRDefault="00D60652" w:rsidP="00950E59">
      <w:pPr>
        <w:tabs>
          <w:tab w:val="left" w:pos="3810"/>
        </w:tabs>
        <w:jc w:val="center"/>
      </w:pP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60652" w:rsidRDefault="00D60652" w:rsidP="00D60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 внесении изменений в постановление главы</w:t>
      </w:r>
    </w:p>
    <w:p w:rsidR="00D60652" w:rsidRDefault="00D60652" w:rsidP="00D60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городского округа Зарайск Московской области</w:t>
      </w:r>
    </w:p>
    <w:p w:rsidR="00D60652" w:rsidRDefault="00D60652" w:rsidP="00D606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от 17.03.2021 № 369/3</w:t>
      </w:r>
    </w:p>
    <w:p w:rsidR="00D60652" w:rsidRDefault="00D60652" w:rsidP="00D60652">
      <w:pPr>
        <w:jc w:val="center"/>
        <w:rPr>
          <w:sz w:val="28"/>
          <w:szCs w:val="28"/>
        </w:rPr>
      </w:pPr>
    </w:p>
    <w:p w:rsidR="00D60652" w:rsidRDefault="00D60652" w:rsidP="00D60652">
      <w:pPr>
        <w:jc w:val="center"/>
        <w:rPr>
          <w:sz w:val="16"/>
          <w:szCs w:val="16"/>
        </w:rPr>
      </w:pP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изменениями</w:t>
      </w:r>
    </w:p>
    <w:p w:rsidR="00D60652" w:rsidRDefault="00D60652" w:rsidP="00D60652">
      <w:pPr>
        <w:jc w:val="both"/>
        <w:rPr>
          <w:sz w:val="16"/>
          <w:szCs w:val="16"/>
        </w:rPr>
      </w:pP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0652" w:rsidRDefault="00D60652" w:rsidP="00D60652">
      <w:pPr>
        <w:jc w:val="both"/>
        <w:rPr>
          <w:sz w:val="16"/>
          <w:szCs w:val="16"/>
        </w:rPr>
      </w:pP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Внести  в постановление главы городского округа Зарайск Московской области от 17.03.2021 № 369/3 «О создании муниципальной общественной комиссии по обеспечению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области» (далее – Постановление) следующие изменения:</w:t>
      </w: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подпункт «е» пункта 2.2. раздела 2 приложения №1 к Постановлению изложить в следующей редакции:</w:t>
      </w: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«принимает решения по итогам рейтингового голосования по формированию адресного перечня дворовых территорий, подлежащих комплексному благоустройству в следующем плановом году, а также по формированию адресного перечня на устройство систем наружного освещения, в рамках реализации проекта «Светлый город» на территории городского округа Зарайск»;</w:t>
      </w: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Приложение № 2 к Постановлению изложить в новой редакции (прилагается).    </w:t>
      </w: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0010254</w:t>
      </w: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0652" w:rsidRDefault="00D60652" w:rsidP="00D60652">
      <w:pPr>
        <w:rPr>
          <w:sz w:val="28"/>
          <w:szCs w:val="28"/>
        </w:rPr>
      </w:pPr>
    </w:p>
    <w:p w:rsidR="00D60652" w:rsidRDefault="00D60652" w:rsidP="00D60652">
      <w:pPr>
        <w:rPr>
          <w:sz w:val="28"/>
          <w:szCs w:val="28"/>
        </w:rPr>
      </w:pPr>
    </w:p>
    <w:p w:rsidR="00D60652" w:rsidRDefault="00D60652" w:rsidP="00D60652">
      <w:pPr>
        <w:rPr>
          <w:sz w:val="28"/>
          <w:szCs w:val="28"/>
        </w:rPr>
      </w:pPr>
    </w:p>
    <w:p w:rsidR="00D60652" w:rsidRDefault="00D60652" w:rsidP="00D60652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tbl>
      <w:tblPr>
        <w:tblW w:w="13726" w:type="dxa"/>
        <w:tblLook w:val="00A0" w:firstRow="1" w:lastRow="0" w:firstColumn="1" w:lastColumn="0" w:noHBand="0" w:noVBand="0"/>
      </w:tblPr>
      <w:tblGrid>
        <w:gridCol w:w="8897"/>
        <w:gridCol w:w="4829"/>
      </w:tblGrid>
      <w:tr w:rsidR="00D60652" w:rsidTr="00D60652">
        <w:tc>
          <w:tcPr>
            <w:tcW w:w="8897" w:type="dxa"/>
          </w:tcPr>
          <w:p w:rsidR="00D60652" w:rsidRDefault="00D60652" w:rsidP="00D6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</w:t>
            </w:r>
          </w:p>
          <w:p w:rsidR="00D60652" w:rsidRDefault="00D60652" w:rsidP="00D6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делопроизводства  Л.Б. Ивлева                                                               </w:t>
            </w:r>
          </w:p>
          <w:p w:rsidR="00D60652" w:rsidRDefault="00D60652" w:rsidP="00D6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  <w:p w:rsidR="00D60652" w:rsidRDefault="00D60652">
            <w:pPr>
              <w:spacing w:after="160" w:line="254" w:lineRule="auto"/>
              <w:rPr>
                <w:sz w:val="28"/>
                <w:szCs w:val="28"/>
                <w:lang w:eastAsia="en-US"/>
              </w:rPr>
            </w:pPr>
          </w:p>
          <w:p w:rsidR="00D60652" w:rsidRDefault="00D60652" w:rsidP="00D6065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</w:tcPr>
          <w:p w:rsidR="00D60652" w:rsidRDefault="00D60652">
            <w:pPr>
              <w:spacing w:after="160"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60652" w:rsidRDefault="00D60652" w:rsidP="00D60652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отдел благоустройства и ООС, ОА и 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прокуратуре,  членам комиссии по списку.</w:t>
      </w:r>
    </w:p>
    <w:p w:rsidR="00D60652" w:rsidRDefault="00D60652" w:rsidP="00D60652">
      <w:pPr>
        <w:shd w:val="clear" w:color="auto" w:fill="FFFFFF"/>
        <w:tabs>
          <w:tab w:val="left" w:pos="1513"/>
        </w:tabs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7"/>
          <w:sz w:val="28"/>
          <w:szCs w:val="28"/>
        </w:rPr>
        <w:t xml:space="preserve">                                </w:t>
      </w: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D60652" w:rsidRDefault="00D60652" w:rsidP="00D60652">
      <w:pPr>
        <w:jc w:val="both"/>
        <w:rPr>
          <w:sz w:val="28"/>
          <w:szCs w:val="28"/>
        </w:rPr>
      </w:pPr>
      <w:r>
        <w:rPr>
          <w:sz w:val="28"/>
          <w:szCs w:val="28"/>
        </w:rPr>
        <w:t>66-2-54-38</w:t>
      </w:r>
    </w:p>
    <w:p w:rsidR="00D60652" w:rsidRDefault="00D60652" w:rsidP="00D60652">
      <w:pPr>
        <w:jc w:val="both"/>
        <w:rPr>
          <w:sz w:val="28"/>
          <w:szCs w:val="28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</w:p>
    <w:p w:rsidR="00D60652" w:rsidRDefault="00D60652" w:rsidP="00D6065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Приложение №2</w:t>
      </w:r>
    </w:p>
    <w:p w:rsidR="00D60652" w:rsidRDefault="00D60652" w:rsidP="00D606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</w:t>
      </w:r>
    </w:p>
    <w:p w:rsidR="00D60652" w:rsidRDefault="00D60652" w:rsidP="00D606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городского округа Зарайск</w:t>
      </w:r>
    </w:p>
    <w:p w:rsidR="00D60652" w:rsidRDefault="00D60652" w:rsidP="00D606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31.01.2023 № 107/1</w:t>
      </w:r>
    </w:p>
    <w:p w:rsidR="00D60652" w:rsidRDefault="00D60652" w:rsidP="00D60652">
      <w:pPr>
        <w:spacing w:line="276" w:lineRule="auto"/>
        <w:jc w:val="right"/>
        <w:rPr>
          <w:sz w:val="27"/>
          <w:szCs w:val="27"/>
        </w:rPr>
      </w:pPr>
    </w:p>
    <w:p w:rsidR="00D60652" w:rsidRDefault="00D60652" w:rsidP="00D60652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Состав муниципальной общественной комиссии по обеспечению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</w:t>
      </w:r>
    </w:p>
    <w:p w:rsidR="00D60652" w:rsidRDefault="00D60652" w:rsidP="00D60652">
      <w:pPr>
        <w:pStyle w:val="ac"/>
        <w:ind w:left="11"/>
        <w:rPr>
          <w:color w:val="000000"/>
          <w:sz w:val="20"/>
          <w:szCs w:val="20"/>
        </w:rPr>
      </w:pPr>
    </w:p>
    <w:p w:rsidR="00D60652" w:rsidRDefault="00D60652" w:rsidP="00D60652">
      <w:pPr>
        <w:spacing w:line="1" w:lineRule="exact"/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D60652" w:rsidRDefault="00D60652" w:rsidP="00D60652">
      <w:pPr>
        <w:widowControl w:val="0"/>
        <w:ind w:left="11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Председатель: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63"/>
      </w:tblGrid>
      <w:tr w:rsidR="00D60652" w:rsidTr="00D60652">
        <w:trPr>
          <w:trHeight w:hRule="exact" w:val="984"/>
          <w:jc w:val="center"/>
        </w:trPr>
        <w:tc>
          <w:tcPr>
            <w:tcW w:w="3471" w:type="dxa"/>
            <w:hideMark/>
          </w:tcPr>
          <w:p w:rsidR="00D60652" w:rsidRDefault="00D60652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Шолохов А.В.</w:t>
            </w:r>
          </w:p>
        </w:tc>
        <w:tc>
          <w:tcPr>
            <w:tcW w:w="5863" w:type="dxa"/>
            <w:vAlign w:val="center"/>
            <w:hideMark/>
          </w:tcPr>
          <w:p w:rsidR="00D60652" w:rsidRDefault="00D60652">
            <w:pPr>
              <w:widowControl w:val="0"/>
              <w:spacing w:line="254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Заместитель главы администрации городского округа Зарайск Московской области;</w:t>
            </w:r>
          </w:p>
        </w:tc>
      </w:tr>
    </w:tbl>
    <w:p w:rsidR="00D60652" w:rsidRDefault="00D60652" w:rsidP="00D60652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60652" w:rsidRDefault="00D60652" w:rsidP="00D60652">
      <w:pPr>
        <w:widowControl w:val="0"/>
        <w:ind w:left="7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Заместитель председателя: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5807"/>
      </w:tblGrid>
      <w:tr w:rsidR="00D60652" w:rsidTr="00D60652">
        <w:trPr>
          <w:trHeight w:hRule="exact" w:val="1127"/>
          <w:jc w:val="center"/>
        </w:trPr>
        <w:tc>
          <w:tcPr>
            <w:tcW w:w="3438" w:type="dxa"/>
            <w:hideMark/>
          </w:tcPr>
          <w:p w:rsidR="00D60652" w:rsidRDefault="00D60652">
            <w:pPr>
              <w:widowControl w:val="0"/>
              <w:spacing w:before="80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Завгородний</w:t>
            </w:r>
            <w:proofErr w:type="spellEnd"/>
            <w:r>
              <w:rPr>
                <w:color w:val="000000"/>
                <w:lang w:bidi="ru-RU"/>
              </w:rPr>
              <w:t xml:space="preserve"> К.К.</w:t>
            </w:r>
          </w:p>
        </w:tc>
        <w:tc>
          <w:tcPr>
            <w:tcW w:w="5807" w:type="dxa"/>
            <w:vAlign w:val="center"/>
            <w:hideMark/>
          </w:tcPr>
          <w:p w:rsidR="00D60652" w:rsidRDefault="00D60652">
            <w:pPr>
              <w:widowControl w:val="0"/>
              <w:spacing w:line="254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отдела архитектуры и градостроительства администрации городского округа Зарайск Московской области;</w:t>
            </w:r>
          </w:p>
        </w:tc>
      </w:tr>
    </w:tbl>
    <w:p w:rsidR="00D60652" w:rsidRDefault="00D60652" w:rsidP="00D60652">
      <w:pPr>
        <w:spacing w:line="276" w:lineRule="auto"/>
        <w:jc w:val="right"/>
        <w:rPr>
          <w:rFonts w:eastAsia="Calibri"/>
          <w:sz w:val="27"/>
          <w:szCs w:val="27"/>
          <w:lang w:eastAsia="en-US"/>
        </w:rPr>
      </w:pPr>
    </w:p>
    <w:p w:rsidR="00D60652" w:rsidRDefault="00D60652" w:rsidP="00D6065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7064"/>
      </w:tblGrid>
      <w:tr w:rsidR="00D60652" w:rsidTr="00D60652">
        <w:trPr>
          <w:trHeight w:hRule="exact" w:val="1840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before="10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Надточаева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Е.М. </w:t>
            </w:r>
          </w:p>
          <w:p w:rsidR="00D60652" w:rsidRDefault="00D60652">
            <w:pPr>
              <w:pStyle w:val="ae"/>
              <w:spacing w:before="10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before="100"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Тимофеева Н.М.  </w:t>
            </w:r>
          </w:p>
        </w:tc>
        <w:tc>
          <w:tcPr>
            <w:tcW w:w="7064" w:type="dxa"/>
            <w:vAlign w:val="bottom"/>
          </w:tcPr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отдела благоустройства и ООС администрации городского округа Зарайск Московской области; </w:t>
            </w: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</w:t>
            </w: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Начальник отдела ЖКХ администрации городского округа  </w:t>
            </w: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Зарайск Московской области; </w:t>
            </w: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D60652" w:rsidTr="00D60652">
        <w:trPr>
          <w:trHeight w:hRule="exact" w:val="767"/>
          <w:jc w:val="center"/>
        </w:trPr>
        <w:tc>
          <w:tcPr>
            <w:tcW w:w="2496" w:type="dxa"/>
            <w:hideMark/>
          </w:tcPr>
          <w:p w:rsidR="00D60652" w:rsidRDefault="00D60652">
            <w:pPr>
              <w:pStyle w:val="ae"/>
              <w:spacing w:before="80"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Белкина Е.А. </w:t>
            </w:r>
          </w:p>
        </w:tc>
        <w:tc>
          <w:tcPr>
            <w:tcW w:w="7064" w:type="dxa"/>
            <w:vAlign w:val="bottom"/>
          </w:tcPr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Совета депутатов городского округа Зарайск Московской области;</w:t>
            </w:r>
          </w:p>
          <w:p w:rsidR="00D60652" w:rsidRDefault="00D60652">
            <w:pPr>
              <w:pStyle w:val="ae"/>
              <w:spacing w:after="0" w:line="254" w:lineRule="auto"/>
              <w:ind w:left="280" w:firstLine="0"/>
            </w:pPr>
          </w:p>
        </w:tc>
      </w:tr>
      <w:tr w:rsidR="00D60652" w:rsidTr="00D60652">
        <w:trPr>
          <w:trHeight w:hRule="exact" w:val="1332"/>
          <w:jc w:val="center"/>
        </w:trPr>
        <w:tc>
          <w:tcPr>
            <w:tcW w:w="2496" w:type="dxa"/>
            <w:hideMark/>
          </w:tcPr>
          <w:p w:rsidR="00D60652" w:rsidRDefault="00D60652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Редкин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М.А.</w:t>
            </w:r>
          </w:p>
        </w:tc>
        <w:tc>
          <w:tcPr>
            <w:tcW w:w="7064" w:type="dxa"/>
            <w:vAlign w:val="bottom"/>
          </w:tcPr>
          <w:p w:rsidR="00D60652" w:rsidRDefault="00D60652">
            <w:pPr>
              <w:pStyle w:val="ae"/>
              <w:spacing w:after="0" w:line="254" w:lineRule="auto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экологии;</w:t>
            </w:r>
          </w:p>
          <w:p w:rsidR="00D60652" w:rsidRDefault="00D60652">
            <w:pPr>
              <w:pStyle w:val="ae"/>
              <w:spacing w:after="0" w:line="254" w:lineRule="auto"/>
              <w:ind w:left="280" w:firstLine="0"/>
            </w:pPr>
          </w:p>
        </w:tc>
      </w:tr>
      <w:tr w:rsidR="00D60652" w:rsidTr="00D60652">
        <w:trPr>
          <w:trHeight w:hRule="exact" w:val="454"/>
          <w:jc w:val="center"/>
        </w:trPr>
        <w:tc>
          <w:tcPr>
            <w:tcW w:w="2496" w:type="dxa"/>
            <w:hideMark/>
          </w:tcPr>
          <w:p w:rsidR="00D60652" w:rsidRDefault="00D60652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Яковлева В.О.</w:t>
            </w:r>
          </w:p>
        </w:tc>
        <w:tc>
          <w:tcPr>
            <w:tcW w:w="7064" w:type="dxa"/>
            <w:hideMark/>
          </w:tcPr>
          <w:p w:rsidR="00D60652" w:rsidRDefault="00D60652">
            <w:pPr>
              <w:pStyle w:val="ae"/>
              <w:spacing w:after="0" w:line="240" w:lineRule="auto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И.О.директора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МБУ «Благоустройство, ЖКХ и ДХ»;</w:t>
            </w:r>
          </w:p>
        </w:tc>
      </w:tr>
      <w:tr w:rsidR="00D60652" w:rsidTr="00D60652">
        <w:trPr>
          <w:trHeight w:hRule="exact" w:val="763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D60652" w:rsidRDefault="00D60652">
            <w:pPr>
              <w:pStyle w:val="ae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Никульцева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 w:line="264" w:lineRule="auto"/>
              <w:ind w:left="28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Директор МБУ «Центр инвестиций и устойчивого развития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г.о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арайск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»;</w:t>
            </w:r>
          </w:p>
        </w:tc>
      </w:tr>
      <w:tr w:rsidR="00D60652" w:rsidTr="00D60652">
        <w:trPr>
          <w:trHeight w:hRule="exact" w:val="752"/>
          <w:jc w:val="center"/>
        </w:trPr>
        <w:tc>
          <w:tcPr>
            <w:tcW w:w="2496" w:type="dxa"/>
            <w:hideMark/>
          </w:tcPr>
          <w:p w:rsidR="00D60652" w:rsidRDefault="00D60652">
            <w:pPr>
              <w:pStyle w:val="ae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Хрипунова Д.В.</w:t>
            </w:r>
          </w:p>
        </w:tc>
        <w:tc>
          <w:tcPr>
            <w:tcW w:w="7064" w:type="dxa"/>
            <w:hideMark/>
          </w:tcPr>
          <w:p w:rsidR="00D60652" w:rsidRDefault="00D60652">
            <w:pPr>
              <w:pStyle w:val="ae"/>
              <w:spacing w:after="0" w:line="264" w:lineRule="auto"/>
              <w:ind w:left="28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Заместитель директора  МБУ «Центр инвестиций и устойчивого развития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г.о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арайск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»;</w:t>
            </w:r>
          </w:p>
        </w:tc>
      </w:tr>
      <w:tr w:rsidR="00D60652" w:rsidTr="00D60652">
        <w:trPr>
          <w:trHeight w:hRule="exact" w:val="745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>Жидкова Т.Ю.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Общественной палаты городского округа Зарайск Московской области;</w:t>
            </w:r>
          </w:p>
        </w:tc>
      </w:tr>
      <w:tr w:rsidR="00D60652" w:rsidTr="00D60652">
        <w:trPr>
          <w:trHeight w:hRule="exact" w:val="760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Марков И.М.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 w:line="25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Молодежного парламента городского округа Зарайск Московской области;</w:t>
            </w:r>
          </w:p>
        </w:tc>
      </w:tr>
      <w:tr w:rsidR="00D60652" w:rsidTr="00D60652">
        <w:trPr>
          <w:trHeight w:hRule="exact" w:val="1040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after="0" w:line="240" w:lineRule="auto"/>
              <w:ind w:firstLine="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Чихирев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 w:line="264" w:lineRule="auto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Председатель Ассоциации председателей Советов МКД городского округа Зарайск Московской области;</w:t>
            </w:r>
          </w:p>
        </w:tc>
      </w:tr>
      <w:tr w:rsidR="00D60652" w:rsidTr="00D60652">
        <w:trPr>
          <w:trHeight w:hRule="exact" w:val="983"/>
          <w:jc w:val="center"/>
        </w:trPr>
        <w:tc>
          <w:tcPr>
            <w:tcW w:w="2496" w:type="dxa"/>
            <w:hideMark/>
          </w:tcPr>
          <w:p w:rsidR="00D60652" w:rsidRDefault="00D60652">
            <w:pPr>
              <w:pStyle w:val="ae"/>
              <w:spacing w:before="80" w:after="0" w:line="240" w:lineRule="auto"/>
              <w:ind w:firstLine="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Овчаренко С.А.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/>
              <w:ind w:left="280" w:firstLine="0"/>
            </w:pPr>
            <w:r>
              <w:rPr>
                <w:color w:val="000000"/>
                <w:sz w:val="24"/>
                <w:szCs w:val="24"/>
                <w:lang w:bidi="ru-RU"/>
              </w:rPr>
              <w:t>Заместитель начальника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D60652" w:rsidTr="00D60652">
        <w:trPr>
          <w:trHeight w:hRule="exact" w:val="983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Чувинов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А.Г.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Гололобовского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D60652" w:rsidTr="00D60652">
        <w:trPr>
          <w:trHeight w:hRule="exact" w:val="983"/>
          <w:jc w:val="center"/>
        </w:trPr>
        <w:tc>
          <w:tcPr>
            <w:tcW w:w="2496" w:type="dxa"/>
            <w:hideMark/>
          </w:tcPr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Филиппов Д.В.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Каринского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D60652" w:rsidTr="00D60652">
        <w:trPr>
          <w:trHeight w:hRule="exact" w:val="983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Ша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bidi="ru-RU"/>
              </w:rPr>
              <w:t>ховских А.Н.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Струпненского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D60652" w:rsidTr="00D60652">
        <w:trPr>
          <w:trHeight w:hRule="exact" w:val="983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Буров С.А.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Машоновского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D60652" w:rsidTr="00D60652">
        <w:trPr>
          <w:trHeight w:hRule="exact" w:val="983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Юрина А.В.</w:t>
            </w:r>
          </w:p>
        </w:tc>
        <w:tc>
          <w:tcPr>
            <w:tcW w:w="7064" w:type="dxa"/>
            <w:vAlign w:val="center"/>
            <w:hideMark/>
          </w:tcPr>
          <w:p w:rsidR="00D60652" w:rsidRDefault="00D60652">
            <w:pPr>
              <w:pStyle w:val="ae"/>
              <w:spacing w:after="0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   Председатель общества инвалидов</w:t>
            </w:r>
          </w:p>
        </w:tc>
      </w:tr>
      <w:tr w:rsidR="00D60652" w:rsidTr="00D60652">
        <w:trPr>
          <w:trHeight w:hRule="exact" w:val="983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Кольцов В.С.</w:t>
            </w:r>
          </w:p>
        </w:tc>
        <w:tc>
          <w:tcPr>
            <w:tcW w:w="7064" w:type="dxa"/>
            <w:vAlign w:val="center"/>
            <w:hideMark/>
          </w:tcPr>
          <w:p w:rsidR="00D60652" w:rsidRDefault="00D60652">
            <w:pPr>
              <w:pStyle w:val="ae"/>
              <w:spacing w:after="0"/>
              <w:ind w:left="28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Мастер спорта международного класса по тяжелой       атлетике. Ветеран спорта.</w:t>
            </w:r>
          </w:p>
        </w:tc>
      </w:tr>
      <w:tr w:rsidR="00D60652" w:rsidTr="00D60652">
        <w:trPr>
          <w:trHeight w:hRule="exact" w:val="1304"/>
          <w:jc w:val="center"/>
        </w:trPr>
        <w:tc>
          <w:tcPr>
            <w:tcW w:w="2496" w:type="dxa"/>
          </w:tcPr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Секретарь комиссии:</w:t>
            </w:r>
          </w:p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D60652" w:rsidRDefault="00D60652">
            <w:pPr>
              <w:pStyle w:val="ae"/>
              <w:spacing w:before="80" w:after="0"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Козлова Е.В.</w:t>
            </w:r>
          </w:p>
        </w:tc>
        <w:tc>
          <w:tcPr>
            <w:tcW w:w="7064" w:type="dxa"/>
            <w:vAlign w:val="bottom"/>
            <w:hideMark/>
          </w:tcPr>
          <w:p w:rsidR="00D60652" w:rsidRDefault="00D60652">
            <w:pPr>
              <w:pStyle w:val="ae"/>
              <w:spacing w:after="0"/>
              <w:ind w:left="280" w:firstLine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</w:p>
        </w:tc>
      </w:tr>
    </w:tbl>
    <w:p w:rsidR="00D60652" w:rsidRDefault="00D60652" w:rsidP="00D60652">
      <w:pPr>
        <w:jc w:val="both"/>
        <w:rPr>
          <w:b/>
          <w:sz w:val="27"/>
          <w:szCs w:val="27"/>
          <w:lang w:eastAsia="en-US"/>
        </w:rPr>
      </w:pPr>
    </w:p>
    <w:p w:rsidR="00D60652" w:rsidRDefault="00D60652" w:rsidP="00D60652">
      <w:pPr>
        <w:rPr>
          <w:sz w:val="27"/>
          <w:szCs w:val="27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60652" w:rsidRDefault="00D60652" w:rsidP="00D60652">
      <w:pPr>
        <w:pStyle w:val="ConsPlusNormal"/>
        <w:spacing w:after="6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6065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0652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qFormat/>
    <w:rsid w:val="00D60652"/>
    <w:pPr>
      <w:widowControl w:val="0"/>
    </w:pPr>
    <w:rPr>
      <w:rFonts w:ascii="Arial" w:hAnsi="Arial" w:cs="Arial"/>
      <w:color w:val="00000A"/>
      <w:sz w:val="22"/>
    </w:rPr>
  </w:style>
  <w:style w:type="character" w:customStyle="1" w:styleId="ab">
    <w:name w:val="Подпись к таблице_"/>
    <w:link w:val="ac"/>
    <w:locked/>
    <w:rsid w:val="00D60652"/>
    <w:rPr>
      <w:b/>
      <w:bCs/>
    </w:rPr>
  </w:style>
  <w:style w:type="paragraph" w:customStyle="1" w:styleId="ac">
    <w:name w:val="Подпись к таблице"/>
    <w:basedOn w:val="a"/>
    <w:link w:val="ab"/>
    <w:rsid w:val="00D60652"/>
    <w:pPr>
      <w:widowControl w:val="0"/>
    </w:pPr>
    <w:rPr>
      <w:b/>
      <w:bCs/>
      <w:sz w:val="22"/>
      <w:szCs w:val="22"/>
    </w:rPr>
  </w:style>
  <w:style w:type="character" w:customStyle="1" w:styleId="ad">
    <w:name w:val="Другое_"/>
    <w:link w:val="ae"/>
    <w:locked/>
    <w:rsid w:val="00D60652"/>
  </w:style>
  <w:style w:type="paragraph" w:customStyle="1" w:styleId="ae">
    <w:name w:val="Другое"/>
    <w:basedOn w:val="a"/>
    <w:link w:val="ad"/>
    <w:rsid w:val="00D60652"/>
    <w:pPr>
      <w:widowControl w:val="0"/>
      <w:spacing w:after="160" w:line="252" w:lineRule="auto"/>
      <w:ind w:firstLine="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5583</Characters>
  <Application>Microsoft Office Word</Application>
  <DocSecurity>0</DocSecurity>
  <Lines>46</Lines>
  <Paragraphs>13</Paragraphs>
  <ScaleCrop>false</ScaleCrop>
  <Company>Финуправление г.Зарайск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2023-01-31T13:12:00Z</dcterms:modified>
</cp:coreProperties>
</file>