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584F4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2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584F40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584F40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16.11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1813/11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584F40" w:rsidRPr="00584F40" w:rsidRDefault="008F03DC" w:rsidP="00584F40">
      <w:pPr>
        <w:jc w:val="center"/>
        <w:rPr>
          <w:kern w:val="36"/>
          <w:sz w:val="27"/>
          <w:szCs w:val="28"/>
        </w:rPr>
      </w:pPr>
      <w:r w:rsidRPr="00584F40">
        <w:rPr>
          <w:sz w:val="28"/>
          <w:szCs w:val="28"/>
        </w:rPr>
        <w:t xml:space="preserve"> </w:t>
      </w:r>
      <w:r w:rsidR="00584F40" w:rsidRPr="00584F40">
        <w:rPr>
          <w:kern w:val="36"/>
          <w:sz w:val="27"/>
          <w:szCs w:val="28"/>
        </w:rPr>
        <w:t xml:space="preserve">О назначении общественных обсуждений по вопросу утверждения </w:t>
      </w:r>
    </w:p>
    <w:p w:rsidR="00584F40" w:rsidRPr="00584F40" w:rsidRDefault="00584F40" w:rsidP="00584F40">
      <w:pPr>
        <w:jc w:val="center"/>
        <w:rPr>
          <w:kern w:val="36"/>
          <w:sz w:val="27"/>
          <w:szCs w:val="28"/>
        </w:rPr>
      </w:pPr>
      <w:r w:rsidRPr="00584F40">
        <w:rPr>
          <w:kern w:val="36"/>
          <w:sz w:val="27"/>
          <w:szCs w:val="28"/>
        </w:rPr>
        <w:t xml:space="preserve">схемы расположения земельного участка на кадастровом плане территории, расположенного в кадастровом квартале 50:38:0070115 по адресу: </w:t>
      </w:r>
    </w:p>
    <w:p w:rsidR="00584F40" w:rsidRPr="00584F40" w:rsidRDefault="00584F40" w:rsidP="00584F40">
      <w:pPr>
        <w:jc w:val="center"/>
        <w:rPr>
          <w:kern w:val="36"/>
          <w:sz w:val="27"/>
          <w:szCs w:val="28"/>
        </w:rPr>
      </w:pPr>
      <w:r w:rsidRPr="00584F40">
        <w:rPr>
          <w:kern w:val="36"/>
          <w:sz w:val="27"/>
          <w:szCs w:val="28"/>
        </w:rPr>
        <w:t xml:space="preserve">Российская Федерация, Московская область, городской округ Зарайск, </w:t>
      </w:r>
    </w:p>
    <w:p w:rsidR="00584F40" w:rsidRPr="00584F40" w:rsidRDefault="00584F40" w:rsidP="00584F40">
      <w:pPr>
        <w:jc w:val="center"/>
        <w:rPr>
          <w:kern w:val="36"/>
          <w:sz w:val="27"/>
          <w:szCs w:val="28"/>
        </w:rPr>
      </w:pPr>
      <w:r w:rsidRPr="00584F40">
        <w:rPr>
          <w:kern w:val="36"/>
          <w:sz w:val="27"/>
          <w:szCs w:val="28"/>
        </w:rPr>
        <w:t xml:space="preserve">г. Зарайск, ул. </w:t>
      </w:r>
      <w:proofErr w:type="gramStart"/>
      <w:r w:rsidRPr="00584F40">
        <w:rPr>
          <w:kern w:val="36"/>
          <w:sz w:val="27"/>
          <w:szCs w:val="28"/>
        </w:rPr>
        <w:t>Красноармейская</w:t>
      </w:r>
      <w:proofErr w:type="gramEnd"/>
      <w:r w:rsidRPr="00584F40">
        <w:rPr>
          <w:kern w:val="36"/>
          <w:sz w:val="27"/>
          <w:szCs w:val="28"/>
        </w:rPr>
        <w:t>, для утверждения проекта межевания территории</w:t>
      </w:r>
    </w:p>
    <w:p w:rsidR="00584F40" w:rsidRPr="00584F40" w:rsidRDefault="00584F40" w:rsidP="00584F40">
      <w:pPr>
        <w:tabs>
          <w:tab w:val="left" w:pos="567"/>
        </w:tabs>
        <w:jc w:val="both"/>
        <w:rPr>
          <w:sz w:val="27"/>
          <w:szCs w:val="28"/>
        </w:rPr>
      </w:pPr>
    </w:p>
    <w:p w:rsidR="00584F40" w:rsidRPr="00584F40" w:rsidRDefault="00584F40" w:rsidP="00584F40">
      <w:pPr>
        <w:pStyle w:val="ConsPlusNormal0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proofErr w:type="gramStart"/>
      <w:r w:rsidRPr="00584F40">
        <w:rPr>
          <w:rFonts w:ascii="Times New Roman" w:hAnsi="Times New Roman" w:cs="Times New Roman"/>
          <w:sz w:val="27"/>
          <w:szCs w:val="28"/>
        </w:rPr>
        <w:t>Руководствуясь Земельным кодексом Российской Федерации, Градостроительным кодексом Российской Федерации, Законом Московской области № 107/2014-03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Уставом муниципального образования городской округ Зарайск Московской области; на основании письма Комитета по управлению имуществом администрации городского округа Зарайск Московской области от 04.08.2023 № 115/02 Исх-КУИ-01-11/298</w:t>
      </w:r>
      <w:proofErr w:type="gramEnd"/>
    </w:p>
    <w:p w:rsidR="00584F40" w:rsidRPr="00584F40" w:rsidRDefault="00584F40" w:rsidP="00584F40">
      <w:pPr>
        <w:pStyle w:val="ConsPlusNormal0"/>
        <w:jc w:val="center"/>
        <w:rPr>
          <w:rFonts w:ascii="Times New Roman" w:hAnsi="Times New Roman" w:cs="Times New Roman"/>
          <w:sz w:val="27"/>
          <w:szCs w:val="28"/>
        </w:rPr>
      </w:pPr>
      <w:proofErr w:type="gramStart"/>
      <w:r w:rsidRPr="00584F40">
        <w:rPr>
          <w:rFonts w:ascii="Times New Roman" w:hAnsi="Times New Roman" w:cs="Times New Roman"/>
          <w:sz w:val="27"/>
          <w:szCs w:val="28"/>
        </w:rPr>
        <w:t>П</w:t>
      </w:r>
      <w:proofErr w:type="gramEnd"/>
      <w:r w:rsidRPr="00584F40">
        <w:rPr>
          <w:rFonts w:ascii="Times New Roman" w:hAnsi="Times New Roman" w:cs="Times New Roman"/>
          <w:sz w:val="27"/>
          <w:szCs w:val="28"/>
        </w:rPr>
        <w:t xml:space="preserve"> О С Т А Н О В Л Я Ю:</w:t>
      </w:r>
    </w:p>
    <w:p w:rsidR="00584F40" w:rsidRPr="00584F40" w:rsidRDefault="00584F40" w:rsidP="00584F40">
      <w:pPr>
        <w:ind w:firstLine="567"/>
        <w:jc w:val="both"/>
        <w:rPr>
          <w:bCs/>
          <w:sz w:val="27"/>
          <w:szCs w:val="28"/>
        </w:rPr>
      </w:pPr>
      <w:r w:rsidRPr="00584F40">
        <w:rPr>
          <w:bCs/>
          <w:sz w:val="27"/>
          <w:szCs w:val="28"/>
        </w:rPr>
        <w:t xml:space="preserve">1.  Назначить общественные обсуждения по рассмотрению </w:t>
      </w:r>
      <w:r w:rsidRPr="00584F40">
        <w:rPr>
          <w:kern w:val="36"/>
          <w:sz w:val="27"/>
          <w:szCs w:val="28"/>
        </w:rPr>
        <w:t xml:space="preserve">схемы расположения земельного участка на кадастровом плане территории, расположенного в кадастровом квартале 50:38:0070115, по адресу: </w:t>
      </w:r>
      <w:proofErr w:type="gramStart"/>
      <w:r w:rsidRPr="00584F40">
        <w:rPr>
          <w:kern w:val="36"/>
          <w:sz w:val="27"/>
          <w:szCs w:val="28"/>
        </w:rPr>
        <w:t>Российская Федерация, Московская область, городской округ Зарайск, г. Зарайск, ул. Красноармейская, для утверждения проекта межевания территории</w:t>
      </w:r>
      <w:r w:rsidRPr="00584F40">
        <w:rPr>
          <w:bCs/>
          <w:sz w:val="27"/>
          <w:szCs w:val="28"/>
        </w:rPr>
        <w:t xml:space="preserve"> (далее – проект </w:t>
      </w:r>
      <w:r w:rsidRPr="00584F40">
        <w:rPr>
          <w:kern w:val="36"/>
          <w:sz w:val="27"/>
          <w:szCs w:val="28"/>
        </w:rPr>
        <w:t>схемы расположения земельного участка</w:t>
      </w:r>
      <w:r w:rsidRPr="00584F40">
        <w:rPr>
          <w:bCs/>
          <w:sz w:val="27"/>
          <w:szCs w:val="28"/>
        </w:rPr>
        <w:t>) согласно приложению к настоящему постановлению.</w:t>
      </w:r>
      <w:proofErr w:type="gramEnd"/>
    </w:p>
    <w:p w:rsidR="00584F40" w:rsidRPr="00584F40" w:rsidRDefault="00584F40" w:rsidP="00584F40">
      <w:pPr>
        <w:ind w:firstLine="567"/>
        <w:jc w:val="both"/>
        <w:rPr>
          <w:kern w:val="36"/>
          <w:sz w:val="27"/>
          <w:szCs w:val="28"/>
        </w:rPr>
      </w:pPr>
      <w:r w:rsidRPr="00584F40">
        <w:rPr>
          <w:rFonts w:eastAsia="Calibri"/>
          <w:sz w:val="27"/>
          <w:szCs w:val="28"/>
          <w:lang w:eastAsia="en-US"/>
        </w:rPr>
        <w:t xml:space="preserve">2. </w:t>
      </w:r>
      <w:r w:rsidRPr="00584F40">
        <w:rPr>
          <w:kern w:val="36"/>
          <w:sz w:val="27"/>
          <w:szCs w:val="28"/>
        </w:rPr>
        <w:t xml:space="preserve">Общественные обсуждения по рассмотрению </w:t>
      </w:r>
      <w:r w:rsidRPr="00584F40">
        <w:rPr>
          <w:bCs/>
          <w:sz w:val="27"/>
          <w:szCs w:val="28"/>
        </w:rPr>
        <w:t xml:space="preserve">проекта </w:t>
      </w:r>
      <w:r w:rsidRPr="00584F40">
        <w:rPr>
          <w:kern w:val="36"/>
          <w:sz w:val="27"/>
          <w:szCs w:val="28"/>
        </w:rPr>
        <w:t>схемы расположения земельного участка проводятся в период с 23.11.2023 по 23.12.2023.</w:t>
      </w:r>
    </w:p>
    <w:p w:rsidR="00584F40" w:rsidRPr="00584F40" w:rsidRDefault="00584F40" w:rsidP="00584F40">
      <w:pPr>
        <w:ind w:firstLine="567"/>
        <w:jc w:val="both"/>
        <w:rPr>
          <w:kern w:val="36"/>
          <w:sz w:val="27"/>
          <w:szCs w:val="28"/>
        </w:rPr>
      </w:pPr>
      <w:r w:rsidRPr="00584F40">
        <w:rPr>
          <w:kern w:val="36"/>
          <w:sz w:val="27"/>
          <w:szCs w:val="28"/>
        </w:rPr>
        <w:t xml:space="preserve">3. Порядок проведения общественных обсуждений установить в соответствии </w:t>
      </w:r>
      <w:proofErr w:type="gramStart"/>
      <w:r w:rsidRPr="00584F40">
        <w:rPr>
          <w:kern w:val="36"/>
          <w:sz w:val="27"/>
          <w:szCs w:val="28"/>
        </w:rPr>
        <w:t>со</w:t>
      </w:r>
      <w:proofErr w:type="gramEnd"/>
    </w:p>
    <w:p w:rsidR="00584F40" w:rsidRPr="00584F40" w:rsidRDefault="00584F40" w:rsidP="00584F40">
      <w:pPr>
        <w:jc w:val="both"/>
        <w:rPr>
          <w:kern w:val="36"/>
          <w:sz w:val="27"/>
          <w:szCs w:val="28"/>
        </w:rPr>
      </w:pPr>
      <w:r w:rsidRPr="00584F40">
        <w:rPr>
          <w:kern w:val="36"/>
          <w:sz w:val="27"/>
          <w:szCs w:val="28"/>
        </w:rPr>
        <w:t>ст. 5.1 Градостроительного кодекса Российской Федерации.</w:t>
      </w:r>
    </w:p>
    <w:p w:rsidR="00584F40" w:rsidRDefault="00584F40" w:rsidP="00584F40">
      <w:pPr>
        <w:ind w:firstLine="567"/>
        <w:jc w:val="both"/>
        <w:rPr>
          <w:sz w:val="27"/>
          <w:szCs w:val="28"/>
        </w:rPr>
      </w:pPr>
      <w:r w:rsidRPr="00584F40">
        <w:rPr>
          <w:sz w:val="27"/>
          <w:szCs w:val="28"/>
        </w:rPr>
        <w:t xml:space="preserve">4. Определить уполномоченного за организацию и проведение общественных обсуждений </w:t>
      </w:r>
      <w:r w:rsidRPr="00584F40">
        <w:rPr>
          <w:kern w:val="36"/>
          <w:sz w:val="27"/>
          <w:szCs w:val="28"/>
        </w:rPr>
        <w:t xml:space="preserve">по рассмотрению </w:t>
      </w:r>
      <w:proofErr w:type="gramStart"/>
      <w:r w:rsidRPr="00584F40">
        <w:rPr>
          <w:bCs/>
          <w:sz w:val="27"/>
          <w:szCs w:val="28"/>
        </w:rPr>
        <w:t xml:space="preserve">проекта </w:t>
      </w:r>
      <w:r w:rsidRPr="00584F40">
        <w:rPr>
          <w:kern w:val="36"/>
          <w:sz w:val="27"/>
          <w:szCs w:val="28"/>
        </w:rPr>
        <w:t>схемы расположения земельного участка</w:t>
      </w:r>
      <w:r w:rsidRPr="00584F40">
        <w:rPr>
          <w:bCs/>
          <w:sz w:val="27"/>
          <w:szCs w:val="28"/>
        </w:rPr>
        <w:t xml:space="preserve">  </w:t>
      </w:r>
      <w:r w:rsidRPr="00584F40">
        <w:rPr>
          <w:sz w:val="27"/>
          <w:szCs w:val="28"/>
        </w:rPr>
        <w:t>заместителя главы администрации городского округа</w:t>
      </w:r>
      <w:proofErr w:type="gramEnd"/>
      <w:r w:rsidRPr="00584F40">
        <w:rPr>
          <w:sz w:val="27"/>
          <w:szCs w:val="28"/>
        </w:rPr>
        <w:t xml:space="preserve"> Зарайск Московской области Шолохова А.В. </w:t>
      </w:r>
    </w:p>
    <w:p w:rsidR="00584F40" w:rsidRPr="00584F40" w:rsidRDefault="00584F40" w:rsidP="00584F40">
      <w:pPr>
        <w:ind w:firstLine="567"/>
        <w:jc w:val="both"/>
        <w:rPr>
          <w:b/>
          <w:sz w:val="27"/>
          <w:szCs w:val="28"/>
        </w:rPr>
      </w:pP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  <w:t xml:space="preserve"> </w:t>
      </w:r>
      <w:r w:rsidRPr="00584F40">
        <w:rPr>
          <w:b/>
          <w:sz w:val="27"/>
          <w:szCs w:val="28"/>
        </w:rPr>
        <w:t>012376</w:t>
      </w:r>
    </w:p>
    <w:p w:rsidR="00584F40" w:rsidRPr="00584F40" w:rsidRDefault="00584F40" w:rsidP="00584F40">
      <w:pPr>
        <w:ind w:firstLine="567"/>
        <w:jc w:val="both"/>
        <w:rPr>
          <w:kern w:val="36"/>
          <w:sz w:val="27"/>
          <w:szCs w:val="28"/>
        </w:rPr>
      </w:pPr>
    </w:p>
    <w:p w:rsidR="00584F40" w:rsidRPr="00584F40" w:rsidRDefault="00584F40" w:rsidP="00584F40">
      <w:pPr>
        <w:ind w:firstLine="567"/>
        <w:jc w:val="both"/>
        <w:rPr>
          <w:kern w:val="36"/>
          <w:sz w:val="27"/>
          <w:szCs w:val="28"/>
        </w:rPr>
      </w:pPr>
      <w:r w:rsidRPr="00584F40">
        <w:rPr>
          <w:kern w:val="36"/>
          <w:sz w:val="27"/>
          <w:szCs w:val="28"/>
        </w:rPr>
        <w:lastRenderedPageBreak/>
        <w:t xml:space="preserve">5. </w:t>
      </w:r>
      <w:r w:rsidRPr="00584F40">
        <w:rPr>
          <w:sz w:val="27"/>
          <w:szCs w:val="28"/>
        </w:rPr>
        <w:t xml:space="preserve">Определить секретаря общественных обсуждений </w:t>
      </w:r>
      <w:r w:rsidRPr="00584F40">
        <w:rPr>
          <w:kern w:val="36"/>
          <w:sz w:val="27"/>
          <w:szCs w:val="28"/>
        </w:rPr>
        <w:t xml:space="preserve">по рассмотрению </w:t>
      </w:r>
      <w:proofErr w:type="gramStart"/>
      <w:r w:rsidRPr="00584F40">
        <w:rPr>
          <w:bCs/>
          <w:sz w:val="27"/>
          <w:szCs w:val="28"/>
        </w:rPr>
        <w:t xml:space="preserve">проекта </w:t>
      </w:r>
      <w:r w:rsidRPr="00584F40">
        <w:rPr>
          <w:kern w:val="36"/>
          <w:sz w:val="27"/>
          <w:szCs w:val="28"/>
        </w:rPr>
        <w:t>схемы расположения земельного участка</w:t>
      </w:r>
      <w:r w:rsidRPr="00584F40">
        <w:rPr>
          <w:bCs/>
          <w:sz w:val="27"/>
          <w:szCs w:val="28"/>
        </w:rPr>
        <w:t xml:space="preserve"> эксперта отдела архитектуры</w:t>
      </w:r>
      <w:proofErr w:type="gramEnd"/>
      <w:r w:rsidRPr="00584F40">
        <w:rPr>
          <w:bCs/>
          <w:sz w:val="27"/>
          <w:szCs w:val="28"/>
        </w:rPr>
        <w:t xml:space="preserve"> и градостроительства администрации </w:t>
      </w:r>
      <w:r w:rsidRPr="00584F40">
        <w:rPr>
          <w:sz w:val="27"/>
          <w:szCs w:val="28"/>
        </w:rPr>
        <w:t xml:space="preserve">городского округа Зарайск Московской области Козлову Е.В. </w:t>
      </w:r>
    </w:p>
    <w:p w:rsidR="00584F40" w:rsidRPr="00584F40" w:rsidRDefault="00584F40" w:rsidP="00584F40">
      <w:pPr>
        <w:ind w:firstLine="567"/>
        <w:jc w:val="both"/>
        <w:rPr>
          <w:kern w:val="36"/>
          <w:sz w:val="27"/>
          <w:szCs w:val="28"/>
        </w:rPr>
      </w:pPr>
      <w:r w:rsidRPr="00584F40">
        <w:rPr>
          <w:kern w:val="36"/>
          <w:sz w:val="27"/>
          <w:szCs w:val="28"/>
        </w:rPr>
        <w:t>6</w:t>
      </w:r>
      <w:r w:rsidRPr="00584F40">
        <w:rPr>
          <w:sz w:val="27"/>
          <w:szCs w:val="28"/>
        </w:rPr>
        <w:t xml:space="preserve">. </w:t>
      </w:r>
      <w:proofErr w:type="gramStart"/>
      <w:r w:rsidRPr="00584F40">
        <w:rPr>
          <w:sz w:val="27"/>
          <w:szCs w:val="28"/>
        </w:rPr>
        <w:t xml:space="preserve">Администрации городского округа Зарайск Московской области (далее – организатор общественных обсуждений) обеспечить информирование жителей городского округа о проведении </w:t>
      </w:r>
      <w:r w:rsidRPr="00584F40">
        <w:rPr>
          <w:kern w:val="36"/>
          <w:sz w:val="27"/>
          <w:szCs w:val="28"/>
        </w:rPr>
        <w:t xml:space="preserve">общественных обсуждений по </w:t>
      </w:r>
      <w:r w:rsidRPr="00584F40">
        <w:rPr>
          <w:bCs/>
          <w:sz w:val="27"/>
          <w:szCs w:val="28"/>
        </w:rPr>
        <w:t xml:space="preserve">проекту </w:t>
      </w:r>
      <w:r w:rsidRPr="00584F40">
        <w:rPr>
          <w:kern w:val="36"/>
          <w:sz w:val="27"/>
          <w:szCs w:val="28"/>
        </w:rPr>
        <w:t>схемы расположения земельного участка</w:t>
      </w:r>
      <w:r w:rsidRPr="00584F40">
        <w:rPr>
          <w:sz w:val="27"/>
          <w:szCs w:val="28"/>
        </w:rPr>
        <w:t xml:space="preserve"> в периодическом печатном издании «Зарайский вестник» – приложении к общественно-политической газете «За новую жизнь» и на официальном сайте администрации городского округа Зарайск Московской области               в сети «Интернет» (</w:t>
      </w:r>
      <w:hyperlink r:id="rId7" w:history="1">
        <w:r w:rsidRPr="00584F40">
          <w:rPr>
            <w:rStyle w:val="a8"/>
            <w:color w:val="auto"/>
            <w:sz w:val="27"/>
            <w:szCs w:val="28"/>
            <w:u w:val="none"/>
          </w:rPr>
          <w:t>https://zarrayon.ru/publichnye-slushaniya-i-obschestvennye-obsuzhdeniya.html</w:t>
        </w:r>
      </w:hyperlink>
      <w:r w:rsidRPr="00584F40">
        <w:rPr>
          <w:sz w:val="27"/>
          <w:szCs w:val="28"/>
        </w:rPr>
        <w:t>).</w:t>
      </w:r>
      <w:proofErr w:type="gramEnd"/>
    </w:p>
    <w:p w:rsidR="00584F40" w:rsidRPr="00584F40" w:rsidRDefault="00584F40" w:rsidP="00584F40">
      <w:pPr>
        <w:ind w:firstLine="567"/>
        <w:jc w:val="both"/>
        <w:rPr>
          <w:kern w:val="36"/>
          <w:sz w:val="27"/>
          <w:szCs w:val="28"/>
        </w:rPr>
      </w:pPr>
      <w:r w:rsidRPr="00584F40">
        <w:rPr>
          <w:kern w:val="36"/>
          <w:sz w:val="27"/>
          <w:szCs w:val="28"/>
        </w:rPr>
        <w:t>7</w:t>
      </w:r>
      <w:r w:rsidRPr="00584F40">
        <w:rPr>
          <w:sz w:val="27"/>
          <w:szCs w:val="28"/>
        </w:rPr>
        <w:t xml:space="preserve">. Организатору общественных обсуждений обеспечить прием замечаний и предложений по </w:t>
      </w:r>
      <w:r w:rsidRPr="00584F40">
        <w:rPr>
          <w:kern w:val="36"/>
          <w:sz w:val="27"/>
          <w:szCs w:val="28"/>
        </w:rPr>
        <w:t xml:space="preserve">общественным обсуждениям по </w:t>
      </w:r>
      <w:r w:rsidRPr="00584F40">
        <w:rPr>
          <w:bCs/>
          <w:sz w:val="27"/>
          <w:szCs w:val="28"/>
        </w:rPr>
        <w:t xml:space="preserve">проекту </w:t>
      </w:r>
      <w:r w:rsidRPr="00584F40">
        <w:rPr>
          <w:kern w:val="36"/>
          <w:sz w:val="27"/>
          <w:szCs w:val="28"/>
        </w:rPr>
        <w:t>схемы расположения земельного участка</w:t>
      </w:r>
      <w:r w:rsidRPr="00584F40">
        <w:rPr>
          <w:sz w:val="27"/>
          <w:szCs w:val="28"/>
        </w:rPr>
        <w:t xml:space="preserve">:  </w:t>
      </w:r>
    </w:p>
    <w:p w:rsidR="00584F40" w:rsidRPr="00584F40" w:rsidRDefault="00584F40" w:rsidP="00584F40">
      <w:pPr>
        <w:autoSpaceDE w:val="0"/>
        <w:autoSpaceDN w:val="0"/>
        <w:adjustRightInd w:val="0"/>
        <w:ind w:firstLine="567"/>
        <w:jc w:val="both"/>
        <w:rPr>
          <w:sz w:val="27"/>
          <w:szCs w:val="28"/>
        </w:rPr>
      </w:pPr>
      <w:r w:rsidRPr="00584F40">
        <w:rPr>
          <w:sz w:val="27"/>
          <w:szCs w:val="28"/>
        </w:rPr>
        <w:t xml:space="preserve">- посредством почтового отправления в адрес организатора общественных обсуждений (140600, </w:t>
      </w:r>
      <w:proofErr w:type="gramStart"/>
      <w:r w:rsidRPr="00584F40">
        <w:rPr>
          <w:sz w:val="27"/>
          <w:szCs w:val="28"/>
        </w:rPr>
        <w:t>Московская</w:t>
      </w:r>
      <w:proofErr w:type="gramEnd"/>
      <w:r w:rsidRPr="00584F40">
        <w:rPr>
          <w:sz w:val="27"/>
          <w:szCs w:val="28"/>
        </w:rPr>
        <w:t xml:space="preserve"> обл., г. Зарайск, ул. Советская, д. 23);</w:t>
      </w:r>
    </w:p>
    <w:p w:rsidR="00584F40" w:rsidRPr="00584F40" w:rsidRDefault="00584F40" w:rsidP="00584F40">
      <w:pPr>
        <w:autoSpaceDE w:val="0"/>
        <w:autoSpaceDN w:val="0"/>
        <w:adjustRightInd w:val="0"/>
        <w:ind w:firstLine="567"/>
        <w:jc w:val="both"/>
        <w:rPr>
          <w:sz w:val="27"/>
          <w:szCs w:val="28"/>
        </w:rPr>
      </w:pPr>
      <w:r w:rsidRPr="00584F40">
        <w:rPr>
          <w:sz w:val="27"/>
          <w:szCs w:val="28"/>
        </w:rPr>
        <w:t>- 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584F40" w:rsidRPr="00584F40" w:rsidRDefault="00584F40" w:rsidP="00584F40">
      <w:pPr>
        <w:autoSpaceDE w:val="0"/>
        <w:autoSpaceDN w:val="0"/>
        <w:adjustRightInd w:val="0"/>
        <w:ind w:firstLine="567"/>
        <w:jc w:val="both"/>
        <w:rPr>
          <w:sz w:val="27"/>
          <w:szCs w:val="28"/>
        </w:rPr>
      </w:pPr>
      <w:r w:rsidRPr="00584F40">
        <w:rPr>
          <w:sz w:val="27"/>
          <w:szCs w:val="28"/>
        </w:rPr>
        <w:t xml:space="preserve">- посредством обращения по электронной почте </w:t>
      </w:r>
      <w:hyperlink r:id="rId8" w:history="1">
        <w:r w:rsidRPr="00584F40">
          <w:rPr>
            <w:rStyle w:val="a8"/>
            <w:color w:val="auto"/>
            <w:sz w:val="27"/>
            <w:szCs w:val="28"/>
            <w:u w:val="none"/>
          </w:rPr>
          <w:t>a25438@mail.ru</w:t>
        </w:r>
      </w:hyperlink>
      <w:r w:rsidRPr="00584F40">
        <w:rPr>
          <w:sz w:val="27"/>
          <w:szCs w:val="28"/>
        </w:rPr>
        <w:t>;</w:t>
      </w:r>
    </w:p>
    <w:p w:rsidR="00584F40" w:rsidRPr="00584F40" w:rsidRDefault="00584F40" w:rsidP="00584F40">
      <w:pPr>
        <w:autoSpaceDE w:val="0"/>
        <w:autoSpaceDN w:val="0"/>
        <w:adjustRightInd w:val="0"/>
        <w:ind w:firstLine="567"/>
        <w:jc w:val="both"/>
        <w:rPr>
          <w:sz w:val="27"/>
          <w:szCs w:val="28"/>
        </w:rPr>
      </w:pPr>
      <w:r w:rsidRPr="00584F40">
        <w:rPr>
          <w:sz w:val="27"/>
          <w:szCs w:val="28"/>
        </w:rPr>
        <w:t>- посредством официального сайта организатора общественных обсуждений (</w:t>
      </w:r>
      <w:hyperlink r:id="rId9" w:history="1">
        <w:r w:rsidRPr="00584F40">
          <w:rPr>
            <w:rStyle w:val="a8"/>
            <w:color w:val="auto"/>
            <w:sz w:val="27"/>
            <w:szCs w:val="28"/>
            <w:u w:val="none"/>
          </w:rPr>
          <w:t>https://zarrayon.ru</w:t>
        </w:r>
      </w:hyperlink>
      <w:r w:rsidRPr="00584F40">
        <w:rPr>
          <w:sz w:val="27"/>
          <w:szCs w:val="28"/>
        </w:rPr>
        <w:t>), а также по телефону 8(496)662-54-38.</w:t>
      </w:r>
    </w:p>
    <w:p w:rsidR="00584F40" w:rsidRPr="00584F40" w:rsidRDefault="00584F40" w:rsidP="00584F40">
      <w:pPr>
        <w:autoSpaceDE w:val="0"/>
        <w:autoSpaceDN w:val="0"/>
        <w:adjustRightInd w:val="0"/>
        <w:ind w:firstLine="567"/>
        <w:jc w:val="both"/>
        <w:rPr>
          <w:sz w:val="27"/>
          <w:szCs w:val="28"/>
        </w:rPr>
      </w:pPr>
      <w:r w:rsidRPr="00584F40">
        <w:rPr>
          <w:sz w:val="27"/>
          <w:szCs w:val="28"/>
        </w:rPr>
        <w:t xml:space="preserve">8.  Опубликовать настоящее постановление в периодическом печатном издании «Зарайский вестник» – приложении к общественно-политической газете «За новую жизнь» и на официальном сайте администрации городского округа Зарайск Московской области в сети «Интернет» (https://zarrayon.ru/publichnye-slushaniya-i-obschestvennye-obsuzhdeniya.html). </w:t>
      </w:r>
    </w:p>
    <w:p w:rsidR="00584F40" w:rsidRPr="00584F40" w:rsidRDefault="00584F40" w:rsidP="00584F40">
      <w:pPr>
        <w:autoSpaceDE w:val="0"/>
        <w:autoSpaceDN w:val="0"/>
        <w:adjustRightInd w:val="0"/>
        <w:ind w:firstLine="567"/>
        <w:jc w:val="both"/>
        <w:rPr>
          <w:sz w:val="27"/>
          <w:szCs w:val="28"/>
        </w:rPr>
      </w:pPr>
      <w:r w:rsidRPr="00584F40">
        <w:rPr>
          <w:sz w:val="27"/>
          <w:szCs w:val="28"/>
        </w:rPr>
        <w:t>9.  </w:t>
      </w:r>
      <w:proofErr w:type="gramStart"/>
      <w:r w:rsidRPr="00584F40">
        <w:rPr>
          <w:sz w:val="27"/>
          <w:szCs w:val="28"/>
        </w:rPr>
        <w:t>Контроль за</w:t>
      </w:r>
      <w:proofErr w:type="gramEnd"/>
      <w:r w:rsidRPr="00584F40">
        <w:rPr>
          <w:sz w:val="27"/>
          <w:szCs w:val="28"/>
        </w:rPr>
        <w:t xml:space="preserve"> исполнением настоящего постановления возложить на заместителя главы администрации городского округа Зарайск Московской области Шолохова А.В.</w:t>
      </w:r>
    </w:p>
    <w:p w:rsidR="00584F40" w:rsidRDefault="00584F40" w:rsidP="00584F40">
      <w:pPr>
        <w:ind w:left="709"/>
        <w:jc w:val="both"/>
        <w:rPr>
          <w:sz w:val="28"/>
          <w:szCs w:val="28"/>
        </w:rPr>
      </w:pPr>
    </w:p>
    <w:p w:rsidR="00584F40" w:rsidRDefault="00584F40" w:rsidP="00584F40">
      <w:pPr>
        <w:ind w:left="360"/>
        <w:jc w:val="both"/>
        <w:rPr>
          <w:sz w:val="28"/>
          <w:szCs w:val="28"/>
        </w:rPr>
      </w:pPr>
    </w:p>
    <w:p w:rsidR="00584F40" w:rsidRDefault="00584F40" w:rsidP="00584F40">
      <w:pPr>
        <w:ind w:left="360"/>
        <w:jc w:val="both"/>
        <w:rPr>
          <w:sz w:val="28"/>
          <w:szCs w:val="28"/>
        </w:rPr>
      </w:pPr>
    </w:p>
    <w:p w:rsidR="00584F40" w:rsidRDefault="00584F40" w:rsidP="00584F40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 городского округа Зарайск А.Н. Мешков</w:t>
      </w:r>
    </w:p>
    <w:p w:rsidR="00584F40" w:rsidRDefault="00584F40" w:rsidP="00584F40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584F40" w:rsidRPr="00584F40" w:rsidRDefault="00584F40" w:rsidP="00584F40">
      <w:pPr>
        <w:jc w:val="both"/>
        <w:rPr>
          <w:color w:val="000000"/>
          <w:sz w:val="28"/>
          <w:szCs w:val="28"/>
        </w:rPr>
      </w:pPr>
      <w:r w:rsidRPr="00584F40"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>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 w:rsidRPr="00584F40">
        <w:rPr>
          <w:color w:val="000000"/>
          <w:sz w:val="28"/>
          <w:szCs w:val="28"/>
        </w:rPr>
        <w:t xml:space="preserve">Л.Б. Ивлева </w:t>
      </w:r>
    </w:p>
    <w:p w:rsidR="00584F40" w:rsidRDefault="00584F40" w:rsidP="00584F40">
      <w:pPr>
        <w:jc w:val="both"/>
        <w:rPr>
          <w:sz w:val="28"/>
          <w:szCs w:val="28"/>
        </w:rPr>
      </w:pPr>
      <w:r>
        <w:rPr>
          <w:sz w:val="28"/>
          <w:szCs w:val="28"/>
        </w:rPr>
        <w:t>16.11.2023</w:t>
      </w:r>
    </w:p>
    <w:p w:rsidR="00584F40" w:rsidRDefault="00584F40" w:rsidP="00584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4F40" w:rsidRDefault="00584F40" w:rsidP="00584F40">
      <w:pPr>
        <w:jc w:val="both"/>
        <w:rPr>
          <w:sz w:val="28"/>
          <w:szCs w:val="28"/>
        </w:rPr>
      </w:pPr>
    </w:p>
    <w:p w:rsidR="00584F40" w:rsidRDefault="00584F40" w:rsidP="00584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ОА и Г – 3, Шолохову А.В.,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прокуратуре.                                </w:t>
      </w:r>
    </w:p>
    <w:p w:rsidR="00584F40" w:rsidRDefault="00584F40" w:rsidP="00584F40">
      <w:pPr>
        <w:jc w:val="both"/>
        <w:outlineLvl w:val="0"/>
        <w:rPr>
          <w:sz w:val="28"/>
          <w:szCs w:val="28"/>
        </w:rPr>
      </w:pPr>
    </w:p>
    <w:p w:rsidR="00584F40" w:rsidRDefault="00584F40" w:rsidP="00584F4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Е.В. Козлова </w:t>
      </w:r>
    </w:p>
    <w:p w:rsidR="00584F40" w:rsidRDefault="00584F40" w:rsidP="00584F4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2-54-38</w:t>
      </w:r>
    </w:p>
    <w:p w:rsidR="00584F40" w:rsidRDefault="00584F40" w:rsidP="00584F40">
      <w:pPr>
        <w:jc w:val="both"/>
        <w:outlineLvl w:val="0"/>
        <w:rPr>
          <w:sz w:val="28"/>
          <w:szCs w:val="28"/>
        </w:rPr>
      </w:pPr>
    </w:p>
    <w:p w:rsidR="00584F40" w:rsidRDefault="00584F40" w:rsidP="00584F40">
      <w:pPr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584F40" w:rsidRDefault="00584F40" w:rsidP="00584F40">
      <w:pPr>
        <w:jc w:val="both"/>
        <w:outlineLvl w:val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</w:p>
    <w:p w:rsidR="00584F40" w:rsidRDefault="00584F40" w:rsidP="00584F40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</w:t>
      </w:r>
      <w:proofErr w:type="spellStart"/>
      <w:r>
        <w:t>и.о</w:t>
      </w:r>
      <w:proofErr w:type="spellEnd"/>
      <w:r>
        <w:t xml:space="preserve">. главы </w:t>
      </w:r>
    </w:p>
    <w:p w:rsidR="00584F40" w:rsidRDefault="00584F40" w:rsidP="00584F40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</w:t>
      </w:r>
    </w:p>
    <w:p w:rsidR="00584F40" w:rsidRDefault="00584F40" w:rsidP="00584F40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16.11.2023 № 1813/11</w:t>
      </w:r>
    </w:p>
    <w:p w:rsidR="00584F40" w:rsidRDefault="00584F40" w:rsidP="00584F40">
      <w:pPr>
        <w:jc w:val="both"/>
        <w:outlineLvl w:val="0"/>
      </w:pPr>
    </w:p>
    <w:p w:rsidR="00584F40" w:rsidRDefault="00584F40" w:rsidP="00584F40">
      <w:pPr>
        <w:autoSpaceDE w:val="0"/>
        <w:autoSpaceDN w:val="0"/>
        <w:adjustRightInd w:val="0"/>
        <w:ind w:left="6379"/>
        <w:jc w:val="right"/>
        <w:rPr>
          <w:sz w:val="18"/>
          <w:szCs w:val="18"/>
        </w:rPr>
      </w:pPr>
      <w:r>
        <w:t xml:space="preserve"> </w:t>
      </w:r>
    </w:p>
    <w:p w:rsidR="00584F40" w:rsidRDefault="00584F40" w:rsidP="00584F40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Схема расположения земельного участка на кадастровом плане территории, расположенного в кадастровом квартале 50:38:0070115 </w:t>
      </w:r>
    </w:p>
    <w:p w:rsidR="00584F40" w:rsidRDefault="00584F40" w:rsidP="00584F40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по адресу: Российская Федерация, Московская область, городской округ Зарайск, </w:t>
      </w:r>
    </w:p>
    <w:p w:rsidR="00584F40" w:rsidRDefault="00584F40" w:rsidP="00584F40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г. Зарайск, ул. </w:t>
      </w:r>
      <w:proofErr w:type="gramStart"/>
      <w:r>
        <w:rPr>
          <w:kern w:val="36"/>
          <w:sz w:val="28"/>
          <w:szCs w:val="28"/>
        </w:rPr>
        <w:t>Красноармейская</w:t>
      </w:r>
      <w:proofErr w:type="gramEnd"/>
    </w:p>
    <w:p w:rsidR="00584F40" w:rsidRDefault="00584F40" w:rsidP="00584F40">
      <w:pPr>
        <w:jc w:val="both"/>
        <w:rPr>
          <w:sz w:val="18"/>
        </w:rPr>
      </w:pPr>
    </w:p>
    <w:p w:rsidR="00584F40" w:rsidRDefault="00584F40" w:rsidP="00584F40">
      <w:pPr>
        <w:jc w:val="center"/>
        <w:rPr>
          <w:noProof/>
        </w:rPr>
      </w:pPr>
      <w:r>
        <w:rPr>
          <w:noProof/>
        </w:rPr>
        <w:pict>
          <v:shape id="Рисунок 1" o:spid="_x0000_i1025" type="#_x0000_t75" style="width:267.75pt;height:314.25pt;visibility:visible;mso-wrap-style:square" o:bordertopcolor="black" o:borderleftcolor="black" o:borderbottomcolor="black" o:borderrightcolor="black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584F40" w:rsidRDefault="00584F40" w:rsidP="00584F40">
      <w:pPr>
        <w:rPr>
          <w:sz w:val="18"/>
        </w:rPr>
      </w:pPr>
      <w:r>
        <w:pict>
          <v:shape id="Рисунок 2" o:spid="_x0000_s1029" type="#_x0000_t75" style="position:absolute;margin-left:6.8pt;margin-top:14.65pt;width:250.55pt;height:245.9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11" o:title=""/>
          </v:shape>
        </w:pict>
      </w:r>
    </w:p>
    <w:p w:rsidR="00584F40" w:rsidRDefault="00584F40" w:rsidP="00584F40">
      <w:pPr>
        <w:jc w:val="both"/>
        <w:outlineLvl w:val="0"/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84F40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25438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publichnye-slushaniya-i-obschestvennye-obsuzhdeniy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zarray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702</Words>
  <Characters>4002</Characters>
  <Application>Microsoft Office Word</Application>
  <DocSecurity>0</DocSecurity>
  <Lines>33</Lines>
  <Paragraphs>9</Paragraphs>
  <ScaleCrop>false</ScaleCrop>
  <Company>Финуправление г.Зарайск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149</cp:revision>
  <cp:lastPrinted>2018-04-10T11:10:00Z</cp:lastPrinted>
  <dcterms:created xsi:type="dcterms:W3CDTF">2018-04-10T11:03:00Z</dcterms:created>
  <dcterms:modified xsi:type="dcterms:W3CDTF">2023-11-17T05:19:00Z</dcterms:modified>
</cp:coreProperties>
</file>