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1190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1190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DC5700" w:rsidP="00DC5700">
      <w:pPr>
        <w:tabs>
          <w:tab w:val="left" w:pos="3810"/>
        </w:tabs>
      </w:pPr>
      <w:r>
        <w:t xml:space="preserve">                </w:t>
      </w:r>
      <w:r w:rsidR="00811904">
        <w:t xml:space="preserve">                                          05.12.2023        №  1988/12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811904" w:rsidRPr="00811904" w:rsidRDefault="00811904" w:rsidP="00811904">
      <w:pPr>
        <w:autoSpaceDE w:val="0"/>
        <w:autoSpaceDN w:val="0"/>
        <w:adjustRightInd w:val="0"/>
        <w:rPr>
          <w:bCs/>
          <w:sz w:val="26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11904">
        <w:rPr>
          <w:sz w:val="26"/>
          <w:szCs w:val="28"/>
        </w:rPr>
        <w:t xml:space="preserve">Об утверждении </w:t>
      </w:r>
      <w:r w:rsidRPr="00811904">
        <w:rPr>
          <w:bCs/>
          <w:sz w:val="26"/>
          <w:szCs w:val="28"/>
        </w:rPr>
        <w:t>административного регламента</w:t>
      </w:r>
    </w:p>
    <w:p w:rsidR="00811904" w:rsidRPr="00811904" w:rsidRDefault="00811904" w:rsidP="00811904">
      <w:pPr>
        <w:autoSpaceDE w:val="0"/>
        <w:autoSpaceDN w:val="0"/>
        <w:adjustRightInd w:val="0"/>
        <w:rPr>
          <w:sz w:val="26"/>
          <w:szCs w:val="28"/>
        </w:rPr>
      </w:pPr>
      <w:r w:rsidRPr="00811904">
        <w:rPr>
          <w:bCs/>
          <w:sz w:val="26"/>
          <w:szCs w:val="28"/>
        </w:rPr>
        <w:t xml:space="preserve">                           </w:t>
      </w:r>
      <w:r>
        <w:rPr>
          <w:bCs/>
          <w:sz w:val="26"/>
          <w:szCs w:val="28"/>
        </w:rPr>
        <w:t xml:space="preserve">       </w:t>
      </w:r>
      <w:r w:rsidRPr="00811904">
        <w:rPr>
          <w:bCs/>
          <w:sz w:val="26"/>
          <w:szCs w:val="28"/>
        </w:rPr>
        <w:t>предоставления муниц</w:t>
      </w:r>
      <w:r w:rsidRPr="00811904">
        <w:rPr>
          <w:sz w:val="26"/>
          <w:szCs w:val="28"/>
        </w:rPr>
        <w:t xml:space="preserve">ипальной услуги </w:t>
      </w:r>
    </w:p>
    <w:p w:rsidR="00811904" w:rsidRPr="00811904" w:rsidRDefault="00811904" w:rsidP="00811904">
      <w:pPr>
        <w:autoSpaceDE w:val="0"/>
        <w:autoSpaceDN w:val="0"/>
        <w:adjustRightInd w:val="0"/>
        <w:rPr>
          <w:sz w:val="26"/>
          <w:szCs w:val="28"/>
        </w:rPr>
      </w:pPr>
      <w:r w:rsidRPr="00811904">
        <w:rPr>
          <w:sz w:val="26"/>
          <w:szCs w:val="28"/>
        </w:rPr>
        <w:t xml:space="preserve">                       </w:t>
      </w:r>
      <w:r>
        <w:rPr>
          <w:sz w:val="26"/>
          <w:szCs w:val="28"/>
        </w:rPr>
        <w:t xml:space="preserve">        </w:t>
      </w:r>
      <w:r w:rsidRPr="00811904">
        <w:rPr>
          <w:sz w:val="26"/>
          <w:szCs w:val="28"/>
        </w:rPr>
        <w:t xml:space="preserve">   «Предоставление сведений по запросу </w:t>
      </w:r>
    </w:p>
    <w:p w:rsidR="00811904" w:rsidRPr="00811904" w:rsidRDefault="00811904" w:rsidP="00811904">
      <w:pPr>
        <w:autoSpaceDE w:val="0"/>
        <w:autoSpaceDN w:val="0"/>
        <w:adjustRightInd w:val="0"/>
        <w:rPr>
          <w:sz w:val="26"/>
          <w:szCs w:val="28"/>
        </w:rPr>
      </w:pPr>
      <w:r w:rsidRPr="00811904">
        <w:rPr>
          <w:sz w:val="26"/>
          <w:szCs w:val="28"/>
        </w:rPr>
        <w:t xml:space="preserve">                           </w:t>
      </w:r>
      <w:r>
        <w:rPr>
          <w:sz w:val="26"/>
          <w:szCs w:val="28"/>
        </w:rPr>
        <w:t xml:space="preserve">        </w:t>
      </w:r>
      <w:r w:rsidRPr="00811904">
        <w:rPr>
          <w:sz w:val="26"/>
          <w:szCs w:val="28"/>
        </w:rPr>
        <w:t xml:space="preserve"> арбитражных управляющих»</w:t>
      </w:r>
    </w:p>
    <w:p w:rsidR="00811904" w:rsidRPr="00811904" w:rsidRDefault="00811904" w:rsidP="00811904">
      <w:pPr>
        <w:autoSpaceDE w:val="0"/>
        <w:autoSpaceDN w:val="0"/>
        <w:adjustRightInd w:val="0"/>
        <w:jc w:val="center"/>
        <w:rPr>
          <w:bCs/>
          <w:sz w:val="26"/>
          <w:szCs w:val="28"/>
        </w:rPr>
      </w:pPr>
    </w:p>
    <w:p w:rsidR="00811904" w:rsidRPr="00811904" w:rsidRDefault="00811904" w:rsidP="00811904">
      <w:pPr>
        <w:widowControl w:val="0"/>
        <w:shd w:val="clear" w:color="auto" w:fill="FFFFFF"/>
        <w:jc w:val="both"/>
        <w:rPr>
          <w:color w:val="000000"/>
          <w:sz w:val="26"/>
          <w:szCs w:val="28"/>
        </w:rPr>
      </w:pPr>
      <w:r w:rsidRPr="00811904">
        <w:rPr>
          <w:color w:val="000000"/>
          <w:sz w:val="26"/>
          <w:szCs w:val="28"/>
        </w:rPr>
        <w:t xml:space="preserve">      </w:t>
      </w:r>
      <w:proofErr w:type="gramStart"/>
      <w:r w:rsidRPr="00811904">
        <w:rPr>
          <w:color w:val="000000"/>
          <w:sz w:val="26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на основании распоряжений</w:t>
      </w:r>
      <w:proofErr w:type="gramEnd"/>
      <w:r w:rsidRPr="00811904">
        <w:rPr>
          <w:color w:val="000000"/>
          <w:sz w:val="26"/>
          <w:szCs w:val="28"/>
        </w:rPr>
        <w:t xml:space="preserve"> </w:t>
      </w:r>
      <w:proofErr w:type="gramStart"/>
      <w:r w:rsidRPr="00811904">
        <w:rPr>
          <w:color w:val="000000"/>
          <w:sz w:val="26"/>
          <w:szCs w:val="28"/>
        </w:rPr>
        <w:t>Министерства имущественных отношений Московской области от 30.12.2022 № 15ВР-2772 «Об утверждении Типовой формы административного регламента предоставления муниципальной услуги «Предоставления сведений по запросу арбитражных управляющих органами местного самоуправления Московской области», от 03.10.2023 №15РВ-2286 «О внесении изменений в типовую форму административного регламента предоставления муниципальной услуги Предоставление сведений по запросу арбитражных управляющих органами местного самоуправления Московской области»</w:t>
      </w:r>
      <w:proofErr w:type="gramEnd"/>
    </w:p>
    <w:p w:rsidR="00811904" w:rsidRPr="00811904" w:rsidRDefault="00811904" w:rsidP="00811904">
      <w:pPr>
        <w:widowControl w:val="0"/>
        <w:shd w:val="clear" w:color="auto" w:fill="FFFFFF"/>
        <w:rPr>
          <w:sz w:val="26"/>
          <w:szCs w:val="28"/>
        </w:rPr>
      </w:pPr>
      <w:r w:rsidRPr="00811904">
        <w:rPr>
          <w:sz w:val="26"/>
          <w:szCs w:val="28"/>
        </w:rPr>
        <w:t xml:space="preserve">                                    </w:t>
      </w:r>
      <w:r>
        <w:rPr>
          <w:sz w:val="26"/>
          <w:szCs w:val="28"/>
        </w:rPr>
        <w:t xml:space="preserve">         </w:t>
      </w:r>
      <w:r w:rsidRPr="00811904">
        <w:rPr>
          <w:sz w:val="26"/>
          <w:szCs w:val="28"/>
        </w:rPr>
        <w:t xml:space="preserve">   </w:t>
      </w:r>
      <w:proofErr w:type="gramStart"/>
      <w:r w:rsidRPr="00811904">
        <w:rPr>
          <w:sz w:val="26"/>
          <w:szCs w:val="28"/>
        </w:rPr>
        <w:t>П</w:t>
      </w:r>
      <w:proofErr w:type="gramEnd"/>
      <w:r w:rsidRPr="00811904">
        <w:rPr>
          <w:sz w:val="26"/>
          <w:szCs w:val="28"/>
        </w:rPr>
        <w:t xml:space="preserve"> О С Т А Н О В Л Я Ю:</w:t>
      </w:r>
    </w:p>
    <w:p w:rsidR="00811904" w:rsidRPr="00811904" w:rsidRDefault="00811904" w:rsidP="0081190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8"/>
        </w:rPr>
      </w:pPr>
      <w:r w:rsidRPr="00811904">
        <w:rPr>
          <w:sz w:val="26"/>
          <w:szCs w:val="28"/>
        </w:rPr>
        <w:t xml:space="preserve">1. Утвердить </w:t>
      </w:r>
      <w:r w:rsidRPr="00811904">
        <w:rPr>
          <w:bCs/>
          <w:sz w:val="26"/>
          <w:szCs w:val="28"/>
        </w:rPr>
        <w:t>административный регламент предоставления муниц</w:t>
      </w:r>
      <w:r w:rsidRPr="00811904">
        <w:rPr>
          <w:sz w:val="26"/>
          <w:szCs w:val="28"/>
        </w:rPr>
        <w:t>ипальной услуги «Предоставление сведений по запросу арбитражных управляющих» (прилагается).</w:t>
      </w:r>
    </w:p>
    <w:p w:rsidR="00811904" w:rsidRPr="00811904" w:rsidRDefault="00811904" w:rsidP="0081190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8"/>
        </w:rPr>
      </w:pPr>
      <w:r w:rsidRPr="00811904">
        <w:rPr>
          <w:sz w:val="26"/>
          <w:szCs w:val="28"/>
        </w:rPr>
        <w:t xml:space="preserve">2. </w:t>
      </w:r>
      <w:r w:rsidRPr="00811904">
        <w:rPr>
          <w:rFonts w:eastAsia="Calibri"/>
          <w:sz w:val="26"/>
          <w:szCs w:val="28"/>
        </w:rPr>
        <w:t>Опубликовать настоящее постановление в периодическом печатном издании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811904" w:rsidRPr="00811904" w:rsidRDefault="00811904" w:rsidP="00811904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811904">
        <w:rPr>
          <w:rFonts w:ascii="Times New Roman" w:hAnsi="Times New Roman" w:cs="Times New Roman"/>
          <w:sz w:val="26"/>
          <w:szCs w:val="28"/>
        </w:rPr>
        <w:t>3. Настоящее постановление вступает в силу со дня его официального опубликования.</w:t>
      </w:r>
    </w:p>
    <w:p w:rsidR="00811904" w:rsidRPr="00811904" w:rsidRDefault="00811904" w:rsidP="00811904">
      <w:pPr>
        <w:widowControl w:val="0"/>
        <w:jc w:val="both"/>
        <w:rPr>
          <w:sz w:val="16"/>
          <w:szCs w:val="16"/>
        </w:rPr>
      </w:pPr>
      <w:r w:rsidRPr="00811904">
        <w:rPr>
          <w:sz w:val="26"/>
          <w:szCs w:val="28"/>
        </w:rPr>
        <w:tab/>
      </w:r>
    </w:p>
    <w:p w:rsidR="00811904" w:rsidRPr="00811904" w:rsidRDefault="00811904" w:rsidP="00811904">
      <w:pPr>
        <w:widowControl w:val="0"/>
        <w:jc w:val="both"/>
        <w:rPr>
          <w:sz w:val="26"/>
          <w:szCs w:val="28"/>
        </w:rPr>
      </w:pPr>
      <w:r w:rsidRPr="00811904">
        <w:rPr>
          <w:sz w:val="26"/>
          <w:szCs w:val="28"/>
        </w:rPr>
        <w:t>Глава городского округа   В.А. Петрущенко</w:t>
      </w:r>
    </w:p>
    <w:p w:rsidR="00811904" w:rsidRPr="00811904" w:rsidRDefault="00811904" w:rsidP="00811904">
      <w:pPr>
        <w:rPr>
          <w:sz w:val="26"/>
          <w:szCs w:val="28"/>
        </w:rPr>
      </w:pPr>
      <w:r w:rsidRPr="00811904">
        <w:rPr>
          <w:sz w:val="26"/>
          <w:szCs w:val="28"/>
        </w:rPr>
        <w:t>Верно:</w:t>
      </w:r>
    </w:p>
    <w:p w:rsidR="00811904" w:rsidRPr="00811904" w:rsidRDefault="00811904" w:rsidP="00811904">
      <w:pPr>
        <w:rPr>
          <w:sz w:val="26"/>
          <w:szCs w:val="28"/>
        </w:rPr>
      </w:pPr>
      <w:r w:rsidRPr="00811904">
        <w:rPr>
          <w:sz w:val="26"/>
          <w:szCs w:val="28"/>
        </w:rPr>
        <w:t xml:space="preserve">Начальник службы делопроизводства </w:t>
      </w:r>
      <w:r w:rsidRPr="00811904">
        <w:rPr>
          <w:sz w:val="26"/>
          <w:szCs w:val="28"/>
        </w:rPr>
        <w:t xml:space="preserve">  Л.</w:t>
      </w:r>
      <w:r w:rsidRPr="00811904">
        <w:rPr>
          <w:sz w:val="26"/>
          <w:szCs w:val="28"/>
        </w:rPr>
        <w:t xml:space="preserve">Б. Ивлева                                                                                                            </w:t>
      </w:r>
    </w:p>
    <w:p w:rsidR="00811904" w:rsidRPr="00811904" w:rsidRDefault="00811904" w:rsidP="00811904">
      <w:pPr>
        <w:rPr>
          <w:sz w:val="26"/>
          <w:szCs w:val="28"/>
        </w:rPr>
      </w:pPr>
      <w:r w:rsidRPr="00811904">
        <w:rPr>
          <w:sz w:val="26"/>
          <w:szCs w:val="28"/>
        </w:rPr>
        <w:t>05.12.2023</w:t>
      </w:r>
      <w:r>
        <w:rPr>
          <w:sz w:val="26"/>
          <w:szCs w:val="28"/>
        </w:rPr>
        <w:t xml:space="preserve">                                                                                                                        012165</w:t>
      </w:r>
    </w:p>
    <w:p w:rsidR="00811904" w:rsidRPr="00811904" w:rsidRDefault="00811904" w:rsidP="00811904">
      <w:pPr>
        <w:jc w:val="both"/>
        <w:rPr>
          <w:sz w:val="26"/>
          <w:szCs w:val="28"/>
        </w:rPr>
      </w:pPr>
    </w:p>
    <w:p w:rsidR="00811904" w:rsidRPr="00811904" w:rsidRDefault="00811904" w:rsidP="00811904">
      <w:pPr>
        <w:widowControl w:val="0"/>
        <w:jc w:val="both"/>
        <w:rPr>
          <w:sz w:val="26"/>
          <w:szCs w:val="28"/>
        </w:rPr>
      </w:pPr>
      <w:r w:rsidRPr="00811904">
        <w:rPr>
          <w:sz w:val="26"/>
          <w:szCs w:val="28"/>
        </w:rPr>
        <w:t xml:space="preserve">Направлено: КУИ-2, в дело, в прокуратуру, </w:t>
      </w:r>
      <w:proofErr w:type="gramStart"/>
      <w:r w:rsidRPr="00811904">
        <w:rPr>
          <w:sz w:val="26"/>
          <w:szCs w:val="28"/>
        </w:rPr>
        <w:t>СВ</w:t>
      </w:r>
      <w:proofErr w:type="gramEnd"/>
      <w:r w:rsidRPr="00811904">
        <w:rPr>
          <w:sz w:val="26"/>
          <w:szCs w:val="28"/>
        </w:rPr>
        <w:t xml:space="preserve"> со СМИ, редакция газеты </w:t>
      </w:r>
    </w:p>
    <w:p w:rsidR="00811904" w:rsidRPr="00811904" w:rsidRDefault="00811904" w:rsidP="00811904">
      <w:pPr>
        <w:widowControl w:val="0"/>
        <w:jc w:val="both"/>
        <w:rPr>
          <w:sz w:val="26"/>
          <w:szCs w:val="28"/>
        </w:rPr>
      </w:pPr>
      <w:r w:rsidRPr="00811904">
        <w:rPr>
          <w:sz w:val="26"/>
          <w:szCs w:val="28"/>
        </w:rPr>
        <w:t xml:space="preserve">                                               «За новую жизнь».</w:t>
      </w:r>
    </w:p>
    <w:p w:rsidR="00811904" w:rsidRPr="00811904" w:rsidRDefault="00811904" w:rsidP="00811904">
      <w:pPr>
        <w:widowControl w:val="0"/>
        <w:jc w:val="both"/>
        <w:rPr>
          <w:sz w:val="26"/>
          <w:szCs w:val="28"/>
        </w:rPr>
      </w:pPr>
    </w:p>
    <w:p w:rsidR="00811904" w:rsidRPr="00811904" w:rsidRDefault="00811904" w:rsidP="00811904">
      <w:pPr>
        <w:widowControl w:val="0"/>
        <w:jc w:val="both"/>
        <w:rPr>
          <w:sz w:val="26"/>
          <w:szCs w:val="28"/>
        </w:rPr>
      </w:pPr>
      <w:r w:rsidRPr="00811904">
        <w:rPr>
          <w:sz w:val="26"/>
          <w:szCs w:val="28"/>
        </w:rPr>
        <w:t>Муромцева Е.А.</w:t>
      </w:r>
    </w:p>
    <w:p w:rsidR="00811904" w:rsidRPr="00811904" w:rsidRDefault="00811904" w:rsidP="00811904">
      <w:pPr>
        <w:widowControl w:val="0"/>
        <w:jc w:val="both"/>
        <w:rPr>
          <w:sz w:val="26"/>
          <w:szCs w:val="28"/>
        </w:rPr>
      </w:pPr>
      <w:r w:rsidRPr="00811904">
        <w:rPr>
          <w:sz w:val="26"/>
          <w:szCs w:val="28"/>
        </w:rPr>
        <w:t>66- 2-47-28</w:t>
      </w:r>
    </w:p>
    <w:p w:rsidR="00DC18BA" w:rsidRPr="00811904" w:rsidRDefault="00DC18BA">
      <w:pPr>
        <w:tabs>
          <w:tab w:val="left" w:pos="3810"/>
        </w:tabs>
        <w:rPr>
          <w:sz w:val="26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570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11904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ConsPlusNormal">
    <w:name w:val="ConsPlusNormal Знак"/>
    <w:link w:val="ConsPlusNormal0"/>
    <w:locked/>
    <w:rsid w:val="00811904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811904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2023-12-06T07:12:00Z</dcterms:modified>
</cp:coreProperties>
</file>