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85A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85A0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85A0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2087</w:t>
      </w:r>
      <w:r w:rsidR="005A5A50">
        <w:rPr>
          <w:sz w:val="28"/>
          <w:szCs w:val="28"/>
          <w:u w:val="single"/>
        </w:rPr>
        <w:t>/12</w:t>
      </w:r>
    </w:p>
    <w:p w:rsidR="00F11E1E" w:rsidRPr="00985A0E" w:rsidRDefault="00085F5E" w:rsidP="00985A0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</w:t>
      </w:r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 ценностям на 2024 год в рамках</w:t>
      </w:r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отдельных государственных полномочий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по осуществлению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государственного жилищного</w:t>
      </w:r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контроля (надзора) на территории Московской области в границах</w:t>
      </w:r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985A0E" w:rsidRDefault="00985A0E" w:rsidP="00985A0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5A0E" w:rsidRDefault="00985A0E" w:rsidP="00985A0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Закона Московской области № 105/2022-ОЗ «О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(надзора) на территории Московской области» </w:t>
      </w:r>
      <w:proofErr w:type="gramEnd"/>
    </w:p>
    <w:p w:rsidR="00985A0E" w:rsidRDefault="00985A0E" w:rsidP="00985A0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85A0E" w:rsidRDefault="00985A0E" w:rsidP="00985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Программу профилактики рисков причинения вреда (ущерба) охраняемым законом ценностям на 2024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в границах городского округа Зарайск Московской области (прилагается).</w:t>
      </w:r>
    </w:p>
    <w:p w:rsidR="00985A0E" w:rsidRDefault="00985A0E" w:rsidP="00985A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в периодическом  печатном  издании «Зарайский  вестник» – приложении к общественно-политической  газете «За новую 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7" w:history="1">
        <w:r>
          <w:rPr>
            <w:rStyle w:val="a8"/>
            <w:sz w:val="28"/>
            <w:szCs w:val="28"/>
          </w:rPr>
          <w:t>https://zarrayon.ru/</w:t>
        </w:r>
      </w:hyperlink>
      <w:r>
        <w:rPr>
          <w:sz w:val="28"/>
          <w:szCs w:val="28"/>
        </w:rPr>
        <w:t>).</w:t>
      </w:r>
    </w:p>
    <w:p w:rsidR="00985A0E" w:rsidRDefault="00985A0E" w:rsidP="00985A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A0E" w:rsidRPr="00985A0E" w:rsidRDefault="00985A0E" w:rsidP="00985A0E">
      <w:pPr>
        <w:pStyle w:val="ae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5A0E">
        <w:rPr>
          <w:b/>
          <w:sz w:val="28"/>
          <w:szCs w:val="28"/>
        </w:rPr>
        <w:t>012537</w:t>
      </w:r>
    </w:p>
    <w:p w:rsidR="00985A0E" w:rsidRDefault="00985A0E" w:rsidP="00985A0E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85A0E" w:rsidRDefault="00985A0E" w:rsidP="00985A0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985A0E" w:rsidRDefault="00985A0E" w:rsidP="00985A0E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85A0E" w:rsidRDefault="00985A0E" w:rsidP="00985A0E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985A0E" w:rsidRDefault="00985A0E" w:rsidP="00985A0E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985A0E" w:rsidRDefault="00985A0E" w:rsidP="00985A0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Глава городского округа Зарайск В.А. Петрущенко</w:t>
      </w:r>
    </w:p>
    <w:p w:rsidR="00985A0E" w:rsidRDefault="00985A0E" w:rsidP="00985A0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Верно</w:t>
      </w:r>
    </w:p>
    <w:p w:rsidR="00985A0E" w:rsidRDefault="00985A0E" w:rsidP="00985A0E">
      <w:pPr>
        <w:pStyle w:val="ConsPlusNormal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9"/>
          <w:sz w:val="28"/>
          <w:szCs w:val="28"/>
        </w:rPr>
        <w:t>службы делопроизводства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9"/>
          <w:sz w:val="28"/>
          <w:szCs w:val="28"/>
        </w:rPr>
        <w:t xml:space="preserve"> Л.Б. Ивлева</w:t>
      </w:r>
    </w:p>
    <w:p w:rsidR="00985A0E" w:rsidRDefault="00985A0E" w:rsidP="00985A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</w:t>
      </w:r>
    </w:p>
    <w:p w:rsidR="00985A0E" w:rsidRDefault="00985A0E" w:rsidP="00985A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A0E" w:rsidRDefault="00985A0E" w:rsidP="00985A0E">
      <w:pPr>
        <w:rPr>
          <w:sz w:val="28"/>
          <w:szCs w:val="28"/>
        </w:rPr>
      </w:pPr>
    </w:p>
    <w:p w:rsidR="00985A0E" w:rsidRDefault="00985A0E" w:rsidP="00985A0E">
      <w:pPr>
        <w:rPr>
          <w:sz w:val="28"/>
          <w:szCs w:val="28"/>
        </w:rPr>
      </w:pPr>
    </w:p>
    <w:p w:rsidR="00985A0E" w:rsidRDefault="00985A0E" w:rsidP="00985A0E">
      <w:pPr>
        <w:rPr>
          <w:sz w:val="28"/>
          <w:szCs w:val="28"/>
        </w:rPr>
      </w:pPr>
    </w:p>
    <w:p w:rsidR="00985A0E" w:rsidRDefault="00985A0E" w:rsidP="00985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ЖКХ, юридический отдел,    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прокуратура.</w:t>
      </w:r>
    </w:p>
    <w:p w:rsidR="00985A0E" w:rsidRDefault="00985A0E" w:rsidP="00985A0E">
      <w:pPr>
        <w:spacing w:line="276" w:lineRule="auto"/>
        <w:rPr>
          <w:sz w:val="28"/>
          <w:szCs w:val="28"/>
        </w:rPr>
      </w:pPr>
    </w:p>
    <w:p w:rsidR="00985A0E" w:rsidRDefault="00985A0E" w:rsidP="00985A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985A0E" w:rsidRDefault="00985A0E" w:rsidP="00985A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8 496 66 2 44 64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85A0E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locked/>
    <w:rsid w:val="00985A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1849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2023-12-19T11:57:00Z</dcterms:modified>
</cp:coreProperties>
</file>