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>Приложение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 xml:space="preserve">к постановлению главы 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 xml:space="preserve">городского округа Зарайск 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</w:r>
      <w:r>
        <w:rPr>
          <w:bCs/>
          <w:color w:val="26282F"/>
        </w:rPr>
        <w:tab/>
        <w:t>от 11.04.2023 № 547/4</w:t>
      </w: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</w:p>
    <w:p w:rsidR="005B5236" w:rsidRDefault="005B5236" w:rsidP="005B5236">
      <w:pPr>
        <w:widowControl w:val="0"/>
        <w:autoSpaceDE w:val="0"/>
        <w:autoSpaceDN w:val="0"/>
        <w:adjustRightInd w:val="0"/>
        <w:outlineLvl w:val="0"/>
        <w:rPr>
          <w:bCs/>
          <w:color w:val="26282F"/>
        </w:rPr>
      </w:pPr>
    </w:p>
    <w:p w:rsidR="005B5236" w:rsidRDefault="005B5236" w:rsidP="005B523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5B5236" w:rsidRDefault="005B5236" w:rsidP="005B52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городского округа Зарайск Московской области </w:t>
      </w:r>
    </w:p>
    <w:p w:rsidR="005B5236" w:rsidRDefault="005B5236" w:rsidP="005B52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«Архитектура и градостроительство» на 2023 – 2027 годы</w:t>
      </w:r>
    </w:p>
    <w:p w:rsidR="005B5236" w:rsidRDefault="005B5236" w:rsidP="005B52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5236" w:rsidRDefault="005B5236" w:rsidP="005B5236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bookmarkStart w:id="0" w:name="_Hlk119144697"/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городского округа Зарайск Московской области на 2023 – 2027 годы </w:t>
      </w:r>
    </w:p>
    <w:bookmarkEnd w:id="0"/>
    <w:p w:rsidR="005B5236" w:rsidRDefault="005B5236" w:rsidP="005B5236">
      <w:pPr>
        <w:pStyle w:val="ConsPlusNormal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88"/>
        <w:gridCol w:w="1417"/>
        <w:gridCol w:w="1701"/>
        <w:gridCol w:w="1701"/>
        <w:gridCol w:w="1559"/>
        <w:gridCol w:w="1701"/>
        <w:gridCol w:w="1843"/>
      </w:tblGrid>
      <w:tr w:rsidR="005B5236" w:rsidTr="005B5236">
        <w:trPr>
          <w:trHeight w:val="38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главы администрации городского округа Зарайск Московской области </w:t>
            </w:r>
            <w:r>
              <w:br/>
              <w:t>Шолохов А.В.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rPr>
          <w:trHeight w:val="467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городского округа Зарайск Московской области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Цель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Муниципальные заказчики подпрограмм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1. «Разработка Генерального плана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городского округа Зарайск Московской области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2. «Реализация политики пространственного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городского округа Зарайск Московской области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4. «Обеспечивающая подпрограмма» *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5236" w:rsidTr="005B5236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Подпрограмма 1.  Разработка и внесение изменений в документы территориального планирования и градостроительного зонирования городского округа Зарайск Московской области</w:t>
            </w:r>
          </w:p>
        </w:tc>
      </w:tr>
      <w:tr w:rsidR="005B5236" w:rsidTr="005B5236">
        <w:trPr>
          <w:trHeight w:val="866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Подпрограмма 2. Обеспечение подготовки документации по планировке территорий в соответствии с документами территориального планирования городского округа Зарайск Московской области</w:t>
            </w:r>
          </w:p>
        </w:tc>
      </w:tr>
      <w:tr w:rsidR="005B5236" w:rsidTr="005B5236">
        <w:trPr>
          <w:trHeight w:val="134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5236" w:rsidTr="005B523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</w:tr>
    </w:tbl>
    <w:p w:rsidR="005B5236" w:rsidRDefault="005B5236" w:rsidP="005B523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236">
        <w:rPr>
          <w:rFonts w:ascii="Times New Roman" w:hAnsi="Times New Roman" w:cs="Times New Roman"/>
          <w:szCs w:val="22"/>
        </w:rPr>
        <w:t>*Подпрограмма не предусмотрена к реализации на территории городского округа Зарайск.</w:t>
      </w:r>
    </w:p>
    <w:p w:rsidR="005B5236" w:rsidRDefault="005B5236" w:rsidP="005B5236">
      <w:pPr>
        <w:pStyle w:val="ConsPlusNormal0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Краткая характеристика сферы реализации 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городского округа Зарайск Московской области «Архитектура и градостроительство» на 2023 – 2027 годы, в том числе формулировка основных проблем в указанной сфере, описание цели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области «Архитектура и градостроительство» на 2023 – 2027 годы </w:t>
      </w:r>
    </w:p>
    <w:p w:rsidR="005B5236" w:rsidRDefault="005B5236" w:rsidP="005B5236">
      <w:pPr>
        <w:pStyle w:val="ae"/>
        <w:jc w:val="both"/>
        <w:rPr>
          <w:sz w:val="24"/>
        </w:rPr>
      </w:pP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>Одним из направлений развития городского округа Зарайск Московской области (далее – городской округ) является его устойчивое градостроительное развитие, улучшение качества жизни населения. Для пространства городского округа требующими решения являются следующие проблемы: сложилась неудовлетворительная ситуация с транспортным обслуживанием населения, обусловленная неразвитостью улично-дорожной сети, отсутствием мест парковки индивидуальных автомобилей, низкими темпами реконструкции и обновления транспортной инфраструктуры населенных пунктов, межмуниципальных автомобильных дорог, отсутствие территорий для строительства объектов социальной инфраструктуры - детских садов, школ, организации и формирования городских общественных пространств, благоустройства населенных пунктов, отсутствие решений по реконструкции жилых зданий, сносу аварийного и ветхого жилья на территориях.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>Муниципальная программа городского округа Зарайск Московской области разработана в соответствии с государственной программой Московской области «Архитектура и градостроительство Подмосковья», целью которой является обеспечение градостроительными средствами устойчивого развития территорий Московской области.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Достижение поставленной цели обеспечивается за счет комплексного, системного и последовательного решения задач, сформулированных в: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lastRenderedPageBreak/>
        <w:tab/>
        <w:t xml:space="preserve">Схеме территориального планирования Московской области - основных положениях градостроительного развития, утвержденной постановлением Правительства Московской области от 11.07.2007 № 517/23 «Об утверждении Схемы территориального планирования Московской области - основных положений градостроительного развития»;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Схеме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№ 230/8 «Об утверждении Схемы территориального планирования транспортного обслуживания Московской области»;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постановлении Правительства Московской области от 28.12.2018 № 1023/45 «О Стратегии социально-экономического развития Московской области на период до 2030 года»;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 xml:space="preserve">законах Московской области об изменении административно-территориальных единиц Московской области;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постановлении Правительства Московской области от 17.08.2015 № 713/30 «Об утверждении нормативов градостроительного проектирования Московской области»;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постановлении Правительства Московской области от 26.01.2021 № 29/3 «О порядке комплексного развития территорий»;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>постановлении Правительства Московской области от 17.10.2017 № 873/38 «Об утверждении положения о порядке комплексного развития территорий в Московской области»;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>обращениях Губернатора Московской области;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>актуальных документах территориального планирования и градостроительного зонирования муниципальных образований Московской области.</w:t>
      </w:r>
    </w:p>
    <w:p w:rsidR="005B5236" w:rsidRDefault="005B5236" w:rsidP="005B5236">
      <w:pPr>
        <w:pStyle w:val="ae"/>
        <w:ind w:left="426" w:firstLine="567"/>
        <w:jc w:val="both"/>
        <w:rPr>
          <w:sz w:val="24"/>
        </w:rPr>
      </w:pPr>
      <w:r>
        <w:rPr>
          <w:sz w:val="24"/>
        </w:rPr>
        <w:t xml:space="preserve">Мероприятия программы направлены на: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повышение экономической эффективности и конкурентоспособности хозяйствующих субъектов, в том числе за счет обеспечения равного доступа к государственным услугам, необходимым для ведения предпринимательской деятельности;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стабильный рост и развитие многоукладной экономики, обеспечение развития малого и среднего предпринимательства, поддержку социально ориентированных некоммерческих организаций и «социального предпринимательства». </w:t>
      </w: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5B5236" w:rsidRDefault="005B5236" w:rsidP="005B5236">
      <w:pPr>
        <w:pStyle w:val="ae"/>
        <w:numPr>
          <w:ilvl w:val="0"/>
          <w:numId w:val="12"/>
        </w:numPr>
        <w:spacing w:line="240" w:lineRule="auto"/>
        <w:jc w:val="both"/>
        <w:rPr>
          <w:sz w:val="24"/>
        </w:rPr>
      </w:pPr>
      <w:r>
        <w:rPr>
          <w:sz w:val="24"/>
        </w:rPr>
        <w:t>Инерционный прогноз развития соответствующей сферы реализации муниципальной программы</w:t>
      </w:r>
      <w:r>
        <w:t xml:space="preserve"> </w:t>
      </w:r>
      <w:r>
        <w:rPr>
          <w:sz w:val="24"/>
        </w:rPr>
        <w:t>городского округа Зарайск Московской области «Архитектура и градостроительство» на 2023 – 2027 годы с учетом ранее достигнутых результатов, а также предложения по решению проблем в указанной сфере.</w:t>
      </w:r>
    </w:p>
    <w:p w:rsidR="005B5236" w:rsidRDefault="005B5236" w:rsidP="005B5236">
      <w:pPr>
        <w:pStyle w:val="ae"/>
        <w:ind w:left="720"/>
        <w:jc w:val="both"/>
        <w:rPr>
          <w:sz w:val="24"/>
        </w:rPr>
      </w:pPr>
    </w:p>
    <w:p w:rsidR="005B5236" w:rsidRDefault="005B5236" w:rsidP="005B5236">
      <w:pPr>
        <w:pStyle w:val="ae"/>
        <w:jc w:val="both"/>
        <w:rPr>
          <w:sz w:val="24"/>
        </w:rPr>
      </w:pPr>
      <w:r>
        <w:rPr>
          <w:sz w:val="24"/>
        </w:rPr>
        <w:tab/>
        <w:t xml:space="preserve">Выполнение муниципальной программы «Архитектура и градостроительство» на 2023-2027 годы (далее -Программа)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Повлечет за собой выработки </w:t>
      </w:r>
      <w:r>
        <w:rPr>
          <w:sz w:val="24"/>
        </w:rPr>
        <w:lastRenderedPageBreak/>
        <w:t xml:space="preserve">и реализации градостроительной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архитектурно-планировочных проектных решений в планировке, застройке и благоустройстве территории городского округа. </w:t>
      </w:r>
    </w:p>
    <w:p w:rsidR="005B5236" w:rsidRDefault="005B5236" w:rsidP="005B5236">
      <w:pPr>
        <w:pStyle w:val="ae"/>
        <w:jc w:val="both"/>
        <w:rPr>
          <w:sz w:val="24"/>
          <w:szCs w:val="24"/>
        </w:rPr>
      </w:pPr>
      <w:r>
        <w:rPr>
          <w:sz w:val="24"/>
        </w:rPr>
        <w:tab/>
        <w:t xml:space="preserve">Реализация Программы так же приведет к обоснованным решениям в области Градостроительства, рассмотрения вопросов развития застроенных территорий, разработке рекомендаций по градостроительным и архитектурным вопросам в  населенных пунктах городского округа, оценке качества и повышению уровня градостроительных и архитектурно-планировочных решений, рассмотрению проектных предложений по </w:t>
      </w:r>
      <w:r>
        <w:rPr>
          <w:sz w:val="24"/>
          <w:szCs w:val="24"/>
        </w:rPr>
        <w:t>сохранению, реставрации и использованию памятников истории, культуры и архитектуры местного значения, обеспечению качественного улучшения технико-экономических показателей рассматриваемых проектов строительства и реконструкции объектов капитального строительства путем содействия внедрению современных ресурсов  энергосберегающих технологий, применению новых строительных и отделочных материалов.</w:t>
      </w:r>
    </w:p>
    <w:p w:rsidR="005B5236" w:rsidRDefault="005B5236" w:rsidP="005B5236">
      <w:pPr>
        <w:pStyle w:val="ae"/>
        <w:jc w:val="both"/>
        <w:rPr>
          <w:sz w:val="24"/>
          <w:szCs w:val="24"/>
        </w:rPr>
      </w:pPr>
    </w:p>
    <w:p w:rsidR="005B5236" w:rsidRDefault="005B5236" w:rsidP="005B5236">
      <w:pPr>
        <w:pStyle w:val="ae"/>
        <w:jc w:val="both"/>
        <w:rPr>
          <w:sz w:val="24"/>
          <w:szCs w:val="24"/>
        </w:rPr>
      </w:pPr>
    </w:p>
    <w:p w:rsidR="005B5236" w:rsidRDefault="005B5236" w:rsidP="005B523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расчета значения целевого показателя муниципальной программы городского округа Зарайск Московской области «Архитектура и градостроительство» </w:t>
      </w:r>
      <w:r>
        <w:rPr>
          <w:rFonts w:ascii="Times New Roman" w:hAnsi="Times New Roman"/>
          <w:bCs/>
          <w:sz w:val="24"/>
          <w:szCs w:val="24"/>
        </w:rPr>
        <w:t>на 2023 – 2027 годы</w:t>
      </w:r>
    </w:p>
    <w:p w:rsidR="005B5236" w:rsidRDefault="005B5236" w:rsidP="005B5236">
      <w:pPr>
        <w:jc w:val="center"/>
        <w:rPr>
          <w:sz w:val="28"/>
          <w:szCs w:val="28"/>
        </w:rPr>
      </w:pPr>
    </w:p>
    <w:tbl>
      <w:tblPr>
        <w:tblW w:w="14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080"/>
        <w:gridCol w:w="1423"/>
        <w:gridCol w:w="2679"/>
        <w:gridCol w:w="4300"/>
        <w:gridCol w:w="1805"/>
      </w:tblGrid>
      <w:tr w:rsidR="005B5236" w:rsidRPr="005B5236" w:rsidTr="005B523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Единица измерения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Порядок расчета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Источник данных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Периодичность представления</w:t>
            </w:r>
          </w:p>
        </w:tc>
      </w:tr>
      <w:tr w:rsidR="005B5236" w:rsidRPr="005B5236" w:rsidTr="005B523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6</w:t>
            </w:r>
          </w:p>
        </w:tc>
      </w:tr>
      <w:tr w:rsidR="005B5236" w:rsidRPr="005B5236" w:rsidTr="005B523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процент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autoSpaceDE w:val="0"/>
              <w:autoSpaceDN w:val="0"/>
              <w:adjustRightInd w:val="0"/>
            </w:pPr>
            <w:r>
              <w:t>Значение показателя определяется по формуле:</w:t>
            </w:r>
            <w:r>
              <w:br/>
              <w:t>О</w:t>
            </w:r>
            <w:r w:rsidRPr="005B5236">
              <w:rPr>
                <w:vertAlign w:val="subscript"/>
              </w:rPr>
              <w:t>АД</w:t>
            </w:r>
            <w:r>
              <w:t xml:space="preserve"> = Р</w:t>
            </w:r>
            <w:r w:rsidRPr="005B5236">
              <w:rPr>
                <w:vertAlign w:val="subscript"/>
              </w:rPr>
              <w:t>Д</w:t>
            </w:r>
            <w:r>
              <w:t xml:space="preserve"> / П</w:t>
            </w:r>
            <w:r w:rsidRPr="005B5236">
              <w:rPr>
                <w:vertAlign w:val="subscript"/>
              </w:rPr>
              <w:t>Р</w:t>
            </w:r>
            <w:r>
              <w:t xml:space="preserve"> x 100, где: </w:t>
            </w:r>
            <w:r>
              <w:br/>
              <w:t>О</w:t>
            </w:r>
            <w:r w:rsidRPr="005B5236">
              <w:rPr>
                <w:vertAlign w:val="subscript"/>
              </w:rPr>
              <w:t xml:space="preserve">АД – </w:t>
            </w:r>
            <w: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5B5236" w:rsidRDefault="005B5236" w:rsidP="005B5236">
            <w:pPr>
              <w:autoSpaceDE w:val="0"/>
              <w:autoSpaceDN w:val="0"/>
              <w:adjustRightInd w:val="0"/>
            </w:pPr>
            <w:r>
              <w:t>Р</w:t>
            </w:r>
            <w:r w:rsidRPr="005B5236">
              <w:rPr>
                <w:vertAlign w:val="subscript"/>
              </w:rPr>
              <w:t>Д</w:t>
            </w:r>
            <w:r>
              <w:t xml:space="preserve"> - количество </w:t>
            </w:r>
            <w:r>
              <w:lastRenderedPageBreak/>
              <w:t>утвержденных документов (внесенных изменений) на конец отчетного года;</w:t>
            </w:r>
          </w:p>
          <w:p w:rsidR="005B5236" w:rsidRDefault="005B5236" w:rsidP="005B5236">
            <w:pPr>
              <w:autoSpaceDE w:val="0"/>
              <w:autoSpaceDN w:val="0"/>
              <w:adjustRightInd w:val="0"/>
            </w:pPr>
            <w:r>
              <w:t>П</w:t>
            </w:r>
            <w:r w:rsidRPr="005B5236">
              <w:rPr>
                <w:vertAlign w:val="subscript"/>
              </w:rPr>
              <w:t xml:space="preserve">Р </w:t>
            </w:r>
            <w:r>
              <w:t>– общее количество документов, планируемых</w:t>
            </w:r>
            <w:r>
              <w:br/>
              <w:t>к утверждению (внесению изменений) к концу отчетного года.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36" w:rsidRDefault="005B5236">
            <w:r>
              <w:lastRenderedPageBreak/>
              <w:t xml:space="preserve">Источники информации: </w:t>
            </w:r>
          </w:p>
          <w:p w:rsidR="005B5236" w:rsidRDefault="005B5236">
            <w: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5B5236" w:rsidRDefault="005B5236">
            <w: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</w:t>
            </w:r>
            <w:r>
              <w:lastRenderedPageBreak/>
              <w:t xml:space="preserve">планирования и градостроительного зонирования городского округа на конец отчетного года. </w:t>
            </w:r>
          </w:p>
          <w:p w:rsidR="005B5236" w:rsidRDefault="005B5236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ежеквартально</w:t>
            </w:r>
          </w:p>
        </w:tc>
      </w:tr>
    </w:tbl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Методика определения результатов выполнения мероприятий муниципальной программы городского округа Зарайск Московской области «Архитектура и градостроительство» </w:t>
      </w:r>
      <w:r>
        <w:rPr>
          <w:rFonts w:ascii="Times New Roman" w:hAnsi="Times New Roman"/>
          <w:bCs/>
          <w:sz w:val="24"/>
          <w:szCs w:val="24"/>
        </w:rPr>
        <w:t>на 2023 – 2027 годы</w:t>
      </w:r>
    </w:p>
    <w:p w:rsidR="005B5236" w:rsidRDefault="005B5236" w:rsidP="005B5236">
      <w:pPr>
        <w:jc w:val="center"/>
        <w:rPr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848"/>
        <w:gridCol w:w="1691"/>
        <w:gridCol w:w="1848"/>
        <w:gridCol w:w="3407"/>
        <w:gridCol w:w="1984"/>
        <w:gridCol w:w="3686"/>
      </w:tblGrid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№ подпрограммы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№ основного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Pr="005B5236" w:rsidRDefault="005B5236" w:rsidP="005B5236">
            <w:pPr>
              <w:jc w:val="center"/>
              <w:rPr>
                <w:lang w:val="en-US"/>
              </w:rPr>
            </w:pPr>
            <w:r>
              <w:t>№ мероприятия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Порядок определения значений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7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штука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5B5236" w:rsidRPr="005B5236" w:rsidTr="005B5236">
        <w:trPr>
          <w:trHeight w:val="2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штука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Наличие утвержденных в </w:t>
            </w:r>
            <w:r>
              <w:lastRenderedPageBreak/>
              <w:t xml:space="preserve">актуальной версии нормативов градостроительного проектирования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да/нет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 xml:space="preserve">Значение показателя </w:t>
            </w:r>
            <w:r>
              <w:lastRenderedPageBreak/>
              <w:t>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lastRenderedPageBreak/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5B5236" w:rsidRPr="005B5236" w:rsidTr="005B5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01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>
            <w: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center"/>
            </w:pPr>
            <w:r>
              <w:t>единица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6" w:rsidRDefault="005B5236" w:rsidP="005B5236">
            <w:pPr>
              <w:jc w:val="both"/>
            </w:pPr>
            <w: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spacing w:before="22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4"/>
          <w:szCs w:val="28"/>
        </w:rPr>
        <w:t xml:space="preserve">оказатели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Зарайск Московской области «Архитектура и градостроительство» </w:t>
      </w:r>
      <w:r>
        <w:rPr>
          <w:rFonts w:ascii="Times New Roman" w:hAnsi="Times New Roman" w:cs="Times New Roman"/>
          <w:bCs/>
          <w:sz w:val="24"/>
          <w:szCs w:val="24"/>
        </w:rPr>
        <w:t>на 2023 – 2027 годы</w:t>
      </w:r>
    </w:p>
    <w:p w:rsidR="005B5236" w:rsidRDefault="005B5236" w:rsidP="005B523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711"/>
        <w:gridCol w:w="1395"/>
        <w:gridCol w:w="992"/>
        <w:gridCol w:w="1134"/>
        <w:gridCol w:w="1060"/>
        <w:gridCol w:w="850"/>
        <w:gridCol w:w="851"/>
        <w:gridCol w:w="850"/>
        <w:gridCol w:w="992"/>
        <w:gridCol w:w="2056"/>
        <w:gridCol w:w="1705"/>
      </w:tblGrid>
      <w:tr w:rsidR="005B5236" w:rsidTr="005B523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целевых показателей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Планируемое значение по годам реализации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Номер подпрограммы, мероприятий, оказывающие влияние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достижение показателя</w:t>
            </w:r>
          </w:p>
        </w:tc>
      </w:tr>
      <w:tr w:rsidR="005B5236" w:rsidTr="005B523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2023 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2026 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5B5236" w:rsidTr="005B5236">
        <w:trPr>
          <w:trHeight w:val="183"/>
        </w:trPr>
        <w:tc>
          <w:tcPr>
            <w:tcW w:w="15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</w:tc>
      </w:tr>
      <w:tr w:rsidR="005B5236" w:rsidTr="005B5236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ind w:right="-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1.02.01 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1.02.02 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1.02.03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1.02.04 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1.02.05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1.03.01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1.03.02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B5236" w:rsidRDefault="005B5236" w:rsidP="005B5236">
      <w:pPr>
        <w:pStyle w:val="ConsPlusNormal0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Подпрограмма 1. «Разработка Генерального плана развития городского округа» </w:t>
      </w:r>
    </w:p>
    <w:p w:rsidR="005B5236" w:rsidRDefault="005B5236" w:rsidP="005B5236">
      <w:pPr>
        <w:pStyle w:val="ConsPlusNormal0"/>
        <w:ind w:left="37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7.1. Перечень мероприятий Подпрограммы 1. «Разработка Генерального плана развития городского округа»</w:t>
      </w:r>
    </w:p>
    <w:p w:rsidR="005B5236" w:rsidRDefault="005B5236" w:rsidP="005B523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853"/>
        <w:gridCol w:w="978"/>
        <w:gridCol w:w="1134"/>
        <w:gridCol w:w="1134"/>
        <w:gridCol w:w="992"/>
        <w:gridCol w:w="709"/>
        <w:gridCol w:w="708"/>
        <w:gridCol w:w="709"/>
        <w:gridCol w:w="709"/>
        <w:gridCol w:w="850"/>
        <w:gridCol w:w="709"/>
        <w:gridCol w:w="709"/>
        <w:gridCol w:w="709"/>
        <w:gridCol w:w="1844"/>
      </w:tblGrid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подпрограммы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выполнение мероприятия подпрограммы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Основное мероприятие 02.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образования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ind w:left="64" w:right="-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02.01.</w:t>
            </w:r>
            <w:r>
              <w:rPr>
                <w:sz w:val="23"/>
                <w:szCs w:val="23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ind w:left="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rPr>
          <w:trHeight w:val="1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</w:t>
            </w:r>
          </w:p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rPr>
          <w:cantSplit/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02.02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Наличие утвержденного в актуальной версии генерального плана (внесение изменений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генеральный план)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rPr>
          <w:cantSplit/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02.03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ind w:hanging="1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 02.04</w:t>
            </w:r>
          </w:p>
          <w:p w:rsidR="005B5236" w:rsidRDefault="005B523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spacing w:after="24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 xml:space="preserve"> 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</w:t>
            </w:r>
            <w:r>
              <w:rPr>
                <w:sz w:val="23"/>
                <w:szCs w:val="23"/>
              </w:rPr>
              <w:lastRenderedPageBreak/>
              <w:t>землепользования и застройки) городского округа, штука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Мероприятие 02.05.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03.01. </w:t>
            </w:r>
            <w:r w:rsidRPr="005B523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 xml:space="preserve">В пределах средств, предусмотренных на обеспечение деятельности </w:t>
            </w: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городского округа Зарайск Московской области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отдел архитектуры и градостроительства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P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P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Мероприятие 03.02.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9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Администрации городского округа Московской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Московской области</w:t>
            </w:r>
          </w:p>
          <w:p w:rsidR="005B5236" w:rsidRPr="005B5236" w:rsidRDefault="005B5236">
            <w:pPr>
              <w:pStyle w:val="ConsPlusNormal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архитектуры и градостроительства</w:t>
            </w:r>
          </w:p>
          <w:p w:rsidR="005B5236" w:rsidRPr="005B5236" w:rsidRDefault="005B5236">
            <w:pPr>
              <w:pStyle w:val="ConsPlusNormal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2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 w:rsidRPr="005B5236">
              <w:rPr>
                <w:rFonts w:ascii="Times New Roman" w:hAnsi="Times New Roman" w:cs="Times New Roman"/>
                <w:sz w:val="23"/>
                <w:szCs w:val="23"/>
              </w:rPr>
              <w:t xml:space="preserve">Наличие утвержденных в актуальной версии </w:t>
            </w:r>
            <w:r w:rsidRPr="005B523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нормативов градостроительного проектирования городского округа, да/нет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  <w:tr w:rsidR="005B5236" w:rsidTr="005B52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подпрограмме1. «Разработка Генерального плана развития городского округа»</w:t>
            </w:r>
          </w:p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B5236" w:rsidTr="005B523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>
            <w:pPr>
              <w:rPr>
                <w:sz w:val="23"/>
                <w:szCs w:val="23"/>
              </w:rPr>
            </w:pPr>
          </w:p>
        </w:tc>
      </w:tr>
    </w:tbl>
    <w:p w:rsidR="005B5236" w:rsidRDefault="005B5236" w:rsidP="005B5236">
      <w:pPr>
        <w:pStyle w:val="ConsPlusNormal0"/>
        <w:jc w:val="both"/>
        <w:rPr>
          <w:rFonts w:ascii="Times New Roman" w:hAnsi="Times New Roman" w:cs="Times New Roman"/>
          <w:sz w:val="23"/>
          <w:szCs w:val="23"/>
        </w:rPr>
      </w:pPr>
    </w:p>
    <w:p w:rsidR="005B5236" w:rsidRDefault="005B5236" w:rsidP="005B5236">
      <w:pPr>
        <w:pStyle w:val="ConsPlusNormal0"/>
        <w:jc w:val="both"/>
        <w:rPr>
          <w:rFonts w:ascii="Times New Roman" w:hAnsi="Times New Roman" w:cs="Times New Roman"/>
          <w:sz w:val="23"/>
          <w:szCs w:val="23"/>
        </w:rPr>
      </w:pPr>
    </w:p>
    <w:p w:rsidR="005B5236" w:rsidRDefault="005B5236" w:rsidP="005B5236">
      <w:pPr>
        <w:pStyle w:val="ConsPlusNormal0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Подпрограмма 2. «Реализация политики пространственного развития городского округа» </w:t>
      </w:r>
    </w:p>
    <w:p w:rsidR="005B5236" w:rsidRDefault="005B5236" w:rsidP="005B5236">
      <w:pPr>
        <w:pStyle w:val="ConsPlusNormal0"/>
        <w:widowControl w:val="0"/>
        <w:numPr>
          <w:ilvl w:val="1"/>
          <w:numId w:val="12"/>
        </w:numPr>
        <w:adjustRightInd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 мероприятий подпрограммы 2. «Реализация политики пространственного развития городского округа»</w:t>
      </w:r>
    </w:p>
    <w:p w:rsidR="005B5236" w:rsidRDefault="005B5236" w:rsidP="005B523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978"/>
        <w:gridCol w:w="992"/>
        <w:gridCol w:w="8"/>
        <w:gridCol w:w="1267"/>
        <w:gridCol w:w="8"/>
        <w:gridCol w:w="1136"/>
        <w:gridCol w:w="8"/>
        <w:gridCol w:w="1117"/>
        <w:gridCol w:w="709"/>
        <w:gridCol w:w="709"/>
        <w:gridCol w:w="708"/>
        <w:gridCol w:w="709"/>
        <w:gridCol w:w="851"/>
        <w:gridCol w:w="850"/>
        <w:gridCol w:w="851"/>
        <w:gridCol w:w="850"/>
        <w:gridCol w:w="1000"/>
        <w:gridCol w:w="59"/>
      </w:tblGrid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</w:pPr>
            <w: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</w:t>
            </w:r>
            <w:r>
              <w:lastRenderedPageBreak/>
              <w:t xml:space="preserve">местного самоуправления муниципальных образований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r>
              <w:t>Мероприятие 04.01.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городского округа Зарайск Московской области; отдел архитектуры и градостроительства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</w:pPr>
            <w: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autoSpaceDE w:val="0"/>
              <w:autoSpaceDN w:val="0"/>
              <w:adjustRightInd w:val="0"/>
            </w:pPr>
            <w:r>
              <w:t>Мероприятие 05.01. 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городского округа Зарайск Московской области; отдел архитектуры и градостроительства</w:t>
            </w:r>
          </w:p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6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rPr>
          <w:gridAfter w:val="1"/>
          <w:wAfter w:w="59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36" w:rsidRDefault="005B523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политики пространственного развития городского округа»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B5236" w:rsidTr="005B5236">
        <w:trPr>
          <w:gridAfter w:val="1"/>
          <w:wAfter w:w="59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6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2490,00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  <w:tr w:rsidR="005B5236" w:rsidTr="005B5236">
        <w:trPr>
          <w:gridAfter w:val="1"/>
          <w:wAfter w:w="59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6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36" w:rsidRDefault="005B52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36" w:rsidRDefault="005B523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36" w:rsidRDefault="005B5236"/>
        </w:tc>
      </w:tr>
    </w:tbl>
    <w:p w:rsidR="005B5236" w:rsidRDefault="005B5236" w:rsidP="005B5236">
      <w:pPr>
        <w:jc w:val="both"/>
        <w:rPr>
          <w:bCs/>
          <w:sz w:val="18"/>
          <w:szCs w:val="18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ind w:left="284" w:firstLine="283"/>
        <w:rPr>
          <w:bCs/>
          <w:sz w:val="24"/>
          <w:szCs w:val="24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</w:t>
      </w: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5B5236" w:rsidRDefault="005B5236" w:rsidP="005B5236">
      <w:pPr>
        <w:pStyle w:val="ab"/>
        <w:widowControl w:val="0"/>
        <w:autoSpaceDE w:val="0"/>
        <w:autoSpaceDN w:val="0"/>
        <w:adjustRightInd w:val="0"/>
        <w:spacing w:before="108" w:after="108"/>
        <w:ind w:left="0"/>
        <w:outlineLvl w:val="0"/>
        <w:rPr>
          <w:rFonts w:eastAsia="Times New Roman"/>
          <w:sz w:val="24"/>
          <w:szCs w:val="24"/>
          <w:lang w:eastAsia="ru-RU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5B5236">
      <w:type w:val="continuous"/>
      <w:pgSz w:w="16838" w:h="11906" w:orient="landscape" w:code="9"/>
      <w:pgMar w:top="1134" w:right="1134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8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44165"/>
    <w:multiLevelType w:val="multilevel"/>
    <w:tmpl w:val="5130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46DC8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3E6A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3EC0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5B5236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292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35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iPriority="29" w:unhideWhenUsed="1" w:qFormat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uiPriority w:val="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uiPriority w:val="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108C"/>
    <w:rPr>
      <w:sz w:val="16"/>
      <w:szCs w:val="16"/>
    </w:rPr>
  </w:style>
  <w:style w:type="paragraph" w:styleId="ab">
    <w:name w:val="List Paragraph"/>
    <w:aliases w:val="Bullet List,FooterText,numbered,Paragraphe de liste1,lp1,Список с булитами,it_List1,Bullet 1,Use Case 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FollowedHyperlink"/>
    <w:uiPriority w:val="99"/>
    <w:semiHidden/>
    <w:unhideWhenUsed/>
    <w:locked/>
    <w:rsid w:val="005B5236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5B523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uiPriority w:val="9"/>
    <w:semiHidden/>
    <w:rsid w:val="005B5236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uiPriority w:val="9"/>
    <w:semiHidden/>
    <w:rsid w:val="005B5236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locked/>
    <w:rsid w:val="005B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semiHidden/>
    <w:rsid w:val="005B5236"/>
    <w:rPr>
      <w:rFonts w:ascii="Courier New" w:hAnsi="Courier New" w:cs="Courier New"/>
      <w:sz w:val="24"/>
      <w:szCs w:val="24"/>
      <w:lang w:eastAsia="zh-CN"/>
    </w:rPr>
  </w:style>
  <w:style w:type="paragraph" w:styleId="af0">
    <w:name w:val="Normal (Web)"/>
    <w:basedOn w:val="a"/>
    <w:uiPriority w:val="99"/>
    <w:semiHidden/>
    <w:unhideWhenUsed/>
    <w:locked/>
    <w:rsid w:val="005B5236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5B523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5B5236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5B5236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5B5236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B523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B523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B523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B523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B523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Normal Indent"/>
    <w:basedOn w:val="a"/>
    <w:uiPriority w:val="99"/>
    <w:semiHidden/>
    <w:unhideWhenUsed/>
    <w:locked/>
    <w:rsid w:val="005B5236"/>
    <w:pPr>
      <w:ind w:left="708"/>
    </w:pPr>
  </w:style>
  <w:style w:type="paragraph" w:styleId="af2">
    <w:name w:val="footnote text"/>
    <w:basedOn w:val="a"/>
    <w:link w:val="af3"/>
    <w:uiPriority w:val="99"/>
    <w:semiHidden/>
    <w:unhideWhenUsed/>
    <w:locked/>
    <w:rsid w:val="005B5236"/>
    <w:rPr>
      <w:rFonts w:ascii="Calibri" w:hAnsi="Calibri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5B5236"/>
    <w:rPr>
      <w:rFonts w:ascii="Calibri" w:hAnsi="Calibri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5B523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semiHidden/>
    <w:rsid w:val="005B5236"/>
    <w:rPr>
      <w:rFonts w:ascii="Calibri" w:eastAsia="Calibri" w:hAnsi="Calibri"/>
      <w:lang w:eastAsia="en-US"/>
    </w:rPr>
  </w:style>
  <w:style w:type="paragraph" w:styleId="af6">
    <w:name w:val="header"/>
    <w:basedOn w:val="a"/>
    <w:link w:val="af7"/>
    <w:uiPriority w:val="99"/>
    <w:semiHidden/>
    <w:unhideWhenUsed/>
    <w:locked/>
    <w:rsid w:val="005B52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5B5236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locked/>
    <w:rsid w:val="005B52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5B5236"/>
    <w:rPr>
      <w:sz w:val="24"/>
      <w:szCs w:val="24"/>
    </w:rPr>
  </w:style>
  <w:style w:type="paragraph" w:styleId="afa">
    <w:name w:val="caption"/>
    <w:basedOn w:val="a"/>
    <w:next w:val="a"/>
    <w:uiPriority w:val="35"/>
    <w:semiHidden/>
    <w:unhideWhenUsed/>
    <w:qFormat/>
    <w:rsid w:val="005B5236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b">
    <w:name w:val="endnote text"/>
    <w:basedOn w:val="a"/>
    <w:link w:val="afc"/>
    <w:uiPriority w:val="99"/>
    <w:semiHidden/>
    <w:unhideWhenUsed/>
    <w:locked/>
    <w:rsid w:val="005B5236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концевой сноски Знак"/>
    <w:link w:val="afb"/>
    <w:uiPriority w:val="99"/>
    <w:semiHidden/>
    <w:rsid w:val="005B5236"/>
    <w:rPr>
      <w:rFonts w:ascii="Calibri" w:eastAsia="Calibri" w:hAnsi="Calibri"/>
      <w:lang w:eastAsia="en-US"/>
    </w:rPr>
  </w:style>
  <w:style w:type="paragraph" w:styleId="afd">
    <w:name w:val="List"/>
    <w:basedOn w:val="a"/>
    <w:uiPriority w:val="99"/>
    <w:semiHidden/>
    <w:unhideWhenUsed/>
    <w:locked/>
    <w:rsid w:val="005B5236"/>
    <w:pPr>
      <w:ind w:left="283" w:hanging="283"/>
      <w:contextualSpacing/>
    </w:pPr>
  </w:style>
  <w:style w:type="paragraph" w:styleId="afe">
    <w:name w:val="Title"/>
    <w:basedOn w:val="a"/>
    <w:next w:val="a"/>
    <w:link w:val="aff"/>
    <w:uiPriority w:val="10"/>
    <w:qFormat/>
    <w:rsid w:val="005B5236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link w:val="afe"/>
    <w:uiPriority w:val="10"/>
    <w:rsid w:val="005B5236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0">
    <w:name w:val="Подзаголовок Знак"/>
    <w:aliases w:val="Subtitle Char Знак Знак,Subtitle Char Знак Знак Знак Знак Знак"/>
    <w:link w:val="aff1"/>
    <w:locked/>
    <w:rsid w:val="005B5236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paragraph" w:styleId="aff1">
    <w:name w:val="Subtitle"/>
    <w:aliases w:val="Subtitle Char Знак,Subtitle Char Знак Знак Знак Знак"/>
    <w:basedOn w:val="a"/>
    <w:next w:val="a"/>
    <w:link w:val="aff0"/>
    <w:qFormat/>
    <w:rsid w:val="005B5236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6">
    <w:name w:val="Подзаголовок Знак1"/>
    <w:aliases w:val="Subtitle Char Знак Знак1,Subtitle Char Знак Знак Знак Знак Знак1"/>
    <w:rsid w:val="005B5236"/>
    <w:rPr>
      <w:rFonts w:ascii="Cambria" w:eastAsia="Times New Roman" w:hAnsi="Cambria"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semiHidden/>
    <w:unhideWhenUsed/>
    <w:locked/>
    <w:rsid w:val="005B5236"/>
  </w:style>
  <w:style w:type="character" w:customStyle="1" w:styleId="aff3">
    <w:name w:val="Дата Знак"/>
    <w:link w:val="aff2"/>
    <w:uiPriority w:val="99"/>
    <w:semiHidden/>
    <w:rsid w:val="005B5236"/>
    <w:rPr>
      <w:sz w:val="24"/>
      <w:szCs w:val="24"/>
    </w:rPr>
  </w:style>
  <w:style w:type="paragraph" w:styleId="aff4">
    <w:name w:val="Body Text First Indent"/>
    <w:basedOn w:val="a5"/>
    <w:link w:val="aff5"/>
    <w:uiPriority w:val="99"/>
    <w:semiHidden/>
    <w:unhideWhenUsed/>
    <w:locked/>
    <w:rsid w:val="005B5236"/>
    <w:pPr>
      <w:spacing w:after="120"/>
      <w:ind w:firstLine="210"/>
    </w:pPr>
    <w:rPr>
      <w:sz w:val="24"/>
      <w:szCs w:val="24"/>
    </w:rPr>
  </w:style>
  <w:style w:type="character" w:customStyle="1" w:styleId="aff5">
    <w:name w:val="Красная строка Знак"/>
    <w:link w:val="aff4"/>
    <w:uiPriority w:val="99"/>
    <w:semiHidden/>
    <w:rsid w:val="005B5236"/>
    <w:rPr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locked/>
    <w:rsid w:val="005B523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5B5236"/>
    <w:rPr>
      <w:sz w:val="16"/>
      <w:szCs w:val="16"/>
    </w:rPr>
  </w:style>
  <w:style w:type="character" w:customStyle="1" w:styleId="aff6">
    <w:name w:val="Цитата Знак"/>
    <w:link w:val="aff7"/>
    <w:uiPriority w:val="29"/>
    <w:semiHidden/>
    <w:locked/>
    <w:rsid w:val="005B5236"/>
    <w:rPr>
      <w:i/>
      <w:iCs/>
      <w:color w:val="000000"/>
      <w:sz w:val="22"/>
      <w:szCs w:val="22"/>
      <w:lang w:eastAsia="en-US"/>
    </w:rPr>
  </w:style>
  <w:style w:type="paragraph" w:styleId="aff7">
    <w:name w:val="Block Text"/>
    <w:basedOn w:val="a"/>
    <w:next w:val="a"/>
    <w:link w:val="aff6"/>
    <w:uiPriority w:val="29"/>
    <w:semiHidden/>
    <w:unhideWhenUsed/>
    <w:qFormat/>
    <w:locked/>
    <w:rsid w:val="005B5236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8">
    <w:name w:val="annotation subject"/>
    <w:basedOn w:val="af4"/>
    <w:next w:val="af4"/>
    <w:link w:val="aff9"/>
    <w:uiPriority w:val="99"/>
    <w:semiHidden/>
    <w:unhideWhenUsed/>
    <w:locked/>
    <w:rsid w:val="005B5236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5B5236"/>
    <w:rPr>
      <w:rFonts w:ascii="Calibri" w:eastAsia="Calibri" w:hAnsi="Calibri"/>
      <w:b/>
      <w:bCs/>
      <w:lang w:eastAsia="en-US"/>
    </w:rPr>
  </w:style>
  <w:style w:type="paragraph" w:styleId="affa">
    <w:name w:val="Revision"/>
    <w:uiPriority w:val="99"/>
    <w:semiHidden/>
    <w:rsid w:val="005B523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b"/>
    <w:uiPriority w:val="34"/>
    <w:qFormat/>
    <w:locked/>
    <w:rsid w:val="005B5236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B523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5B523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b">
    <w:name w:val="Intense Quote"/>
    <w:basedOn w:val="a"/>
    <w:next w:val="a"/>
    <w:link w:val="affc"/>
    <w:uiPriority w:val="30"/>
    <w:qFormat/>
    <w:rsid w:val="005B523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c">
    <w:name w:val="Выделенная цитата Знак"/>
    <w:link w:val="affb"/>
    <w:uiPriority w:val="30"/>
    <w:rsid w:val="005B5236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d">
    <w:name w:val="TOC Heading"/>
    <w:basedOn w:val="10"/>
    <w:next w:val="a"/>
    <w:uiPriority w:val="39"/>
    <w:semiHidden/>
    <w:unhideWhenUsed/>
    <w:qFormat/>
    <w:rsid w:val="005B5236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B52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5B5236"/>
    <w:pPr>
      <w:numPr>
        <w:numId w:val="9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5B5236"/>
    <w:pPr>
      <w:numPr>
        <w:ilvl w:val="2"/>
        <w:numId w:val="9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5B5236"/>
    <w:pPr>
      <w:numPr>
        <w:ilvl w:val="1"/>
        <w:numId w:val="9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B5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523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e">
    <w:name w:val="Основной текст_"/>
    <w:link w:val="28"/>
    <w:locked/>
    <w:rsid w:val="005B5236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e"/>
    <w:rsid w:val="005B5236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">
    <w:name w:val="Знак"/>
    <w:basedOn w:val="a"/>
    <w:uiPriority w:val="99"/>
    <w:rsid w:val="005B52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5B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5B523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5B5236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5B523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5B52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5B52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5B52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5B5236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5B5236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5B52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5B52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B52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5B52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5B5236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5B5236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5B5236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5B52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5B52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5B5236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5B523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5B523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5B52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5B52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7"/>
    <w:locked/>
    <w:rsid w:val="005B5236"/>
  </w:style>
  <w:style w:type="paragraph" w:customStyle="1" w:styleId="17">
    <w:name w:val="Абзац списка1"/>
    <w:basedOn w:val="a"/>
    <w:link w:val="ListParagraphChar"/>
    <w:rsid w:val="005B5236"/>
    <w:pPr>
      <w:spacing w:after="200" w:line="276" w:lineRule="auto"/>
      <w:ind w:left="720"/>
    </w:pPr>
    <w:rPr>
      <w:sz w:val="20"/>
      <w:szCs w:val="20"/>
    </w:rPr>
  </w:style>
  <w:style w:type="paragraph" w:customStyle="1" w:styleId="afff0">
    <w:name w:val="_Текст"/>
    <w:basedOn w:val="a"/>
    <w:uiPriority w:val="99"/>
    <w:rsid w:val="005B5236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5B52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"/>
    <w:uiPriority w:val="99"/>
    <w:rsid w:val="005B523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5B5236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5B52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5B52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5B5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5B5236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5B5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5B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5B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5B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8">
    <w:name w:val="Знак1"/>
    <w:basedOn w:val="a"/>
    <w:uiPriority w:val="99"/>
    <w:rsid w:val="005B523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5B523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5B5236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5B5236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37">
    <w:name w:val="Абзац списка3"/>
    <w:basedOn w:val="a"/>
    <w:uiPriority w:val="99"/>
    <w:rsid w:val="005B5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5B5236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5B5236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1">
    <w:name w:val="Нормальный (таблица)"/>
    <w:basedOn w:val="a"/>
    <w:next w:val="a"/>
    <w:uiPriority w:val="99"/>
    <w:rsid w:val="005B523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Style8">
    <w:name w:val="Style8"/>
    <w:basedOn w:val="a"/>
    <w:uiPriority w:val="99"/>
    <w:rsid w:val="005B523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FR1">
    <w:name w:val="FR1"/>
    <w:uiPriority w:val="99"/>
    <w:rsid w:val="005B5236"/>
    <w:pPr>
      <w:widowControl w:val="0"/>
      <w:autoSpaceDE w:val="0"/>
      <w:autoSpaceDN w:val="0"/>
      <w:adjustRightInd w:val="0"/>
      <w:spacing w:before="140" w:line="256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9">
    <w:name w:val="Знак Знак1"/>
    <w:basedOn w:val="a"/>
    <w:uiPriority w:val="99"/>
    <w:rsid w:val="005B52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2">
    <w:name w:val="Знак5 Знак Знак Знак Знак Знак Знак Знак Знак"/>
    <w:basedOn w:val="a"/>
    <w:uiPriority w:val="99"/>
    <w:rsid w:val="005B52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zag2">
    <w:name w:val="zag2"/>
    <w:basedOn w:val="a"/>
    <w:uiPriority w:val="99"/>
    <w:rsid w:val="005B5236"/>
    <w:pPr>
      <w:spacing w:after="225"/>
      <w:jc w:val="center"/>
    </w:pPr>
    <w:rPr>
      <w:b/>
      <w:bCs/>
      <w:color w:val="1E6BA3"/>
      <w:sz w:val="21"/>
      <w:szCs w:val="21"/>
    </w:rPr>
  </w:style>
  <w:style w:type="paragraph" w:customStyle="1" w:styleId="paragraph">
    <w:name w:val="paragraph"/>
    <w:basedOn w:val="a"/>
    <w:uiPriority w:val="99"/>
    <w:rsid w:val="005B5236"/>
  </w:style>
  <w:style w:type="character" w:styleId="afff2">
    <w:name w:val="footnote reference"/>
    <w:uiPriority w:val="99"/>
    <w:semiHidden/>
    <w:unhideWhenUsed/>
    <w:locked/>
    <w:rsid w:val="005B5236"/>
    <w:rPr>
      <w:vertAlign w:val="superscript"/>
    </w:rPr>
  </w:style>
  <w:style w:type="character" w:styleId="afff3">
    <w:name w:val="annotation reference"/>
    <w:semiHidden/>
    <w:unhideWhenUsed/>
    <w:locked/>
    <w:rsid w:val="005B5236"/>
    <w:rPr>
      <w:sz w:val="16"/>
      <w:szCs w:val="16"/>
    </w:rPr>
  </w:style>
  <w:style w:type="character" w:styleId="afff4">
    <w:name w:val="endnote reference"/>
    <w:uiPriority w:val="99"/>
    <w:semiHidden/>
    <w:unhideWhenUsed/>
    <w:locked/>
    <w:rsid w:val="005B5236"/>
    <w:rPr>
      <w:vertAlign w:val="superscript"/>
    </w:rPr>
  </w:style>
  <w:style w:type="character" w:styleId="afff5">
    <w:name w:val="Placeholder Text"/>
    <w:uiPriority w:val="99"/>
    <w:semiHidden/>
    <w:rsid w:val="005B5236"/>
    <w:rPr>
      <w:color w:val="808080"/>
    </w:rPr>
  </w:style>
  <w:style w:type="character" w:styleId="afff6">
    <w:name w:val="Subtle Emphasis"/>
    <w:uiPriority w:val="19"/>
    <w:qFormat/>
    <w:rsid w:val="005B5236"/>
    <w:rPr>
      <w:i/>
      <w:iCs/>
      <w:color w:val="808080"/>
    </w:rPr>
  </w:style>
  <w:style w:type="character" w:styleId="afff7">
    <w:name w:val="Intense Emphasis"/>
    <w:uiPriority w:val="21"/>
    <w:qFormat/>
    <w:rsid w:val="005B5236"/>
    <w:rPr>
      <w:b/>
      <w:bCs/>
      <w:i/>
      <w:iCs/>
      <w:color w:val="4F81BD"/>
    </w:rPr>
  </w:style>
  <w:style w:type="character" w:styleId="afff8">
    <w:name w:val="Subtle Reference"/>
    <w:uiPriority w:val="31"/>
    <w:qFormat/>
    <w:rsid w:val="005B5236"/>
    <w:rPr>
      <w:smallCaps/>
      <w:color w:val="C0504D"/>
      <w:u w:val="single"/>
    </w:rPr>
  </w:style>
  <w:style w:type="character" w:styleId="afff9">
    <w:name w:val="Intense Reference"/>
    <w:uiPriority w:val="32"/>
    <w:qFormat/>
    <w:rsid w:val="005B5236"/>
    <w:rPr>
      <w:b/>
      <w:bCs/>
      <w:smallCaps/>
      <w:color w:val="C0504D"/>
      <w:spacing w:val="5"/>
      <w:u w:val="single"/>
    </w:rPr>
  </w:style>
  <w:style w:type="character" w:styleId="afffa">
    <w:name w:val="Book Title"/>
    <w:uiPriority w:val="33"/>
    <w:qFormat/>
    <w:rsid w:val="005B5236"/>
    <w:rPr>
      <w:b/>
      <w:bCs/>
      <w:smallCaps/>
      <w:spacing w:val="5"/>
    </w:rPr>
  </w:style>
  <w:style w:type="character" w:customStyle="1" w:styleId="1a">
    <w:name w:val="Основной текст1"/>
    <w:rsid w:val="005B5236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5B5236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5B5236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5B523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5B5236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5B5236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5B5236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5B5236"/>
    <w:rPr>
      <w:rFonts w:ascii="Tahoma" w:hAnsi="Tahoma" w:cs="Tahoma" w:hint="default"/>
      <w:sz w:val="16"/>
      <w:lang w:eastAsia="ru-RU"/>
    </w:rPr>
  </w:style>
  <w:style w:type="character" w:customStyle="1" w:styleId="1b">
    <w:name w:val="Замещающий текст1"/>
    <w:semiHidden/>
    <w:rsid w:val="005B5236"/>
    <w:rPr>
      <w:color w:val="808080"/>
    </w:rPr>
  </w:style>
  <w:style w:type="character" w:customStyle="1" w:styleId="Heading1Char">
    <w:name w:val="Heading 1 Char"/>
    <w:locked/>
    <w:rsid w:val="005B5236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5B5236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5B5236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5B523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c">
    <w:name w:val="Основной текст Знак1"/>
    <w:uiPriority w:val="99"/>
    <w:locked/>
    <w:rsid w:val="005B5236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5B5236"/>
    <w:rPr>
      <w:lang w:eastAsia="en-US"/>
    </w:rPr>
  </w:style>
  <w:style w:type="character" w:customStyle="1" w:styleId="2b">
    <w:name w:val="Основной текст (2)"/>
    <w:rsid w:val="005B52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5B5236"/>
    <w:rPr>
      <w:rFonts w:ascii="Arial Narrow" w:hAnsi="Arial Narrow" w:hint="default"/>
      <w:spacing w:val="10"/>
      <w:sz w:val="22"/>
    </w:rPr>
  </w:style>
  <w:style w:type="character" w:customStyle="1" w:styleId="FontStyle16">
    <w:name w:val="Font Style16"/>
    <w:uiPriority w:val="99"/>
    <w:rsid w:val="005B5236"/>
    <w:rPr>
      <w:rFonts w:ascii="Times New Roman" w:hAnsi="Times New Roman" w:cs="Times New Roman" w:hint="default"/>
      <w:sz w:val="26"/>
      <w:szCs w:val="26"/>
    </w:rPr>
  </w:style>
  <w:style w:type="character" w:customStyle="1" w:styleId="normaltextrun">
    <w:name w:val="normaltextrun"/>
    <w:rsid w:val="005B5236"/>
  </w:style>
  <w:style w:type="character" w:customStyle="1" w:styleId="eop">
    <w:name w:val="eop"/>
    <w:rsid w:val="005B5236"/>
  </w:style>
  <w:style w:type="character" w:customStyle="1" w:styleId="news-date-time">
    <w:name w:val="news-date-time"/>
    <w:rsid w:val="005B5236"/>
  </w:style>
  <w:style w:type="table" w:styleId="-3">
    <w:name w:val="Light Shading Accent 3"/>
    <w:basedOn w:val="a1"/>
    <w:uiPriority w:val="60"/>
    <w:rsid w:val="005B5236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d">
    <w:name w:val="Сетка таблицы1"/>
    <w:basedOn w:val="a1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5B523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5B5236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3425</Words>
  <Characters>19523</Characters>
  <Application>Microsoft Office Word</Application>
  <DocSecurity>0</DocSecurity>
  <Lines>162</Lines>
  <Paragraphs>45</Paragraphs>
  <ScaleCrop>false</ScaleCrop>
  <Company>Финуправление г.Зарайск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Аня</cp:lastModifiedBy>
  <cp:revision>2</cp:revision>
  <cp:lastPrinted>2018-04-10T11:10:00Z</cp:lastPrinted>
  <dcterms:created xsi:type="dcterms:W3CDTF">2023-04-17T13:53:00Z</dcterms:created>
  <dcterms:modified xsi:type="dcterms:W3CDTF">2023-04-17T13:53:00Z</dcterms:modified>
</cp:coreProperties>
</file>