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82ED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82ED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C82ED1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1209</w:t>
      </w:r>
      <w:r w:rsidR="00DB5305">
        <w:rPr>
          <w:sz w:val="28"/>
          <w:szCs w:val="28"/>
          <w:u w:val="single"/>
        </w:rPr>
        <w:t>/8</w:t>
      </w:r>
    </w:p>
    <w:p w:rsidR="00C82ED1" w:rsidRDefault="00085F5E" w:rsidP="00C82ED1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C82ED1" w:rsidRPr="00C82ED1" w:rsidRDefault="00C82ED1" w:rsidP="00C82ED1">
      <w:pPr>
        <w:tabs>
          <w:tab w:val="left" w:pos="3810"/>
        </w:tabs>
        <w:jc w:val="center"/>
      </w:pPr>
    </w:p>
    <w:p w:rsidR="00C82ED1" w:rsidRDefault="00C82ED1" w:rsidP="00C82ED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 и ведения</w:t>
      </w:r>
    </w:p>
    <w:p w:rsidR="00C82ED1" w:rsidRDefault="00C82ED1" w:rsidP="00C82ED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реестра расходных обязательств городского округа</w:t>
      </w:r>
    </w:p>
    <w:p w:rsidR="00C82ED1" w:rsidRDefault="00C82ED1" w:rsidP="00C82E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Зарайск Московской области</w:t>
      </w:r>
    </w:p>
    <w:p w:rsidR="00C82ED1" w:rsidRDefault="00C82ED1" w:rsidP="00C82ED1">
      <w:pPr>
        <w:ind w:firstLine="709"/>
        <w:jc w:val="both"/>
        <w:rPr>
          <w:sz w:val="28"/>
          <w:szCs w:val="28"/>
        </w:rPr>
      </w:pPr>
    </w:p>
    <w:p w:rsidR="00C82ED1" w:rsidRDefault="00C82ED1" w:rsidP="00C82ED1">
      <w:pPr>
        <w:ind w:firstLine="709"/>
        <w:jc w:val="both"/>
        <w:rPr>
          <w:sz w:val="28"/>
          <w:szCs w:val="28"/>
        </w:rPr>
      </w:pPr>
    </w:p>
    <w:p w:rsidR="00C82ED1" w:rsidRDefault="00C82ED1" w:rsidP="00C82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sz w:val="28"/>
            <w:szCs w:val="28"/>
          </w:rPr>
          <w:t>статьей</w:t>
        </w:r>
        <w:r w:rsidRPr="001E5FA7">
          <w:rPr>
            <w:sz w:val="28"/>
            <w:szCs w:val="28"/>
          </w:rPr>
          <w:t xml:space="preserve"> 87</w:t>
        </w:r>
      </w:hyperlink>
      <w:r w:rsidRPr="001E5FA7">
        <w:rPr>
          <w:sz w:val="28"/>
          <w:szCs w:val="28"/>
        </w:rPr>
        <w:t xml:space="preserve"> Бюджетного коде</w:t>
      </w:r>
      <w:r>
        <w:rPr>
          <w:sz w:val="28"/>
          <w:szCs w:val="28"/>
        </w:rPr>
        <w:t>кса Российской Федерации, частью</w:t>
      </w:r>
      <w:r w:rsidRPr="001E5FA7">
        <w:rPr>
          <w:sz w:val="28"/>
          <w:szCs w:val="28"/>
        </w:rPr>
        <w:t xml:space="preserve"> 1 статьи 53 Федерального закона </w:t>
      </w:r>
      <w:r>
        <w:rPr>
          <w:sz w:val="28"/>
          <w:szCs w:val="28"/>
        </w:rPr>
        <w:t>от 06.10.2003 № 131-</w:t>
      </w:r>
      <w:r w:rsidRPr="001E5FA7">
        <w:rPr>
          <w:sz w:val="28"/>
          <w:szCs w:val="28"/>
        </w:rPr>
        <w:t>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  <w:r w:rsidRPr="001E5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городской округ Зарайск Московской области,                                                      </w:t>
      </w:r>
    </w:p>
    <w:p w:rsidR="00C82ED1" w:rsidRDefault="00C82ED1" w:rsidP="00C82ED1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82ED1" w:rsidRPr="001E5FA7" w:rsidRDefault="00C82ED1" w:rsidP="00C82ED1">
      <w:pPr>
        <w:ind w:firstLine="709"/>
        <w:jc w:val="both"/>
        <w:rPr>
          <w:sz w:val="28"/>
          <w:szCs w:val="28"/>
        </w:rPr>
      </w:pPr>
      <w:r w:rsidRPr="001E5FA7">
        <w:rPr>
          <w:sz w:val="28"/>
          <w:szCs w:val="28"/>
        </w:rPr>
        <w:t xml:space="preserve">1. Утвердить </w:t>
      </w:r>
      <w:hyperlink w:anchor="P31" w:history="1">
        <w:r w:rsidRPr="001E5FA7">
          <w:rPr>
            <w:sz w:val="28"/>
            <w:szCs w:val="28"/>
          </w:rPr>
          <w:t>Порядок</w:t>
        </w:r>
      </w:hyperlink>
      <w:r w:rsidRPr="001E5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и </w:t>
      </w:r>
      <w:r w:rsidRPr="001E5FA7">
        <w:rPr>
          <w:sz w:val="28"/>
          <w:szCs w:val="28"/>
        </w:rPr>
        <w:t>ведения реестра расходных обязательств городского округа Зарайск Московской области (прилагается).</w:t>
      </w:r>
    </w:p>
    <w:p w:rsidR="00C82ED1" w:rsidRPr="001E5FA7" w:rsidRDefault="00C82ED1" w:rsidP="00C82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5FA7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п</w:t>
      </w:r>
      <w:r w:rsidRPr="001E5FA7">
        <w:rPr>
          <w:sz w:val="28"/>
          <w:szCs w:val="28"/>
        </w:rPr>
        <w:t>остановлен</w:t>
      </w:r>
      <w:r>
        <w:rPr>
          <w:sz w:val="28"/>
          <w:szCs w:val="28"/>
        </w:rPr>
        <w:t>ие главы городского округа Зарайск Московской области</w:t>
      </w:r>
      <w:r w:rsidRPr="001E5FA7">
        <w:rPr>
          <w:sz w:val="28"/>
          <w:szCs w:val="28"/>
        </w:rPr>
        <w:t xml:space="preserve"> от </w:t>
      </w:r>
      <w:r>
        <w:rPr>
          <w:sz w:val="28"/>
          <w:szCs w:val="28"/>
        </w:rPr>
        <w:t>25.12.2020 №</w:t>
      </w:r>
      <w:r w:rsidRPr="001E5FA7">
        <w:rPr>
          <w:sz w:val="28"/>
          <w:szCs w:val="28"/>
        </w:rPr>
        <w:t xml:space="preserve"> </w:t>
      </w:r>
      <w:r>
        <w:rPr>
          <w:sz w:val="28"/>
          <w:szCs w:val="28"/>
        </w:rPr>
        <w:t>1763/12</w:t>
      </w:r>
      <w:r w:rsidRPr="001E5FA7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 xml:space="preserve">формирования и </w:t>
      </w:r>
      <w:r w:rsidRPr="001E5FA7">
        <w:rPr>
          <w:sz w:val="28"/>
          <w:szCs w:val="28"/>
        </w:rPr>
        <w:t xml:space="preserve">ведения реестра расходных обязательств </w:t>
      </w:r>
      <w:r>
        <w:rPr>
          <w:sz w:val="28"/>
          <w:szCs w:val="28"/>
        </w:rPr>
        <w:t>городского округа Зарайск</w:t>
      </w:r>
      <w:r w:rsidRPr="001E5FA7">
        <w:rPr>
          <w:sz w:val="28"/>
          <w:szCs w:val="28"/>
        </w:rPr>
        <w:t xml:space="preserve"> Московской о</w:t>
      </w:r>
      <w:r>
        <w:rPr>
          <w:sz w:val="28"/>
          <w:szCs w:val="28"/>
        </w:rPr>
        <w:t>бласти»</w:t>
      </w:r>
      <w:r w:rsidRPr="001E5FA7">
        <w:rPr>
          <w:sz w:val="28"/>
          <w:szCs w:val="28"/>
        </w:rPr>
        <w:t>.</w:t>
      </w:r>
    </w:p>
    <w:p w:rsidR="00C82ED1" w:rsidRDefault="00C82ED1" w:rsidP="00C82ED1">
      <w:pPr>
        <w:ind w:firstLine="709"/>
        <w:jc w:val="both"/>
        <w:rPr>
          <w:sz w:val="28"/>
          <w:szCs w:val="28"/>
        </w:rPr>
      </w:pPr>
      <w:bookmarkStart w:id="0" w:name="P14"/>
      <w:bookmarkEnd w:id="0"/>
      <w:r>
        <w:rPr>
          <w:sz w:val="28"/>
          <w:szCs w:val="28"/>
        </w:rPr>
        <w:t xml:space="preserve">3.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1E5FA7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</w:t>
      </w:r>
      <w:r w:rsidRPr="001E5FA7">
        <w:rPr>
          <w:sz w:val="28"/>
          <w:szCs w:val="28"/>
        </w:rPr>
        <w:t xml:space="preserve"> городского округа Зарайск Московской области</w:t>
      </w:r>
      <w:r>
        <w:rPr>
          <w:sz w:val="28"/>
          <w:szCs w:val="28"/>
        </w:rPr>
        <w:t xml:space="preserve"> в информационно-телекоммуникационной сети Интернет и опубликовать в периодическом печатном издании «Зарайский вестник» – приложении к общественно-политической газете «За новую жизнь».</w:t>
      </w:r>
      <w:r w:rsidRPr="001E5FA7">
        <w:rPr>
          <w:sz w:val="28"/>
          <w:szCs w:val="28"/>
        </w:rPr>
        <w:t xml:space="preserve"> </w:t>
      </w:r>
    </w:p>
    <w:p w:rsidR="00C82ED1" w:rsidRDefault="00C82ED1" w:rsidP="00C82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5FA7">
        <w:rPr>
          <w:sz w:val="28"/>
          <w:szCs w:val="28"/>
        </w:rPr>
        <w:t>. Настоящее пост</w:t>
      </w:r>
      <w:r>
        <w:rPr>
          <w:sz w:val="28"/>
          <w:szCs w:val="28"/>
        </w:rPr>
        <w:t>ановление вступает в силу с момента его подписания и распространяет свое действие на правоотношения, возникшие с 01.01.2023.</w:t>
      </w:r>
    </w:p>
    <w:p w:rsidR="00C82ED1" w:rsidRDefault="00C82ED1" w:rsidP="00C82ED1">
      <w:pPr>
        <w:ind w:firstLine="709"/>
        <w:jc w:val="both"/>
        <w:rPr>
          <w:sz w:val="28"/>
          <w:szCs w:val="28"/>
        </w:rPr>
      </w:pPr>
    </w:p>
    <w:p w:rsidR="00C82ED1" w:rsidRPr="00C82ED1" w:rsidRDefault="00C82ED1" w:rsidP="00C82E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2ED1">
        <w:rPr>
          <w:b/>
          <w:sz w:val="28"/>
          <w:szCs w:val="28"/>
        </w:rPr>
        <w:t>011574</w:t>
      </w:r>
    </w:p>
    <w:p w:rsidR="00C82ED1" w:rsidRDefault="00C82ED1" w:rsidP="00C82ED1">
      <w:pPr>
        <w:ind w:firstLine="709"/>
        <w:jc w:val="both"/>
        <w:rPr>
          <w:sz w:val="28"/>
          <w:szCs w:val="28"/>
        </w:rPr>
      </w:pPr>
    </w:p>
    <w:p w:rsidR="00C82ED1" w:rsidRDefault="00C82ED1" w:rsidP="00C82ED1">
      <w:pPr>
        <w:ind w:firstLine="709"/>
        <w:jc w:val="both"/>
        <w:rPr>
          <w:sz w:val="28"/>
          <w:szCs w:val="28"/>
        </w:rPr>
      </w:pPr>
    </w:p>
    <w:p w:rsidR="00C82ED1" w:rsidRDefault="00C82ED1" w:rsidP="00C82ED1">
      <w:pPr>
        <w:ind w:firstLine="709"/>
        <w:jc w:val="both"/>
        <w:rPr>
          <w:sz w:val="28"/>
          <w:szCs w:val="28"/>
        </w:rPr>
      </w:pPr>
    </w:p>
    <w:p w:rsidR="00C82ED1" w:rsidRPr="001E5FA7" w:rsidRDefault="00C82ED1" w:rsidP="00C82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Зарайск Московской области.</w:t>
      </w:r>
    </w:p>
    <w:p w:rsidR="00C82ED1" w:rsidRDefault="00C82ED1" w:rsidP="00C82ED1">
      <w:pPr>
        <w:spacing w:line="276" w:lineRule="auto"/>
        <w:jc w:val="both"/>
        <w:rPr>
          <w:sz w:val="28"/>
          <w:szCs w:val="28"/>
        </w:rPr>
      </w:pPr>
    </w:p>
    <w:p w:rsidR="00C82ED1" w:rsidRPr="001E5FA7" w:rsidRDefault="00C82ED1" w:rsidP="00C82ED1">
      <w:pPr>
        <w:spacing w:line="276" w:lineRule="auto"/>
        <w:jc w:val="both"/>
        <w:rPr>
          <w:sz w:val="28"/>
          <w:szCs w:val="28"/>
        </w:rPr>
      </w:pPr>
      <w:r w:rsidRPr="001E5FA7">
        <w:rPr>
          <w:sz w:val="28"/>
          <w:szCs w:val="28"/>
        </w:rPr>
        <w:t xml:space="preserve">     </w:t>
      </w:r>
    </w:p>
    <w:p w:rsidR="00C82ED1" w:rsidRPr="00263404" w:rsidRDefault="00C82ED1" w:rsidP="00C82E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6340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В.А. Петрущенко</w:t>
      </w:r>
    </w:p>
    <w:p w:rsidR="00C82ED1" w:rsidRPr="00263404" w:rsidRDefault="00C82ED1" w:rsidP="00C82ED1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Верно</w:t>
      </w:r>
    </w:p>
    <w:p w:rsidR="00C82ED1" w:rsidRPr="00C82ED1" w:rsidRDefault="00C82ED1" w:rsidP="00C82ED1">
      <w:pPr>
        <w:jc w:val="both"/>
        <w:rPr>
          <w:color w:val="000000"/>
          <w:sz w:val="28"/>
          <w:szCs w:val="28"/>
        </w:rPr>
      </w:pPr>
      <w:r w:rsidRPr="00C82ED1">
        <w:rPr>
          <w:color w:val="000000"/>
          <w:sz w:val="28"/>
          <w:szCs w:val="28"/>
        </w:rPr>
        <w:t xml:space="preserve">Главный специалист отдела кадровой работы </w:t>
      </w:r>
    </w:p>
    <w:p w:rsidR="00C82ED1" w:rsidRPr="00C82ED1" w:rsidRDefault="00C82ED1" w:rsidP="00C82ED1">
      <w:pPr>
        <w:jc w:val="both"/>
        <w:rPr>
          <w:color w:val="000000"/>
          <w:sz w:val="28"/>
          <w:szCs w:val="28"/>
        </w:rPr>
      </w:pPr>
      <w:r w:rsidRPr="00C82ED1">
        <w:rPr>
          <w:color w:val="000000"/>
          <w:sz w:val="28"/>
          <w:szCs w:val="28"/>
        </w:rPr>
        <w:t xml:space="preserve">и муниципальной службы </w:t>
      </w:r>
      <w:r w:rsidRPr="00C82ED1">
        <w:rPr>
          <w:color w:val="000000"/>
          <w:sz w:val="27"/>
          <w:szCs w:val="28"/>
        </w:rPr>
        <w:t xml:space="preserve">                                        </w:t>
      </w:r>
      <w:r>
        <w:rPr>
          <w:color w:val="000000"/>
          <w:sz w:val="27"/>
          <w:szCs w:val="28"/>
        </w:rPr>
        <w:t xml:space="preserve">          </w:t>
      </w:r>
      <w:r w:rsidRPr="00C82ED1">
        <w:rPr>
          <w:color w:val="000000"/>
          <w:sz w:val="27"/>
          <w:szCs w:val="28"/>
        </w:rPr>
        <w:t xml:space="preserve"> И.Б. Парамонова</w:t>
      </w:r>
      <w:r w:rsidRPr="00C82ED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2ED1" w:rsidRPr="00263404" w:rsidRDefault="00C82ED1" w:rsidP="00C82ED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63404">
        <w:rPr>
          <w:sz w:val="28"/>
          <w:szCs w:val="28"/>
        </w:rPr>
        <w:t>.</w:t>
      </w:r>
      <w:r>
        <w:rPr>
          <w:sz w:val="28"/>
          <w:szCs w:val="28"/>
        </w:rPr>
        <w:t>08.2023</w:t>
      </w:r>
    </w:p>
    <w:p w:rsidR="00C82ED1" w:rsidRPr="00263404" w:rsidRDefault="00C82ED1" w:rsidP="00C82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ED1" w:rsidRDefault="00C82ED1" w:rsidP="00C82E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2ED1" w:rsidRDefault="00C82ED1" w:rsidP="00C82ED1">
      <w:pPr>
        <w:jc w:val="both"/>
        <w:rPr>
          <w:sz w:val="28"/>
          <w:szCs w:val="28"/>
        </w:rPr>
      </w:pPr>
    </w:p>
    <w:p w:rsidR="00C82ED1" w:rsidRDefault="00C82ED1" w:rsidP="00C82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ED1" w:rsidRPr="00263404" w:rsidRDefault="00C82ED1" w:rsidP="00C82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3404">
        <w:rPr>
          <w:sz w:val="28"/>
          <w:szCs w:val="28"/>
        </w:rPr>
        <w:t xml:space="preserve"> </w:t>
      </w:r>
    </w:p>
    <w:p w:rsidR="00C82ED1" w:rsidRPr="00263404" w:rsidRDefault="00C82ED1" w:rsidP="00C82ED1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263404">
        <w:rPr>
          <w:sz w:val="28"/>
          <w:szCs w:val="28"/>
        </w:rPr>
        <w:t xml:space="preserve">ослано: в дело, </w:t>
      </w:r>
      <w:r>
        <w:rPr>
          <w:sz w:val="28"/>
          <w:szCs w:val="28"/>
        </w:rPr>
        <w:t xml:space="preserve">ФУ – 2,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</w:t>
      </w:r>
      <w:r w:rsidRPr="001E5FA7">
        <w:rPr>
          <w:sz w:val="28"/>
          <w:szCs w:val="28"/>
        </w:rPr>
        <w:t xml:space="preserve"> отделу БУ</w:t>
      </w:r>
      <w:r>
        <w:rPr>
          <w:sz w:val="28"/>
          <w:szCs w:val="28"/>
        </w:rPr>
        <w:t xml:space="preserve"> </w:t>
      </w:r>
      <w:r w:rsidRPr="001E5F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5FA7">
        <w:rPr>
          <w:sz w:val="28"/>
          <w:szCs w:val="28"/>
        </w:rPr>
        <w:t xml:space="preserve">О, УО, </w:t>
      </w:r>
      <w:r>
        <w:rPr>
          <w:sz w:val="28"/>
          <w:szCs w:val="28"/>
        </w:rPr>
        <w:t>КУИ, КСП, к</w:t>
      </w:r>
      <w:r w:rsidRPr="001E5FA7">
        <w:rPr>
          <w:sz w:val="28"/>
          <w:szCs w:val="28"/>
        </w:rPr>
        <w:t>омитету по КФКС</w:t>
      </w:r>
      <w:r>
        <w:rPr>
          <w:sz w:val="28"/>
          <w:szCs w:val="28"/>
        </w:rPr>
        <w:t xml:space="preserve">Р с Д и М, МКУ «ЦБУ ГОЗ», юр. отделу,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</w:t>
      </w:r>
      <w:r w:rsidRPr="00263404">
        <w:rPr>
          <w:sz w:val="28"/>
          <w:szCs w:val="28"/>
        </w:rPr>
        <w:t xml:space="preserve">.                                </w:t>
      </w:r>
    </w:p>
    <w:p w:rsidR="00C82ED1" w:rsidRPr="00263404" w:rsidRDefault="00C82ED1" w:rsidP="00C82ED1">
      <w:pPr>
        <w:jc w:val="both"/>
        <w:outlineLvl w:val="0"/>
      </w:pPr>
    </w:p>
    <w:p w:rsidR="00C82ED1" w:rsidRPr="00263404" w:rsidRDefault="00C82ED1" w:rsidP="00C82E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И.Ю. Абрамова</w:t>
      </w:r>
    </w:p>
    <w:p w:rsidR="00C82ED1" w:rsidRDefault="00C82ED1" w:rsidP="00C82E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2-43-42</w:t>
      </w:r>
    </w:p>
    <w:p w:rsidR="00C82ED1" w:rsidRDefault="00C82ED1" w:rsidP="00C82ED1">
      <w:pPr>
        <w:jc w:val="both"/>
        <w:outlineLvl w:val="0"/>
        <w:rPr>
          <w:sz w:val="28"/>
          <w:szCs w:val="28"/>
        </w:rPr>
      </w:pPr>
      <w:bookmarkStart w:id="1" w:name="_GoBack"/>
      <w:bookmarkEnd w:id="1"/>
    </w:p>
    <w:p w:rsidR="00C82ED1" w:rsidRDefault="00C82ED1" w:rsidP="00C82E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C82ED1" w:rsidRPr="00C02848" w:rsidRDefault="00C82ED1" w:rsidP="00C82ED1">
      <w:pPr>
        <w:jc w:val="both"/>
        <w:outlineLvl w:val="0"/>
        <w:rPr>
          <w:sz w:val="2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848">
        <w:rPr>
          <w:sz w:val="27"/>
          <w:szCs w:val="28"/>
        </w:rPr>
        <w:t>УТВЕРЖДЁН</w:t>
      </w:r>
    </w:p>
    <w:p w:rsidR="00C82ED1" w:rsidRPr="00C02848" w:rsidRDefault="00C82ED1" w:rsidP="00C82ED1">
      <w:pPr>
        <w:jc w:val="both"/>
        <w:outlineLvl w:val="0"/>
        <w:rPr>
          <w:sz w:val="27"/>
          <w:szCs w:val="28"/>
        </w:rPr>
      </w:pP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>
        <w:rPr>
          <w:sz w:val="27"/>
          <w:szCs w:val="28"/>
        </w:rPr>
        <w:tab/>
      </w:r>
      <w:r w:rsidRPr="00C02848">
        <w:rPr>
          <w:sz w:val="27"/>
          <w:szCs w:val="28"/>
        </w:rPr>
        <w:t xml:space="preserve">постановлением главы </w:t>
      </w:r>
    </w:p>
    <w:p w:rsidR="00C82ED1" w:rsidRPr="00C02848" w:rsidRDefault="00C82ED1" w:rsidP="00C82ED1">
      <w:pPr>
        <w:jc w:val="both"/>
        <w:outlineLvl w:val="0"/>
        <w:rPr>
          <w:sz w:val="27"/>
          <w:szCs w:val="28"/>
        </w:rPr>
      </w:pP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>
        <w:rPr>
          <w:sz w:val="27"/>
          <w:szCs w:val="28"/>
        </w:rPr>
        <w:tab/>
      </w:r>
      <w:r w:rsidRPr="00C02848">
        <w:rPr>
          <w:sz w:val="27"/>
          <w:szCs w:val="28"/>
        </w:rPr>
        <w:t xml:space="preserve">городского округа Зарайск </w:t>
      </w:r>
    </w:p>
    <w:p w:rsidR="00C82ED1" w:rsidRPr="00C02848" w:rsidRDefault="00C82ED1" w:rsidP="00C82ED1">
      <w:pPr>
        <w:jc w:val="both"/>
        <w:outlineLvl w:val="0"/>
        <w:rPr>
          <w:sz w:val="27"/>
          <w:szCs w:val="28"/>
        </w:rPr>
      </w:pP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 w:rsidRPr="00C02848">
        <w:rPr>
          <w:sz w:val="27"/>
          <w:szCs w:val="28"/>
        </w:rPr>
        <w:tab/>
      </w:r>
      <w:r>
        <w:rPr>
          <w:sz w:val="27"/>
          <w:szCs w:val="28"/>
        </w:rPr>
        <w:tab/>
      </w:r>
      <w:r w:rsidRPr="00C02848">
        <w:rPr>
          <w:sz w:val="27"/>
          <w:szCs w:val="28"/>
        </w:rPr>
        <w:t xml:space="preserve">от 11.08.2023 № 1209/8 </w:t>
      </w:r>
    </w:p>
    <w:p w:rsidR="00C82ED1" w:rsidRPr="00C02848" w:rsidRDefault="00C82ED1" w:rsidP="00C82ED1">
      <w:pPr>
        <w:jc w:val="both"/>
        <w:rPr>
          <w:rFonts w:ascii="Calibri" w:eastAsia="Calibri" w:hAnsi="Calibri"/>
          <w:sz w:val="27"/>
          <w:szCs w:val="22"/>
          <w:lang w:eastAsia="en-US"/>
        </w:rPr>
      </w:pPr>
    </w:p>
    <w:p w:rsidR="00C82ED1" w:rsidRPr="00C02848" w:rsidRDefault="00C82ED1" w:rsidP="00C82ED1">
      <w:pPr>
        <w:autoSpaceDE w:val="0"/>
        <w:autoSpaceDN w:val="0"/>
        <w:adjustRightInd w:val="0"/>
        <w:ind w:firstLine="680"/>
        <w:jc w:val="both"/>
        <w:rPr>
          <w:sz w:val="27"/>
          <w:szCs w:val="28"/>
        </w:rPr>
      </w:pPr>
      <w:r w:rsidRPr="00C02848">
        <w:rPr>
          <w:rFonts w:eastAsia="Calibri"/>
          <w:b/>
          <w:bCs/>
          <w:sz w:val="27"/>
        </w:rPr>
        <w:t xml:space="preserve"> </w:t>
      </w:r>
      <w:r w:rsidRPr="00C02848">
        <w:rPr>
          <w:rFonts w:eastAsia="Calibri"/>
          <w:sz w:val="27"/>
          <w:szCs w:val="28"/>
        </w:rPr>
        <w:t xml:space="preserve"> </w:t>
      </w:r>
    </w:p>
    <w:p w:rsidR="00C82ED1" w:rsidRPr="00C02848" w:rsidRDefault="00C82ED1" w:rsidP="00C82ED1">
      <w:pPr>
        <w:jc w:val="center"/>
        <w:rPr>
          <w:sz w:val="27"/>
          <w:szCs w:val="28"/>
        </w:rPr>
      </w:pPr>
      <w:r w:rsidRPr="00C02848">
        <w:rPr>
          <w:sz w:val="27"/>
          <w:szCs w:val="28"/>
        </w:rPr>
        <w:t>ПОРЯДОК</w:t>
      </w:r>
      <w:r w:rsidRPr="00C02848">
        <w:rPr>
          <w:sz w:val="27"/>
          <w:szCs w:val="28"/>
        </w:rPr>
        <w:br/>
        <w:t xml:space="preserve">формирования и ведения реестра расходных обязательств </w:t>
      </w:r>
    </w:p>
    <w:p w:rsidR="00C82ED1" w:rsidRPr="00C02848" w:rsidRDefault="00C82ED1" w:rsidP="00C82ED1">
      <w:pPr>
        <w:jc w:val="center"/>
        <w:rPr>
          <w:sz w:val="27"/>
          <w:szCs w:val="28"/>
        </w:rPr>
      </w:pPr>
      <w:r w:rsidRPr="00C02848">
        <w:rPr>
          <w:sz w:val="27"/>
          <w:szCs w:val="28"/>
        </w:rPr>
        <w:t>городского округа Зарайск Московской области</w:t>
      </w:r>
    </w:p>
    <w:p w:rsidR="00C82ED1" w:rsidRPr="00C02848" w:rsidRDefault="00C82ED1" w:rsidP="00C82ED1">
      <w:pPr>
        <w:spacing w:line="276" w:lineRule="auto"/>
        <w:jc w:val="center"/>
        <w:rPr>
          <w:sz w:val="27"/>
          <w:szCs w:val="28"/>
        </w:rPr>
      </w:pPr>
    </w:p>
    <w:p w:rsidR="00C82ED1" w:rsidRPr="00C02848" w:rsidRDefault="00C82ED1" w:rsidP="00C82ED1">
      <w:pPr>
        <w:widowControl w:val="0"/>
        <w:numPr>
          <w:ilvl w:val="0"/>
          <w:numId w:val="9"/>
        </w:numPr>
        <w:tabs>
          <w:tab w:val="left" w:pos="265"/>
        </w:tabs>
        <w:spacing w:line="276" w:lineRule="auto"/>
        <w:jc w:val="center"/>
        <w:rPr>
          <w:sz w:val="27"/>
          <w:szCs w:val="28"/>
        </w:rPr>
      </w:pPr>
      <w:bookmarkStart w:id="2" w:name="bookmark6"/>
      <w:bookmarkEnd w:id="2"/>
      <w:r w:rsidRPr="00C02848">
        <w:rPr>
          <w:sz w:val="27"/>
          <w:szCs w:val="28"/>
        </w:rPr>
        <w:t>Общие положения</w:t>
      </w:r>
    </w:p>
    <w:p w:rsidR="00C82ED1" w:rsidRPr="00C02848" w:rsidRDefault="00C82ED1" w:rsidP="00C82ED1">
      <w:pPr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firstLine="709"/>
        <w:jc w:val="both"/>
        <w:rPr>
          <w:sz w:val="27"/>
          <w:szCs w:val="28"/>
        </w:rPr>
      </w:pPr>
      <w:bookmarkStart w:id="3" w:name="bookmark7"/>
      <w:bookmarkEnd w:id="3"/>
      <w:r w:rsidRPr="00C02848">
        <w:rPr>
          <w:sz w:val="27"/>
          <w:szCs w:val="28"/>
        </w:rPr>
        <w:t xml:space="preserve">Порядок формирования и ведения реестра расходных обязательств городского округа Зарайск Московской области (далее </w:t>
      </w:r>
      <w:r w:rsidRPr="00C02848">
        <w:rPr>
          <w:color w:val="454545"/>
          <w:sz w:val="27"/>
          <w:szCs w:val="28"/>
        </w:rPr>
        <w:t xml:space="preserve">- </w:t>
      </w:r>
      <w:r w:rsidRPr="00C02848">
        <w:rPr>
          <w:sz w:val="27"/>
          <w:szCs w:val="28"/>
        </w:rPr>
        <w:t xml:space="preserve">Порядок) разработан в соответствии со статьей 87 Бюджетного кодекса Российской Федерации (далее – </w:t>
      </w:r>
      <w:r w:rsidRPr="00C02848">
        <w:rPr>
          <w:color w:val="000000"/>
          <w:sz w:val="27"/>
          <w:szCs w:val="28"/>
        </w:rPr>
        <w:t xml:space="preserve">БК </w:t>
      </w:r>
      <w:r w:rsidRPr="00C02848">
        <w:rPr>
          <w:sz w:val="27"/>
          <w:szCs w:val="28"/>
        </w:rPr>
        <w:t xml:space="preserve">Российской Федерации) </w:t>
      </w:r>
      <w:r w:rsidRPr="00C02848">
        <w:rPr>
          <w:color w:val="000000"/>
          <w:sz w:val="27"/>
          <w:szCs w:val="28"/>
        </w:rPr>
        <w:t xml:space="preserve">и </w:t>
      </w:r>
      <w:r w:rsidRPr="00C02848">
        <w:rPr>
          <w:sz w:val="27"/>
          <w:szCs w:val="28"/>
        </w:rPr>
        <w:t xml:space="preserve">устанавливает правила формирования и ведения реестра расходных обязательств городского округа Зарайск Московской области (далее </w:t>
      </w:r>
      <w:r w:rsidRPr="00C02848">
        <w:rPr>
          <w:color w:val="454545"/>
          <w:sz w:val="27"/>
          <w:szCs w:val="28"/>
        </w:rPr>
        <w:t xml:space="preserve">– </w:t>
      </w:r>
      <w:r w:rsidRPr="00C02848">
        <w:rPr>
          <w:sz w:val="27"/>
          <w:szCs w:val="28"/>
        </w:rPr>
        <w:t>городской округ).</w:t>
      </w:r>
    </w:p>
    <w:p w:rsidR="00C82ED1" w:rsidRPr="00C02848" w:rsidRDefault="00C82ED1" w:rsidP="00C82ED1">
      <w:pPr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firstLine="709"/>
        <w:jc w:val="both"/>
        <w:rPr>
          <w:sz w:val="27"/>
          <w:szCs w:val="28"/>
        </w:rPr>
      </w:pPr>
      <w:bookmarkStart w:id="4" w:name="bookmark8"/>
      <w:bookmarkEnd w:id="4"/>
      <w:proofErr w:type="gramStart"/>
      <w:r w:rsidRPr="00C02848">
        <w:rPr>
          <w:sz w:val="27"/>
          <w:szCs w:val="28"/>
        </w:rPr>
        <w:t xml:space="preserve">Реестр расходных обязательств городского округа формируется по главным распорядителям средств местного бюджета (далее </w:t>
      </w:r>
      <w:r w:rsidRPr="00C02848">
        <w:rPr>
          <w:color w:val="454545"/>
          <w:sz w:val="27"/>
          <w:szCs w:val="28"/>
        </w:rPr>
        <w:t xml:space="preserve">– </w:t>
      </w:r>
      <w:r w:rsidRPr="00C02848">
        <w:rPr>
          <w:sz w:val="27"/>
          <w:szCs w:val="28"/>
        </w:rPr>
        <w:t xml:space="preserve">ГРБС) 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</w:t>
      </w:r>
      <w:r w:rsidRPr="00C02848">
        <w:rPr>
          <w:sz w:val="27"/>
          <w:szCs w:val="28"/>
        </w:rPr>
        <w:lastRenderedPageBreak/>
        <w:t>обязательств городского округа, с указанием соответствующих положений (статей, частей, пунктов, подпунктов, абзацев) законов и иных нормативных правовых актов, с оценкой объемов бюджетных ассигнований из местного бюджета</w:t>
      </w:r>
      <w:proofErr w:type="gramEnd"/>
      <w:r w:rsidRPr="00C02848">
        <w:rPr>
          <w:sz w:val="27"/>
          <w:szCs w:val="28"/>
        </w:rPr>
        <w:t>, необходимых для исполнения включенных в реестр расходных обязательств.</w:t>
      </w:r>
    </w:p>
    <w:p w:rsidR="00C82ED1" w:rsidRPr="00C02848" w:rsidRDefault="00C82ED1" w:rsidP="00C82ED1">
      <w:pPr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firstLine="709"/>
        <w:jc w:val="both"/>
        <w:rPr>
          <w:sz w:val="27"/>
          <w:szCs w:val="28"/>
        </w:rPr>
      </w:pPr>
      <w:bookmarkStart w:id="5" w:name="bookmark9"/>
      <w:bookmarkEnd w:id="5"/>
      <w:r w:rsidRPr="00C02848">
        <w:rPr>
          <w:sz w:val="27"/>
          <w:szCs w:val="28"/>
        </w:rPr>
        <w:t>Реестр расходных обязательств городского округа предназначен для учета расходных обязательств городского округа и определения объемов бюджетных ассигнований, необходимых для их исполнения.</w:t>
      </w:r>
    </w:p>
    <w:p w:rsidR="00C82ED1" w:rsidRPr="00C02848" w:rsidRDefault="00C82ED1" w:rsidP="00C82ED1">
      <w:pPr>
        <w:widowControl w:val="0"/>
        <w:numPr>
          <w:ilvl w:val="0"/>
          <w:numId w:val="10"/>
        </w:numPr>
        <w:tabs>
          <w:tab w:val="left" w:pos="1138"/>
        </w:tabs>
        <w:spacing w:line="276" w:lineRule="auto"/>
        <w:ind w:firstLine="709"/>
        <w:jc w:val="both"/>
        <w:rPr>
          <w:sz w:val="27"/>
          <w:szCs w:val="28"/>
        </w:rPr>
      </w:pPr>
      <w:bookmarkStart w:id="6" w:name="bookmark10"/>
      <w:bookmarkEnd w:id="6"/>
      <w:r w:rsidRPr="00C02848">
        <w:rPr>
          <w:sz w:val="27"/>
          <w:szCs w:val="28"/>
        </w:rPr>
        <w:t xml:space="preserve">Данные реестра расходных обязательств городского округа используются </w:t>
      </w:r>
      <w:proofErr w:type="gramStart"/>
      <w:r w:rsidRPr="00C02848">
        <w:rPr>
          <w:sz w:val="27"/>
          <w:szCs w:val="28"/>
        </w:rPr>
        <w:t>при</w:t>
      </w:r>
      <w:proofErr w:type="gramEnd"/>
      <w:r w:rsidRPr="00C02848">
        <w:rPr>
          <w:sz w:val="27"/>
          <w:szCs w:val="28"/>
        </w:rPr>
        <w:t>: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proofErr w:type="gramStart"/>
      <w:r w:rsidRPr="00C02848">
        <w:rPr>
          <w:sz w:val="27"/>
          <w:szCs w:val="28"/>
        </w:rPr>
        <w:t>составлении</w:t>
      </w:r>
      <w:proofErr w:type="gramEnd"/>
      <w:r w:rsidRPr="00C02848">
        <w:rPr>
          <w:sz w:val="27"/>
          <w:szCs w:val="28"/>
        </w:rPr>
        <w:t xml:space="preserve"> проекта бюджета городского округа на очередной финансовый год и плановый период;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proofErr w:type="gramStart"/>
      <w:r w:rsidRPr="00C02848">
        <w:rPr>
          <w:sz w:val="27"/>
          <w:szCs w:val="28"/>
        </w:rPr>
        <w:t>внесении</w:t>
      </w:r>
      <w:proofErr w:type="gramEnd"/>
      <w:r w:rsidRPr="00C02848">
        <w:rPr>
          <w:sz w:val="27"/>
          <w:szCs w:val="28"/>
        </w:rPr>
        <w:t xml:space="preserve"> изменений в решение о бюджете городского округа на текущий финансовый год и плановый период;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proofErr w:type="gramStart"/>
      <w:r w:rsidRPr="00C02848">
        <w:rPr>
          <w:sz w:val="27"/>
          <w:szCs w:val="28"/>
        </w:rPr>
        <w:t>ведении</w:t>
      </w:r>
      <w:proofErr w:type="gramEnd"/>
      <w:r w:rsidRPr="00C02848">
        <w:rPr>
          <w:sz w:val="27"/>
          <w:szCs w:val="28"/>
        </w:rPr>
        <w:t xml:space="preserve"> бюджетной росписи бюджета городского округа;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proofErr w:type="gramStart"/>
      <w:r w:rsidRPr="00C02848">
        <w:rPr>
          <w:sz w:val="27"/>
          <w:szCs w:val="28"/>
        </w:rPr>
        <w:t>ведении</w:t>
      </w:r>
      <w:proofErr w:type="gramEnd"/>
      <w:r w:rsidRPr="00C02848">
        <w:rPr>
          <w:sz w:val="27"/>
          <w:szCs w:val="28"/>
        </w:rPr>
        <w:t xml:space="preserve"> сводной бюджетной росписи бюджета городского округа.</w:t>
      </w:r>
    </w:p>
    <w:p w:rsidR="00C82ED1" w:rsidRPr="00C02848" w:rsidRDefault="00C82ED1" w:rsidP="00C82ED1">
      <w:pPr>
        <w:pStyle w:val="ad"/>
        <w:ind w:firstLine="709"/>
        <w:jc w:val="both"/>
        <w:rPr>
          <w:sz w:val="27"/>
          <w:szCs w:val="28"/>
        </w:rPr>
      </w:pPr>
      <w:bookmarkStart w:id="7" w:name="bookmark11"/>
      <w:bookmarkEnd w:id="7"/>
      <w:r w:rsidRPr="00C02848">
        <w:rPr>
          <w:sz w:val="27"/>
          <w:szCs w:val="28"/>
        </w:rPr>
        <w:t>5. Реестр расходных обязательств городского округа ведется в порядке, установленном главой городского округа Зарайск Московской области</w:t>
      </w:r>
      <w:r w:rsidRPr="00C02848">
        <w:rPr>
          <w:i/>
          <w:iCs/>
          <w:sz w:val="27"/>
          <w:szCs w:val="28"/>
        </w:rPr>
        <w:t>.</w:t>
      </w:r>
    </w:p>
    <w:p w:rsidR="00C82ED1" w:rsidRPr="00C02848" w:rsidRDefault="00C82ED1" w:rsidP="00C82ED1">
      <w:pPr>
        <w:pStyle w:val="ad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 xml:space="preserve">6. </w:t>
      </w:r>
      <w:proofErr w:type="gramStart"/>
      <w:r w:rsidRPr="00C02848">
        <w:rPr>
          <w:sz w:val="27"/>
          <w:szCs w:val="28"/>
        </w:rPr>
        <w:t>Реестр расходных обязательств городского округа ведется в соответствии с формой, установленной приказом Министерства финансов Российской Федерации от 03.03.2020 № 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Федерации», дополненной информацией о муниципальных правовых актах, обусловливающих возникновение расходных обязательств городского округа, и материалами, размещенными на</w:t>
      </w:r>
      <w:proofErr w:type="gramEnd"/>
      <w:r w:rsidRPr="00C02848">
        <w:rPr>
          <w:sz w:val="27"/>
          <w:szCs w:val="28"/>
        </w:rPr>
        <w:t xml:space="preserve"> официальном </w:t>
      </w:r>
      <w:proofErr w:type="gramStart"/>
      <w:r w:rsidRPr="00C02848">
        <w:rPr>
          <w:sz w:val="27"/>
          <w:szCs w:val="28"/>
        </w:rPr>
        <w:t>сайте</w:t>
      </w:r>
      <w:proofErr w:type="gramEnd"/>
      <w:r w:rsidRPr="00C02848">
        <w:rPr>
          <w:sz w:val="27"/>
          <w:szCs w:val="28"/>
        </w:rPr>
        <w:t xml:space="preserve"> Министерства финансов Российской Федерации.</w:t>
      </w:r>
    </w:p>
    <w:p w:rsidR="00C82ED1" w:rsidRPr="00C02848" w:rsidRDefault="00C82ED1" w:rsidP="00C82ED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8"/>
        </w:rPr>
      </w:pPr>
      <w:bookmarkStart w:id="8" w:name="bookmark13"/>
      <w:bookmarkEnd w:id="8"/>
      <w:r>
        <w:rPr>
          <w:sz w:val="27"/>
          <w:szCs w:val="28"/>
        </w:rPr>
        <w:t xml:space="preserve"> </w:t>
      </w:r>
      <w:r w:rsidRPr="00C02848">
        <w:rPr>
          <w:sz w:val="27"/>
          <w:szCs w:val="28"/>
        </w:rPr>
        <w:t>7. Реестр расходных обязательств городского округа представляется финансовым управлением администрации городского округа в Министерство экономики и финансов Московской области в порядке, установленном Министерством экономики и финансов Московской области.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bookmarkStart w:id="9" w:name="bookmark14"/>
      <w:bookmarkEnd w:id="9"/>
      <w:r>
        <w:rPr>
          <w:sz w:val="27"/>
          <w:szCs w:val="28"/>
        </w:rPr>
        <w:t xml:space="preserve"> </w:t>
      </w:r>
      <w:r w:rsidRPr="00C02848">
        <w:rPr>
          <w:sz w:val="27"/>
          <w:szCs w:val="28"/>
        </w:rPr>
        <w:t xml:space="preserve">8. </w:t>
      </w:r>
      <w:proofErr w:type="gramStart"/>
      <w:r w:rsidRPr="00C02848">
        <w:rPr>
          <w:sz w:val="27"/>
          <w:szCs w:val="28"/>
        </w:rPr>
        <w:t xml:space="preserve">Формирование и ведение реестра расходных обязательств городского округа осуществляется финансовым управлением администрации городского округа Зарайск в электронном виде в подсистеме бюджетного планирования расходов с выполнением контроля на данные из бюджетной росписи и сводной бюджетной росписи в подсистеме исполнения бюджета Московской области, бюджетов муниципальных образований Московской области государственной информационной системы «Региональный электронный бюджет Московской области» (далее — </w:t>
      </w:r>
      <w:r w:rsidRPr="00C02848">
        <w:rPr>
          <w:color w:val="000000"/>
          <w:sz w:val="27"/>
          <w:szCs w:val="28"/>
        </w:rPr>
        <w:t xml:space="preserve">ГИС </w:t>
      </w:r>
      <w:r w:rsidRPr="00C02848">
        <w:rPr>
          <w:sz w:val="27"/>
          <w:szCs w:val="28"/>
        </w:rPr>
        <w:t>РЭБ Московской области).</w:t>
      </w:r>
      <w:proofErr w:type="gramEnd"/>
    </w:p>
    <w:p w:rsidR="00C82ED1" w:rsidRPr="00C02848" w:rsidRDefault="00C82ED1" w:rsidP="00C82ED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8"/>
        </w:rPr>
      </w:pPr>
      <w:bookmarkStart w:id="10" w:name="bookmark15"/>
      <w:bookmarkEnd w:id="10"/>
      <w:r>
        <w:rPr>
          <w:color w:val="000000"/>
          <w:sz w:val="27"/>
          <w:szCs w:val="28"/>
        </w:rPr>
        <w:lastRenderedPageBreak/>
        <w:t xml:space="preserve"> </w:t>
      </w:r>
      <w:r w:rsidRPr="00C02848">
        <w:rPr>
          <w:color w:val="000000"/>
          <w:sz w:val="27"/>
          <w:szCs w:val="28"/>
        </w:rPr>
        <w:t xml:space="preserve">9. В </w:t>
      </w:r>
      <w:r w:rsidRPr="00C02848">
        <w:rPr>
          <w:sz w:val="27"/>
          <w:szCs w:val="28"/>
        </w:rPr>
        <w:t>подсистеме исполнения бюджета Московской области, бюджетов муниципальных образований Московской области ГИС РЭБ Московской области отражаются сведения о расходных обязательствах городского округа и их исполнении на разных этапах бюджетного процесса, в том числе: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proofErr w:type="gramStart"/>
      <w:r w:rsidRPr="00C02848">
        <w:rPr>
          <w:sz w:val="27"/>
          <w:szCs w:val="28"/>
        </w:rPr>
        <w:t>бюджетные ассигнования бюджета городского округа</w:t>
      </w:r>
      <w:r w:rsidRPr="00C02848">
        <w:rPr>
          <w:i/>
          <w:iCs/>
          <w:sz w:val="27"/>
          <w:szCs w:val="28"/>
        </w:rPr>
        <w:t>,</w:t>
      </w:r>
      <w:r w:rsidRPr="00C02848">
        <w:rPr>
          <w:sz w:val="27"/>
          <w:szCs w:val="28"/>
        </w:rPr>
        <w:t xml:space="preserve"> распределенные по кодам классификации расходов бюджетов, утвержденные соответственно решением о бюджете городского округа на текущий финансовый год и плановый период, решением о бюджете городского округа</w:t>
      </w:r>
      <w:r w:rsidRPr="00C02848">
        <w:rPr>
          <w:i/>
          <w:iCs/>
          <w:sz w:val="27"/>
          <w:szCs w:val="28"/>
        </w:rPr>
        <w:t xml:space="preserve"> </w:t>
      </w:r>
      <w:r w:rsidRPr="00C02848">
        <w:rPr>
          <w:sz w:val="27"/>
          <w:szCs w:val="28"/>
        </w:rPr>
        <w:t xml:space="preserve">на очередной финансовый год </w:t>
      </w:r>
      <w:r w:rsidRPr="00C02848">
        <w:rPr>
          <w:color w:val="000000"/>
          <w:sz w:val="27"/>
          <w:szCs w:val="28"/>
        </w:rPr>
        <w:t xml:space="preserve">и </w:t>
      </w:r>
      <w:r w:rsidRPr="00C02848">
        <w:rPr>
          <w:sz w:val="27"/>
          <w:szCs w:val="28"/>
        </w:rPr>
        <w:t>плановый период;</w:t>
      </w:r>
      <w:proofErr w:type="gramEnd"/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>показатели сводной бюджетной росписи бюджета городского округа в текущем финансовом году и плановом периоде;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 xml:space="preserve">объемы кассовых выплат из бюджета городского округа в отчетном </w:t>
      </w:r>
      <w:r w:rsidRPr="00C02848">
        <w:rPr>
          <w:color w:val="000000"/>
          <w:sz w:val="27"/>
          <w:szCs w:val="28"/>
        </w:rPr>
        <w:t xml:space="preserve">и </w:t>
      </w:r>
      <w:r w:rsidRPr="00C02848">
        <w:rPr>
          <w:sz w:val="27"/>
          <w:szCs w:val="28"/>
        </w:rPr>
        <w:t>текущем финансовых годах.</w:t>
      </w:r>
    </w:p>
    <w:p w:rsidR="00C82ED1" w:rsidRPr="00C02848" w:rsidRDefault="00C82ED1" w:rsidP="00C82ED1">
      <w:pPr>
        <w:tabs>
          <w:tab w:val="left" w:pos="1172"/>
        </w:tabs>
        <w:spacing w:line="276" w:lineRule="auto"/>
        <w:ind w:firstLine="709"/>
        <w:jc w:val="both"/>
        <w:rPr>
          <w:sz w:val="27"/>
          <w:szCs w:val="28"/>
        </w:rPr>
      </w:pPr>
      <w:bookmarkStart w:id="11" w:name="bookmark16"/>
      <w:bookmarkEnd w:id="11"/>
      <w:r w:rsidRPr="00C02848">
        <w:rPr>
          <w:sz w:val="27"/>
          <w:szCs w:val="28"/>
        </w:rPr>
        <w:t>10. Формирование и ведение реестра расходных обязательств городского округа включает в себя следующие процедуры: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>формирование предварительного реестра расходных обязательств городского округа;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>формирование планового реестра расходных обязательств городского округа;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>формирование и ведение уточненного реестра расходных обязательств городского округа;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>формирование реестра расходных обязательств городского округа для представления в Министерство экономики и финансов Московской области.</w:t>
      </w:r>
    </w:p>
    <w:p w:rsidR="00C82ED1" w:rsidRPr="00C02848" w:rsidRDefault="00C82ED1" w:rsidP="00C82ED1">
      <w:pPr>
        <w:tabs>
          <w:tab w:val="left" w:pos="1172"/>
        </w:tabs>
        <w:spacing w:line="276" w:lineRule="auto"/>
        <w:ind w:firstLine="709"/>
        <w:jc w:val="both"/>
        <w:rPr>
          <w:sz w:val="27"/>
          <w:szCs w:val="28"/>
        </w:rPr>
      </w:pPr>
      <w:bookmarkStart w:id="12" w:name="bookmark17"/>
      <w:bookmarkEnd w:id="12"/>
      <w:r>
        <w:rPr>
          <w:sz w:val="27"/>
          <w:szCs w:val="28"/>
        </w:rPr>
        <w:t xml:space="preserve"> </w:t>
      </w:r>
      <w:r w:rsidRPr="00C02848">
        <w:rPr>
          <w:sz w:val="27"/>
          <w:szCs w:val="28"/>
        </w:rPr>
        <w:t>11. Реестр расходных обязательств городского округа утверждается начальником Финансового управления городского округа Зарайск</w:t>
      </w:r>
      <w:r w:rsidRPr="00C02848">
        <w:rPr>
          <w:i/>
          <w:iCs/>
          <w:sz w:val="27"/>
          <w:szCs w:val="28"/>
        </w:rPr>
        <w:t xml:space="preserve"> </w:t>
      </w:r>
      <w:r w:rsidRPr="00C02848">
        <w:rPr>
          <w:sz w:val="27"/>
          <w:szCs w:val="28"/>
        </w:rPr>
        <w:t>с использованием усиленной квалифицированной электронной подписи в соответствии с законодательством Российской Федерации и подлежит обязательному размещению на официальном сайте администрации городского округа Зарайск Московской области.</w:t>
      </w:r>
    </w:p>
    <w:p w:rsidR="00C82ED1" w:rsidRPr="00C02848" w:rsidRDefault="00C82ED1" w:rsidP="00C82ED1">
      <w:pPr>
        <w:tabs>
          <w:tab w:val="left" w:pos="1172"/>
        </w:tabs>
        <w:spacing w:line="276" w:lineRule="auto"/>
        <w:ind w:firstLine="709"/>
        <w:jc w:val="both"/>
        <w:rPr>
          <w:sz w:val="27"/>
          <w:szCs w:val="28"/>
        </w:rPr>
      </w:pPr>
    </w:p>
    <w:p w:rsidR="00C82ED1" w:rsidRPr="00C02848" w:rsidRDefault="00C82ED1" w:rsidP="00C82ED1">
      <w:pPr>
        <w:tabs>
          <w:tab w:val="left" w:pos="1110"/>
        </w:tabs>
        <w:spacing w:line="276" w:lineRule="auto"/>
        <w:ind w:firstLine="709"/>
        <w:jc w:val="center"/>
        <w:rPr>
          <w:sz w:val="27"/>
          <w:szCs w:val="28"/>
        </w:rPr>
      </w:pPr>
      <w:bookmarkStart w:id="13" w:name="bookmark18"/>
      <w:bookmarkEnd w:id="13"/>
      <w:r w:rsidRPr="00C02848">
        <w:rPr>
          <w:sz w:val="27"/>
          <w:szCs w:val="28"/>
          <w:lang w:val="en-US"/>
        </w:rPr>
        <w:t>II</w:t>
      </w:r>
      <w:r w:rsidRPr="00C02848">
        <w:rPr>
          <w:sz w:val="27"/>
          <w:szCs w:val="28"/>
        </w:rPr>
        <w:t>. Порядок формирования реестра расходных обязательств городского округа</w:t>
      </w:r>
    </w:p>
    <w:p w:rsidR="00C82ED1" w:rsidRPr="00C02848" w:rsidRDefault="00C82ED1" w:rsidP="00C82ED1">
      <w:pPr>
        <w:tabs>
          <w:tab w:val="left" w:pos="1110"/>
        </w:tabs>
        <w:spacing w:line="276" w:lineRule="auto"/>
        <w:ind w:firstLine="709"/>
        <w:jc w:val="center"/>
        <w:rPr>
          <w:sz w:val="27"/>
          <w:szCs w:val="28"/>
        </w:rPr>
      </w:pPr>
    </w:p>
    <w:p w:rsidR="00C82ED1" w:rsidRDefault="00C82ED1" w:rsidP="00C82ED1">
      <w:pPr>
        <w:tabs>
          <w:tab w:val="left" w:pos="1148"/>
        </w:tabs>
        <w:spacing w:line="276" w:lineRule="auto"/>
        <w:ind w:firstLine="709"/>
        <w:jc w:val="both"/>
        <w:rPr>
          <w:sz w:val="27"/>
          <w:szCs w:val="28"/>
        </w:rPr>
      </w:pPr>
      <w:bookmarkStart w:id="14" w:name="bookmark19"/>
      <w:bookmarkEnd w:id="14"/>
      <w:r w:rsidRPr="00C02848">
        <w:rPr>
          <w:sz w:val="27"/>
          <w:szCs w:val="28"/>
        </w:rPr>
        <w:t>12.  Реестр расходных обязательств городского округа формируется финансовым управлением городского округа Зарайск</w:t>
      </w:r>
      <w:r w:rsidRPr="00C02848">
        <w:rPr>
          <w:i/>
          <w:iCs/>
          <w:sz w:val="27"/>
          <w:szCs w:val="28"/>
        </w:rPr>
        <w:t xml:space="preserve"> </w:t>
      </w:r>
      <w:r w:rsidRPr="00C02848">
        <w:rPr>
          <w:sz w:val="27"/>
          <w:szCs w:val="28"/>
        </w:rPr>
        <w:t>на основании фрагментов реестров расходных обязательств ГРБС.</w:t>
      </w:r>
      <w:bookmarkStart w:id="15" w:name="bookmark20"/>
      <w:bookmarkEnd w:id="15"/>
    </w:p>
    <w:p w:rsidR="00C82ED1" w:rsidRPr="00C02848" w:rsidRDefault="00C82ED1" w:rsidP="00C82ED1">
      <w:pPr>
        <w:tabs>
          <w:tab w:val="left" w:pos="1148"/>
        </w:tabs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>13.  Реестр расходных обязательств городского округа включает в себя: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>сведения о законодательных и иных нормативных правовых актах,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бюджета городского округа;</w:t>
      </w:r>
    </w:p>
    <w:p w:rsidR="00C82ED1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 xml:space="preserve">сведения об объемах бюджетных ассигнований бюджета городского округа, распределенных по ГРБС, разделам, подразделам, целевым статьям и видам расходов </w:t>
      </w:r>
      <w:r w:rsidRPr="00C02848">
        <w:rPr>
          <w:sz w:val="27"/>
          <w:szCs w:val="28"/>
        </w:rPr>
        <w:lastRenderedPageBreak/>
        <w:t>бюджетов, на исполнение расходных обязательств городского округа ГРБС в отчетном финансовом году, в текущем финансовом году, очередном финансовом году и плановом периоде.</w:t>
      </w:r>
      <w:bookmarkStart w:id="16" w:name="bookmark21"/>
      <w:bookmarkEnd w:id="16"/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 xml:space="preserve">14. </w:t>
      </w:r>
      <w:proofErr w:type="gramStart"/>
      <w:r w:rsidRPr="00C02848">
        <w:rPr>
          <w:sz w:val="27"/>
          <w:szCs w:val="28"/>
        </w:rPr>
        <w:t>Состав информации, отражаемой во фрагментах реестров расходных обязательств ГРБС, определяется финансовым управлением администрации городского округа Зарайск с учетом Рекомендаций по заполнению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Федерации, 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Федерации, информации по объемам</w:t>
      </w:r>
      <w:proofErr w:type="gramEnd"/>
      <w:r w:rsidRPr="00C02848">
        <w:rPr>
          <w:sz w:val="27"/>
          <w:szCs w:val="28"/>
        </w:rPr>
        <w:t xml:space="preserve"> средств, предусмотренных на исполнение федерального проекта в составе национального проекта (программы), размещенных на официальном сайте   Министерства финансов Российской Федерации.</w:t>
      </w:r>
      <w:bookmarkStart w:id="17" w:name="bookmark22"/>
      <w:bookmarkEnd w:id="17"/>
    </w:p>
    <w:p w:rsidR="00C82ED1" w:rsidRPr="00C02848" w:rsidRDefault="00C82ED1" w:rsidP="00C82ED1">
      <w:pPr>
        <w:tabs>
          <w:tab w:val="left" w:pos="1177"/>
        </w:tabs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 xml:space="preserve">15. ГРБС передают полномочия по формированию и ведению фрагмента реестра расходных обязательств финансовому управлению городского округа.  </w:t>
      </w:r>
    </w:p>
    <w:p w:rsidR="00C82ED1" w:rsidRPr="00C02848" w:rsidRDefault="00C82ED1" w:rsidP="00C82ED1">
      <w:pPr>
        <w:tabs>
          <w:tab w:val="left" w:pos="1177"/>
        </w:tabs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>16. Финансовое управление администрации городского округа Зарайск формирует:</w:t>
      </w:r>
    </w:p>
    <w:p w:rsidR="00C82ED1" w:rsidRPr="00C02848" w:rsidRDefault="00C82ED1" w:rsidP="00C82ED1">
      <w:pPr>
        <w:tabs>
          <w:tab w:val="left" w:pos="1177"/>
        </w:tabs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>фрагменты реестров расходных обязательств ГРБС;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>предварительный реестр расходных обязательств городского округа;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>плановый реестр расходных обязательств городского округа не позднее                  20 марта;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>реестр расходных обязательств городского округа для представления его в Министерство экономики и финансов Московской области в установленные сроки.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bookmarkStart w:id="18" w:name="bookmark26"/>
      <w:bookmarkEnd w:id="18"/>
      <w:r w:rsidRPr="00C02848">
        <w:rPr>
          <w:sz w:val="27"/>
          <w:szCs w:val="28"/>
        </w:rPr>
        <w:t xml:space="preserve">17. Расходные обязательства городского округа, не включенные в реестр расходных обязательств городского округа, не подлежат учету при формировании местного бюджета на очередной финансовый год и плановый период. 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 xml:space="preserve">18. Финансовое управление городского округа Зарайск осуществляет </w:t>
      </w:r>
      <w:proofErr w:type="gramStart"/>
      <w:r w:rsidRPr="00C02848">
        <w:rPr>
          <w:sz w:val="27"/>
          <w:szCs w:val="28"/>
        </w:rPr>
        <w:t>контроль за</w:t>
      </w:r>
      <w:proofErr w:type="gramEnd"/>
      <w:r w:rsidRPr="00C02848">
        <w:rPr>
          <w:sz w:val="27"/>
          <w:szCs w:val="28"/>
        </w:rPr>
        <w:t xml:space="preserve"> соответствием утвержденных показателей сводной бюджетной росписи реестру расходных обязательств городского округа.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</w:p>
    <w:p w:rsidR="00C82ED1" w:rsidRPr="00C02848" w:rsidRDefault="00C82ED1" w:rsidP="00C82ED1">
      <w:pPr>
        <w:widowControl w:val="0"/>
        <w:numPr>
          <w:ilvl w:val="0"/>
          <w:numId w:val="11"/>
        </w:numPr>
        <w:tabs>
          <w:tab w:val="left" w:pos="709"/>
        </w:tabs>
        <w:spacing w:line="276" w:lineRule="auto"/>
        <w:ind w:firstLine="709"/>
        <w:jc w:val="both"/>
        <w:rPr>
          <w:sz w:val="27"/>
          <w:szCs w:val="28"/>
        </w:rPr>
      </w:pPr>
      <w:bookmarkStart w:id="19" w:name="bookmark28"/>
      <w:bookmarkEnd w:id="19"/>
      <w:r w:rsidRPr="00C02848">
        <w:rPr>
          <w:sz w:val="27"/>
          <w:szCs w:val="28"/>
        </w:rPr>
        <w:t>Порядок ведения реестра расходных обязательств городского округа</w:t>
      </w:r>
    </w:p>
    <w:p w:rsidR="00C82ED1" w:rsidRPr="00C02848" w:rsidRDefault="00C82ED1" w:rsidP="00C82ED1">
      <w:pPr>
        <w:widowControl w:val="0"/>
        <w:tabs>
          <w:tab w:val="left" w:pos="709"/>
        </w:tabs>
        <w:spacing w:line="276" w:lineRule="auto"/>
        <w:ind w:left="709"/>
        <w:jc w:val="both"/>
        <w:rPr>
          <w:sz w:val="27"/>
          <w:szCs w:val="28"/>
        </w:rPr>
      </w:pPr>
    </w:p>
    <w:p w:rsidR="00C82ED1" w:rsidRPr="00C02848" w:rsidRDefault="00C82ED1" w:rsidP="00C82ED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8"/>
        </w:rPr>
      </w:pPr>
      <w:bookmarkStart w:id="20" w:name="bookmark29"/>
      <w:bookmarkEnd w:id="20"/>
      <w:r w:rsidRPr="00C02848">
        <w:rPr>
          <w:sz w:val="27"/>
          <w:szCs w:val="28"/>
        </w:rPr>
        <w:t>19. Ведение реестра расходных обязательств городского округа осуществляется финансовым управлением городского округа Зарайск посредством внесения в него изменений.</w:t>
      </w:r>
    </w:p>
    <w:p w:rsidR="00C82ED1" w:rsidRPr="00C02848" w:rsidRDefault="00C82ED1" w:rsidP="00C82ED1">
      <w:pPr>
        <w:tabs>
          <w:tab w:val="left" w:pos="2032"/>
        </w:tabs>
        <w:spacing w:line="276" w:lineRule="auto"/>
        <w:ind w:firstLine="709"/>
        <w:jc w:val="both"/>
        <w:rPr>
          <w:sz w:val="27"/>
          <w:szCs w:val="28"/>
        </w:rPr>
      </w:pPr>
      <w:bookmarkStart w:id="21" w:name="bookmark30"/>
      <w:bookmarkEnd w:id="21"/>
      <w:r w:rsidRPr="00C02848">
        <w:rPr>
          <w:sz w:val="27"/>
          <w:szCs w:val="28"/>
        </w:rPr>
        <w:t xml:space="preserve">20.  Внесение изменений в реестр расходных обязательств городского округа осуществляется в связи </w:t>
      </w:r>
      <w:proofErr w:type="gramStart"/>
      <w:r w:rsidRPr="00C02848">
        <w:rPr>
          <w:sz w:val="27"/>
          <w:szCs w:val="28"/>
        </w:rPr>
        <w:t>с</w:t>
      </w:r>
      <w:proofErr w:type="gramEnd"/>
      <w:r w:rsidRPr="00C02848">
        <w:rPr>
          <w:sz w:val="27"/>
          <w:szCs w:val="28"/>
        </w:rPr>
        <w:t>: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>внесением изменений в решение о бюджете городского округа на текущий финансовый год и плановый период;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lastRenderedPageBreak/>
        <w:t xml:space="preserve">внесением изменений в сводную бюджетную роспись местного бюджета по основаниям, установленным статьей 217 </w:t>
      </w:r>
      <w:r w:rsidRPr="00C02848">
        <w:rPr>
          <w:color w:val="000000"/>
          <w:sz w:val="27"/>
          <w:szCs w:val="28"/>
        </w:rPr>
        <w:t xml:space="preserve">БК </w:t>
      </w:r>
      <w:r w:rsidRPr="00C02848">
        <w:rPr>
          <w:sz w:val="27"/>
          <w:szCs w:val="28"/>
        </w:rPr>
        <w:t>Российской Федерации и Положением о бюджетном процессе городского округа;</w:t>
      </w:r>
    </w:p>
    <w:p w:rsidR="00C82ED1" w:rsidRPr="00C02848" w:rsidRDefault="00C82ED1" w:rsidP="00C82ED1">
      <w:pPr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 xml:space="preserve">принятием новых и (или) признанием </w:t>
      </w:r>
      <w:proofErr w:type="gramStart"/>
      <w:r w:rsidRPr="00C02848">
        <w:rPr>
          <w:sz w:val="27"/>
          <w:szCs w:val="28"/>
        </w:rPr>
        <w:t>утратившими</w:t>
      </w:r>
      <w:proofErr w:type="gramEnd"/>
      <w:r w:rsidRPr="00C02848">
        <w:rPr>
          <w:sz w:val="27"/>
          <w:szCs w:val="28"/>
        </w:rPr>
        <w:t xml:space="preserve"> силу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из местного бюджета.</w:t>
      </w:r>
    </w:p>
    <w:p w:rsidR="00C82ED1" w:rsidRDefault="00C82ED1" w:rsidP="00C82ED1">
      <w:pPr>
        <w:tabs>
          <w:tab w:val="left" w:pos="4243"/>
        </w:tabs>
        <w:spacing w:line="276" w:lineRule="auto"/>
        <w:ind w:firstLine="709"/>
        <w:jc w:val="both"/>
        <w:rPr>
          <w:sz w:val="27"/>
          <w:szCs w:val="28"/>
        </w:rPr>
      </w:pPr>
      <w:bookmarkStart w:id="22" w:name="bookmark31"/>
      <w:bookmarkEnd w:id="22"/>
      <w:r w:rsidRPr="00C02848">
        <w:rPr>
          <w:iCs/>
          <w:sz w:val="27"/>
          <w:szCs w:val="28"/>
        </w:rPr>
        <w:t>21.</w:t>
      </w:r>
      <w:r w:rsidRPr="00C02848">
        <w:rPr>
          <w:i/>
          <w:iCs/>
          <w:sz w:val="27"/>
          <w:szCs w:val="28"/>
        </w:rPr>
        <w:t xml:space="preserve"> </w:t>
      </w:r>
      <w:r w:rsidRPr="00C02848">
        <w:rPr>
          <w:iCs/>
          <w:sz w:val="27"/>
          <w:szCs w:val="28"/>
        </w:rPr>
        <w:t>Финансовое управление городского округа Зарайск</w:t>
      </w:r>
      <w:r w:rsidRPr="00C02848">
        <w:rPr>
          <w:i/>
          <w:iCs/>
          <w:sz w:val="27"/>
          <w:szCs w:val="28"/>
        </w:rPr>
        <w:t xml:space="preserve"> </w:t>
      </w:r>
      <w:r w:rsidRPr="00C02848">
        <w:rPr>
          <w:sz w:val="27"/>
          <w:szCs w:val="28"/>
        </w:rPr>
        <w:t xml:space="preserve">формирует уточненный реестр расходных обязательств городского округа в </w:t>
      </w:r>
      <w:r w:rsidRPr="00C02848">
        <w:rPr>
          <w:color w:val="454545"/>
          <w:sz w:val="27"/>
          <w:szCs w:val="28"/>
        </w:rPr>
        <w:t>течени</w:t>
      </w:r>
      <w:proofErr w:type="gramStart"/>
      <w:r w:rsidRPr="00C02848">
        <w:rPr>
          <w:color w:val="454545"/>
          <w:sz w:val="27"/>
          <w:szCs w:val="28"/>
        </w:rPr>
        <w:t>и</w:t>
      </w:r>
      <w:proofErr w:type="gramEnd"/>
      <w:r w:rsidRPr="00C02848">
        <w:rPr>
          <w:color w:val="454545"/>
          <w:sz w:val="27"/>
          <w:szCs w:val="28"/>
        </w:rPr>
        <w:t xml:space="preserve"> 20 дней </w:t>
      </w:r>
      <w:r w:rsidRPr="00C02848">
        <w:rPr>
          <w:sz w:val="27"/>
          <w:szCs w:val="28"/>
        </w:rPr>
        <w:t>со дня вступления в силу решения о внесении изменений в бюджет городского округа (внесения изменений в сводную бюджетную роспись).</w:t>
      </w:r>
      <w:bookmarkStart w:id="23" w:name="bookmark32"/>
      <w:bookmarkEnd w:id="23"/>
    </w:p>
    <w:p w:rsidR="00C82ED1" w:rsidRPr="00C02848" w:rsidRDefault="00C82ED1" w:rsidP="00C82ED1">
      <w:pPr>
        <w:tabs>
          <w:tab w:val="left" w:pos="4243"/>
        </w:tabs>
        <w:spacing w:line="276" w:lineRule="auto"/>
        <w:ind w:firstLine="709"/>
        <w:jc w:val="both"/>
        <w:rPr>
          <w:sz w:val="27"/>
          <w:szCs w:val="28"/>
        </w:rPr>
      </w:pPr>
      <w:r w:rsidRPr="00C02848">
        <w:rPr>
          <w:sz w:val="27"/>
          <w:szCs w:val="28"/>
        </w:rPr>
        <w:t>22. Финансовое управление городского округа Зарайск</w:t>
      </w:r>
      <w:r w:rsidRPr="00C02848">
        <w:rPr>
          <w:i/>
          <w:iCs/>
          <w:sz w:val="27"/>
          <w:szCs w:val="28"/>
        </w:rPr>
        <w:t xml:space="preserve"> </w:t>
      </w:r>
      <w:r w:rsidRPr="00C02848">
        <w:rPr>
          <w:sz w:val="27"/>
          <w:szCs w:val="28"/>
        </w:rPr>
        <w:t xml:space="preserve">осуществляет </w:t>
      </w:r>
      <w:proofErr w:type="gramStart"/>
      <w:r w:rsidRPr="00C02848">
        <w:rPr>
          <w:sz w:val="27"/>
          <w:szCs w:val="28"/>
        </w:rPr>
        <w:t>контроль за</w:t>
      </w:r>
      <w:proofErr w:type="gramEnd"/>
      <w:r w:rsidRPr="00C02848">
        <w:rPr>
          <w:sz w:val="27"/>
          <w:szCs w:val="28"/>
        </w:rPr>
        <w:t xml:space="preserve"> соответствием утвержденных показателей сводной бюджетной росписи уточненному реестру расходных обязательств городского округа</w:t>
      </w:r>
      <w:bookmarkStart w:id="24" w:name="bookmark33"/>
      <w:bookmarkEnd w:id="24"/>
      <w:r w:rsidRPr="00C02848">
        <w:rPr>
          <w:sz w:val="27"/>
          <w:szCs w:val="28"/>
        </w:rPr>
        <w:t>.</w:t>
      </w:r>
    </w:p>
    <w:p w:rsidR="00C82ED1" w:rsidRPr="00C02848" w:rsidRDefault="00C82ED1" w:rsidP="00C82ED1">
      <w:pPr>
        <w:tabs>
          <w:tab w:val="left" w:pos="4243"/>
        </w:tabs>
        <w:spacing w:line="276" w:lineRule="auto"/>
        <w:ind w:firstLine="709"/>
        <w:jc w:val="both"/>
        <w:rPr>
          <w:sz w:val="27"/>
          <w:szCs w:val="20"/>
        </w:rPr>
      </w:pPr>
      <w:r w:rsidRPr="00C02848">
        <w:rPr>
          <w:sz w:val="27"/>
          <w:szCs w:val="28"/>
        </w:rPr>
        <w:t xml:space="preserve">23. </w:t>
      </w:r>
      <w:proofErr w:type="gramStart"/>
      <w:r w:rsidRPr="00C02848">
        <w:rPr>
          <w:sz w:val="27"/>
          <w:szCs w:val="28"/>
        </w:rPr>
        <w:t xml:space="preserve">Финансовое управление городского округа Зарайск формирует реестр расходных обязательств городского округа для представления его в Министерство экономики и финансов Московской области в установленные сроки в соответствии с Порядком представления реестров расходных обязательств муниципальных образований Московской области в Министерство экономики и финансов Московской области, утвержденным распоряжением Министерства экономики и финансов Московской области </w:t>
      </w:r>
      <w:r w:rsidRPr="00C02848">
        <w:rPr>
          <w:color w:val="000000"/>
          <w:sz w:val="27"/>
          <w:szCs w:val="28"/>
        </w:rPr>
        <w:t xml:space="preserve">от </w:t>
      </w:r>
      <w:r w:rsidRPr="00C02848">
        <w:rPr>
          <w:sz w:val="27"/>
          <w:szCs w:val="28"/>
        </w:rPr>
        <w:t>14.03.2019 № 25РВ-46</w:t>
      </w:r>
      <w:r w:rsidRPr="00C02848">
        <w:rPr>
          <w:sz w:val="27"/>
        </w:rPr>
        <w:t>.</w:t>
      </w:r>
      <w:proofErr w:type="gramEnd"/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0657D7D"/>
    <w:multiLevelType w:val="multilevel"/>
    <w:tmpl w:val="DBFC0D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6503FDD"/>
    <w:multiLevelType w:val="multilevel"/>
    <w:tmpl w:val="70B8CE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383241"/>
    <w:multiLevelType w:val="multilevel"/>
    <w:tmpl w:val="62B2B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2ED1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012464DFCFFD38E27484C4B61F72E224016EE3334517FAD6A43583AE82C851A7AE44759D6EN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1751</Words>
  <Characters>9983</Characters>
  <Application>Microsoft Office Word</Application>
  <DocSecurity>0</DocSecurity>
  <Lines>83</Lines>
  <Paragraphs>23</Paragraphs>
  <ScaleCrop>false</ScaleCrop>
  <Company>Финуправление г.Зарайск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144</cp:revision>
  <cp:lastPrinted>2018-04-10T11:10:00Z</cp:lastPrinted>
  <dcterms:created xsi:type="dcterms:W3CDTF">2018-04-10T11:03:00Z</dcterms:created>
  <dcterms:modified xsi:type="dcterms:W3CDTF">2023-08-14T07:33:00Z</dcterms:modified>
</cp:coreProperties>
</file>