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E0" w:rsidRDefault="000F53F5" w:rsidP="002E752C">
      <w:pPr>
        <w:rPr>
          <w:rFonts w:eastAsia="Calibri"/>
          <w:sz w:val="28"/>
          <w:szCs w:val="28"/>
        </w:rPr>
      </w:pPr>
      <w:r>
        <w:rPr>
          <w:rFonts w:eastAsia="Calibri"/>
          <w:color w:val="000000"/>
        </w:rPr>
        <w:t xml:space="preserve"> </w:t>
      </w:r>
      <w:r w:rsidR="00711DE0">
        <w:rPr>
          <w:rFonts w:eastAsia="Calibri"/>
          <w:color w:val="000000"/>
        </w:rPr>
        <w:tab/>
      </w:r>
      <w:r w:rsidR="00711DE0">
        <w:rPr>
          <w:rFonts w:eastAsia="Calibri"/>
          <w:color w:val="000000"/>
        </w:rPr>
        <w:tab/>
      </w:r>
      <w:r w:rsidR="00711DE0">
        <w:rPr>
          <w:rFonts w:eastAsia="Calibri"/>
          <w:color w:val="000000"/>
        </w:rPr>
        <w:tab/>
      </w:r>
      <w:r w:rsidR="00711DE0">
        <w:rPr>
          <w:rFonts w:eastAsia="Calibri"/>
          <w:color w:val="000000"/>
        </w:rPr>
        <w:tab/>
      </w:r>
      <w:r w:rsidR="002E752C">
        <w:rPr>
          <w:rFonts w:eastAsia="Calibri"/>
          <w:color w:val="000000"/>
        </w:rPr>
        <w:t xml:space="preserve"> </w:t>
      </w:r>
    </w:p>
    <w:p w:rsidR="002E752C" w:rsidRPr="00002F4C" w:rsidRDefault="002E752C" w:rsidP="002E752C">
      <w:pPr>
        <w:widowControl w:val="0"/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F4C">
        <w:t xml:space="preserve">Приложение </w:t>
      </w:r>
    </w:p>
    <w:p w:rsidR="002E752C" w:rsidRDefault="002E752C" w:rsidP="002E752C">
      <w:pPr>
        <w:widowControl w:val="0"/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F4C">
        <w:t xml:space="preserve">к постановлению главы </w:t>
      </w:r>
    </w:p>
    <w:p w:rsidR="002E752C" w:rsidRPr="00002F4C" w:rsidRDefault="002E752C" w:rsidP="002E752C">
      <w:pPr>
        <w:widowControl w:val="0"/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F4C">
        <w:t>городского округа</w:t>
      </w:r>
      <w:r>
        <w:t xml:space="preserve"> Зарайск</w:t>
      </w:r>
    </w:p>
    <w:p w:rsidR="002E752C" w:rsidRPr="00002F4C" w:rsidRDefault="002E752C" w:rsidP="002E752C">
      <w:pPr>
        <w:widowControl w:val="0"/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 w:rsidR="00CB24EB">
        <w:tab/>
      </w:r>
      <w:r w:rsidR="00CB24EB">
        <w:tab/>
      </w:r>
      <w:r w:rsidR="00CB24EB">
        <w:tab/>
      </w:r>
      <w:r w:rsidR="00CB24EB">
        <w:tab/>
      </w:r>
      <w:r w:rsidR="00CB24EB">
        <w:tab/>
      </w:r>
      <w:r w:rsidR="00CB24EB">
        <w:tab/>
      </w:r>
      <w:r w:rsidR="00CB24EB">
        <w:tab/>
      </w:r>
      <w:r w:rsidR="00CB24EB">
        <w:tab/>
      </w:r>
      <w:r w:rsidR="00CB24EB">
        <w:tab/>
      </w:r>
      <w:r w:rsidR="00CB24EB">
        <w:tab/>
      </w:r>
      <w:r w:rsidR="00CB24EB">
        <w:tab/>
      </w:r>
      <w:r w:rsidR="00CB24EB">
        <w:tab/>
        <w:t>от 17.08.2023 № 1255</w:t>
      </w:r>
      <w:r>
        <w:t>/8</w:t>
      </w:r>
    </w:p>
    <w:p w:rsidR="002E752C" w:rsidRPr="002E752C" w:rsidRDefault="002E752C" w:rsidP="002E752C">
      <w:pPr>
        <w:widowControl w:val="0"/>
        <w:autoSpaceDE w:val="0"/>
        <w:autoSpaceDN w:val="0"/>
        <w:adjustRightInd w:val="0"/>
        <w:jc w:val="both"/>
      </w:pPr>
    </w:p>
    <w:p w:rsidR="00BC5BD2" w:rsidRDefault="00BC5BD2" w:rsidP="002E752C">
      <w:pPr>
        <w:rPr>
          <w:sz w:val="20"/>
          <w:szCs w:val="20"/>
        </w:rPr>
      </w:pPr>
    </w:p>
    <w:p w:rsidR="00BC5BD2" w:rsidRDefault="00BC5BD2" w:rsidP="00BC5BD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городского округа Зарайск Московской области «Формирование современной </w:t>
      </w:r>
    </w:p>
    <w:p w:rsidR="00BC5BD2" w:rsidRDefault="00BC5BD2" w:rsidP="00BC5BD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комфортной городской среды» на 2023 – 2027годы.</w:t>
      </w:r>
    </w:p>
    <w:p w:rsidR="00BC5BD2" w:rsidRPr="009B2FFF" w:rsidRDefault="00BC5BD2" w:rsidP="00BC5BD2">
      <w:pPr>
        <w:widowControl w:val="0"/>
        <w:autoSpaceDE w:val="0"/>
        <w:autoSpaceDN w:val="0"/>
        <w:jc w:val="center"/>
        <w:rPr>
          <w:sz w:val="22"/>
          <w:szCs w:val="28"/>
        </w:rPr>
      </w:pPr>
    </w:p>
    <w:p w:rsidR="00BC5BD2" w:rsidRPr="009B2FFF" w:rsidRDefault="00BC5BD2" w:rsidP="00BC5BD2">
      <w:pPr>
        <w:pStyle w:val="af1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FFF">
        <w:rPr>
          <w:rFonts w:ascii="Times New Roman" w:eastAsia="Times New Roman" w:hAnsi="Times New Roman"/>
          <w:sz w:val="24"/>
          <w:szCs w:val="24"/>
          <w:lang w:eastAsia="ru-RU"/>
        </w:rPr>
        <w:t>Паспорт муниципальной программы городского округа Зарайск Московской области «Формирование современной комфортной городской среды» на 2023 – 2027 годы.</w:t>
      </w:r>
    </w:p>
    <w:p w:rsidR="00BC5BD2" w:rsidRPr="009B2FFF" w:rsidRDefault="00BC5BD2" w:rsidP="00BC5BD2">
      <w:pPr>
        <w:widowControl w:val="0"/>
        <w:autoSpaceDE w:val="0"/>
        <w:autoSpaceDN w:val="0"/>
        <w:ind w:left="4956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1460"/>
        <w:gridCol w:w="1512"/>
        <w:gridCol w:w="1559"/>
        <w:gridCol w:w="1417"/>
        <w:gridCol w:w="1418"/>
        <w:gridCol w:w="1417"/>
      </w:tblGrid>
      <w:tr w:rsidR="00BC5BD2" w:rsidRPr="009B2FFF" w:rsidTr="00BC5BD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 xml:space="preserve">Заместитель главы администрации городского округа Зарайск Московской области                                </w:t>
            </w:r>
            <w:proofErr w:type="spellStart"/>
            <w:r w:rsidRPr="009B2FFF">
              <w:rPr>
                <w:sz w:val="20"/>
                <w:szCs w:val="20"/>
              </w:rPr>
              <w:t>Простоквашин</w:t>
            </w:r>
            <w:proofErr w:type="spellEnd"/>
            <w:r w:rsidRPr="009B2FFF">
              <w:rPr>
                <w:sz w:val="20"/>
                <w:szCs w:val="20"/>
              </w:rPr>
              <w:t xml:space="preserve"> А.А.</w:t>
            </w:r>
          </w:p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Заместитель главы администрации городского округа Зарайск Московской области Шолохов А.В.</w:t>
            </w:r>
          </w:p>
        </w:tc>
      </w:tr>
      <w:tr w:rsidR="00BC5BD2" w:rsidRPr="009B2FFF" w:rsidTr="00BC5BD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BC5BD2" w:rsidRPr="009B2FFF" w:rsidTr="00BC5BD2">
        <w:trPr>
          <w:trHeight w:val="503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1.Повышение качества и комфорта городской среды на территории городского округа Зарайск</w:t>
            </w:r>
          </w:p>
          <w:p w:rsidR="00BC5BD2" w:rsidRPr="009B2FFF" w:rsidRDefault="00BC5BD2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2.Создание условий для обеспечения комфортного проживания жителей, в том числе в многоквартирных домах на территории городского округа Зарайск</w:t>
            </w:r>
          </w:p>
        </w:tc>
      </w:tr>
      <w:tr w:rsidR="00BC5BD2" w:rsidRPr="009B2FFF" w:rsidTr="00BC5BD2">
        <w:trPr>
          <w:trHeight w:val="46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Муниципальный заказчик подпрограмм</w:t>
            </w:r>
          </w:p>
        </w:tc>
      </w:tr>
      <w:tr w:rsidR="00BC5BD2" w:rsidRPr="009B2FFF" w:rsidTr="00BC5BD2">
        <w:trPr>
          <w:trHeight w:val="46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Подпрограмма 1. «Комфортная городская среда»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9B2FFF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BC5BD2" w:rsidRPr="009B2FFF" w:rsidTr="00BC5BD2">
        <w:trPr>
          <w:trHeight w:val="43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Подпрограмма 2.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9B2FFF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BC5BD2" w:rsidRPr="009B2FFF" w:rsidTr="00BC5BD2">
        <w:trPr>
          <w:trHeight w:val="43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 xml:space="preserve"> Подпрограмма 3. «Обеспечивающая подпрограмма» *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-----------</w:t>
            </w:r>
          </w:p>
        </w:tc>
      </w:tr>
      <w:tr w:rsidR="00BC5BD2" w:rsidRPr="009B2FFF" w:rsidTr="00BC5BD2">
        <w:trPr>
          <w:trHeight w:val="43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Подпрограмма 1. Повышение качества и комфорта городской среды. Разработка архитектурно – планировочных концепций (и рабочей документации) благоустройства общественных территорий,  благоустройство общественных территорий, установка  детских, игровых  площадок  на  территории городского округа Зарайск Московской области,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</w:t>
            </w:r>
          </w:p>
        </w:tc>
      </w:tr>
      <w:tr w:rsidR="00BC5BD2" w:rsidRPr="009B2FFF" w:rsidTr="00BC5BD2">
        <w:trPr>
          <w:trHeight w:val="43"/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sz w:val="20"/>
                <w:szCs w:val="20"/>
              </w:rPr>
            </w:pP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 xml:space="preserve">Подпрограмма 2. </w:t>
            </w:r>
            <w:proofErr w:type="gramStart"/>
            <w:r w:rsidRPr="009B2FFF">
              <w:rPr>
                <w:sz w:val="20"/>
                <w:szCs w:val="20"/>
              </w:rPr>
              <w:t xml:space="preserve">Комплексное благоустройство дворовых территорий, содержание территорий, модернизация детских игровых площадок, установка, замена светильников и ламп уличного освещения на современные </w:t>
            </w:r>
            <w:proofErr w:type="spellStart"/>
            <w:r w:rsidRPr="009B2FFF">
              <w:rPr>
                <w:sz w:val="20"/>
                <w:szCs w:val="20"/>
              </w:rPr>
              <w:t>энергоэффективные</w:t>
            </w:r>
            <w:proofErr w:type="spellEnd"/>
            <w:r w:rsidRPr="009B2FFF">
              <w:rPr>
                <w:sz w:val="20"/>
                <w:szCs w:val="20"/>
              </w:rPr>
              <w:t xml:space="preserve">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территорий, проведение капитального ремонта в многоквартирных домах, ремонт подъездов, установка камер видеонаблюдения в подъездах МКД, а также работа </w:t>
            </w:r>
            <w:r w:rsidRPr="009B2FFF">
              <w:rPr>
                <w:iCs/>
                <w:sz w:val="20"/>
                <w:szCs w:val="20"/>
              </w:rPr>
              <w:t>административных комиссий, уполномоченных рассматривать дела об административных</w:t>
            </w:r>
            <w:proofErr w:type="gramEnd"/>
            <w:r w:rsidRPr="009B2FFF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9B2FFF">
              <w:rPr>
                <w:iCs/>
                <w:sz w:val="20"/>
                <w:szCs w:val="20"/>
              </w:rPr>
              <w:t>правонарушениях</w:t>
            </w:r>
            <w:proofErr w:type="gramEnd"/>
            <w:r w:rsidRPr="009B2FFF">
              <w:rPr>
                <w:iCs/>
                <w:sz w:val="20"/>
                <w:szCs w:val="20"/>
              </w:rPr>
              <w:t xml:space="preserve"> в сфере благоустройства.</w:t>
            </w:r>
          </w:p>
        </w:tc>
      </w:tr>
      <w:tr w:rsidR="00BC5BD2" w:rsidRPr="009B2FFF" w:rsidTr="00BC5BD2">
        <w:trPr>
          <w:trHeight w:val="43"/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sz w:val="20"/>
                <w:szCs w:val="20"/>
              </w:rPr>
            </w:pP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 xml:space="preserve">Подпрограмма 3. Обеспечение </w:t>
            </w:r>
            <w:proofErr w:type="gramStart"/>
            <w:r w:rsidRPr="009B2FFF">
              <w:rPr>
                <w:sz w:val="20"/>
                <w:szCs w:val="20"/>
              </w:rPr>
              <w:t>повышения качества работы органов местного самоуправления</w:t>
            </w:r>
            <w:proofErr w:type="gramEnd"/>
            <w:r w:rsidRPr="009B2FFF">
              <w:rPr>
                <w:sz w:val="20"/>
                <w:szCs w:val="20"/>
              </w:rPr>
              <w:t xml:space="preserve"> и подведомственных им учреждений в сфере ЖКХ и благоустройства.</w:t>
            </w:r>
          </w:p>
        </w:tc>
      </w:tr>
      <w:tr w:rsidR="00BC5BD2" w:rsidRPr="009B2FFF" w:rsidTr="00BC5BD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2FFF">
              <w:rPr>
                <w:rFonts w:eastAsia="Calibri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2027 год</w:t>
            </w:r>
          </w:p>
        </w:tc>
      </w:tr>
      <w:tr w:rsidR="00BC5BD2" w:rsidRPr="009B2FFF" w:rsidTr="00BC5BD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572 502,55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566 792,69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2 894,58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2 815,28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0,00</w:t>
            </w:r>
          </w:p>
        </w:tc>
      </w:tr>
      <w:tr w:rsidR="00BC5BD2" w:rsidRPr="009B2FFF" w:rsidTr="00BC5BD2">
        <w:trPr>
          <w:trHeight w:val="1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220</w:t>
            </w:r>
            <w:r w:rsidRPr="009B2FFF">
              <w:rPr>
                <w:sz w:val="20"/>
                <w:szCs w:val="20"/>
                <w:lang w:val="en-US"/>
              </w:rPr>
              <w:t xml:space="preserve"> </w:t>
            </w:r>
            <w:r w:rsidRPr="009B2FFF">
              <w:rPr>
                <w:sz w:val="20"/>
                <w:szCs w:val="20"/>
              </w:rPr>
              <w:t>914,11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2FFF">
              <w:rPr>
                <w:sz w:val="20"/>
                <w:szCs w:val="20"/>
              </w:rPr>
              <w:t>220</w:t>
            </w:r>
            <w:r w:rsidRPr="009B2FFF">
              <w:rPr>
                <w:sz w:val="20"/>
                <w:szCs w:val="20"/>
                <w:lang w:val="en-US"/>
              </w:rPr>
              <w:t xml:space="preserve"> </w:t>
            </w:r>
            <w:r w:rsidRPr="009B2FFF">
              <w:rPr>
                <w:sz w:val="20"/>
                <w:szCs w:val="20"/>
              </w:rPr>
              <w:t>914,11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2FF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2FF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2FF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2FFF">
              <w:rPr>
                <w:sz w:val="20"/>
                <w:szCs w:val="20"/>
              </w:rPr>
              <w:t>0,00</w:t>
            </w:r>
          </w:p>
        </w:tc>
      </w:tr>
      <w:tr w:rsidR="00BC5BD2" w:rsidRPr="009B2FFF" w:rsidTr="00BC5BD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1 904 555,45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584 313,31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315 242,42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337 877,72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333 561,00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333 561,00</w:t>
            </w:r>
          </w:p>
        </w:tc>
      </w:tr>
      <w:tr w:rsidR="00BC5BD2" w:rsidRPr="009B2FFF" w:rsidTr="00BC5BD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32 640,00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10 752,00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11 136,00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10 752,00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2FF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2FFF">
              <w:rPr>
                <w:sz w:val="20"/>
                <w:szCs w:val="20"/>
              </w:rPr>
              <w:t>0,00</w:t>
            </w:r>
          </w:p>
        </w:tc>
      </w:tr>
      <w:tr w:rsidR="00BC5BD2" w:rsidRPr="009B2FFF" w:rsidTr="00BC5BD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2 730 612,11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1 382 772,11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329 273,00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351 445,00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2FFF">
              <w:rPr>
                <w:sz w:val="20"/>
                <w:szCs w:val="20"/>
              </w:rPr>
              <w:t>333 561,00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2FFF">
              <w:rPr>
                <w:sz w:val="20"/>
                <w:szCs w:val="20"/>
              </w:rPr>
              <w:t>333 561,00</w:t>
            </w:r>
          </w:p>
        </w:tc>
      </w:tr>
    </w:tbl>
    <w:p w:rsidR="00BC5BD2" w:rsidRPr="009B2FFF" w:rsidRDefault="00BC5BD2" w:rsidP="00BC5BD2">
      <w:pPr>
        <w:rPr>
          <w:rFonts w:eastAsiaTheme="minorHAnsi"/>
          <w:b/>
          <w:lang w:eastAsia="en-US"/>
        </w:rPr>
      </w:pPr>
      <w:r w:rsidRPr="009B2FFF">
        <w:rPr>
          <w:sz w:val="20"/>
          <w:szCs w:val="20"/>
        </w:rPr>
        <w:t xml:space="preserve">        *Подпрограмма не предусмотрена к реализации на территории городского округа Зарайск</w:t>
      </w:r>
    </w:p>
    <w:p w:rsidR="00BC5BD2" w:rsidRPr="009B2FFF" w:rsidRDefault="00BC5BD2" w:rsidP="00BC5BD2">
      <w:pPr>
        <w:pStyle w:val="af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2FFF">
        <w:rPr>
          <w:rFonts w:ascii="Times New Roman" w:hAnsi="Times New Roman"/>
          <w:sz w:val="24"/>
          <w:szCs w:val="24"/>
        </w:rPr>
        <w:t xml:space="preserve">Краткая характеристика сферы реализации </w:t>
      </w:r>
      <w:r w:rsidRPr="009B2FFF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«Формирование современной комфортной городской среды» на 2023 – 2027 годы</w:t>
      </w:r>
      <w:r w:rsidRPr="009B2FFF">
        <w:rPr>
          <w:rFonts w:ascii="Times New Roman" w:hAnsi="Times New Roman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Pr="009B2FFF">
        <w:rPr>
          <w:rFonts w:ascii="Times New Roman" w:hAnsi="Times New Roman"/>
        </w:rPr>
        <w:t xml:space="preserve"> </w:t>
      </w:r>
      <w:r w:rsidRPr="009B2FFF">
        <w:rPr>
          <w:rFonts w:ascii="Times New Roman" w:hAnsi="Times New Roman"/>
          <w:sz w:val="24"/>
          <w:szCs w:val="24"/>
        </w:rPr>
        <w:t>городского округа Зарайск Московской области «Формирование современной комфортной городской среды» на 2023 – 2027 годы.</w:t>
      </w:r>
    </w:p>
    <w:p w:rsidR="00BC5BD2" w:rsidRPr="009B2FFF" w:rsidRDefault="00BC5BD2" w:rsidP="00BC5BD2">
      <w:pPr>
        <w:pStyle w:val="af1"/>
        <w:ind w:left="142"/>
        <w:jc w:val="both"/>
        <w:rPr>
          <w:rFonts w:ascii="Times New Roman" w:hAnsi="Times New Roman"/>
          <w:sz w:val="24"/>
          <w:szCs w:val="24"/>
        </w:rPr>
      </w:pPr>
    </w:p>
    <w:p w:rsidR="00BC5BD2" w:rsidRPr="009B2FFF" w:rsidRDefault="00BC5BD2" w:rsidP="00BC5BD2">
      <w:pPr>
        <w:spacing w:line="276" w:lineRule="auto"/>
        <w:ind w:firstLine="425"/>
        <w:jc w:val="both"/>
      </w:pPr>
      <w:r w:rsidRPr="009B2FFF">
        <w:t xml:space="preserve"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 </w:t>
      </w:r>
    </w:p>
    <w:p w:rsidR="00BC5BD2" w:rsidRPr="009B2FFF" w:rsidRDefault="00BC5BD2" w:rsidP="00BC5BD2">
      <w:pPr>
        <w:spacing w:line="276" w:lineRule="auto"/>
        <w:ind w:firstLine="425"/>
        <w:jc w:val="both"/>
      </w:pPr>
      <w:r w:rsidRPr="009B2FFF"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BC5BD2" w:rsidRPr="009B2FFF" w:rsidRDefault="00BC5BD2" w:rsidP="00BC5BD2">
      <w:pPr>
        <w:spacing w:line="276" w:lineRule="auto"/>
        <w:ind w:firstLine="425"/>
        <w:jc w:val="both"/>
      </w:pPr>
      <w:r w:rsidRPr="009B2FFF">
        <w:lastRenderedPageBreak/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</w:t>
      </w:r>
    </w:p>
    <w:p w:rsidR="00BC5BD2" w:rsidRPr="009B2FFF" w:rsidRDefault="00BC5BD2" w:rsidP="00BC5BD2">
      <w:pPr>
        <w:spacing w:line="276" w:lineRule="auto"/>
        <w:ind w:firstLine="709"/>
        <w:jc w:val="both"/>
      </w:pPr>
      <w:r w:rsidRPr="009B2FFF">
        <w:t xml:space="preserve">Общественные и дворовые территории </w:t>
      </w:r>
      <w:proofErr w:type="gramStart"/>
      <w:r w:rsidRPr="009B2FFF">
        <w:t>-н</w:t>
      </w:r>
      <w:proofErr w:type="gramEnd"/>
      <w:r w:rsidRPr="009B2FFF">
        <w:t xml:space="preserve">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</w:t>
      </w:r>
    </w:p>
    <w:p w:rsidR="00BC5BD2" w:rsidRPr="009B2FFF" w:rsidRDefault="00BC5BD2" w:rsidP="00BC5BD2">
      <w:pPr>
        <w:spacing w:line="276" w:lineRule="auto"/>
        <w:ind w:firstLine="709"/>
        <w:jc w:val="both"/>
      </w:pPr>
      <w:r w:rsidRPr="009B2FFF">
        <w:t xml:space="preserve"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 В процессе становления и преобразования городов появляются новые потребности, вследствие чего территории должны претерпевать изменения, чтобы соответствовать возникающим запросам. </w:t>
      </w:r>
    </w:p>
    <w:p w:rsidR="00BC5BD2" w:rsidRPr="009B2FFF" w:rsidRDefault="00BC5BD2" w:rsidP="00BC5BD2">
      <w:pPr>
        <w:spacing w:line="276" w:lineRule="auto"/>
        <w:ind w:firstLine="709"/>
        <w:jc w:val="both"/>
      </w:pPr>
      <w:r w:rsidRPr="009B2FFF"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BC5BD2" w:rsidRPr="009B2FFF" w:rsidRDefault="00BC5BD2" w:rsidP="00BC5BD2">
      <w:pPr>
        <w:jc w:val="both"/>
      </w:pPr>
      <w:r w:rsidRPr="009B2FFF">
        <w:tab/>
        <w:t>недостаточный уровень озеленения и благоустройства районов многоэтажной застройки;</w:t>
      </w:r>
    </w:p>
    <w:p w:rsidR="00BC5BD2" w:rsidRPr="009B2FFF" w:rsidRDefault="00BC5BD2" w:rsidP="00BC5BD2">
      <w:pPr>
        <w:jc w:val="both"/>
      </w:pPr>
      <w:r w:rsidRPr="009B2FFF">
        <w:tab/>
        <w:t>изношенность асфальтового покрытия дворовых и внутриквартальных проездов, тротуаров;</w:t>
      </w:r>
    </w:p>
    <w:p w:rsidR="00BC5BD2" w:rsidRPr="009B2FFF" w:rsidRDefault="00BC5BD2" w:rsidP="00BC5BD2">
      <w:pPr>
        <w:jc w:val="both"/>
      </w:pPr>
      <w:r w:rsidRPr="009B2FFF">
        <w:tab/>
        <w:t>во многих дворах требуется реконструкции и модернизации уличного освещения;</w:t>
      </w:r>
    </w:p>
    <w:p w:rsidR="00BC5BD2" w:rsidRPr="009B2FFF" w:rsidRDefault="00BC5BD2" w:rsidP="00BC5BD2">
      <w:pPr>
        <w:jc w:val="both"/>
      </w:pPr>
      <w:r w:rsidRPr="009B2FFF">
        <w:tab/>
        <w:t>в некоторых дворах практически отсутствуют стоянки для автомобилей, что приводит к их хаотичной парковке;</w:t>
      </w:r>
    </w:p>
    <w:p w:rsidR="00BC5BD2" w:rsidRPr="009B2FFF" w:rsidRDefault="00BC5BD2" w:rsidP="00BC5BD2">
      <w:pPr>
        <w:jc w:val="both"/>
      </w:pPr>
      <w:r w:rsidRPr="009B2FFF">
        <w:tab/>
        <w:t xml:space="preserve">детское игровое и спортивное оборудование за годы эксплуатации не отвечает </w:t>
      </w:r>
      <w:proofErr w:type="gramStart"/>
      <w:r w:rsidRPr="009B2FFF">
        <w:t>эстетическому виду</w:t>
      </w:r>
      <w:proofErr w:type="gramEnd"/>
      <w:r w:rsidRPr="009B2FFF">
        <w:t xml:space="preserve"> и безопасности;</w:t>
      </w:r>
    </w:p>
    <w:p w:rsidR="00BC5BD2" w:rsidRPr="009B2FFF" w:rsidRDefault="00BC5BD2" w:rsidP="00BC5BD2">
      <w:pPr>
        <w:jc w:val="both"/>
      </w:pPr>
      <w:r w:rsidRPr="009B2FFF">
        <w:tab/>
        <w:t>недостаточное количество парков, скверов, мест для семейного отдыха, соответствующих современным требованиям.</w:t>
      </w:r>
    </w:p>
    <w:p w:rsidR="00BC5BD2" w:rsidRPr="009B2FFF" w:rsidRDefault="00BC5BD2" w:rsidP="00BC5BD2">
      <w:pPr>
        <w:ind w:firstLine="709"/>
        <w:jc w:val="both"/>
      </w:pPr>
      <w:r w:rsidRPr="009B2FFF"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</w:t>
      </w:r>
    </w:p>
    <w:p w:rsidR="00BC5BD2" w:rsidRPr="009B2FFF" w:rsidRDefault="00BC5BD2" w:rsidP="00BC5BD2">
      <w:pPr>
        <w:ind w:firstLine="709"/>
        <w:jc w:val="both"/>
      </w:pPr>
      <w:r w:rsidRPr="009B2FFF">
        <w:t xml:space="preserve">Муниципальная программа направлена </w:t>
      </w:r>
      <w:proofErr w:type="gramStart"/>
      <w:r w:rsidRPr="009B2FFF">
        <w:t>на</w:t>
      </w:r>
      <w:proofErr w:type="gramEnd"/>
      <w:r w:rsidRPr="009B2FFF">
        <w:t>:</w:t>
      </w:r>
    </w:p>
    <w:p w:rsidR="00BC5BD2" w:rsidRPr="009B2FFF" w:rsidRDefault="00BC5BD2" w:rsidP="00BC5BD2">
      <w:pPr>
        <w:ind w:firstLine="709"/>
        <w:jc w:val="both"/>
      </w:pPr>
      <w:r w:rsidRPr="009B2FFF">
        <w:t xml:space="preserve">1. Увеличение доли благоустроенных общественных территорий городского округа Зарайск Московской области; </w:t>
      </w:r>
    </w:p>
    <w:p w:rsidR="00BC5BD2" w:rsidRPr="009B2FFF" w:rsidRDefault="00BC5BD2" w:rsidP="00BC5BD2">
      <w:pPr>
        <w:ind w:firstLine="709"/>
        <w:jc w:val="both"/>
      </w:pPr>
      <w:r w:rsidRPr="009B2FFF">
        <w:t xml:space="preserve">2. Создание условий для обеспечения комфортного проживания жителей, в том числе в многоквартирных домах на территории городского округа Зарайск; </w:t>
      </w:r>
    </w:p>
    <w:p w:rsidR="00BC5BD2" w:rsidRPr="009B2FFF" w:rsidRDefault="00BC5BD2" w:rsidP="00BC5BD2">
      <w:pPr>
        <w:ind w:firstLine="709"/>
        <w:jc w:val="both"/>
      </w:pPr>
      <w:r w:rsidRPr="009B2FFF">
        <w:t>3. Повышение качества работы органов местного самоуправления и подведомственных им учреждений в сфере ЖКХ и благоустройства;</w:t>
      </w:r>
    </w:p>
    <w:p w:rsidR="00BC5BD2" w:rsidRPr="009B2FFF" w:rsidRDefault="00BC5BD2" w:rsidP="00BC5BD2">
      <w:pPr>
        <w:ind w:firstLine="709"/>
        <w:jc w:val="both"/>
      </w:pPr>
      <w:r w:rsidRPr="009B2FFF">
        <w:t>4. Вовлечение жителей в мероприятия по формированию современной комфортной среды (проведение субботников).</w:t>
      </w:r>
    </w:p>
    <w:p w:rsidR="00BC5BD2" w:rsidRPr="009B2FFF" w:rsidRDefault="00BC5BD2" w:rsidP="00BC5BD2">
      <w:pPr>
        <w:ind w:firstLine="709"/>
        <w:jc w:val="both"/>
      </w:pPr>
      <w:r w:rsidRPr="009B2FFF">
        <w:t xml:space="preserve"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 Приведение в </w:t>
      </w:r>
      <w:r w:rsidRPr="009B2FFF">
        <w:lastRenderedPageBreak/>
        <w:t xml:space="preserve">надлежащее состояние подъездов в многоквартирных домах и проведение капитального ремонта многоквартирных домов также повысит уровень комфортности проживания граждан. </w:t>
      </w:r>
    </w:p>
    <w:p w:rsidR="00BC5BD2" w:rsidRPr="009B2FFF" w:rsidRDefault="00BC5BD2" w:rsidP="00BC5BD2">
      <w:pPr>
        <w:ind w:firstLine="709"/>
        <w:jc w:val="both"/>
        <w:rPr>
          <w:lang w:eastAsia="en-US"/>
        </w:rPr>
      </w:pPr>
      <w:r w:rsidRPr="009B2FFF">
        <w:t>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BC5BD2" w:rsidRPr="009B2FFF" w:rsidRDefault="00BC5BD2" w:rsidP="00BC5BD2">
      <w:pPr>
        <w:ind w:firstLine="709"/>
        <w:jc w:val="both"/>
      </w:pPr>
    </w:p>
    <w:p w:rsidR="00BC5BD2" w:rsidRPr="009B2FFF" w:rsidRDefault="00BC5BD2" w:rsidP="00BC5BD2">
      <w:pPr>
        <w:pStyle w:val="af1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B2FFF">
        <w:rPr>
          <w:rFonts w:ascii="Times New Roman" w:hAnsi="Times New Roman"/>
          <w:bCs/>
          <w:sz w:val="24"/>
          <w:szCs w:val="24"/>
        </w:rPr>
        <w:t xml:space="preserve">Инерционный прогноз </w:t>
      </w:r>
      <w:proofErr w:type="gramStart"/>
      <w:r w:rsidRPr="009B2FFF">
        <w:rPr>
          <w:rFonts w:ascii="Times New Roman" w:hAnsi="Times New Roman"/>
          <w:bCs/>
          <w:sz w:val="24"/>
          <w:szCs w:val="24"/>
        </w:rPr>
        <w:t xml:space="preserve">развития соответствующей сферы реализации муниципальной программы </w:t>
      </w:r>
      <w:r w:rsidRPr="009B2FFF">
        <w:rPr>
          <w:rFonts w:ascii="Times New Roman" w:hAnsi="Times New Roman"/>
          <w:sz w:val="24"/>
          <w:szCs w:val="24"/>
        </w:rPr>
        <w:t>городского округа</w:t>
      </w:r>
      <w:proofErr w:type="gramEnd"/>
      <w:r w:rsidRPr="009B2FFF">
        <w:rPr>
          <w:rFonts w:ascii="Times New Roman" w:hAnsi="Times New Roman"/>
          <w:sz w:val="24"/>
          <w:szCs w:val="24"/>
        </w:rPr>
        <w:t xml:space="preserve"> Зарайск Московской области «Формирование современно комфортной городской среды» на 2023 – 2027годы, </w:t>
      </w:r>
      <w:r w:rsidRPr="009B2FFF">
        <w:rPr>
          <w:rFonts w:ascii="Times New Roman" w:hAnsi="Times New Roman"/>
          <w:bCs/>
          <w:sz w:val="24"/>
          <w:szCs w:val="24"/>
        </w:rPr>
        <w:t>с учетом ранее достигнутых результатов, а также предложения по решению проблем в указанной сфере.</w:t>
      </w:r>
    </w:p>
    <w:p w:rsidR="00BC5BD2" w:rsidRPr="009B2FFF" w:rsidRDefault="00BC5BD2" w:rsidP="00BC5BD2">
      <w:pPr>
        <w:pStyle w:val="af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BD2" w:rsidRPr="009B2FFF" w:rsidRDefault="00BC5BD2" w:rsidP="00BC5BD2">
      <w:pPr>
        <w:ind w:firstLine="426"/>
        <w:jc w:val="both"/>
      </w:pPr>
      <w:r w:rsidRPr="009B2FFF">
        <w:t xml:space="preserve"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стратегию развития отрасли, основывается на обеспечение проведения мероприятий по формированию комфортной городской среды в соответствии с едиными требованиями по Московской области. </w:t>
      </w:r>
    </w:p>
    <w:p w:rsidR="00BC5BD2" w:rsidRPr="009B2FFF" w:rsidRDefault="00BC5BD2" w:rsidP="00BC5BD2">
      <w:pPr>
        <w:ind w:firstLine="426"/>
        <w:jc w:val="both"/>
      </w:pPr>
      <w:r w:rsidRPr="009B2FFF">
        <w:t>Реализацию новой стратегии развития отрасли планируется осуществить программно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BC5BD2" w:rsidRPr="009B2FFF" w:rsidRDefault="00BC5BD2" w:rsidP="00BC5BD2">
      <w:pPr>
        <w:ind w:left="426"/>
        <w:jc w:val="both"/>
      </w:pPr>
      <w:r w:rsidRPr="009B2FFF">
        <w:t xml:space="preserve">В целях реализации Программы предусматривается оперативное </w:t>
      </w:r>
      <w:proofErr w:type="gramStart"/>
      <w:r w:rsidRPr="009B2FFF">
        <w:t>реагирование</w:t>
      </w:r>
      <w:proofErr w:type="gramEnd"/>
      <w:r w:rsidRPr="009B2FFF">
        <w:t xml:space="preserve"> и принятие следующих мер реализации Программы:          оперативный мониторинг хода реализации Программы; </w:t>
      </w:r>
    </w:p>
    <w:p w:rsidR="00BC5BD2" w:rsidRPr="009B2FFF" w:rsidRDefault="00BC5BD2" w:rsidP="00BC5BD2">
      <w:pPr>
        <w:ind w:left="426" w:hanging="426"/>
        <w:jc w:val="both"/>
      </w:pPr>
      <w:r w:rsidRPr="009B2FFF">
        <w:tab/>
        <w:t xml:space="preserve">оптимизация расходов местного бюджета; </w:t>
      </w:r>
    </w:p>
    <w:p w:rsidR="00BC5BD2" w:rsidRPr="009B2FFF" w:rsidRDefault="00BC5BD2" w:rsidP="00BC5BD2">
      <w:pPr>
        <w:ind w:firstLine="426"/>
        <w:jc w:val="both"/>
      </w:pPr>
      <w:r w:rsidRPr="009B2FFF">
        <w:t>оперативное реагирование на изменения законодательства;</w:t>
      </w:r>
    </w:p>
    <w:p w:rsidR="00BC5BD2" w:rsidRPr="009B2FFF" w:rsidRDefault="00BC5BD2" w:rsidP="00BC5BD2">
      <w:pPr>
        <w:ind w:firstLine="426"/>
        <w:jc w:val="both"/>
      </w:pPr>
      <w:r w:rsidRPr="009B2FFF">
        <w:t>определение приоритетов для первоочередного финансирования основных мероприятий Программы;</w:t>
      </w:r>
    </w:p>
    <w:p w:rsidR="00BC5BD2" w:rsidRPr="009B2FFF" w:rsidRDefault="00BC5BD2" w:rsidP="00BC5BD2">
      <w:pPr>
        <w:ind w:firstLine="426"/>
        <w:jc w:val="both"/>
      </w:pPr>
      <w:r w:rsidRPr="009B2FFF">
        <w:t>своевременная корректировка основных мероприятий Программы и сроков их выполнения с сохранением ожидаемых результатов их реализации;</w:t>
      </w:r>
    </w:p>
    <w:p w:rsidR="00BC5BD2" w:rsidRPr="009B2FFF" w:rsidRDefault="00BC5BD2" w:rsidP="00BC5BD2">
      <w:pPr>
        <w:ind w:firstLine="426"/>
        <w:jc w:val="both"/>
      </w:pPr>
      <w:r w:rsidRPr="009B2FFF">
        <w:t>информационно-разъяснительная работа в целях стимулирования активности граждан и организаций в реализации мероприятий Программы.</w:t>
      </w:r>
    </w:p>
    <w:p w:rsidR="00BC5BD2" w:rsidRPr="009B2FFF" w:rsidRDefault="00BC5BD2" w:rsidP="00BC5BD2">
      <w:pPr>
        <w:ind w:firstLine="426"/>
        <w:jc w:val="both"/>
      </w:pPr>
      <w:proofErr w:type="gramStart"/>
      <w:r w:rsidRPr="009B2FFF">
        <w:t>В рамках реализации муниципальной программы «Формирование современной комфортной городской среды» с 2019 года до 2022 года на территории городского округа Зарайск благоустроено: 6 общественных территорий, 54 дворовые территории, установлено 30 детских, игровых площадок по программе Губернатора «Наше Подмосковье», выполнены мероприятия по устройству и капитальному ремонту на 46 системах наружного освещения и 3 объектах архитектурно-художественного освещения, устранено более 17,97 тыс. кв</w:t>
      </w:r>
      <w:proofErr w:type="gramEnd"/>
      <w:r w:rsidRPr="009B2FFF">
        <w:t xml:space="preserve">. м. дефектов асфальтового покрытия на дворовых территориях. Отремонтировано 270 подъездов многоквартирных домов. </w:t>
      </w:r>
    </w:p>
    <w:p w:rsidR="00BC5BD2" w:rsidRPr="009B2FFF" w:rsidRDefault="00BC5BD2" w:rsidP="00BC5BD2">
      <w:pPr>
        <w:ind w:firstLine="426"/>
        <w:jc w:val="both"/>
      </w:pPr>
      <w:r w:rsidRPr="009B2FFF">
        <w:t xml:space="preserve">Отказ от реализации мероприятий муниципальной программы «Формирование современной комфортной городской среды» приведет к увеличению нагрузки на действующую инфраструктуру, преждевременному износу и дефициту объектов благоустройства, что в свою очередь приведет к снижению качества жизни населения на территории городского округа Зарайск и негативному социальному эффекту.  </w:t>
      </w:r>
    </w:p>
    <w:p w:rsidR="00BC5BD2" w:rsidRDefault="00BC5BD2" w:rsidP="00BC5BD2">
      <w:pPr>
        <w:ind w:firstLine="709"/>
        <w:jc w:val="both"/>
      </w:pPr>
    </w:p>
    <w:p w:rsidR="00FF242E" w:rsidRDefault="00FF242E" w:rsidP="00BC5BD2">
      <w:pPr>
        <w:ind w:firstLine="709"/>
        <w:jc w:val="both"/>
      </w:pPr>
    </w:p>
    <w:p w:rsidR="00FF242E" w:rsidRPr="009B2FFF" w:rsidRDefault="00FF242E" w:rsidP="00BC5BD2">
      <w:pPr>
        <w:ind w:firstLine="709"/>
        <w:jc w:val="both"/>
      </w:pPr>
    </w:p>
    <w:p w:rsidR="00BC5BD2" w:rsidRPr="009B2FFF" w:rsidRDefault="00BC5BD2" w:rsidP="00BC5BD2">
      <w:pPr>
        <w:pStyle w:val="af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B2F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Методика </w:t>
      </w:r>
      <w:proofErr w:type="gramStart"/>
      <w:r w:rsidRPr="009B2FFF">
        <w:rPr>
          <w:rFonts w:ascii="Times New Roman" w:eastAsia="Times New Roman" w:hAnsi="Times New Roman"/>
          <w:sz w:val="24"/>
          <w:szCs w:val="24"/>
          <w:lang w:eastAsia="ru-RU"/>
        </w:rPr>
        <w:t>расчета значений целевых показателей муниципальной программы городского округа</w:t>
      </w:r>
      <w:proofErr w:type="gramEnd"/>
      <w:r w:rsidRPr="009B2FFF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Зарайск Московской области «Формирование современной комфортной городской среды» на 2023 – 2027 годы.</w:t>
      </w:r>
    </w:p>
    <w:p w:rsidR="00BC5BD2" w:rsidRPr="009B2FFF" w:rsidRDefault="00BC5BD2" w:rsidP="00BC5BD2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0"/>
        <w:gridCol w:w="2717"/>
        <w:gridCol w:w="1700"/>
        <w:gridCol w:w="4176"/>
        <w:gridCol w:w="2483"/>
        <w:gridCol w:w="2834"/>
      </w:tblGrid>
      <w:tr w:rsidR="00BC5BD2" w:rsidRPr="009B2FFF" w:rsidTr="00BC5BD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Порядок расчета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Источник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Периодичность представления</w:t>
            </w:r>
          </w:p>
        </w:tc>
      </w:tr>
      <w:tr w:rsidR="00BC5BD2" w:rsidRPr="009B2FFF" w:rsidTr="00BC5BD2">
        <w:trPr>
          <w:trHeight w:val="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C5BD2" w:rsidRPr="009B2FFF" w:rsidTr="00BC5BD2">
        <w:trPr>
          <w:trHeight w:val="95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Подпрограмма 1. «Комфортная городская среда»</w:t>
            </w:r>
          </w:p>
        </w:tc>
      </w:tr>
      <w:tr w:rsidR="00BC5BD2" w:rsidRPr="009B2FFF" w:rsidTr="00BC5BD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left="-704" w:firstLine="72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D2" w:rsidRPr="009B2FFF" w:rsidRDefault="00BC5BD2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9B2FFF">
              <w:rPr>
                <w:color w:val="000000" w:themeColor="text1"/>
                <w:sz w:val="20"/>
                <w:szCs w:val="20"/>
              </w:rPr>
              <w:t>Количество благоустроенных общественных территорий</w:t>
            </w:r>
          </w:p>
          <w:p w:rsidR="00BC5BD2" w:rsidRPr="009B2FFF" w:rsidRDefault="00BC5BD2">
            <w:pPr>
              <w:spacing w:after="160"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9B2FFF">
              <w:rPr>
                <w:sz w:val="20"/>
                <w:szCs w:val="20"/>
              </w:rPr>
              <w:t xml:space="preserve">F2.01, F2.02, F2.03 </w:t>
            </w: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</w:t>
            </w:r>
            <w:proofErr w:type="gramEnd"/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комфортной городской среды»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Министерство благоустройства МО, данные 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администрации городского округа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Годовая, ежеквартальная</w:t>
            </w:r>
          </w:p>
        </w:tc>
      </w:tr>
      <w:tr w:rsidR="00BC5BD2" w:rsidRPr="009B2FFF" w:rsidTr="00BC5BD2">
        <w:trPr>
          <w:trHeight w:val="187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spacing w:after="160"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2FFF">
              <w:rPr>
                <w:color w:val="000000" w:themeColor="text1"/>
                <w:sz w:val="20"/>
                <w:szCs w:val="20"/>
              </w:rPr>
              <w:t>Количество установленных детских,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Плановые значения устанавливаются на основании заявок, сформированных по итогам голосований на портале «</w:t>
            </w:r>
            <w:proofErr w:type="spellStart"/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Добродел</w:t>
            </w:r>
            <w:proofErr w:type="spellEnd"/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» в год, предшествующий году реализации. </w:t>
            </w:r>
          </w:p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Министерство благоустройства МО, данные администрации городского округа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Годовая, ежеквартальная</w:t>
            </w:r>
          </w:p>
        </w:tc>
      </w:tr>
      <w:tr w:rsidR="00BC5BD2" w:rsidRPr="009B2FFF" w:rsidTr="00BC5BD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left="-704" w:firstLine="72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spacing w:after="160"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2FFF">
              <w:rPr>
                <w:color w:val="000000" w:themeColor="text1"/>
                <w:sz w:val="20"/>
                <w:szCs w:val="20"/>
              </w:rPr>
              <w:t xml:space="preserve">Реализованы проекты </w:t>
            </w:r>
            <w:proofErr w:type="gramStart"/>
            <w:r w:rsidRPr="009B2FFF">
              <w:rPr>
                <w:color w:val="000000" w:themeColor="text1"/>
                <w:sz w:val="20"/>
                <w:szCs w:val="20"/>
              </w:rPr>
              <w:t xml:space="preserve">победителей Всероссийского конкурса лучших проектов создания комфортной </w:t>
            </w:r>
            <w:r w:rsidRPr="009B2FFF">
              <w:rPr>
                <w:color w:val="000000" w:themeColor="text1"/>
                <w:sz w:val="20"/>
                <w:szCs w:val="20"/>
              </w:rPr>
              <w:lastRenderedPageBreak/>
              <w:t>городской среды</w:t>
            </w:r>
            <w:proofErr w:type="gramEnd"/>
            <w:r w:rsidRPr="009B2FFF">
              <w:rPr>
                <w:color w:val="000000" w:themeColor="text1"/>
                <w:sz w:val="20"/>
                <w:szCs w:val="20"/>
              </w:rPr>
              <w:t xml:space="preserve"> в малых городах и исторических поселениях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</w:t>
            </w: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и исторических поселениях, с нарастающим итогом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Министерство благоустройства МО, данные 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администрации городского </w:t>
            </w:r>
            <w:r w:rsidRPr="009B2FFF">
              <w:rPr>
                <w:rFonts w:ascii="Times New Roman" w:hAnsi="Times New Roman" w:cs="Times New Roman"/>
                <w:lang w:eastAsia="en-US"/>
              </w:rPr>
              <w:lastRenderedPageBreak/>
              <w:t>округа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lastRenderedPageBreak/>
              <w:t>Годовая, ежеквартальная</w:t>
            </w:r>
          </w:p>
        </w:tc>
      </w:tr>
      <w:tr w:rsidR="00BC5BD2" w:rsidRPr="009B2FFF" w:rsidTr="00BC5BD2">
        <w:trPr>
          <w:trHeight w:val="379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lastRenderedPageBreak/>
              <w:t>Подпрограмма 2.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BC5BD2" w:rsidRPr="009B2FFF" w:rsidTr="00BC5BD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spacing w:after="160"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2FFF">
              <w:rPr>
                <w:color w:val="000000" w:themeColor="text1"/>
                <w:sz w:val="20"/>
                <w:szCs w:val="20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процент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Значение показателя определяется по формуле: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X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деф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./</w:t>
            </w:r>
            <w:proofErr w:type="spellStart"/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X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.)*100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X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деф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X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– плановая площадь дефектов асфальтового покрытия дворовых территорий подлежащая устранению в рамках выполнения работ по ямочному ремонту с привлечением субсидии в отчетном году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Для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Xдеф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-О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 xml:space="preserve">тчеты муниципальных образований Московской области. 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(Отчет предоставляется по форме и в сроки, предусмотренные в соглашениях о предоставлении субсидии на ямочный ремонт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осфальтового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 xml:space="preserve"> покрытия дворовых территорий)</w:t>
            </w:r>
          </w:p>
          <w:p w:rsidR="00BC5BD2" w:rsidRPr="009B2FFF" w:rsidRDefault="00BC5BD2">
            <w:pPr>
              <w:spacing w:after="160" w:line="25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9B2FFF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9B2FFF">
              <w:rPr>
                <w:sz w:val="20"/>
                <w:szCs w:val="20"/>
              </w:rPr>
              <w:t>X</w:t>
            </w:r>
            <w:proofErr w:type="gramEnd"/>
            <w:r w:rsidRPr="009B2FFF">
              <w:rPr>
                <w:sz w:val="20"/>
                <w:szCs w:val="20"/>
              </w:rPr>
              <w:t>план</w:t>
            </w:r>
            <w:proofErr w:type="spellEnd"/>
            <w:r w:rsidRPr="009B2FFF">
              <w:rPr>
                <w:sz w:val="20"/>
                <w:szCs w:val="20"/>
              </w:rPr>
              <w:t>-устанавливается результатом выполнения мероприятия государственной программы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Министерство благоустройства МО, данные 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администрации городского округа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Годовая, ежеквартальная</w:t>
            </w:r>
          </w:p>
        </w:tc>
      </w:tr>
      <w:tr w:rsidR="00BC5BD2" w:rsidRPr="009B2FFF" w:rsidTr="00BC5BD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spacing w:after="160"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2FFF">
              <w:rPr>
                <w:color w:val="000000" w:themeColor="text1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Данные администрации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 городского округа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Годовая, ежеквартальная</w:t>
            </w:r>
          </w:p>
        </w:tc>
      </w:tr>
      <w:tr w:rsidR="00BC5BD2" w:rsidRPr="009B2FFF" w:rsidTr="00BC5BD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left="-704" w:firstLine="72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spacing w:after="160"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2FFF">
              <w:rPr>
                <w:color w:val="000000" w:themeColor="text1"/>
                <w:sz w:val="20"/>
                <w:szCs w:val="20"/>
              </w:rPr>
              <w:t xml:space="preserve">Площадь устраненных дефектов асфальтового покрытия дворовых территорий, в том числе </w:t>
            </w:r>
            <w:r w:rsidRPr="009B2FFF">
              <w:rPr>
                <w:color w:val="000000" w:themeColor="text1"/>
                <w:sz w:val="20"/>
                <w:szCs w:val="20"/>
              </w:rPr>
              <w:lastRenderedPageBreak/>
              <w:t>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Кв</w:t>
            </w:r>
            <w:proofErr w:type="gramStart"/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 xml:space="preserve"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</w:t>
            </w:r>
            <w:r w:rsidRPr="009B2FFF">
              <w:rPr>
                <w:rFonts w:eastAsiaTheme="minorEastAsia"/>
                <w:sz w:val="20"/>
                <w:szCs w:val="20"/>
              </w:rPr>
              <w:lastRenderedPageBreak/>
              <w:t>периоде и подтверждается отчетом к соглашению о предоставлении субсидий.</w:t>
            </w:r>
          </w:p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lastRenderedPageBreak/>
              <w:t>Данные администрации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 городского округа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Годовая, ежеквартальная</w:t>
            </w:r>
          </w:p>
        </w:tc>
      </w:tr>
      <w:tr w:rsidR="00BC5BD2" w:rsidRPr="009B2FFF" w:rsidTr="00BC5BD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left="-704" w:firstLine="72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spacing w:after="160"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2FFF">
              <w:rPr>
                <w:color w:val="000000" w:themeColor="text1"/>
                <w:sz w:val="20"/>
                <w:szCs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Фактическое значение определяется количеством созданных и отремонтированных пешеходных коммуникаций на территории муниципального образования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Данные администрации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 городского округа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Годовая, ежеквартальная</w:t>
            </w:r>
          </w:p>
        </w:tc>
      </w:tr>
      <w:tr w:rsidR="00BC5BD2" w:rsidRPr="009B2FFF" w:rsidTr="00BC5BD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left="-704" w:firstLine="72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spacing w:after="160"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2FFF">
              <w:rPr>
                <w:color w:val="000000" w:themeColor="text1"/>
                <w:sz w:val="20"/>
                <w:szCs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Данные администрации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 городского округа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Годовая, ежеквартальная</w:t>
            </w:r>
          </w:p>
        </w:tc>
      </w:tr>
      <w:tr w:rsidR="00BC5BD2" w:rsidRPr="009B2FFF" w:rsidTr="00BC5BD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spacing w:after="160"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2FFF">
              <w:rPr>
                <w:color w:val="000000" w:themeColor="text1"/>
                <w:sz w:val="20"/>
                <w:szCs w:val="20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Значение показателя определяется как сумма количества объектов благоустройства на территории муниципального образования 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Данные администрации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 городского округа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Годовая, ежеквартальная</w:t>
            </w:r>
          </w:p>
        </w:tc>
      </w:tr>
      <w:tr w:rsidR="00BC5BD2" w:rsidRPr="009B2FFF" w:rsidTr="00BC5BD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spacing w:after="160"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2FFF">
              <w:rPr>
                <w:color w:val="000000" w:themeColor="text1"/>
                <w:sz w:val="20"/>
                <w:szCs w:val="20"/>
              </w:rPr>
              <w:t>Количество приобретенной коммунальной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Данные администрации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 городского округа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Годовая, ежеквартальная</w:t>
            </w:r>
          </w:p>
        </w:tc>
      </w:tr>
      <w:tr w:rsidR="00BC5BD2" w:rsidRPr="009B2FFF" w:rsidTr="00BC5BD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left="-704" w:firstLine="72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spacing w:after="160"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2FFF">
              <w:rPr>
                <w:rFonts w:eastAsia="Calibri"/>
                <w:color w:val="000000"/>
                <w:sz w:val="20"/>
                <w:szCs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9B2F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B2FFF">
              <w:rPr>
                <w:sz w:val="20"/>
                <w:szCs w:val="20"/>
              </w:rPr>
              <w:t>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color w:val="000000"/>
                <w:sz w:val="20"/>
                <w:szCs w:val="20"/>
              </w:rPr>
              <w:t xml:space="preserve"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</w:t>
            </w:r>
            <w:r w:rsidRPr="009B2FFF">
              <w:rPr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lastRenderedPageBreak/>
              <w:t>Данные администрации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 городского округа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Годовая, ежеквартальная</w:t>
            </w:r>
          </w:p>
        </w:tc>
      </w:tr>
      <w:tr w:rsidR="00BC5BD2" w:rsidRPr="009B2FFF" w:rsidTr="00BC5BD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spacing w:after="160"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B2FFF">
              <w:rPr>
                <w:sz w:val="20"/>
                <w:szCs w:val="20"/>
              </w:rPr>
              <w:t>Замена детских игровых площадок</w:t>
            </w:r>
            <w:r w:rsidRPr="009B2FFF">
              <w:rPr>
                <w:rFonts w:eastAsiaTheme="minorEastAsia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Данные администрации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 городского округа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Годовая, ежеквартальная</w:t>
            </w:r>
          </w:p>
        </w:tc>
      </w:tr>
      <w:tr w:rsidR="00BC5BD2" w:rsidRPr="009B2FFF" w:rsidTr="00BC5BD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9B2FFF">
              <w:rPr>
                <w:color w:val="000000" w:themeColor="text1"/>
                <w:sz w:val="20"/>
                <w:szCs w:val="20"/>
              </w:rPr>
              <w:t xml:space="preserve">Количество замененных </w:t>
            </w:r>
            <w:proofErr w:type="spellStart"/>
            <w:r w:rsidRPr="009B2FFF">
              <w:rPr>
                <w:color w:val="000000" w:themeColor="text1"/>
                <w:sz w:val="20"/>
                <w:szCs w:val="20"/>
              </w:rPr>
              <w:t>неэнергоэффективных</w:t>
            </w:r>
            <w:proofErr w:type="spellEnd"/>
            <w:r w:rsidRPr="009B2FFF">
              <w:rPr>
                <w:color w:val="000000" w:themeColor="text1"/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Данные администрации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 городского округа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Годовая, ежеквартальная</w:t>
            </w:r>
          </w:p>
        </w:tc>
      </w:tr>
      <w:tr w:rsidR="00BC5BD2" w:rsidRPr="009B2FFF" w:rsidTr="00BC5BD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9B2FFF">
              <w:rPr>
                <w:color w:val="000000" w:themeColor="text1"/>
                <w:sz w:val="20"/>
                <w:szCs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>Данные администрации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2FFF">
              <w:rPr>
                <w:rFonts w:ascii="Times New Roman" w:hAnsi="Times New Roman" w:cs="Times New Roman"/>
                <w:lang w:eastAsia="en-US"/>
              </w:rPr>
              <w:t xml:space="preserve"> городского округа 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B2FFF">
              <w:rPr>
                <w:rFonts w:eastAsiaTheme="minorEastAsia"/>
                <w:sz w:val="20"/>
                <w:szCs w:val="20"/>
              </w:rPr>
              <w:t>Годовая, ежеквартальная</w:t>
            </w:r>
          </w:p>
        </w:tc>
      </w:tr>
    </w:tbl>
    <w:p w:rsidR="00BC5BD2" w:rsidRPr="009B2FFF" w:rsidRDefault="00BC5BD2" w:rsidP="00BC5BD2">
      <w:pPr>
        <w:pStyle w:val="af1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BD2" w:rsidRPr="009B2FFF" w:rsidRDefault="00BC5BD2" w:rsidP="00BC5BD2">
      <w:pPr>
        <w:pStyle w:val="af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FF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</w:t>
      </w:r>
      <w:proofErr w:type="gramStart"/>
      <w:r w:rsidRPr="009B2FFF">
        <w:rPr>
          <w:rFonts w:ascii="Times New Roman" w:eastAsia="Times New Roman" w:hAnsi="Times New Roman"/>
          <w:sz w:val="24"/>
          <w:szCs w:val="24"/>
          <w:lang w:eastAsia="ru-RU"/>
        </w:rPr>
        <w:t>определения результатов выполнения мероприятий муниципальной программы городского округа</w:t>
      </w:r>
      <w:proofErr w:type="gramEnd"/>
      <w:r w:rsidRPr="009B2FFF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Зарайск Московской области «Формирование современной комфортной городской среды» на 2023 – 2027годы.</w:t>
      </w:r>
    </w:p>
    <w:p w:rsidR="00BC5BD2" w:rsidRPr="009B2FFF" w:rsidRDefault="00BC5BD2" w:rsidP="00BC5BD2">
      <w:pPr>
        <w:widowControl w:val="0"/>
        <w:autoSpaceDE w:val="0"/>
        <w:autoSpaceDN w:val="0"/>
        <w:adjustRightInd w:val="0"/>
        <w:ind w:left="284"/>
        <w:jc w:val="center"/>
        <w:rPr>
          <w:sz w:val="16"/>
          <w:szCs w:val="16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34"/>
        <w:gridCol w:w="1417"/>
        <w:gridCol w:w="1416"/>
        <w:gridCol w:w="3117"/>
        <w:gridCol w:w="1133"/>
        <w:gridCol w:w="5950"/>
      </w:tblGrid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 xml:space="preserve">N </w:t>
            </w:r>
            <w:proofErr w:type="gramStart"/>
            <w:r w:rsidRPr="009B2FFF">
              <w:rPr>
                <w:sz w:val="20"/>
                <w:szCs w:val="20"/>
              </w:rPr>
              <w:t>п</w:t>
            </w:r>
            <w:proofErr w:type="gramEnd"/>
            <w:r w:rsidRPr="009B2FFF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№ подпрограммы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№ основного мероприятия YY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N мероприятия ZZ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Наименование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Порядок определения значений</w:t>
            </w:r>
          </w:p>
        </w:tc>
      </w:tr>
      <w:tr w:rsidR="00BC5BD2" w:rsidRPr="009B2FFF" w:rsidTr="00BC5BD2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7</w:t>
            </w:r>
          </w:p>
        </w:tc>
      </w:tr>
      <w:tr w:rsidR="00BC5BD2" w:rsidRPr="009B2FFF" w:rsidTr="00BC5BD2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F2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B2FFF">
              <w:rPr>
                <w:sz w:val="20"/>
                <w:szCs w:val="20"/>
              </w:rPr>
              <w:t>Направлен</w:t>
            </w:r>
            <w:proofErr w:type="gramEnd"/>
            <w:r w:rsidRPr="009B2FFF">
              <w:rPr>
                <w:sz w:val="20"/>
                <w:szCs w:val="20"/>
              </w:rPr>
              <w:t xml:space="preserve"> на достижение показателя «Количество благоустроенных общественных территорий». 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F2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 xml:space="preserve">Благоустроены общественные территории с использованием </w:t>
            </w:r>
            <w:r w:rsidRPr="009B2FFF">
              <w:rPr>
                <w:sz w:val="20"/>
                <w:szCs w:val="20"/>
              </w:rPr>
              <w:lastRenderedPageBreak/>
              <w:t>средств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B2FFF">
              <w:rPr>
                <w:sz w:val="20"/>
                <w:szCs w:val="20"/>
              </w:rPr>
              <w:t>Направлен</w:t>
            </w:r>
            <w:proofErr w:type="gramEnd"/>
            <w:r w:rsidRPr="009B2FFF">
              <w:rPr>
                <w:sz w:val="20"/>
                <w:szCs w:val="20"/>
              </w:rPr>
              <w:t xml:space="preserve"> на достижение показателя «Количество благоустроенных общественных территорий».</w:t>
            </w:r>
          </w:p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lastRenderedPageBreak/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</w:t>
            </w:r>
          </w:p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F2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 xml:space="preserve">Фактическое достижение результата определяется как сумма </w:t>
            </w:r>
            <w:proofErr w:type="gramStart"/>
            <w:r w:rsidRPr="009B2FFF">
              <w:rPr>
                <w:sz w:val="20"/>
                <w:szCs w:val="20"/>
              </w:rPr>
              <w:t>количеств реализованных 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9B2FFF">
              <w:rPr>
                <w:sz w:val="20"/>
                <w:szCs w:val="20"/>
              </w:rPr>
              <w:t xml:space="preserve">. При этом под реализованным проектом понимается результат, достигнутый муниципальным образованием </w:t>
            </w:r>
            <w:proofErr w:type="gramStart"/>
            <w:r w:rsidRPr="009B2FFF">
              <w:rPr>
                <w:sz w:val="20"/>
                <w:szCs w:val="20"/>
              </w:rPr>
              <w:t>–п</w:t>
            </w:r>
            <w:proofErr w:type="gramEnd"/>
            <w:r w:rsidRPr="009B2FFF">
              <w:rPr>
                <w:sz w:val="20"/>
                <w:szCs w:val="20"/>
              </w:rPr>
              <w:t>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предусмотренного проектом создания комфортной городской среды, представленного в составе его заявки на участие в указанном конкурсе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F2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Фактическое достижение результата определяется как сумма количеств реализованных проектов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бюджета. При этом под реализованным проектом понимается результат, достигнутый муниципальным образованием 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 xml:space="preserve">На территориях общественного </w:t>
            </w:r>
            <w:r w:rsidRPr="009B2FFF">
              <w:rPr>
                <w:sz w:val="20"/>
                <w:szCs w:val="20"/>
              </w:rPr>
              <w:lastRenderedPageBreak/>
              <w:t xml:space="preserve">пользования в пределах городской и </w:t>
            </w:r>
            <w:proofErr w:type="gramStart"/>
            <w:r w:rsidRPr="009B2FFF">
              <w:rPr>
                <w:sz w:val="20"/>
                <w:szCs w:val="20"/>
              </w:rPr>
              <w:t>вне городской</w:t>
            </w:r>
            <w:proofErr w:type="gramEnd"/>
            <w:r w:rsidRPr="009B2FFF">
              <w:rPr>
                <w:sz w:val="20"/>
                <w:szCs w:val="20"/>
              </w:rPr>
              <w:t xml:space="preserve"> черты повышен уровень освещенности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B2FFF">
              <w:rPr>
                <w:sz w:val="20"/>
                <w:szCs w:val="20"/>
              </w:rPr>
              <w:t xml:space="preserve">Фактическое достижение результата определяется как сумма </w:t>
            </w:r>
            <w:r w:rsidRPr="009B2FFF">
              <w:rPr>
                <w:sz w:val="20"/>
                <w:szCs w:val="20"/>
              </w:rPr>
              <w:lastRenderedPageBreak/>
              <w:t>количества территорий общественного пользования в пределах городской и вне городской черты, на которых устроено наружное освещение на конец года.</w:t>
            </w:r>
            <w:proofErr w:type="gramEnd"/>
            <w:r w:rsidRPr="009B2FFF">
              <w:rPr>
                <w:sz w:val="20"/>
                <w:szCs w:val="20"/>
              </w:rPr>
              <w:t xml:space="preserve">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</w:t>
            </w:r>
            <w:proofErr w:type="gramStart"/>
            <w:r w:rsidRPr="009B2FFF">
              <w:rPr>
                <w:sz w:val="20"/>
                <w:szCs w:val="20"/>
              </w:rPr>
              <w:t>вне городской</w:t>
            </w:r>
            <w:proofErr w:type="gramEnd"/>
            <w:r w:rsidRPr="009B2FFF">
              <w:rPr>
                <w:sz w:val="20"/>
                <w:szCs w:val="20"/>
              </w:rPr>
              <w:t xml:space="preserve"> черты на конец года, принятые по результатам осмотра таких территорий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 xml:space="preserve">Количество общественных территорий, для которых </w:t>
            </w:r>
            <w:proofErr w:type="gramStart"/>
            <w:r w:rsidRPr="009B2FFF">
              <w:rPr>
                <w:sz w:val="20"/>
                <w:szCs w:val="20"/>
              </w:rPr>
              <w:t>разработаны</w:t>
            </w:r>
            <w:proofErr w:type="gramEnd"/>
            <w:r w:rsidRPr="009B2FFF">
              <w:rPr>
                <w:sz w:val="20"/>
                <w:szCs w:val="20"/>
              </w:rPr>
              <w:t xml:space="preserve"> архитектурно-планировочная концепция и проектно-сметная документация по благоустройству 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Осуществлен строительный контроль на объектах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Количество общественных территорий, для которых осуществлен авторский надзор за выполнением работ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Количество общественных территорий, для которых проведена проверка достоверности определения сметной стоимости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 xml:space="preserve">Установлены детские, игровые площадки за счет средств </w:t>
            </w:r>
            <w:r w:rsidRPr="009B2FFF">
              <w:rPr>
                <w:color w:val="000000" w:themeColor="text1"/>
                <w:sz w:val="20"/>
              </w:rPr>
              <w:lastRenderedPageBreak/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Количество подготовленного   асфальтобетонного покрытия под детские, игровые площадки</w:t>
            </w:r>
          </w:p>
        </w:tc>
      </w:tr>
      <w:tr w:rsidR="00BC5BD2" w:rsidRPr="009B2FFF" w:rsidTr="00BC5BD2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 xml:space="preserve">На территориях общественного пользования в пределах городской и </w:t>
            </w:r>
            <w:proofErr w:type="gramStart"/>
            <w:r w:rsidRPr="009B2FFF">
              <w:rPr>
                <w:color w:val="000000" w:themeColor="text1"/>
                <w:sz w:val="20"/>
              </w:rPr>
              <w:t>вне городской</w:t>
            </w:r>
            <w:proofErr w:type="gramEnd"/>
            <w:r w:rsidRPr="009B2FFF">
              <w:rPr>
                <w:color w:val="000000" w:themeColor="text1"/>
                <w:sz w:val="20"/>
              </w:rPr>
              <w:t xml:space="preserve"> черты повышен уровень освещенности за 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B2FFF">
              <w:rPr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</w:t>
            </w:r>
            <w:proofErr w:type="gramEnd"/>
            <w:r w:rsidRPr="009B2FFF">
              <w:rPr>
                <w:sz w:val="20"/>
                <w:szCs w:val="20"/>
              </w:rPr>
              <w:t xml:space="preserve">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</w:t>
            </w:r>
            <w:proofErr w:type="gramStart"/>
            <w:r w:rsidRPr="009B2FFF">
              <w:rPr>
                <w:sz w:val="20"/>
                <w:szCs w:val="20"/>
              </w:rPr>
              <w:t>вне городской</w:t>
            </w:r>
            <w:proofErr w:type="gramEnd"/>
            <w:r w:rsidRPr="009B2FFF">
              <w:rPr>
                <w:sz w:val="20"/>
                <w:szCs w:val="20"/>
              </w:rPr>
              <w:t xml:space="preserve"> черты на конец года, принятые по результатам осмотра таких территорий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F2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rFonts w:eastAsiaTheme="minorEastAsia"/>
                <w:sz w:val="20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B2FFF">
              <w:rPr>
                <w:sz w:val="18"/>
                <w:szCs w:val="18"/>
              </w:rPr>
              <w:t>Кв.м</w:t>
            </w:r>
            <w:proofErr w:type="spellEnd"/>
            <w:r w:rsidRPr="009B2FFF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rFonts w:eastAsiaTheme="minorEastAsia"/>
                <w:sz w:val="20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rFonts w:eastAsiaTheme="minorEastAsia"/>
                <w:sz w:val="20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9B2FFF">
              <w:rPr>
                <w:color w:val="000000" w:themeColor="text1"/>
                <w:sz w:val="20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</w:rPr>
              <w:t xml:space="preserve">Значение определяется как сумма количества объектов благоустройства на территории </w:t>
            </w:r>
            <w:r w:rsidRPr="009B2FFF">
              <w:rPr>
                <w:rFonts w:eastAsiaTheme="minorEastAsia"/>
                <w:sz w:val="20"/>
                <w:szCs w:val="20"/>
              </w:rPr>
              <w:t>муниципального образования</w:t>
            </w:r>
            <w:r w:rsidRPr="009B2FFF">
              <w:rPr>
                <w:rFonts w:eastAsiaTheme="minorEastAsia"/>
                <w:color w:val="000000" w:themeColor="text1"/>
                <w:sz w:val="20"/>
              </w:rPr>
              <w:t xml:space="preserve">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9B2FFF">
              <w:rPr>
                <w:rFonts w:eastAsiaTheme="minorEastAsia"/>
                <w:color w:val="000000" w:themeColor="text1"/>
                <w:sz w:val="20"/>
              </w:rPr>
              <w:t xml:space="preserve"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</w:t>
            </w:r>
            <w:r w:rsidRPr="009B2FFF">
              <w:rPr>
                <w:rFonts w:eastAsiaTheme="minorEastAsia"/>
                <w:color w:val="000000" w:themeColor="text1"/>
                <w:sz w:val="20"/>
              </w:rPr>
              <w:lastRenderedPageBreak/>
              <w:t>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</w:t>
            </w:r>
            <w:proofErr w:type="gramEnd"/>
            <w:r w:rsidRPr="009B2FFF">
              <w:rPr>
                <w:rFonts w:eastAsiaTheme="minorEastAsia"/>
                <w:color w:val="000000" w:themeColor="text1"/>
                <w:sz w:val="20"/>
              </w:rPr>
              <w:t xml:space="preserve"> области»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B2FFF">
              <w:rPr>
                <w:sz w:val="18"/>
                <w:szCs w:val="18"/>
              </w:rPr>
              <w:t>Кв.м</w:t>
            </w:r>
            <w:proofErr w:type="spellEnd"/>
            <w:r w:rsidRPr="009B2FFF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</w:rPr>
              <w:t xml:space="preserve">Значение определяется как сумма площадей дворовых территорий, находящихся на содержании </w:t>
            </w:r>
            <w:r w:rsidRPr="009B2FFF">
              <w:rPr>
                <w:sz w:val="20"/>
              </w:rPr>
              <w:t>администрации городского округа Зарайск</w:t>
            </w:r>
            <w:r w:rsidRPr="009B2FFF">
              <w:rPr>
                <w:rFonts w:eastAsiaTheme="minorEastAsia"/>
                <w:color w:val="000000" w:themeColor="text1"/>
                <w:sz w:val="20"/>
              </w:rPr>
              <w:t>, в соответствии с титульными списками объектов благоустройства городского округа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B2FFF">
              <w:rPr>
                <w:sz w:val="18"/>
                <w:szCs w:val="18"/>
              </w:rPr>
              <w:t>Кв.м</w:t>
            </w:r>
            <w:proofErr w:type="spellEnd"/>
            <w:r w:rsidRPr="009B2FFF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</w:rPr>
              <w:t xml:space="preserve">Значение определяется как сумма площадей общественных пространств, находящихся на содержании </w:t>
            </w:r>
            <w:r w:rsidRPr="009B2FFF">
              <w:rPr>
                <w:sz w:val="20"/>
              </w:rPr>
              <w:t>администрации городского округа Зарайск</w:t>
            </w:r>
            <w:r w:rsidRPr="009B2FFF">
              <w:rPr>
                <w:rFonts w:eastAsiaTheme="minorEastAsia"/>
                <w:color w:val="000000" w:themeColor="text1"/>
                <w:sz w:val="20"/>
              </w:rPr>
              <w:t>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  <w:r w:rsidRPr="009B2FFF">
              <w:rPr>
                <w:sz w:val="18"/>
                <w:szCs w:val="18"/>
              </w:rPr>
              <w:t xml:space="preserve"> 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B2FFF">
              <w:rPr>
                <w:sz w:val="18"/>
                <w:szCs w:val="18"/>
              </w:rPr>
              <w:t>Кв.м</w:t>
            </w:r>
            <w:proofErr w:type="spellEnd"/>
            <w:r w:rsidRPr="009B2FFF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</w:rPr>
              <w:t xml:space="preserve">Значение определяется как сумма площадей парков культуры и отдыха, находящихся на содержании </w:t>
            </w:r>
            <w:r w:rsidRPr="009B2FFF">
              <w:rPr>
                <w:sz w:val="20"/>
              </w:rPr>
              <w:t>администрации городского округа Зарайск</w:t>
            </w:r>
            <w:r w:rsidRPr="009B2FFF">
              <w:rPr>
                <w:rFonts w:eastAsiaTheme="minorEastAsia"/>
                <w:color w:val="000000" w:themeColor="text1"/>
                <w:sz w:val="20"/>
              </w:rPr>
              <w:t>, в соответствии с титульными списками объектов благоустройства городского округа.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Площадь внутриквартальных проездов, содержащихся за счет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B2FFF">
              <w:rPr>
                <w:sz w:val="18"/>
                <w:szCs w:val="18"/>
              </w:rPr>
              <w:t>Кв.м</w:t>
            </w:r>
            <w:proofErr w:type="spellEnd"/>
            <w:r w:rsidRPr="009B2FFF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</w:rPr>
              <w:t xml:space="preserve">Значение определяется как сумма площадей внутриквартальных проездов, находящихся на содержании </w:t>
            </w:r>
            <w:r w:rsidRPr="009B2FFF">
              <w:rPr>
                <w:sz w:val="20"/>
              </w:rPr>
              <w:t>администрации городского округа Зарайск</w:t>
            </w:r>
            <w:r w:rsidRPr="009B2FFF">
              <w:rPr>
                <w:rFonts w:eastAsiaTheme="minorEastAsia"/>
                <w:color w:val="000000" w:themeColor="text1"/>
                <w:sz w:val="20"/>
              </w:rPr>
              <w:t>, в соответствии с титульными списками объектов благоустройства городского округа</w:t>
            </w:r>
          </w:p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  <w:sz w:val="18"/>
                <w:szCs w:val="18"/>
              </w:rPr>
            </w:pPr>
            <w:r w:rsidRPr="009B2FFF">
              <w:rPr>
                <w:rFonts w:eastAsiaTheme="minorEastAsia"/>
                <w:sz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rFonts w:eastAsiaTheme="minorEastAsia"/>
                <w:sz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color w:val="000000" w:themeColor="text1"/>
                <w:sz w:val="20"/>
              </w:rPr>
              <w:t xml:space="preserve">Количество замененных </w:t>
            </w:r>
            <w:proofErr w:type="spellStart"/>
            <w:r w:rsidRPr="009B2FFF">
              <w:rPr>
                <w:color w:val="000000" w:themeColor="text1"/>
                <w:sz w:val="20"/>
              </w:rPr>
              <w:t>неэнергоэффективных</w:t>
            </w:r>
            <w:proofErr w:type="spellEnd"/>
            <w:r w:rsidRPr="009B2FFF">
              <w:rPr>
                <w:color w:val="000000" w:themeColor="text1"/>
                <w:sz w:val="20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9B2FFF">
              <w:rPr>
                <w:color w:val="000000" w:themeColor="text1"/>
                <w:sz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</w:rPr>
            </w:pPr>
            <w:r w:rsidRPr="009B2FFF">
              <w:rPr>
                <w:rFonts w:eastAsiaTheme="minorEastAsia"/>
                <w:sz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9B2FFF">
              <w:rPr>
                <w:color w:val="000000" w:themeColor="text1"/>
                <w:sz w:val="20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9B2FFF">
              <w:rPr>
                <w:rFonts w:eastAsiaTheme="minorEastAsia"/>
                <w:sz w:val="20"/>
              </w:rPr>
              <w:t xml:space="preserve">Значение определяется фактическим количеством </w:t>
            </w:r>
            <w:r w:rsidRPr="009B2FFF">
              <w:rPr>
                <w:color w:val="000000" w:themeColor="text1"/>
                <w:sz w:val="20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BC5BD2" w:rsidRPr="009B2FFF" w:rsidTr="00BC5B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FFF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2FFF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9B2FFF">
              <w:rPr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9B2FFF">
              <w:rPr>
                <w:rFonts w:eastAsiaTheme="minorEastAsia"/>
                <w:color w:val="000000" w:themeColor="text1"/>
                <w:sz w:val="2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</w:tbl>
    <w:p w:rsidR="00BC5BD2" w:rsidRDefault="00BC5BD2" w:rsidP="00BC5BD2">
      <w:pPr>
        <w:pStyle w:val="af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42E" w:rsidRDefault="00FF242E" w:rsidP="00BC5BD2">
      <w:pPr>
        <w:pStyle w:val="af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42E" w:rsidRDefault="00FF242E" w:rsidP="00BC5BD2">
      <w:pPr>
        <w:pStyle w:val="af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42E" w:rsidRDefault="00FF242E" w:rsidP="00BC5BD2">
      <w:pPr>
        <w:pStyle w:val="af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42E" w:rsidRDefault="00FF242E" w:rsidP="00BC5BD2">
      <w:pPr>
        <w:pStyle w:val="af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42E" w:rsidRDefault="00FF242E" w:rsidP="00BC5BD2">
      <w:pPr>
        <w:pStyle w:val="af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42E" w:rsidRDefault="00FF242E" w:rsidP="00BC5BD2">
      <w:pPr>
        <w:pStyle w:val="af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42E" w:rsidRDefault="00FF242E" w:rsidP="00BC5BD2">
      <w:pPr>
        <w:pStyle w:val="af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42E" w:rsidRDefault="00FF242E" w:rsidP="00BC5BD2">
      <w:pPr>
        <w:pStyle w:val="af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42E" w:rsidRDefault="00FF242E" w:rsidP="00BC5BD2">
      <w:pPr>
        <w:pStyle w:val="af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42E" w:rsidRDefault="00FF242E" w:rsidP="00BC5BD2">
      <w:pPr>
        <w:pStyle w:val="af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42E" w:rsidRDefault="00FF242E" w:rsidP="00BC5BD2">
      <w:pPr>
        <w:pStyle w:val="af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42E" w:rsidRPr="009B2FFF" w:rsidRDefault="00FF242E" w:rsidP="00BC5BD2">
      <w:pPr>
        <w:pStyle w:val="af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BD2" w:rsidRPr="009B2FFF" w:rsidRDefault="00BC5BD2" w:rsidP="00BC5BD2">
      <w:pPr>
        <w:pStyle w:val="af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BD2" w:rsidRPr="009B2FFF" w:rsidRDefault="00BC5BD2" w:rsidP="00BC5BD2">
      <w:pPr>
        <w:pStyle w:val="af1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F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Целевые показатели</w:t>
      </w:r>
      <w:r w:rsidRPr="009B2FFF">
        <w:rPr>
          <w:rFonts w:ascii="Times New Roman" w:hAnsi="Times New Roman"/>
        </w:rPr>
        <w:t xml:space="preserve"> </w:t>
      </w:r>
      <w:r w:rsidRPr="009B2FFF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«Формирование современной комфортной городской среды» на 2023 – 2027годы.</w:t>
      </w:r>
    </w:p>
    <w:p w:rsidR="00BC5BD2" w:rsidRPr="009B2FFF" w:rsidRDefault="00BC5BD2" w:rsidP="00BC5BD2"/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1"/>
        <w:gridCol w:w="2554"/>
        <w:gridCol w:w="1417"/>
        <w:gridCol w:w="1134"/>
        <w:gridCol w:w="1134"/>
        <w:gridCol w:w="1201"/>
        <w:gridCol w:w="993"/>
        <w:gridCol w:w="925"/>
        <w:gridCol w:w="992"/>
        <w:gridCol w:w="992"/>
        <w:gridCol w:w="1985"/>
        <w:gridCol w:w="992"/>
      </w:tblGrid>
      <w:tr w:rsidR="00BC5BD2" w:rsidRPr="009B2FFF" w:rsidTr="00BC5BD2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измерения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Базовое 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Планируемое значение по годам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Ответственный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 xml:space="preserve"> за достижение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BC5BD2" w:rsidRPr="009B2FFF" w:rsidTr="00BC5BD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2027 год 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sz w:val="18"/>
                <w:szCs w:val="18"/>
                <w:lang w:eastAsia="en-US"/>
              </w:rPr>
            </w:pPr>
          </w:p>
        </w:tc>
      </w:tr>
      <w:tr w:rsidR="00BC5BD2" w:rsidRPr="009B2FFF" w:rsidTr="00BC5B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BC5BD2" w:rsidRPr="009B2FFF" w:rsidTr="00BC5BD2">
        <w:tc>
          <w:tcPr>
            <w:tcW w:w="13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качества и комфорта городской среды на территории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C5BD2" w:rsidRPr="009B2FFF" w:rsidTr="00BC5BD2">
        <w:trPr>
          <w:trHeight w:val="16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Региональный проект «Формирование комфортной городской среды (Московская область)»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Приоритетный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архитектуры и градостроительства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«Благоустройство, ЖКХ и ДХ»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Pr="009B2FF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F2</w:t>
            </w: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.01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1.F2.02</w:t>
            </w:r>
          </w:p>
        </w:tc>
      </w:tr>
      <w:tr w:rsidR="00BC5BD2" w:rsidRPr="009B2FFF" w:rsidTr="00BC5BD2">
        <w:trPr>
          <w:trHeight w:val="4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установленных детских, игровых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Обращение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Приоритетный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благоустройства и ООС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«Благоустройство, ЖКХ и ДХ»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1.01.03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1.01.21</w:t>
            </w:r>
          </w:p>
        </w:tc>
      </w:tr>
      <w:tr w:rsidR="00BC5BD2" w:rsidRPr="009B2FFF" w:rsidTr="00BC5B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Реализованы проекты </w:t>
            </w:r>
            <w:proofErr w:type="gram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малых городах и исторических </w:t>
            </w: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поселениях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Региональный проект «Формирование комфортной городской среды </w:t>
            </w: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(Московская область)»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Приоритетный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архитектуры и градостроительства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Pr="009B2FF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F</w:t>
            </w: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2.04</w:t>
            </w:r>
          </w:p>
          <w:p w:rsidR="00BC5BD2" w:rsidRPr="009B2FFF" w:rsidRDefault="00BC5B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Pr="009B2FF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F2</w:t>
            </w: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9B2FF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05</w:t>
            </w:r>
          </w:p>
        </w:tc>
      </w:tr>
      <w:tr w:rsidR="00BC5BD2" w:rsidRPr="009B2FFF" w:rsidTr="00BC5BD2">
        <w:tc>
          <w:tcPr>
            <w:tcW w:w="14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Создание условий для обеспечения комфортного проживания жителей, в том числе в многоквартирных домах на территории городского округа Зарайск</w:t>
            </w:r>
          </w:p>
        </w:tc>
      </w:tr>
      <w:tr w:rsidR="00BC5BD2" w:rsidRPr="009B2FFF" w:rsidTr="00BC5B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Приоритетный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благоустройства и ООС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2.01.01</w:t>
            </w:r>
          </w:p>
        </w:tc>
      </w:tr>
      <w:tr w:rsidR="00BC5BD2" w:rsidRPr="009B2FFF" w:rsidTr="00BC5B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Приоритетный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Отраслевой</w:t>
            </w:r>
          </w:p>
          <w:p w:rsidR="00BC5BD2" w:rsidRPr="009B2FFF" w:rsidRDefault="00BC5B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2FFF">
              <w:rPr>
                <w:rFonts w:eastAsia="Calibri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благоустройства и ООС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«Благоустройство, ЖКХ и ДХ»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2.F2.01</w:t>
            </w:r>
          </w:p>
        </w:tc>
      </w:tr>
      <w:tr w:rsidR="00BC5BD2" w:rsidRPr="009B2FFF" w:rsidTr="00BC5B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Приоритетный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Отраслевой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Квадратный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5 925,49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благоустройства и ООС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«Благоустройство, ЖКХ и ДХ»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2.01.01</w:t>
            </w:r>
          </w:p>
        </w:tc>
      </w:tr>
      <w:tr w:rsidR="00BC5BD2" w:rsidRPr="009B2FFF" w:rsidTr="00BC5B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созданных</w:t>
            </w:r>
            <w:proofErr w:type="gram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отремонтированных 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пешеходных коммуникаций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Приоритетный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Отраслевой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благоустройства и ООС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«Благоустройство, ЖКХ и ДХ»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2.01.02</w:t>
            </w:r>
          </w:p>
        </w:tc>
      </w:tr>
      <w:tr w:rsidR="00BC5BD2" w:rsidRPr="009B2FFF" w:rsidTr="00BC5B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благоустройства и ООС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«Благоустройство, ЖКХ и ДХ»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2.01.17</w:t>
            </w:r>
          </w:p>
        </w:tc>
      </w:tr>
      <w:tr w:rsidR="00BC5BD2" w:rsidRPr="009B2FFF" w:rsidTr="00BC5B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Отраслевой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благоустройства и ООС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«Благоустройство, ЖКХ и ДХ»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2.01.02</w:t>
            </w:r>
          </w:p>
        </w:tc>
      </w:tr>
      <w:tr w:rsidR="00BC5BD2" w:rsidRPr="009B2FFF" w:rsidTr="00BC5B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приобретенной коммунальной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благоустройства и ООС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«Благоустройство, ЖКХ и ДХ»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2.01.04</w:t>
            </w:r>
          </w:p>
        </w:tc>
      </w:tr>
      <w:tr w:rsidR="00BC5BD2" w:rsidRPr="009B2FFF" w:rsidTr="00BC5B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Отраслевой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Квадратный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10070680,08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благоустройства и ООС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«Благоустройство, ЖКХ и ДХ»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2.01.15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2.01.16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2.01.18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2.01.19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2.01.24</w:t>
            </w:r>
          </w:p>
        </w:tc>
      </w:tr>
      <w:tr w:rsidR="00BC5BD2" w:rsidRPr="009B2FFF" w:rsidTr="00BC5B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Замена детских игровых 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Отраслевой 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благоустройства и ООС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архитектуры и градостроительства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«Благоустройство, ЖКХ и ДХ»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2.01.20</w:t>
            </w:r>
          </w:p>
        </w:tc>
      </w:tr>
      <w:tr w:rsidR="00BC5BD2" w:rsidRPr="009B2FFF" w:rsidTr="00BC5B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замененных</w:t>
            </w:r>
            <w:proofErr w:type="gram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неэнергоэффективных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светильников наружного 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освещения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Отраслевой 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ЖКХ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«Благоустройство, ЖКХ и ДХ»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1.01.22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2.01.22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2.01.21</w:t>
            </w:r>
          </w:p>
        </w:tc>
      </w:tr>
      <w:tr w:rsidR="00BC5BD2" w:rsidRPr="009B2FFF" w:rsidTr="00BC5BD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 xml:space="preserve">Отраслевой </w:t>
            </w:r>
          </w:p>
          <w:p w:rsidR="00BC5BD2" w:rsidRPr="009B2FFF" w:rsidRDefault="00BC5BD2">
            <w:pPr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показатель</w:t>
            </w:r>
          </w:p>
          <w:p w:rsidR="00BC5BD2" w:rsidRPr="009B2FFF" w:rsidRDefault="00BC5BD2">
            <w:pPr>
              <w:rPr>
                <w:sz w:val="18"/>
                <w:szCs w:val="18"/>
              </w:rPr>
            </w:pPr>
            <w:r w:rsidRPr="009B2FFF">
              <w:rPr>
                <w:sz w:val="18"/>
                <w:szCs w:val="18"/>
              </w:rPr>
              <w:t>Приоритетный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ЖКХ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«Благоустройство, ЖКХ и ДХ»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2.01.23</w:t>
            </w:r>
          </w:p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2.01.21</w:t>
            </w:r>
          </w:p>
        </w:tc>
      </w:tr>
    </w:tbl>
    <w:p w:rsidR="00BC5BD2" w:rsidRPr="009B2FFF" w:rsidRDefault="00BC5BD2" w:rsidP="00BC5BD2">
      <w:pPr>
        <w:widowControl w:val="0"/>
        <w:autoSpaceDE w:val="0"/>
        <w:autoSpaceDN w:val="0"/>
      </w:pPr>
    </w:p>
    <w:p w:rsidR="00BC5BD2" w:rsidRPr="009B2FFF" w:rsidRDefault="00BC5BD2" w:rsidP="00BC5BD2">
      <w:pPr>
        <w:widowControl w:val="0"/>
        <w:autoSpaceDE w:val="0"/>
        <w:autoSpaceDN w:val="0"/>
      </w:pPr>
    </w:p>
    <w:p w:rsidR="00BC5BD2" w:rsidRPr="009B2FFF" w:rsidRDefault="00BC5BD2" w:rsidP="00BC5BD2">
      <w:pPr>
        <w:pStyle w:val="af1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2FF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Подпрограмма 1 «Комфортная городская среда».</w:t>
      </w:r>
    </w:p>
    <w:p w:rsidR="00BC5BD2" w:rsidRPr="009B2FFF" w:rsidRDefault="00BC5BD2" w:rsidP="00BC5BD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B2FFF">
        <w:t>7.1.      Перечень мероприятий подпрограммы I «Комфортная городская среда»:</w:t>
      </w:r>
    </w:p>
    <w:tbl>
      <w:tblPr>
        <w:tblStyle w:val="28"/>
        <w:tblpPr w:leftFromText="180" w:rightFromText="180" w:vertAnchor="text" w:tblpX="-57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772"/>
        <w:gridCol w:w="2729"/>
        <w:gridCol w:w="1134"/>
        <w:gridCol w:w="1725"/>
        <w:gridCol w:w="1271"/>
        <w:gridCol w:w="656"/>
        <w:gridCol w:w="91"/>
        <w:gridCol w:w="79"/>
        <w:gridCol w:w="486"/>
        <w:gridCol w:w="64"/>
        <w:gridCol w:w="17"/>
        <w:gridCol w:w="20"/>
        <w:gridCol w:w="555"/>
        <w:gridCol w:w="170"/>
        <w:gridCol w:w="486"/>
        <w:gridCol w:w="49"/>
        <w:gridCol w:w="32"/>
        <w:gridCol w:w="576"/>
        <w:gridCol w:w="992"/>
        <w:gridCol w:w="851"/>
        <w:gridCol w:w="850"/>
        <w:gridCol w:w="846"/>
        <w:gridCol w:w="1134"/>
      </w:tblGrid>
      <w:tr w:rsidR="00BC5BD2" w:rsidRPr="009B2FFF" w:rsidTr="00BC5BD2">
        <w:trPr>
          <w:trHeight w:val="639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6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 выполнение мероприятия</w:t>
            </w:r>
          </w:p>
        </w:tc>
      </w:tr>
      <w:tr w:rsidR="00BC5BD2" w:rsidRPr="009B2FFF" w:rsidTr="00BC5BD2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2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C5BD2" w:rsidRPr="009B2FFF" w:rsidTr="00BC5BD2">
        <w:trPr>
          <w:trHeight w:val="30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Основное мероприятие F2. 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854 370,70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854 370,70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501 423,53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501 423,53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220 914,11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220 914,11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132 033,06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132 033,06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48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Мероприятие F2.01.</w:t>
            </w: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243 606,33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243 606,33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Отдел архитектуры и градостроительства администрации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г.о</w:t>
            </w:r>
            <w:proofErr w:type="spellEnd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. Зарайск;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МБУ «Благоустройство, ЖКХ и ДХ»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50 304,71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50 304,71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150 914,11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150 914,11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42 387,51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42 387,51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году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Мероприятие F2.02.</w:t>
            </w: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233 331,85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233 331,85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архитектуры и градостроительства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МБУ «Благоустройство, ЖКХ и ДХ»</w:t>
            </w:r>
          </w:p>
        </w:tc>
      </w:tr>
      <w:tr w:rsidR="00BC5BD2" w:rsidRPr="009B2FFF" w:rsidTr="00BC5BD2">
        <w:trPr>
          <w:trHeight w:val="3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197 179,56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197 179,56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36 152,29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36 152,29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2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 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 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году</w:t>
            </w:r>
          </w:p>
        </w:tc>
        <w:tc>
          <w:tcPr>
            <w:tcW w:w="2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1кв.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Мероприятие F2.04.</w:t>
            </w: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307 432,52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307 432,52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архитектуры и градостроительства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МБУ «Благоустройство, ЖКХ и ДХ» </w:t>
            </w:r>
          </w:p>
        </w:tc>
      </w:tr>
      <w:tr w:rsidR="00BC5BD2" w:rsidRPr="009B2FFF" w:rsidTr="00BC5BD2">
        <w:trPr>
          <w:trHeight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253 939,26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253 939,26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53 493,26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53 493,26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году</w:t>
            </w:r>
          </w:p>
        </w:tc>
        <w:tc>
          <w:tcPr>
            <w:tcW w:w="2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Мероприятие </w:t>
            </w:r>
            <w:r w:rsidRPr="009B2FF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</w:t>
            </w: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2.05.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архитектуры и градостроительства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МБУ «Благоустройство, ЖКХ и ДХ»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70 000,00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70 000,00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году</w:t>
            </w:r>
          </w:p>
        </w:tc>
        <w:tc>
          <w:tcPr>
            <w:tcW w:w="2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01.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90 095,74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62 412,74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8 561,00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8 561,00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8 561,00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Отдел архитектуры и градостроительства администрации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г.о</w:t>
            </w:r>
            <w:proofErr w:type="spellEnd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. Зарайск;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Отдел благоустройства и ООС;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МБУ «Благоустройство, ЖКХ и ДХ»</w:t>
            </w:r>
          </w:p>
        </w:tc>
      </w:tr>
      <w:tr w:rsidR="00BC5BD2" w:rsidRPr="009B2FFF" w:rsidTr="00BC5BD2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16 381,63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16 381,63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73 714,11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46 031,11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8 561,00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8 561,00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8 561,00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273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Мероприятие 01.03.</w:t>
            </w: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27 155,00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27 155,00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Отдел благоустройства и ООС;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МБУ «Благоустр</w:t>
            </w: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ойство, ЖКХ и ДХ»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8 146,5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8 146,5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5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19 008,5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19 008,5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1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году</w:t>
            </w:r>
          </w:p>
        </w:tc>
        <w:tc>
          <w:tcPr>
            <w:tcW w:w="2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252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Мероприятие 01.04.</w:t>
            </w: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27 450,45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27 450,45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ЖКХ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МБУ «Благоустройство, ЖКХ и ДХ»</w:t>
            </w:r>
          </w:p>
        </w:tc>
      </w:tr>
      <w:tr w:rsidR="00BC5BD2" w:rsidRPr="009B2FFF" w:rsidTr="00BC5BD2">
        <w:trPr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8 235,13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8 235,13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BC5BD2" w:rsidRPr="009B2FFF" w:rsidTr="00BC5BD2">
        <w:trPr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BC5BD2" w:rsidRPr="009B2FFF" w:rsidTr="00BC5BD2">
        <w:trPr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19 215,32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19 215,32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BC5BD2" w:rsidRPr="009B2FFF" w:rsidTr="00BC5BD2">
        <w:trPr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BC5BD2" w:rsidRPr="009B2FFF" w:rsidTr="00BC5BD2">
        <w:trPr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На территориях общественного пользования в пределах городской и </w:t>
            </w:r>
            <w:proofErr w:type="gramStart"/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вне городской</w:t>
            </w:r>
            <w:proofErr w:type="gramEnd"/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черты повышен уровень освещенности,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году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BC5BD2" w:rsidRPr="009B2FFF" w:rsidTr="00BC5BD2">
        <w:trPr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BC5BD2" w:rsidRPr="009B2FFF" w:rsidTr="00BC5BD2">
        <w:trPr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BC5BD2" w:rsidRPr="009B2FFF" w:rsidTr="00BC5BD2">
        <w:trPr>
          <w:trHeight w:val="252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Мероприятие 01.20.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Благоустройство общественных территорий муниципальных </w:t>
            </w:r>
            <w:proofErr w:type="gram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об-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разований</w:t>
            </w:r>
            <w:proofErr w:type="spellEnd"/>
            <w:proofErr w:type="gramEnd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 Московской области (за исключением мероприятий по содержанию территорий)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34 607,69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6 924,69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8561,00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8561,00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8561,00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</w:t>
            </w:r>
            <w:proofErr w:type="gram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архи-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тектуры</w:t>
            </w:r>
            <w:proofErr w:type="spellEnd"/>
            <w:proofErr w:type="gram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градо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-строи-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ства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админи-страции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«Благо-устрой-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ЖКХ и ДХ»</w:t>
            </w:r>
          </w:p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C5BD2" w:rsidRPr="009B2FFF" w:rsidTr="00BC5BD2">
        <w:trPr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BC5BD2" w:rsidRPr="009B2FFF" w:rsidTr="00BC5BD2">
        <w:trPr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BC5BD2" w:rsidRPr="009B2FFF" w:rsidTr="00BC5BD2">
        <w:trPr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34 607,69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6 924,69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8561,00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8561,00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8561,00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BC5BD2" w:rsidRPr="009B2FFF" w:rsidTr="00BC5BD2">
        <w:trPr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Благоустроенны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году</w:t>
            </w:r>
          </w:p>
        </w:tc>
        <w:tc>
          <w:tcPr>
            <w:tcW w:w="2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году</w:t>
            </w:r>
          </w:p>
        </w:tc>
        <w:tc>
          <w:tcPr>
            <w:tcW w:w="2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году</w:t>
            </w:r>
          </w:p>
        </w:tc>
        <w:tc>
          <w:tcPr>
            <w:tcW w:w="2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году</w:t>
            </w:r>
          </w:p>
        </w:tc>
        <w:tc>
          <w:tcPr>
            <w:tcW w:w="2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году</w:t>
            </w:r>
          </w:p>
        </w:tc>
        <w:tc>
          <w:tcPr>
            <w:tcW w:w="2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году</w:t>
            </w:r>
          </w:p>
        </w:tc>
        <w:tc>
          <w:tcPr>
            <w:tcW w:w="2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Мероприятие 01.21.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Обустройство и установка </w:t>
            </w:r>
            <w:proofErr w:type="gram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дет-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ских</w:t>
            </w:r>
            <w:proofErr w:type="spellEnd"/>
            <w:proofErr w:type="gramEnd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, игровых площадок на тер-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ритории</w:t>
            </w:r>
            <w:proofErr w:type="spellEnd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 муниципальных образований за счёт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580,00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Отдел благоустройства и ООС;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МБУ «Благоустройство, ЖКХ и ДХ»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580,00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году</w:t>
            </w:r>
          </w:p>
        </w:tc>
        <w:tc>
          <w:tcPr>
            <w:tcW w:w="2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году</w:t>
            </w:r>
          </w:p>
        </w:tc>
        <w:tc>
          <w:tcPr>
            <w:tcW w:w="2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Мероприятие 01.22.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Устройство систем наружного освещения в рамках реализации проекта «Светлый город» за счёт средств местного бюджета</w:t>
            </w: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302,60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Отдел ЖКХ администрации </w:t>
            </w:r>
            <w:proofErr w:type="spellStart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Зарайск;</w:t>
            </w:r>
          </w:p>
          <w:p w:rsidR="00BC5BD2" w:rsidRPr="009B2FFF" w:rsidRDefault="00BC5B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  МБУ «Благоустройство, ЖКХ и ДХ»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302,60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На территориях общественного пользования в пределах городской и </w:t>
            </w:r>
            <w:proofErr w:type="gram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вне городской</w:t>
            </w:r>
            <w:proofErr w:type="gramEnd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 черты повышен уровень освещенности за  счет средств местного бюджета,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году</w:t>
            </w:r>
          </w:p>
        </w:tc>
        <w:tc>
          <w:tcPr>
            <w:tcW w:w="2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BC5BD2" w:rsidRPr="009B2FFF" w:rsidTr="00BC5BD2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BC5BD2" w:rsidRPr="009B2FFF" w:rsidTr="00BC5BD2">
        <w:trPr>
          <w:trHeight w:val="288"/>
        </w:trPr>
        <w:tc>
          <w:tcPr>
            <w:tcW w:w="4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по подпрограмме 1. «Комфортная городская среда»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944466,44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916783,44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8 561,00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8 561,00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8 561,00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C5BD2" w:rsidRPr="009B2FFF" w:rsidTr="00BC5BD2">
        <w:trPr>
          <w:trHeight w:val="39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517805,16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517805,16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9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220 914,11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220914,11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58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205747,17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178064,17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8 561,00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8 561,00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8 561,00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29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C5BD2" w:rsidRPr="009B2FFF" w:rsidRDefault="00BC5BD2" w:rsidP="00BC5BD2">
      <w:pPr>
        <w:pStyle w:val="af1"/>
        <w:ind w:left="7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BD2" w:rsidRPr="009B2FFF" w:rsidRDefault="00BC5BD2" w:rsidP="00BC5BD2">
      <w:r w:rsidRPr="009B2FFF">
        <w:br w:type="page"/>
      </w:r>
    </w:p>
    <w:p w:rsidR="00BC5BD2" w:rsidRPr="009B2FFF" w:rsidRDefault="00BC5BD2" w:rsidP="00BC5BD2">
      <w:pPr>
        <w:pStyle w:val="af1"/>
        <w:ind w:left="0"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F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7.2.  Адресный перечень объектов благоустройства, предусмотренный в рамках реализации мероприятия F2.01 «Реализация программ формирования современной городской среды в части благоустройства общественных территорий»:</w:t>
      </w:r>
    </w:p>
    <w:p w:rsidR="00BC5BD2" w:rsidRPr="009B2FFF" w:rsidRDefault="00BC5BD2" w:rsidP="00BC5BD2">
      <w:pPr>
        <w:pStyle w:val="af1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10"/>
        <w:tblW w:w="153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846"/>
        <w:gridCol w:w="880"/>
        <w:gridCol w:w="1248"/>
        <w:gridCol w:w="1105"/>
        <w:gridCol w:w="1138"/>
        <w:gridCol w:w="1019"/>
        <w:gridCol w:w="853"/>
        <w:gridCol w:w="1133"/>
        <w:gridCol w:w="1131"/>
        <w:gridCol w:w="1134"/>
        <w:gridCol w:w="567"/>
        <w:gridCol w:w="709"/>
        <w:gridCol w:w="567"/>
        <w:gridCol w:w="588"/>
        <w:gridCol w:w="28"/>
        <w:gridCol w:w="943"/>
      </w:tblGrid>
      <w:tr w:rsidR="00BC5BD2" w:rsidRPr="009B2FFF" w:rsidTr="00BC5BD2">
        <w:trPr>
          <w:trHeight w:val="13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  <w:proofErr w:type="gram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Открытие объекта/завершение работ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Предельная стоимость объекта капитального строительства/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Профинансировано на 01.01.23 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BC5BD2" w:rsidRPr="009B2FFF" w:rsidTr="00BC5BD2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BD2" w:rsidRPr="009B2FFF" w:rsidTr="00BC5BD2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BC5BD2" w:rsidRPr="009B2FFF" w:rsidTr="00BC5BD2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2FFF">
              <w:rPr>
                <w:rFonts w:ascii="Times New Roman" w:hAnsi="Times New Roman"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  <w:proofErr w:type="gram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5,5 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Работы по благоустройству с прохождением экспертизы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01.03.2023-</w:t>
            </w:r>
          </w:p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15.10.2023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18.10.2023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422031,20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243 606,33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243 606,33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50 304,71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50 304,71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150 914,11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150 914,11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42 387,51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42 387,51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BD2" w:rsidRPr="009B2FFF" w:rsidRDefault="00BC5BD2" w:rsidP="00BC5BD2">
      <w:pPr>
        <w:jc w:val="center"/>
      </w:pPr>
    </w:p>
    <w:p w:rsidR="00BC5BD2" w:rsidRPr="009B2FFF" w:rsidRDefault="00BC5BD2" w:rsidP="00BC5BD2">
      <w:pPr>
        <w:pStyle w:val="af1"/>
        <w:ind w:left="709" w:firstLine="10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BD2" w:rsidRPr="009B2FFF" w:rsidRDefault="00BC5BD2" w:rsidP="00BC5BD2">
      <w:pPr>
        <w:pStyle w:val="af1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BD2" w:rsidRPr="009B2FFF" w:rsidRDefault="00BC5BD2" w:rsidP="00BC5BD2">
      <w:pPr>
        <w:pStyle w:val="af1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BD2" w:rsidRPr="009B2FFF" w:rsidRDefault="00BC5BD2" w:rsidP="00BC5BD2">
      <w:pPr>
        <w:pStyle w:val="af1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F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 Адресный перечень объектов благоустройства, предусмотренный в рамках реализации мероприятия F2.02 «Реализация программ формирования современной городской среды в части достижения основного результата по благоустройству общественных территорий»:</w:t>
      </w:r>
    </w:p>
    <w:p w:rsidR="00BC5BD2" w:rsidRPr="009B2FFF" w:rsidRDefault="00BC5BD2" w:rsidP="00BC5BD2">
      <w:pPr>
        <w:pStyle w:val="af1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10"/>
        <w:tblW w:w="153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1846"/>
        <w:gridCol w:w="880"/>
        <w:gridCol w:w="1248"/>
        <w:gridCol w:w="1104"/>
        <w:gridCol w:w="1138"/>
        <w:gridCol w:w="1019"/>
        <w:gridCol w:w="853"/>
        <w:gridCol w:w="1133"/>
        <w:gridCol w:w="1019"/>
        <w:gridCol w:w="992"/>
        <w:gridCol w:w="709"/>
        <w:gridCol w:w="708"/>
        <w:gridCol w:w="709"/>
        <w:gridCol w:w="567"/>
        <w:gridCol w:w="851"/>
      </w:tblGrid>
      <w:tr w:rsidR="00BC5BD2" w:rsidRPr="009B2FFF" w:rsidTr="00BC5BD2">
        <w:trPr>
          <w:trHeight w:val="13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  <w:proofErr w:type="gram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Открытие объекта/завершение работ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Предельная стоимость объекта капитального строительства/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Профинансировано на 01.01.23 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BC5BD2" w:rsidRPr="009B2FFF" w:rsidTr="00BC5BD2">
        <w:trPr>
          <w:trHeight w:val="6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BC5BD2" w:rsidRPr="009B2FFF" w:rsidTr="00BC5BD2">
        <w:trPr>
          <w:trHeight w:val="1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2FFF">
              <w:rPr>
                <w:rFonts w:ascii="Times New Roman" w:hAnsi="Times New Roman"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  <w:proofErr w:type="gram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5,5 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Работы по благоустройству с прохождением экспертизы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01.03.2023-</w:t>
            </w:r>
          </w:p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15.10.2023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18.10.2023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422031,20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178424,87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178424,87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5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147378,93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147378,93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5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31045,94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31045,94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Благоустройство общественной территории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</w:rPr>
              <w:t xml:space="preserve">. Зарайск по адресу: ул. </w:t>
            </w:r>
            <w:proofErr w:type="gramStart"/>
            <w:r w:rsidRPr="009B2FFF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9B2FFF">
              <w:rPr>
                <w:rFonts w:ascii="Times New Roman" w:hAnsi="Times New Roman"/>
                <w:sz w:val="18"/>
                <w:szCs w:val="18"/>
              </w:rPr>
              <w:t>, от ул. Карла Маркса до ул. Октябрьская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01.03.2022-15.10.2022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18.10.2022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54 906,98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54 906,98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49 800,63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49 800,63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5 106,35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5 106,35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BD2" w:rsidRPr="009B2FFF" w:rsidRDefault="00BC5BD2" w:rsidP="00BC5BD2">
      <w:pPr>
        <w:jc w:val="center"/>
      </w:pPr>
    </w:p>
    <w:p w:rsidR="00BC5BD2" w:rsidRPr="009B2FFF" w:rsidRDefault="00BC5BD2" w:rsidP="00BC5BD2">
      <w:pPr>
        <w:jc w:val="both"/>
      </w:pPr>
      <w:r w:rsidRPr="009B2FFF">
        <w:t>7.4   Адресный перечень, предусмотренный в рамках реализации мероприятия F2.04 «Благоустройство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среды»:</w:t>
      </w:r>
    </w:p>
    <w:p w:rsidR="00BC5BD2" w:rsidRPr="009B2FFF" w:rsidRDefault="00BC5BD2" w:rsidP="00BC5BD2"/>
    <w:tbl>
      <w:tblPr>
        <w:tblStyle w:val="210"/>
        <w:tblW w:w="154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304"/>
        <w:gridCol w:w="1133"/>
        <w:gridCol w:w="1104"/>
        <w:gridCol w:w="1167"/>
        <w:gridCol w:w="987"/>
        <w:gridCol w:w="992"/>
        <w:gridCol w:w="969"/>
        <w:gridCol w:w="1140"/>
        <w:gridCol w:w="1134"/>
        <w:gridCol w:w="709"/>
        <w:gridCol w:w="709"/>
        <w:gridCol w:w="708"/>
        <w:gridCol w:w="589"/>
        <w:gridCol w:w="993"/>
      </w:tblGrid>
      <w:tr w:rsidR="00BC5BD2" w:rsidRPr="009B2FFF" w:rsidTr="00BC5BD2">
        <w:trPr>
          <w:trHeight w:val="13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  <w:proofErr w:type="gram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Открытие объекта/завершение работ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Предельная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стои-мость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объекта капитального строи-</w:t>
            </w: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01.01.23  (тыс. руб.)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BC5BD2" w:rsidRPr="009B2FFF" w:rsidTr="00BC5BD2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BC5BD2" w:rsidRPr="009B2FFF" w:rsidTr="00BC5BD2">
        <w:trPr>
          <w:trHeight w:val="2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Благоустройство набережной р. Осетр от плотины до Белого колодца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4,7 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Создание объекта благоустройства (в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</w:rPr>
              <w:t>. проектные работы)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15.01.2023-</w:t>
            </w:r>
          </w:p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01.11.2023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06.11.2023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377 432,52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307 432,52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307 432,52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253 939,26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253 939,26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53 493,26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53 493,26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BD2" w:rsidRPr="009B2FFF" w:rsidRDefault="00BC5BD2" w:rsidP="00BC5BD2"/>
    <w:p w:rsidR="00BC5BD2" w:rsidRPr="009B2FFF" w:rsidRDefault="00BC5BD2" w:rsidP="00BC5BD2"/>
    <w:p w:rsidR="00BC5BD2" w:rsidRPr="009B2FFF" w:rsidRDefault="00BC5BD2" w:rsidP="00BC5BD2">
      <w:pPr>
        <w:ind w:left="426" w:hanging="426"/>
        <w:jc w:val="both"/>
      </w:pPr>
    </w:p>
    <w:p w:rsidR="00BC5BD2" w:rsidRPr="009B2FFF" w:rsidRDefault="00BC5BD2" w:rsidP="00BC5BD2">
      <w:pPr>
        <w:ind w:left="426" w:hanging="426"/>
        <w:jc w:val="both"/>
      </w:pPr>
      <w:r w:rsidRPr="009B2FFF">
        <w:t>7.5. Адресный перечень, предусмотренный в рамках реализации мероприятия F2.05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среды»:</w:t>
      </w:r>
    </w:p>
    <w:p w:rsidR="00BC5BD2" w:rsidRPr="009B2FFF" w:rsidRDefault="00BC5BD2" w:rsidP="00BC5BD2"/>
    <w:tbl>
      <w:tblPr>
        <w:tblStyle w:val="210"/>
        <w:tblW w:w="154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992"/>
        <w:gridCol w:w="1104"/>
        <w:gridCol w:w="1138"/>
        <w:gridCol w:w="1019"/>
        <w:gridCol w:w="853"/>
        <w:gridCol w:w="1133"/>
        <w:gridCol w:w="1140"/>
        <w:gridCol w:w="1134"/>
        <w:gridCol w:w="709"/>
        <w:gridCol w:w="709"/>
        <w:gridCol w:w="708"/>
        <w:gridCol w:w="589"/>
        <w:gridCol w:w="849"/>
      </w:tblGrid>
      <w:tr w:rsidR="00BC5BD2" w:rsidRPr="009B2FFF" w:rsidTr="00BC5BD2">
        <w:trPr>
          <w:trHeight w:val="13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  <w:proofErr w:type="gram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Открытие объекта/завершение работ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Предельная стоимость объекта капитального строительства/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Профинансировано на 01.01.23 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BC5BD2" w:rsidRPr="009B2FFF" w:rsidTr="00BC5BD2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BC5BD2" w:rsidRPr="009B2FFF" w:rsidTr="00BC5BD2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Благоустройство набережной р. Осетр от плотины до Белого колодца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4,7 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Создание объекта благоустройства (в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</w:rPr>
              <w:t>. проектные работы)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15.01.2023-</w:t>
            </w:r>
          </w:p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01.11.2023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06.11.2023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377 432,52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BD2" w:rsidRPr="009B2FFF" w:rsidRDefault="00BC5BD2" w:rsidP="00BC5BD2"/>
    <w:p w:rsidR="00BC5BD2" w:rsidRPr="009B2FFF" w:rsidRDefault="00BC5BD2" w:rsidP="00BC5BD2"/>
    <w:p w:rsidR="00BC5BD2" w:rsidRPr="009B2FFF" w:rsidRDefault="00BC5BD2" w:rsidP="00BC5BD2"/>
    <w:p w:rsidR="00BC5BD2" w:rsidRPr="009B2FFF" w:rsidRDefault="00BC5BD2" w:rsidP="00BC5BD2"/>
    <w:p w:rsidR="00BC5BD2" w:rsidRPr="009B2FFF" w:rsidRDefault="00BC5BD2" w:rsidP="00BC5BD2"/>
    <w:p w:rsidR="00BC5BD2" w:rsidRPr="009B2FFF" w:rsidRDefault="00BC5BD2" w:rsidP="00BC5BD2"/>
    <w:p w:rsidR="00BC5BD2" w:rsidRPr="009B2FFF" w:rsidRDefault="00BC5BD2" w:rsidP="00BC5BD2">
      <w:pPr>
        <w:ind w:left="284" w:hanging="426"/>
      </w:pPr>
    </w:p>
    <w:p w:rsidR="00BC5BD2" w:rsidRPr="009B2FFF" w:rsidRDefault="00BC5BD2" w:rsidP="00BC5BD2">
      <w:pPr>
        <w:ind w:left="284" w:hanging="426"/>
      </w:pPr>
      <w:r w:rsidRPr="009B2FFF">
        <w:lastRenderedPageBreak/>
        <w:t>7.6. Адресный перечень, предусмотренный в рамках реализации мероприятия 01.03 «Обустройство и установка детских, игровых площадок на территории муниципальных образований»:</w:t>
      </w:r>
    </w:p>
    <w:p w:rsidR="00BC5BD2" w:rsidRPr="009B2FFF" w:rsidRDefault="00BC5BD2" w:rsidP="00BC5BD2">
      <w:pPr>
        <w:jc w:val="both"/>
      </w:pPr>
    </w:p>
    <w:tbl>
      <w:tblPr>
        <w:tblStyle w:val="210"/>
        <w:tblW w:w="154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4"/>
        <w:gridCol w:w="1843"/>
        <w:gridCol w:w="1020"/>
        <w:gridCol w:w="1105"/>
        <w:gridCol w:w="1104"/>
        <w:gridCol w:w="1138"/>
        <w:gridCol w:w="1019"/>
        <w:gridCol w:w="853"/>
        <w:gridCol w:w="1133"/>
        <w:gridCol w:w="1140"/>
        <w:gridCol w:w="1137"/>
        <w:gridCol w:w="709"/>
        <w:gridCol w:w="709"/>
        <w:gridCol w:w="708"/>
        <w:gridCol w:w="589"/>
        <w:gridCol w:w="849"/>
      </w:tblGrid>
      <w:tr w:rsidR="00BC5BD2" w:rsidRPr="009B2FFF" w:rsidTr="00BC5BD2">
        <w:trPr>
          <w:trHeight w:val="133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  <w:proofErr w:type="gram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Открытие объекта/завершение работ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объекта капитального 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строи-</w:t>
            </w: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тельства</w:t>
            </w:r>
            <w:proofErr w:type="spellEnd"/>
            <w:proofErr w:type="gram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Профинансировано на 01.01.23 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BC5BD2" w:rsidRPr="009B2FFF" w:rsidTr="00BC5BD2">
        <w:trPr>
          <w:trHeight w:val="6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1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BC5BD2" w:rsidRPr="009B2FFF" w:rsidTr="00BC5BD2">
        <w:trPr>
          <w:trHeight w:val="1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FFF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</w:rPr>
              <w:t>. Зарайск, г. Зарайск, ул. Власова, парк «Дружба»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2FF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8 855,00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8 855,00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8 855,00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50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2 656,50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2 656,50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7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5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6 198,50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6 198,50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FFF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</w:rPr>
              <w:t xml:space="preserve">. Зарайск, пос. 2 отделение с/х </w:t>
            </w:r>
          </w:p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Зарайский, ул. </w:t>
            </w:r>
          </w:p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Центральная, д. 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9B2F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lastRenderedPageBreak/>
              <w:t>4 270,00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FFF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</w:rPr>
              <w:t xml:space="preserve">. Зарайск, </w:t>
            </w:r>
          </w:p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г. Зарайск, ул. </w:t>
            </w:r>
            <w:proofErr w:type="gramStart"/>
            <w:r w:rsidRPr="009B2FFF">
              <w:rPr>
                <w:rFonts w:ascii="Times New Roman" w:hAnsi="Times New Roman"/>
                <w:sz w:val="18"/>
                <w:szCs w:val="18"/>
              </w:rPr>
              <w:t>Лагерная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FFF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</w:rPr>
              <w:t xml:space="preserve">. Зарайск, пос. Масловский, ул. </w:t>
            </w:r>
            <w:proofErr w:type="gramStart"/>
            <w:r w:rsidRPr="009B2FFF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9B2FFF">
              <w:rPr>
                <w:rFonts w:ascii="Times New Roman" w:hAnsi="Times New Roman"/>
                <w:sz w:val="18"/>
                <w:szCs w:val="18"/>
              </w:rPr>
              <w:t>, д. 13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BD2" w:rsidRPr="009B2FFF" w:rsidRDefault="00BC5BD2" w:rsidP="00BC5BD2"/>
    <w:p w:rsidR="00BC5BD2" w:rsidRPr="009B2FFF" w:rsidRDefault="00BC5BD2" w:rsidP="00BC5BD2"/>
    <w:p w:rsidR="00BC5BD2" w:rsidRPr="009B2FFF" w:rsidRDefault="00BC5BD2" w:rsidP="00BC5BD2"/>
    <w:p w:rsidR="00BC5BD2" w:rsidRPr="009B2FFF" w:rsidRDefault="00BC5BD2" w:rsidP="00BC5BD2"/>
    <w:p w:rsidR="00BC5BD2" w:rsidRPr="009B2FFF" w:rsidRDefault="00BC5BD2" w:rsidP="00BC5BD2"/>
    <w:p w:rsidR="00BC5BD2" w:rsidRPr="009B2FFF" w:rsidRDefault="00BC5BD2" w:rsidP="00BC5BD2"/>
    <w:p w:rsidR="00BC5BD2" w:rsidRPr="009B2FFF" w:rsidRDefault="00BC5BD2" w:rsidP="00BC5BD2"/>
    <w:p w:rsidR="00BC5BD2" w:rsidRPr="009B2FFF" w:rsidRDefault="00BC5BD2" w:rsidP="00BC5BD2"/>
    <w:p w:rsidR="00BC5BD2" w:rsidRPr="009B2FFF" w:rsidRDefault="00BC5BD2" w:rsidP="00BC5BD2">
      <w:pPr>
        <w:ind w:left="567" w:hanging="425"/>
        <w:jc w:val="both"/>
      </w:pPr>
      <w:r w:rsidRPr="009B2FFF">
        <w:lastRenderedPageBreak/>
        <w:t>7.7. Адресный перечень, предусмотренный в рамках реализации мероприятия 01.04 «Устройство систем наружного освещения в рамках реализации проекта «Светлый город»»:</w:t>
      </w:r>
    </w:p>
    <w:p w:rsidR="00BC5BD2" w:rsidRPr="009B2FFF" w:rsidRDefault="00BC5BD2" w:rsidP="00BC5BD2">
      <w:pPr>
        <w:jc w:val="both"/>
      </w:pPr>
    </w:p>
    <w:tbl>
      <w:tblPr>
        <w:tblStyle w:val="210"/>
        <w:tblW w:w="154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4"/>
        <w:gridCol w:w="1843"/>
        <w:gridCol w:w="1020"/>
        <w:gridCol w:w="1105"/>
        <w:gridCol w:w="1104"/>
        <w:gridCol w:w="1138"/>
        <w:gridCol w:w="1019"/>
        <w:gridCol w:w="853"/>
        <w:gridCol w:w="1133"/>
        <w:gridCol w:w="1140"/>
        <w:gridCol w:w="1137"/>
        <w:gridCol w:w="709"/>
        <w:gridCol w:w="709"/>
        <w:gridCol w:w="708"/>
        <w:gridCol w:w="589"/>
        <w:gridCol w:w="849"/>
      </w:tblGrid>
      <w:tr w:rsidR="00BC5BD2" w:rsidRPr="009B2FFF" w:rsidTr="00BC5BD2">
        <w:trPr>
          <w:trHeight w:val="133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  <w:proofErr w:type="gram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Открытие объекта/завершение работ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объекта капитального 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строи-</w:t>
            </w: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тельства</w:t>
            </w:r>
            <w:proofErr w:type="spellEnd"/>
            <w:proofErr w:type="gram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Профинансировано на 01.01.23 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BC5BD2" w:rsidRPr="009B2FFF" w:rsidTr="00BC5BD2">
        <w:trPr>
          <w:trHeight w:val="6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1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BC5BD2" w:rsidRPr="009B2FFF" w:rsidTr="00BC5BD2">
        <w:trPr>
          <w:trHeight w:val="3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д. Мишино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  <w:r w:rsidRPr="009B2FF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01.10.2023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8 250,67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8 250,67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8 250,67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50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2 475,20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2 475,20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7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5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5 775,47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5 775,47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д. Овечкино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01.10.2023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4 208,10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4 208,10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4 208,10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1 262,43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1 262,43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9B2F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lastRenderedPageBreak/>
              <w:t>2 945,67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2 945,67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</w:rPr>
              <w:t>Радушино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01.10.2023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10 145,64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10 145,64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10 145,64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3 043,69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3 043,69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7 101,95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7 101,95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</w:rPr>
              <w:t>Макеево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</w:rPr>
              <w:t>Прудная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01.10.2023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4 846,04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4 846,04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4 846,04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1 453,81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1 453,81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3 392,23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3 392,23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BD2" w:rsidRPr="009B2FFF" w:rsidRDefault="00BC5BD2" w:rsidP="00AA0A35">
      <w:r w:rsidRPr="009B2FFF">
        <w:br w:type="page"/>
      </w:r>
    </w:p>
    <w:p w:rsidR="00BC5BD2" w:rsidRPr="009B2FFF" w:rsidRDefault="00BC5BD2" w:rsidP="00BC5BD2">
      <w:pPr>
        <w:pStyle w:val="af1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2FF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Подпрограмма 2. «Создание условий для обеспечения комфортного проживания жителей, в том числе в многоквартирных домах на территории Московской области».</w:t>
      </w:r>
    </w:p>
    <w:p w:rsidR="00BC5BD2" w:rsidRPr="009B2FFF" w:rsidRDefault="00BC5BD2" w:rsidP="00BC5BD2">
      <w:pPr>
        <w:pStyle w:val="af1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5BD2" w:rsidRPr="009B2FFF" w:rsidRDefault="00BC5BD2" w:rsidP="00BC5BD2">
      <w:pPr>
        <w:widowControl w:val="0"/>
        <w:autoSpaceDE w:val="0"/>
        <w:autoSpaceDN w:val="0"/>
        <w:jc w:val="both"/>
        <w:rPr>
          <w:bCs/>
        </w:rPr>
      </w:pPr>
      <w:r w:rsidRPr="009B2FFF">
        <w:t xml:space="preserve">8.1 </w:t>
      </w:r>
      <w:r w:rsidRPr="009B2FFF">
        <w:rPr>
          <w:bCs/>
        </w:rPr>
        <w:t xml:space="preserve">Перечень мероприятий подпрограммы 2. «Создание условий для обеспечения комфортного проживания жителей, в том числе </w:t>
      </w:r>
      <w:proofErr w:type="gramStart"/>
      <w:r w:rsidRPr="009B2FFF">
        <w:rPr>
          <w:bCs/>
        </w:rPr>
        <w:t>в</w:t>
      </w:r>
      <w:proofErr w:type="gramEnd"/>
      <w:r w:rsidRPr="009B2FFF">
        <w:rPr>
          <w:bCs/>
        </w:rPr>
        <w:t xml:space="preserve"> много квартирных домах на территории Московской области»:</w:t>
      </w:r>
    </w:p>
    <w:tbl>
      <w:tblPr>
        <w:tblStyle w:val="1c"/>
        <w:tblW w:w="520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1959"/>
        <w:gridCol w:w="773"/>
        <w:gridCol w:w="1419"/>
        <w:gridCol w:w="1135"/>
        <w:gridCol w:w="1131"/>
        <w:gridCol w:w="142"/>
        <w:gridCol w:w="284"/>
        <w:gridCol w:w="708"/>
        <w:gridCol w:w="142"/>
        <w:gridCol w:w="427"/>
        <w:gridCol w:w="566"/>
        <w:gridCol w:w="142"/>
        <w:gridCol w:w="139"/>
        <w:gridCol w:w="226"/>
        <w:gridCol w:w="627"/>
        <w:gridCol w:w="142"/>
        <w:gridCol w:w="142"/>
        <w:gridCol w:w="592"/>
        <w:gridCol w:w="1135"/>
        <w:gridCol w:w="1128"/>
        <w:gridCol w:w="999"/>
        <w:gridCol w:w="986"/>
        <w:gridCol w:w="689"/>
      </w:tblGrid>
      <w:tr w:rsidR="00AA0A35" w:rsidRPr="009B2FFF" w:rsidTr="0086217E">
        <w:trPr>
          <w:trHeight w:val="20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Всего </w:t>
            </w: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298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Объемы финансирования по годам</w:t>
            </w: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 выполнение мероприятия Подпрограммы </w:t>
            </w:r>
          </w:p>
        </w:tc>
      </w:tr>
      <w:tr w:rsidR="00AA0A35" w:rsidRPr="009B2FFF" w:rsidTr="0086217E">
        <w:trPr>
          <w:trHeight w:hRule="exact" w:val="22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8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2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 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 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0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4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AA0A35" w:rsidRPr="009B2FFF" w:rsidTr="0086217E">
        <w:trPr>
          <w:trHeight w:val="20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29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Основное мероприятие F2. 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30 611,96 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30 611,96 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26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25 285,42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25 285,42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2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9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5 326,54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5 326,54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3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Мероприятие F2.01.</w:t>
            </w: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30 611,96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30 611,96 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ind w:right="-9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Отдел благоустройства и ООС;</w:t>
            </w:r>
          </w:p>
          <w:p w:rsidR="00BC5BD2" w:rsidRPr="009B2FFF" w:rsidRDefault="00BC5BD2">
            <w:pPr>
              <w:ind w:right="-9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C5BD2" w:rsidRPr="009B2FFF" w:rsidRDefault="00BC5BD2">
            <w:pPr>
              <w:ind w:right="-9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МБУ «Благоустройство, ЖКХ и </w:t>
            </w: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ДХ»</w:t>
            </w:r>
          </w:p>
        </w:tc>
      </w:tr>
      <w:tr w:rsidR="00AA0A35" w:rsidRPr="009B2FFF" w:rsidTr="0086217E">
        <w:trPr>
          <w:trHeight w:val="41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25 285,42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25 285,42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2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8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бюджета городского </w:t>
            </w: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5 326,54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5 326,54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32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11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33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37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9 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9 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0 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9 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0 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9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Основное мероприятие 01.</w:t>
            </w: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1 714 733,71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421 936,71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313 353,00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329 444,00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325000,00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325000,00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60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22 671,83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21 481,83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595,00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595,00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36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53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1 692 061,88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400 454,88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312 758,00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328 849,00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325000,00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325000,00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3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Мероприятие 01.01.</w:t>
            </w: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8 135,68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8 135,68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Отдел благоустройства и ООС;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МБУ «Благоустройство, ЖКХ и ДХ»</w:t>
            </w:r>
          </w:p>
        </w:tc>
      </w:tr>
      <w:tr w:rsidR="00AA0A35" w:rsidRPr="009B2FFF" w:rsidTr="0086217E">
        <w:trPr>
          <w:trHeight w:val="351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6 720,06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6 720,06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71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1 415,62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1 415,62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33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Площадь устраненных дефектов асфальтового покрытия дворовых территорий, в том </w:t>
            </w: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lastRenderedPageBreak/>
              <w:t xml:space="preserve">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кв</w:t>
            </w:r>
            <w:proofErr w:type="gramStart"/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11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37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58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5 925,49 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5 925,49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ind w:left="-52" w:right="-177"/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5925,49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21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Мероприятие 01.02.</w:t>
            </w: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br/>
              <w:t>Создание и ремонт пешеходных коммуникаций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17 151,10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17 151,10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 благоустройства и ООС;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 «Благоустройство, ЖКХ и ДХ» </w:t>
            </w:r>
          </w:p>
        </w:tc>
      </w:tr>
      <w:tr w:rsidR="00AA0A35" w:rsidRPr="009B2FFF" w:rsidTr="0086217E">
        <w:trPr>
          <w:trHeight w:val="41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14 166,77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14 166,77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2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2 984,33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2 984,33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84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66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12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12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области, ед.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2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5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Мероприятие 01.03.</w:t>
            </w:r>
          </w:p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1 785,00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595,00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595,00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595,00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городского округа Зарайск</w:t>
            </w:r>
          </w:p>
        </w:tc>
      </w:tr>
      <w:tr w:rsidR="00AA0A35" w:rsidRPr="009B2FFF" w:rsidTr="0086217E">
        <w:trPr>
          <w:trHeight w:val="2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1 785,00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595,00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595,00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595,00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</w:t>
            </w: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2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32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Мероприятие 01.04.</w:t>
            </w:r>
          </w:p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3 403,50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3 403,50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 благоустройства и ООС;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 «Благоустройство, ЖКХ и ДХ»</w:t>
            </w:r>
          </w:p>
        </w:tc>
      </w:tr>
      <w:tr w:rsidR="00AA0A35" w:rsidRPr="009B2FFF" w:rsidTr="0086217E">
        <w:trPr>
          <w:trHeight w:val="461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51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61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32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Количество приобретенной коммунальной техники, ед.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 2023 год</w:t>
            </w: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14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7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8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Мероприятие 01.15.</w:t>
            </w:r>
          </w:p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Содержание дворовых территорий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596 822,77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106 961,17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122 465,40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122 465,40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122465,40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122465,40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 благоустройства и ООС;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 «Благоустройство, ЖКХ и ДХ»</w:t>
            </w:r>
          </w:p>
        </w:tc>
      </w:tr>
      <w:tr w:rsidR="00AA0A35" w:rsidRPr="009B2FFF" w:rsidTr="0086217E">
        <w:trPr>
          <w:trHeight w:val="28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8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8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596 822,77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106 961,17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122 465,40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122 465,40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122465,40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122465,4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8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8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Площадь дворовых территорий, содержащихся за счет </w:t>
            </w: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lastRenderedPageBreak/>
              <w:t>бюджетных средств, кв. м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28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8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1 144 482,73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left="-125" w:right="-100"/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1 144 482,73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left="-125" w:right="-100"/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1 144 482,73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left="-125" w:right="-100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1 144 482,73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left="-125" w:right="-100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1 144 482,73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left="-125" w:right="-100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1 144 482,73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left="-125" w:right="-77" w:firstLine="125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1 144 482,73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left="-125" w:right="-77" w:firstLine="125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1 144 482,73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left="-125" w:right="-77" w:hanging="9"/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1 144 482,73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left="-125" w:right="-77" w:firstLine="125"/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1 144 482,73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1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2.6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Мероприятие 01.16. </w:t>
            </w: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br/>
              <w:t>Содержание в чистоте территорий города (общественные пространства)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237 926,00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46 326,00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46 400,00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48 400,00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48 400,00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48 400,00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городского округа Зарайск </w:t>
            </w:r>
          </w:p>
        </w:tc>
      </w:tr>
      <w:tr w:rsidR="00AA0A35" w:rsidRPr="009B2FFF" w:rsidTr="0086217E">
        <w:trPr>
          <w:trHeight w:val="41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7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237 926,00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46 326,00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46 400,00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48 400,00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48 400,00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48 400,00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87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39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8 499 355,98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8 499 355,98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8 499 355,98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8 499 355,98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8 499 355,98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8 499 355,98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8 499 355,98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8 499 355,98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8 499 355,98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8 499 355,98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1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Мероприятие 1.17. 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 благоустройства и ООС;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 «Благоустройство, ЖКХ и ДХ»</w:t>
            </w:r>
          </w:p>
        </w:tc>
      </w:tr>
      <w:tr w:rsidR="00AA0A35" w:rsidRPr="009B2FFF" w:rsidTr="0086217E">
        <w:trPr>
          <w:trHeight w:val="21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1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1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1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1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Количество благоустроенных дворовых территорий за счет средств муниципального образования Московской области, </w:t>
            </w: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3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AA0A35" w:rsidRPr="009B2FFF" w:rsidTr="0086217E">
        <w:trPr>
          <w:trHeight w:val="21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A0A35" w:rsidRPr="009B2FFF" w:rsidTr="0086217E">
        <w:trPr>
          <w:trHeight w:val="21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A0A35" w:rsidRPr="009B2FFF" w:rsidTr="0086217E">
        <w:trPr>
          <w:trHeight w:val="21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2.8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Мероприятие 01.18.</w:t>
            </w: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br/>
              <w:t xml:space="preserve">Содержание парков культуры и отдыха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169 096,50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33 576,50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26 380,00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36 380,00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36 380,00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36 380,00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Администрация городского округа Зарайск </w:t>
            </w:r>
          </w:p>
        </w:tc>
      </w:tr>
      <w:tr w:rsidR="00AA0A35" w:rsidRPr="009B2FFF" w:rsidTr="0086217E">
        <w:trPr>
          <w:trHeight w:val="51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81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7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169 096,50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33 576,50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26 380,00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36 380,00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36 380,00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36 380,00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35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FF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30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3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FF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420 579,37 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420 579,37 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420 579,37 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420 579,37 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420 579,37  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420 579,37  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420 579,37 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420 579,37 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420579,37  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420 579,37 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55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Мероприятие 01.19. 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Содержание объектов дорожного хозяйства (внутриквартальные проезды)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181 099</w:t>
            </w: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9B2FF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30 080,99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37 754,60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37 754,60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37 754,60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37 754,60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 благоустройства и ООС;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 «Благоустройство, ЖКХ и ДХ»</w:t>
            </w:r>
          </w:p>
        </w:tc>
      </w:tr>
      <w:tr w:rsidR="00AA0A35" w:rsidRPr="009B2FFF" w:rsidTr="0086217E">
        <w:trPr>
          <w:trHeight w:val="49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0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70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181 099,39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30 080,99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37 754,60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37 754,60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37 754,60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37 754,60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67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  <w:proofErr w:type="gram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19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6 262 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6 262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6262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6262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right="-78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6262 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6 262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6 262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6 262 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6 262 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6 262  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7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</w:t>
            </w: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Мероприятие 01.20. </w:t>
            </w: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br/>
            </w: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lastRenderedPageBreak/>
              <w:t>Замена и модернизация детских игровых площадок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lastRenderedPageBreak/>
              <w:t>2023-</w:t>
            </w: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lastRenderedPageBreak/>
              <w:t>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118 100,00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23 620,00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23 620,00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23 620,00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23 620,00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23 620,00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Отдел </w:t>
            </w: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благоустройства и ООС;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 «Благоустройство, ЖКХ и ДХ»</w:t>
            </w:r>
          </w:p>
        </w:tc>
      </w:tr>
      <w:tr w:rsidR="00AA0A35" w:rsidRPr="009B2FFF" w:rsidTr="0086217E">
        <w:trPr>
          <w:trHeight w:val="561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1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3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118 100,00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23 620,00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23 620,00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23 620,00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23 620,00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23 620,00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50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FF0000"/>
                <w:sz w:val="18"/>
                <w:szCs w:val="18"/>
              </w:rPr>
              <w:t xml:space="preserve"> </w:t>
            </w: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7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6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23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7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0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2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Мероприятие 01.21.</w:t>
            </w: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268966,51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43 688,51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56 138,00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56 380,00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56 380,00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56 380,00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Отдел ЖКХ и </w:t>
            </w:r>
            <w:proofErr w:type="spellStart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ресурсоснабжения</w:t>
            </w:r>
            <w:proofErr w:type="spellEnd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 «Благоустройство, ЖКХ и ДХ»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A0A35" w:rsidRPr="009B2FFF" w:rsidTr="0086217E">
        <w:trPr>
          <w:trHeight w:val="48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1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50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268966,51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43 688,51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56 138,00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56 380,00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56 380,00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56 380,00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341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Количество светильников, ед.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26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4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6 287 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6 287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right="-89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6 287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6 287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left="-139" w:right="-78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6 287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6 287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6 287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6 287 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6 287 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6 287  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28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Мероприятие 01.22.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Замена </w:t>
            </w:r>
            <w:proofErr w:type="spellStart"/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неэнергоэффективных</w:t>
            </w:r>
            <w:proofErr w:type="spellEnd"/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 светильников наружного освещения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50 340,26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50 340,26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Отдел ЖКХ и </w:t>
            </w:r>
            <w:proofErr w:type="spellStart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ресурсосна</w:t>
            </w: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бжения</w:t>
            </w:r>
            <w:proofErr w:type="spellEnd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 «Благоустройство, ЖКХ и ДХ»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 </w:t>
            </w:r>
          </w:p>
        </w:tc>
      </w:tr>
      <w:tr w:rsidR="00AA0A35" w:rsidRPr="009B2FFF" w:rsidTr="0086217E">
        <w:trPr>
          <w:trHeight w:val="36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54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56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50 340,26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50 340,26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381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36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Количество замененных </w:t>
            </w:r>
            <w:proofErr w:type="spellStart"/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неэнергоэффективных</w:t>
            </w:r>
            <w:proofErr w:type="spellEnd"/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 светильников наружного освещения, ед.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81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7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2 261 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2 261 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0 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2 261 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0 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342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Мероприятие 01.23.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Установка шкафов управления наружным освещениям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38 058,00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38 058,00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Отдел ЖКХ и </w:t>
            </w:r>
            <w:proofErr w:type="spellStart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ресурсоснабжения</w:t>
            </w:r>
            <w:proofErr w:type="spellEnd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 «Благоустройство, ЖКХ и ДХ»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 </w:t>
            </w:r>
          </w:p>
        </w:tc>
      </w:tr>
      <w:tr w:rsidR="00AA0A35" w:rsidRPr="009B2FFF" w:rsidTr="0086217E">
        <w:trPr>
          <w:trHeight w:val="27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55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52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38 058,00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38 058,00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43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31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34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111 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111 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0 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0 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111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 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Мероприятие 01.24.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Ликвидация несанкционированных навалов мусора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3 849,00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3849,00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 благоустройства и ООС;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 «Благоустр</w:t>
            </w: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ойство, ЖКХ и ДХ»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</w:t>
            </w: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lastRenderedPageBreak/>
              <w:t>3849,00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3849,00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Количество объектов, на которых осуществлена ликвидация несанкционированных навалов мусора, свалок,  ед.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В том числе:</w:t>
            </w:r>
          </w:p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Основное мероприятие 03.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Приведение в надлежащее состояние подъездов в многоквартирных домах 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40 800,00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13 440,00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13 920,00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13 440,00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6 740,14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2 220,28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2 299,58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2 220,28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1 419,86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467,72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484,42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467,72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32 640,00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10 752,00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11 136,00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10 752,00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03.01. </w:t>
            </w:r>
          </w:p>
          <w:p w:rsidR="00BC5BD2" w:rsidRPr="009B2FFF" w:rsidRDefault="00BC5BD2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Ремонт подъездов в многоквартирных домах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40 800,00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13 440,00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13 920,00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13 440,00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Отдел ЖКХ и </w:t>
            </w:r>
            <w:proofErr w:type="spellStart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ресурсоснабжения</w:t>
            </w:r>
            <w:proofErr w:type="spellEnd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МУП «ЕСКХ Зарайского района»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6 740,14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2 220,28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2 299,58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2 220,28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1 419,86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467,72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484,42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467,72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38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32 640,00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10 752,00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11 136,00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10 752,00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Количество отремонтированных подъездов в </w:t>
            </w:r>
            <w:r w:rsidRPr="009B2FFF">
              <w:rPr>
                <w:rFonts w:ascii="Times New Roman" w:hAnsi="Times New Roman"/>
                <w:sz w:val="18"/>
                <w:szCs w:val="18"/>
              </w:rPr>
              <w:lastRenderedPageBreak/>
              <w:t>многоквартирных домах ед.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Итого 2023 год</w:t>
            </w:r>
          </w:p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 кв.</w:t>
            </w:r>
            <w:bookmarkStart w:id="0" w:name="_GoBack"/>
            <w:bookmarkEnd w:id="0"/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12 мес.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85</w:t>
            </w:r>
          </w:p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0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Итого по подпрограмме 2.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1 786 145,67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465 988,67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327 273,00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342 884,00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325000,00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325000,00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AA0A35" w:rsidRPr="009B2FFF" w:rsidTr="0086217E">
        <w:trPr>
          <w:trHeight w:val="188"/>
        </w:trPr>
        <w:tc>
          <w:tcPr>
            <w:tcW w:w="10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54 697,39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48 987,53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2 894,58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2 815,28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C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0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C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0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1 698 808,28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406249,14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313 242,42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329 316,72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325000,00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sz w:val="18"/>
                <w:szCs w:val="18"/>
              </w:rPr>
              <w:t>325000,00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C00000"/>
                <w:sz w:val="18"/>
                <w:szCs w:val="18"/>
              </w:rPr>
            </w:pPr>
          </w:p>
        </w:tc>
      </w:tr>
      <w:tr w:rsidR="00AA0A35" w:rsidRPr="009B2FFF" w:rsidTr="0086217E">
        <w:trPr>
          <w:trHeight w:val="188"/>
        </w:trPr>
        <w:tc>
          <w:tcPr>
            <w:tcW w:w="10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32 640,00</w:t>
            </w:r>
          </w:p>
        </w:tc>
        <w:tc>
          <w:tcPr>
            <w:tcW w:w="16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10 752,00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11 136,00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10 752,00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C00000"/>
                <w:sz w:val="18"/>
                <w:szCs w:val="18"/>
              </w:rPr>
            </w:pPr>
          </w:p>
        </w:tc>
      </w:tr>
    </w:tbl>
    <w:p w:rsidR="00BC5BD2" w:rsidRPr="009B2FFF" w:rsidRDefault="00BC5BD2" w:rsidP="00BC5BD2">
      <w:pPr>
        <w:ind w:left="426"/>
      </w:pPr>
    </w:p>
    <w:p w:rsidR="00BC5BD2" w:rsidRPr="009B2FFF" w:rsidRDefault="00BC5BD2" w:rsidP="00BC5BD2">
      <w:r w:rsidRPr="009B2FFF">
        <w:br w:type="page"/>
      </w:r>
    </w:p>
    <w:p w:rsidR="00BC5BD2" w:rsidRPr="009B2FFF" w:rsidRDefault="00BC5BD2" w:rsidP="00BC5BD2">
      <w:r w:rsidRPr="009B2FFF">
        <w:lastRenderedPageBreak/>
        <w:t>8.2. Адресный перечень объектов благоустройства, предусмотренный в рамках реализации мероприятия F2.01 «Ремонт дворовых территорий»:</w:t>
      </w:r>
    </w:p>
    <w:p w:rsidR="00BC5BD2" w:rsidRPr="009B2FFF" w:rsidRDefault="00BC5BD2" w:rsidP="00BC5BD2"/>
    <w:tbl>
      <w:tblPr>
        <w:tblStyle w:val="210"/>
        <w:tblW w:w="153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7"/>
        <w:gridCol w:w="1420"/>
        <w:gridCol w:w="1304"/>
        <w:gridCol w:w="1106"/>
        <w:gridCol w:w="1104"/>
        <w:gridCol w:w="1138"/>
        <w:gridCol w:w="1019"/>
        <w:gridCol w:w="853"/>
        <w:gridCol w:w="1133"/>
        <w:gridCol w:w="1140"/>
        <w:gridCol w:w="1137"/>
        <w:gridCol w:w="709"/>
        <w:gridCol w:w="709"/>
        <w:gridCol w:w="708"/>
        <w:gridCol w:w="589"/>
        <w:gridCol w:w="849"/>
      </w:tblGrid>
      <w:tr w:rsidR="00BC5BD2" w:rsidRPr="009B2FFF" w:rsidTr="00BC5BD2">
        <w:trPr>
          <w:trHeight w:val="13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  <w:proofErr w:type="gram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Открытие объекта/завершение работ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объекта капитального 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строи-</w:t>
            </w: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тельства</w:t>
            </w:r>
            <w:proofErr w:type="spellEnd"/>
            <w:proofErr w:type="gram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Профинансировано на 01.01.23 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BC5BD2" w:rsidRPr="009B2FFF" w:rsidTr="00BC5BD2">
        <w:trPr>
          <w:trHeight w:val="6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BC5BD2" w:rsidRPr="009B2FFF" w:rsidTr="00BC5BD2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F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ru-RU"/>
              </w:rPr>
              <w:t>г.о</w:t>
            </w:r>
            <w:proofErr w:type="spellEnd"/>
            <w:r w:rsidRPr="009B2F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ru-RU"/>
              </w:rPr>
              <w:t xml:space="preserve">. Зарайск, д. </w:t>
            </w:r>
            <w:proofErr w:type="spellStart"/>
            <w:r w:rsidRPr="009B2F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ru-RU"/>
              </w:rPr>
              <w:t>Козловка</w:t>
            </w:r>
            <w:proofErr w:type="spellEnd"/>
            <w:r w:rsidRPr="009B2F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ru-RU"/>
              </w:rPr>
              <w:t xml:space="preserve">, </w:t>
            </w:r>
            <w:proofErr w:type="spellStart"/>
            <w:r w:rsidRPr="009B2F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ru-RU"/>
              </w:rPr>
              <w:t>д.д</w:t>
            </w:r>
            <w:proofErr w:type="spellEnd"/>
            <w:r w:rsidRPr="009B2F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ru-RU"/>
              </w:rPr>
              <w:t>. 3, 4, 5, 6, 10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2FF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2 318,87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2 318,87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2 318,87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1 915,38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1 915,38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5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403,49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403,49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Зарайск, </w:t>
            </w:r>
          </w:p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Авдеево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д.д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. 48, 49, 50, 51, 52, 55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3 932,67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3 932,67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3 932,67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3 248,38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</w:t>
            </w:r>
            <w:r w:rsidRPr="009B2F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lastRenderedPageBreak/>
              <w:t>684,29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684,29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ru-RU"/>
              </w:rPr>
            </w:pPr>
            <w:proofErr w:type="spellStart"/>
            <w:r w:rsidRPr="009B2F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ru-RU"/>
              </w:rPr>
              <w:t>г.о</w:t>
            </w:r>
            <w:proofErr w:type="spellEnd"/>
            <w:r w:rsidRPr="009B2F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ru-RU"/>
              </w:rPr>
              <w:t xml:space="preserve">. Зарайск, </w:t>
            </w:r>
          </w:p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ru-RU"/>
              </w:rPr>
              <w:t xml:space="preserve">г. Зарайск, ул. </w:t>
            </w:r>
            <w:proofErr w:type="gramStart"/>
            <w:r w:rsidRPr="009B2F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ru-RU"/>
              </w:rPr>
              <w:t>Советская</w:t>
            </w:r>
            <w:proofErr w:type="gramEnd"/>
            <w:r w:rsidRPr="009B2F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ru-RU"/>
              </w:rPr>
              <w:t xml:space="preserve">, </w:t>
            </w:r>
            <w:proofErr w:type="spellStart"/>
            <w:r w:rsidRPr="009B2F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ru-RU"/>
              </w:rPr>
              <w:t>д.д</w:t>
            </w:r>
            <w:proofErr w:type="spellEnd"/>
            <w:r w:rsidRPr="009B2F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 w:bidi="ru-RU"/>
              </w:rPr>
              <w:t>. 43А, 43Б, 45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5 706,90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5 706,90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5 706,90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4 713,89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4 713,89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993,01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993,01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Зарайск, г. Зарайск, ул. поселок Текстильщиков,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д.д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. 1, 30</w:t>
            </w:r>
            <w:proofErr w:type="gram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3 446,33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3 446,33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3 446,33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2 846,66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2 846,66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599,67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599,67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Зарайск, г. Зарайск,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кв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-л Южный,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д.д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. 10, 2, 4, 5, 6, 8, 9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5 840,81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5 840,81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5 840,81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4 824,50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4 824,50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</w:t>
            </w:r>
            <w:r w:rsidRPr="009B2F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lastRenderedPageBreak/>
              <w:t>1 016,31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1 016,31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Зарайск, г. Зарайск, ул.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Димитра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Благоева,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д.д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. 25, 27, 27А, 27Б</w:t>
            </w:r>
            <w:proofErr w:type="gram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3 062,62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3 062,62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3 062,62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2 529,72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2 529,72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532,90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532,90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Зарайск, </w:t>
            </w:r>
          </w:p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г. Зарайск, ул. Крупской,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д.д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32, 34, ул. Пионерская, д.д.16, 18, ул. Октябрьская,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д.д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. 59,61, ул. Полевая, д. 17</w:t>
            </w:r>
            <w:proofErr w:type="gram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3 774,56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3 774,56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3 774,56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3 117,78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3 117,78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656,78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656,78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Зарайск, г. Зарайск, ул. Ленинская,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д.д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36, 38, </w:t>
            </w:r>
            <w:proofErr w:type="spellStart"/>
            <w:proofErr w:type="gram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ул</w:t>
            </w:r>
            <w:proofErr w:type="spellEnd"/>
            <w:proofErr w:type="gram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Октябрьская, д. 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1 368,50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1 368,50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1 368,50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1 130,38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1 130,38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</w:t>
            </w:r>
            <w:r w:rsidRPr="009B2F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lastRenderedPageBreak/>
              <w:t>238,12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238,12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. Зарайск, г. Зарайск, микрорайон 1, д. 33А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1 160,70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1 160,70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1 160,70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958,73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958,73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201,97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201,97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BD2" w:rsidRPr="009B2FFF" w:rsidRDefault="00BC5BD2" w:rsidP="00BC5BD2">
      <w:pPr>
        <w:ind w:left="426"/>
      </w:pPr>
    </w:p>
    <w:p w:rsidR="00BC5BD2" w:rsidRPr="009B2FFF" w:rsidRDefault="00BC5BD2" w:rsidP="00BC5BD2">
      <w:r w:rsidRPr="009B2FFF">
        <w:br w:type="page"/>
      </w:r>
    </w:p>
    <w:p w:rsidR="00BC5BD2" w:rsidRPr="009B2FFF" w:rsidRDefault="00BC5BD2" w:rsidP="00BC5BD2">
      <w:r w:rsidRPr="009B2FFF">
        <w:lastRenderedPageBreak/>
        <w:t xml:space="preserve">8.3. Адресный перечень объектов благоустройства, предусмотренный в рамках реализации мероприятия </w:t>
      </w:r>
      <w:r w:rsidRPr="009B2FFF">
        <w:rPr>
          <w:iCs/>
        </w:rPr>
        <w:t>01.02 «Создание и ремонт пешеходных коммуникаций»</w:t>
      </w:r>
      <w:r w:rsidRPr="009B2FFF">
        <w:t>:</w:t>
      </w:r>
    </w:p>
    <w:p w:rsidR="00BC5BD2" w:rsidRPr="009B2FFF" w:rsidRDefault="00BC5BD2" w:rsidP="00BC5BD2">
      <w:pPr>
        <w:ind w:left="426"/>
      </w:pPr>
    </w:p>
    <w:tbl>
      <w:tblPr>
        <w:tblStyle w:val="210"/>
        <w:tblW w:w="154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4"/>
        <w:gridCol w:w="1843"/>
        <w:gridCol w:w="1020"/>
        <w:gridCol w:w="1105"/>
        <w:gridCol w:w="1104"/>
        <w:gridCol w:w="1138"/>
        <w:gridCol w:w="1019"/>
        <w:gridCol w:w="853"/>
        <w:gridCol w:w="1247"/>
        <w:gridCol w:w="851"/>
        <w:gridCol w:w="879"/>
        <w:gridCol w:w="850"/>
        <w:gridCol w:w="851"/>
        <w:gridCol w:w="709"/>
        <w:gridCol w:w="708"/>
        <w:gridCol w:w="879"/>
      </w:tblGrid>
      <w:tr w:rsidR="00BC5BD2" w:rsidRPr="009B2FFF" w:rsidTr="00BC5BD2">
        <w:trPr>
          <w:trHeight w:val="133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  <w:proofErr w:type="gram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Открытие объекта/завершение работ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объекта капитального 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строи-</w:t>
            </w: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тельства</w:t>
            </w:r>
            <w:proofErr w:type="spellEnd"/>
            <w:proofErr w:type="gram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Профинансировано на 01.01.23  (тыс. 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ублей</w:t>
            </w:r>
            <w:proofErr w:type="spellEnd"/>
            <w:r w:rsidRPr="009B2FF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BC5BD2" w:rsidRPr="009B2FFF" w:rsidTr="00BC5BD2">
        <w:trPr>
          <w:trHeight w:val="6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1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BC5BD2" w:rsidRPr="009B2FFF" w:rsidTr="00BC5BD2">
        <w:trPr>
          <w:trHeight w:val="1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Пешеходная коммуникация,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. Зарайск, г. Зарайск, пл. Фабричная (уч.1) (54.765384, 38.885729</w:t>
            </w:r>
            <w:proofErr w:type="gram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;</w:t>
            </w:r>
            <w:proofErr w:type="gram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54.765902, 38.885780)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2FF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480,15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480,15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480,15</w:t>
            </w:r>
          </w:p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50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396,60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396,60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7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5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83,55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Пешеходная коммуникация,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. Зарайск, г. Зарайск, пл. Фабричная (уч.2) (54.765647, 38.884578; 54.766113, 38.885537)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705,78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705,78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705,78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582,97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582,97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122,81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122,81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 w:bidi="ru-RU"/>
              </w:rPr>
              <w:t xml:space="preserve">Пешеходная коммуникация, </w:t>
            </w:r>
            <w:proofErr w:type="spellStart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 w:bidi="ru-RU"/>
              </w:rPr>
              <w:t>г.о</w:t>
            </w:r>
            <w:proofErr w:type="spellEnd"/>
            <w:r w:rsidRPr="009B2F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 w:bidi="ru-RU"/>
              </w:rPr>
              <w:t>. Зарайск, г. Зарайск, пл. Фабричная (уч.3) (54.765429, 38.885563; 54.766771, 38.884808)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1 411,55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1 411,55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1 411,55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1 165,94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1 165,94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245,61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245,61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Пешеходная коммуникация,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Мендюкино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, ул. Сельхозтехника, от д.12 к роднику (уч. 1) (54.772502, 38.847762; 54.772380, 38.848875)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548,02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548,02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548,02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452,66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452,66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95,36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Пешеходная коммуникация,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Мендюкино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, ул. Сельхозтехника, от д.12 к роднику (уч. 2) (54.772380, 38.848875; </w:t>
            </w:r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54.772515, 38.850890)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1 136,35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1 136,35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1 136,35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938,62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938,62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197,73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197,73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Пешеходная коммуникация,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Зарайск, г. Зарайск, микрорайон 2,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д.д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. 17, 19, 20, 21, 22А, 22Б, 23, 24, 51 до моста (54.762161, 38.899378</w:t>
            </w:r>
            <w:proofErr w:type="gram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;</w:t>
            </w:r>
            <w:proofErr w:type="gram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54.762141, 38.900824)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747,29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747,29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747,29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617,26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617,26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130,03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130,03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Пешеходная коммуникация,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Гололобово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д.д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. 10, 13, 9, 27 до моста (54.762229, 38.901031; 54.764204, 38.912542)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6 559,54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6 559,54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6 559,54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5 418,18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5 418,18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1 141,36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1 141,36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Пешеходная коммуникация,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Карино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ул. Кооперативная д. 2«Б» до автобусной остановки (54.689458, 38.927234; </w:t>
            </w:r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54.690150, 38.929536)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1 232,38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1 232,38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1 232,38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1 017,94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1 017,94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214,44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214,44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Пешеходная коммуникация,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Мендюкино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, ул. Сельхозтехника, от д.22 к автобусной остановке (СХТ) (54.772880, 38.845637; 54.771735, 38.846085)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1 079,42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1 079,42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1 079,42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891,60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891,60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187,82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187,82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Пешеходная коммуникация,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. Зарайск, пос. Центральной усадьбы совхоза "40 лет Октября", ул. Пролетарская, д. 44 до торговой точки (54.773115, 38.640642; 54.773607, 38.640506)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320,10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320,10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320,10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264,40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264,40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55,70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55,70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Пешеходная коммуникация, г. о. Зарайск, пос. Масловский, ул. Клубная, д. 3 до д. 8 (54.778716, 39.083526; 54.776963, </w:t>
            </w:r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39.082459)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1 560,48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1 560,48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1 560,48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1 288,95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1 288,95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271,53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271,53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Пешеходная коммуникация, </w:t>
            </w:r>
            <w:proofErr w:type="spellStart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г.о</w:t>
            </w:r>
            <w:proofErr w:type="spellEnd"/>
            <w:r w:rsidRPr="009B2FFF">
              <w:rPr>
                <w:rFonts w:ascii="Times New Roman" w:hAnsi="Times New Roman"/>
                <w:sz w:val="18"/>
                <w:szCs w:val="18"/>
                <w:lang w:bidi="ru-RU"/>
              </w:rPr>
              <w:t>. Зарайск, г. Зарайск остановка «Зарайский филиал» до городского кладбища (54.752014, 38.882614; 54.751288, 38.880350)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1 370,04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1 370,04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1 370,04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1 131,65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1 131,65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238,39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238,39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BD2" w:rsidRPr="009B2FFF" w:rsidTr="00BC5BD2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2" w:rsidRPr="009B2FFF" w:rsidRDefault="00BC5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F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Default="00BC5BD2" w:rsidP="00BC5BD2">
      <w:pPr>
        <w:ind w:left="426"/>
      </w:pPr>
    </w:p>
    <w:p w:rsidR="009B2FFF" w:rsidRPr="009B2FFF" w:rsidRDefault="009B2FFF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pStyle w:val="af1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F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Адресный перечень дворовых территорий городского округа Зарайск для выполнения работ по комплексному благоустройству дворовых территорий в 2023 году.</w:t>
      </w:r>
    </w:p>
    <w:p w:rsidR="00BC5BD2" w:rsidRPr="009B2FFF" w:rsidRDefault="00BC5BD2" w:rsidP="00BC5BD2">
      <w:pPr>
        <w:widowControl w:val="0"/>
        <w:autoSpaceDE w:val="0"/>
        <w:autoSpaceDN w:val="0"/>
        <w:ind w:firstLine="709"/>
        <w:jc w:val="both"/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510"/>
        <w:gridCol w:w="4395"/>
      </w:tblGrid>
      <w:tr w:rsidR="00BC5BD2" w:rsidRPr="009B2FFF" w:rsidTr="00BC5BD2">
        <w:trPr>
          <w:trHeight w:val="64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jc w:val="center"/>
            </w:pPr>
            <w:r w:rsidRPr="009B2FFF">
              <w:rPr>
                <w:color w:val="000000"/>
              </w:rPr>
              <w:t xml:space="preserve">№ </w:t>
            </w:r>
            <w:r w:rsidRPr="009B2FFF">
              <w:rPr>
                <w:color w:val="000000"/>
              </w:rPr>
              <w:br/>
            </w:r>
            <w:proofErr w:type="gramStart"/>
            <w:r w:rsidRPr="009B2FFF">
              <w:rPr>
                <w:color w:val="000000"/>
              </w:rPr>
              <w:t>п</w:t>
            </w:r>
            <w:proofErr w:type="gramEnd"/>
            <w:r w:rsidRPr="009B2FFF">
              <w:rPr>
                <w:color w:val="000000"/>
              </w:rPr>
              <w:t>/п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jc w:val="center"/>
              <w:rPr>
                <w:color w:val="000000"/>
              </w:rPr>
            </w:pPr>
            <w:r w:rsidRPr="009B2FFF">
              <w:rPr>
                <w:color w:val="000000"/>
              </w:rPr>
              <w:t xml:space="preserve">Наименование муниципального </w:t>
            </w:r>
            <w:proofErr w:type="gramStart"/>
            <w:r w:rsidRPr="009B2FFF">
              <w:rPr>
                <w:color w:val="000000"/>
              </w:rPr>
              <w:t>образовании</w:t>
            </w:r>
            <w:proofErr w:type="gramEnd"/>
            <w:r w:rsidRPr="009B2FFF">
              <w:rPr>
                <w:color w:val="000000"/>
              </w:rPr>
              <w:t xml:space="preserve"> адрес объекта (наименование объекта)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jc w:val="center"/>
            </w:pPr>
            <w:r w:rsidRPr="009B2FFF">
              <w:rPr>
                <w:color w:val="000000"/>
              </w:rPr>
              <w:t>Год реализации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roofErr w:type="spellStart"/>
            <w:r w:rsidRPr="009B2FFF">
              <w:rPr>
                <w:bCs/>
              </w:rPr>
              <w:t>г.о</w:t>
            </w:r>
            <w:proofErr w:type="spellEnd"/>
            <w:r w:rsidRPr="009B2FFF">
              <w:rPr>
                <w:bCs/>
              </w:rPr>
              <w:t xml:space="preserve">. Зарайск, д. </w:t>
            </w:r>
            <w:proofErr w:type="spellStart"/>
            <w:r w:rsidRPr="009B2FFF">
              <w:rPr>
                <w:bCs/>
              </w:rPr>
              <w:t>Козловка</w:t>
            </w:r>
            <w:proofErr w:type="spellEnd"/>
            <w:r w:rsidRPr="009B2FFF">
              <w:rPr>
                <w:bCs/>
              </w:rPr>
              <w:t xml:space="preserve">, </w:t>
            </w:r>
            <w:proofErr w:type="spellStart"/>
            <w:r w:rsidRPr="009B2FFF">
              <w:rPr>
                <w:bCs/>
              </w:rPr>
              <w:t>д.д</w:t>
            </w:r>
            <w:proofErr w:type="spellEnd"/>
            <w:r w:rsidRPr="009B2FFF">
              <w:rPr>
                <w:bCs/>
              </w:rPr>
              <w:t>. 3, 4, 5, 6,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roofErr w:type="spellStart"/>
            <w:r w:rsidRPr="009B2FFF">
              <w:t>г.о</w:t>
            </w:r>
            <w:proofErr w:type="spellEnd"/>
            <w:r w:rsidRPr="009B2FFF">
              <w:t xml:space="preserve">. Зарайск, д. </w:t>
            </w:r>
            <w:proofErr w:type="spellStart"/>
            <w:r w:rsidRPr="009B2FFF">
              <w:t>Авдеево</w:t>
            </w:r>
            <w:proofErr w:type="spellEnd"/>
            <w:r w:rsidRPr="009B2FFF">
              <w:t xml:space="preserve">, </w:t>
            </w:r>
            <w:proofErr w:type="spellStart"/>
            <w:r w:rsidRPr="009B2FFF">
              <w:t>д.д</w:t>
            </w:r>
            <w:proofErr w:type="spellEnd"/>
            <w:r w:rsidRPr="009B2FFF">
              <w:t>. 48, 49, 50, 51, 52, 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roofErr w:type="spellStart"/>
            <w:proofErr w:type="gramStart"/>
            <w:r w:rsidRPr="009B2FFF">
              <w:t>г.о</w:t>
            </w:r>
            <w:proofErr w:type="spellEnd"/>
            <w:r w:rsidRPr="009B2FFF">
              <w:t xml:space="preserve">. Зарайск, г. Зарайск, ул. Советская, </w:t>
            </w:r>
            <w:proofErr w:type="spellStart"/>
            <w:r w:rsidRPr="009B2FFF">
              <w:t>д.д</w:t>
            </w:r>
            <w:proofErr w:type="spellEnd"/>
            <w:r w:rsidRPr="009B2FFF">
              <w:t>. 43А, 43Б, 45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jc w:val="center"/>
            </w:pPr>
            <w:r w:rsidRPr="009B2FFF"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roofErr w:type="spellStart"/>
            <w:proofErr w:type="gramStart"/>
            <w:r w:rsidRPr="009B2FFF">
              <w:t>г.о</w:t>
            </w:r>
            <w:proofErr w:type="spellEnd"/>
            <w:r w:rsidRPr="009B2FFF">
              <w:t xml:space="preserve">. Зарайск, г. Зарайск, ул. поселок Текстильщиков, </w:t>
            </w:r>
            <w:proofErr w:type="spellStart"/>
            <w:r w:rsidRPr="009B2FFF">
              <w:t>д.д</w:t>
            </w:r>
            <w:proofErr w:type="spellEnd"/>
            <w:r w:rsidRPr="009B2FFF">
              <w:t>. 1, 30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jc w:val="center"/>
            </w:pPr>
            <w:r w:rsidRPr="009B2FFF"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roofErr w:type="spellStart"/>
            <w:r w:rsidRPr="009B2FFF">
              <w:t>г.о</w:t>
            </w:r>
            <w:proofErr w:type="spellEnd"/>
            <w:r w:rsidRPr="009B2FFF">
              <w:t xml:space="preserve">. Зарайск, г. Зарайск, </w:t>
            </w:r>
            <w:proofErr w:type="spellStart"/>
            <w:r w:rsidRPr="009B2FFF">
              <w:t>кв</w:t>
            </w:r>
            <w:proofErr w:type="spellEnd"/>
            <w:r w:rsidRPr="009B2FFF">
              <w:t xml:space="preserve">-л Южный, </w:t>
            </w:r>
            <w:proofErr w:type="spellStart"/>
            <w:r w:rsidRPr="009B2FFF">
              <w:t>д.д</w:t>
            </w:r>
            <w:proofErr w:type="spellEnd"/>
            <w:r w:rsidRPr="009B2FFF">
              <w:t>. 10, 2, 4, 5, 6, 8,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jc w:val="center"/>
            </w:pPr>
            <w:r w:rsidRPr="009B2FFF"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roofErr w:type="spellStart"/>
            <w:proofErr w:type="gramStart"/>
            <w:r w:rsidRPr="009B2FFF">
              <w:t>г.о</w:t>
            </w:r>
            <w:proofErr w:type="spellEnd"/>
            <w:r w:rsidRPr="009B2FFF">
              <w:t xml:space="preserve">. Зарайск, г. Зарайск, ул. </w:t>
            </w:r>
            <w:proofErr w:type="spellStart"/>
            <w:r w:rsidRPr="009B2FFF">
              <w:t>Димитра</w:t>
            </w:r>
            <w:proofErr w:type="spellEnd"/>
            <w:r w:rsidRPr="009B2FFF">
              <w:t xml:space="preserve"> Благоева, </w:t>
            </w:r>
            <w:proofErr w:type="spellStart"/>
            <w:r w:rsidRPr="009B2FFF">
              <w:t>д.д</w:t>
            </w:r>
            <w:proofErr w:type="spellEnd"/>
            <w:r w:rsidRPr="009B2FFF">
              <w:t>. 25, 27, 27А, 27Б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jc w:val="center"/>
            </w:pPr>
            <w:r w:rsidRPr="009B2FFF"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roofErr w:type="spellStart"/>
            <w:proofErr w:type="gramStart"/>
            <w:r w:rsidRPr="009B2FFF">
              <w:t>г.о</w:t>
            </w:r>
            <w:proofErr w:type="spellEnd"/>
            <w:r w:rsidRPr="009B2FFF">
              <w:t xml:space="preserve">. Зарайск, г. Зарайск, ул. Крупской, </w:t>
            </w:r>
            <w:proofErr w:type="spellStart"/>
            <w:r w:rsidRPr="009B2FFF">
              <w:t>д.д</w:t>
            </w:r>
            <w:proofErr w:type="spellEnd"/>
            <w:r w:rsidRPr="009B2FFF">
              <w:t xml:space="preserve">. 32, 34, ул. Пионерская, д.д.16, 18, ул. Октябрьская, </w:t>
            </w:r>
            <w:proofErr w:type="spellStart"/>
            <w:r w:rsidRPr="009B2FFF">
              <w:t>д.д</w:t>
            </w:r>
            <w:proofErr w:type="spellEnd"/>
            <w:r w:rsidRPr="009B2FFF">
              <w:t>. 59,61, ул. Полевая, д. 17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jc w:val="center"/>
            </w:pPr>
            <w:r w:rsidRPr="009B2FFF"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roofErr w:type="spellStart"/>
            <w:r w:rsidRPr="009B2FFF">
              <w:t>г.о</w:t>
            </w:r>
            <w:proofErr w:type="spellEnd"/>
            <w:r w:rsidRPr="009B2FFF">
              <w:t xml:space="preserve">. Зарайск, г. Зарайск, ул. Ленинская, </w:t>
            </w:r>
            <w:proofErr w:type="spellStart"/>
            <w:r w:rsidRPr="009B2FFF">
              <w:t>д.д</w:t>
            </w:r>
            <w:proofErr w:type="spellEnd"/>
            <w:r w:rsidRPr="009B2FFF">
              <w:t xml:space="preserve">. 36, 38, </w:t>
            </w:r>
            <w:proofErr w:type="spellStart"/>
            <w:proofErr w:type="gramStart"/>
            <w:r w:rsidRPr="009B2FFF">
              <w:t>ул</w:t>
            </w:r>
            <w:proofErr w:type="spellEnd"/>
            <w:proofErr w:type="gramEnd"/>
            <w:r w:rsidRPr="009B2FFF">
              <w:t xml:space="preserve"> Октябрьская, д.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jc w:val="center"/>
            </w:pPr>
            <w:r w:rsidRPr="009B2FFF"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D2" w:rsidRPr="009B2FFF" w:rsidRDefault="00BC5BD2">
            <w:proofErr w:type="spellStart"/>
            <w:r w:rsidRPr="009B2FFF">
              <w:t>г.о</w:t>
            </w:r>
            <w:proofErr w:type="spellEnd"/>
            <w:r w:rsidRPr="009B2FFF">
              <w:t xml:space="preserve">. Зарайск, г. Зарайск, </w:t>
            </w:r>
            <w:r w:rsidRPr="009B2FFF">
              <w:rPr>
                <w:rFonts w:eastAsia="Calibri"/>
                <w:sz w:val="26"/>
                <w:szCs w:val="26"/>
              </w:rPr>
              <w:t>микрорайон 1, д. 33А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jc w:val="center"/>
            </w:pPr>
            <w:r w:rsidRPr="009B2FFF">
              <w:t>2023</w:t>
            </w:r>
          </w:p>
        </w:tc>
      </w:tr>
    </w:tbl>
    <w:p w:rsidR="00BC5BD2" w:rsidRPr="009B2FFF" w:rsidRDefault="00BC5BD2" w:rsidP="00BC5BD2">
      <w:pPr>
        <w:ind w:left="426"/>
      </w:pPr>
    </w:p>
    <w:p w:rsidR="00BC5BD2" w:rsidRPr="009B2FFF" w:rsidRDefault="00BC5BD2" w:rsidP="00BC5BD2">
      <w:pPr>
        <w:pStyle w:val="af1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FFF">
        <w:rPr>
          <w:rFonts w:ascii="Times New Roman" w:eastAsia="Times New Roman" w:hAnsi="Times New Roman"/>
          <w:sz w:val="24"/>
          <w:szCs w:val="24"/>
          <w:lang w:eastAsia="ru-RU"/>
        </w:rPr>
        <w:t>Адресный перечень общественных территорий городского округа Зарайск для выполнения работ по благоустройству территорий в 2023 году.</w:t>
      </w:r>
    </w:p>
    <w:p w:rsidR="00BC5BD2" w:rsidRPr="009B2FFF" w:rsidRDefault="00BC5BD2" w:rsidP="00BC5BD2">
      <w:pPr>
        <w:widowControl w:val="0"/>
        <w:autoSpaceDE w:val="0"/>
        <w:autoSpaceDN w:val="0"/>
        <w:ind w:firstLine="709"/>
        <w:jc w:val="center"/>
        <w:rPr>
          <w:b/>
        </w:rPr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510"/>
        <w:gridCol w:w="4395"/>
      </w:tblGrid>
      <w:tr w:rsidR="00BC5BD2" w:rsidRPr="009B2FFF" w:rsidTr="00BC5BD2">
        <w:trPr>
          <w:trHeight w:val="64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jc w:val="center"/>
            </w:pPr>
            <w:r w:rsidRPr="009B2FFF">
              <w:rPr>
                <w:color w:val="000000"/>
              </w:rPr>
              <w:t xml:space="preserve">№ </w:t>
            </w:r>
            <w:r w:rsidRPr="009B2FFF">
              <w:rPr>
                <w:color w:val="000000"/>
              </w:rPr>
              <w:br/>
            </w:r>
            <w:proofErr w:type="gramStart"/>
            <w:r w:rsidRPr="009B2FFF">
              <w:rPr>
                <w:color w:val="000000"/>
              </w:rPr>
              <w:t>п</w:t>
            </w:r>
            <w:proofErr w:type="gramEnd"/>
            <w:r w:rsidRPr="009B2FFF">
              <w:rPr>
                <w:color w:val="000000"/>
              </w:rPr>
              <w:t>/п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jc w:val="center"/>
              <w:rPr>
                <w:color w:val="000000"/>
              </w:rPr>
            </w:pPr>
            <w:r w:rsidRPr="009B2FFF">
              <w:rPr>
                <w:color w:val="000000"/>
              </w:rPr>
              <w:t xml:space="preserve">Наименование муниципального </w:t>
            </w:r>
            <w:proofErr w:type="gramStart"/>
            <w:r w:rsidRPr="009B2FFF">
              <w:rPr>
                <w:color w:val="000000"/>
              </w:rPr>
              <w:t>образовании</w:t>
            </w:r>
            <w:proofErr w:type="gramEnd"/>
            <w:r w:rsidRPr="009B2FFF">
              <w:rPr>
                <w:color w:val="000000"/>
              </w:rPr>
              <w:t xml:space="preserve"> адрес объекта (наименование объекта)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jc w:val="center"/>
            </w:pPr>
            <w:r w:rsidRPr="009B2FFF">
              <w:rPr>
                <w:color w:val="000000"/>
              </w:rPr>
              <w:t>Год реализации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roofErr w:type="gramStart"/>
            <w:r w:rsidRPr="009B2FFF"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r w:rsidRPr="009B2FFF">
              <w:t>Благоустройство набережной р. Осетр от плотины до Белого колодца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BD2" w:rsidRPr="009B2FFF" w:rsidRDefault="00BC5BD2">
            <w:pPr>
              <w:jc w:val="center"/>
            </w:pPr>
            <w:r w:rsidRPr="009B2FFF">
              <w:t>2023</w:t>
            </w:r>
          </w:p>
        </w:tc>
      </w:tr>
    </w:tbl>
    <w:p w:rsidR="00BC5BD2" w:rsidRPr="009B2FFF" w:rsidRDefault="00BC5BD2" w:rsidP="00BC5BD2"/>
    <w:p w:rsidR="00BC5BD2" w:rsidRPr="009B2FFF" w:rsidRDefault="00BC5BD2" w:rsidP="00BC5BD2"/>
    <w:p w:rsidR="00BC5BD2" w:rsidRPr="009B2FFF" w:rsidRDefault="00BC5BD2" w:rsidP="00BC5BD2"/>
    <w:p w:rsidR="00BC5BD2" w:rsidRDefault="00BC5BD2" w:rsidP="00BC5BD2"/>
    <w:p w:rsidR="009B2FFF" w:rsidRDefault="009B2FFF" w:rsidP="00BC5BD2"/>
    <w:p w:rsidR="009B2FFF" w:rsidRPr="009B2FFF" w:rsidRDefault="009B2FFF" w:rsidP="00BC5BD2"/>
    <w:p w:rsidR="00BC5BD2" w:rsidRPr="009B2FFF" w:rsidRDefault="00BC5BD2" w:rsidP="00BC5BD2">
      <w:pPr>
        <w:pStyle w:val="ConsPlusNormal0"/>
        <w:widowControl w:val="0"/>
        <w:numPr>
          <w:ilvl w:val="0"/>
          <w:numId w:val="13"/>
        </w:numPr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9B2FFF">
        <w:rPr>
          <w:rFonts w:ascii="Times New Roman" w:hAnsi="Times New Roman" w:cs="Times New Roman"/>
          <w:sz w:val="24"/>
          <w:szCs w:val="24"/>
        </w:rPr>
        <w:t xml:space="preserve"> Адресный перечень дворовых территорий городского округа Зарайск, сформированный по результатам инвентаризации, для      выполнения работ по комплексному</w:t>
      </w:r>
      <w:r w:rsidRPr="009B2FFF">
        <w:rPr>
          <w:rFonts w:ascii="Times New Roman" w:eastAsia="Calibri" w:hAnsi="Times New Roman" w:cs="Times New Roman"/>
          <w:sz w:val="24"/>
          <w:szCs w:val="24"/>
        </w:rPr>
        <w:t xml:space="preserve"> благоустройству дворовых территорий в 2023-2027 годах.</w:t>
      </w:r>
    </w:p>
    <w:p w:rsidR="00BC5BD2" w:rsidRPr="009B2FFF" w:rsidRDefault="00BC5BD2" w:rsidP="00BC5BD2">
      <w:pPr>
        <w:pStyle w:val="ConsPlusNormal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510"/>
        <w:gridCol w:w="4395"/>
      </w:tblGrid>
      <w:tr w:rsidR="00BC5BD2" w:rsidRPr="009B2FFF" w:rsidTr="00BC5BD2">
        <w:trPr>
          <w:trHeight w:val="64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муниципального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образовании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 объекта (наименование объекта)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ул. Комсомольская, д.38, ул. Металлистов, д.2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микрорайон 1, д. 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ул. Дзержинского, д. 2/18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ул. Дзержинского, д. 81А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Димитра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Благоева, д. 11, ул. Ленинская, д. 56/57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Димитра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Благоева, д. 23/32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52/1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ул. поселок ЗСМ, д. 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Советская,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37, 39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ул. Урицкого, д.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Алферьево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1, 2, 3,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Новоселки,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12, 13, 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микрорайон 1, д.10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микрорайон 1, д.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микрорайон 1, д.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микрорайон 1, д. 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микрорайон 1, д.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микрорайон 1, д.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микрорайон 1,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17, 18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микрорайон 1,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6, 7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микрорайон 2,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33, 34, 35, 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поселок Текстильщиков,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10, 17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Алферьево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6,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Летуново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Полевая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Зименки-1,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25, 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микрорайон 1, д.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поселок ПМК-6,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1, 2, 3, 4, 5, 6,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34/11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ул. Дмитрия Донского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 ул. Карла Маркса д. 13/7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81А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Московская,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100, 101, 102, 102А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поселок ЗСМ, д.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 18/47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Гуляева, д.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 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Ленинская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 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Мерецкова, д. 10/13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д. 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2, д.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12, 13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д. 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2, д. 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2,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3, 3а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Дзержинского, д. 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Дзержинского,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40, 42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Карла Маркса д.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К. Маркса, д. 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Ленинская, д. 21, ул. Мерецкова, д. 36/23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Ленинская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 30/20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Малая Садовая, д.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Металлистов, д. 1/44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Димитра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 xml:space="preserve"> Благоева, д.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Большие Белыничи, 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Центральная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д.10а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Московская,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101А, 104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Ерново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1, 2, 3,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Ерново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5, 6, 7,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Ерново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9,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2, д.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 xml:space="preserve">-л Южный,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1, 11, 12, 13, 3, 7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д. 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д. 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д.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д.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д.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д. 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д. 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д. 33А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с. Чулки-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9, 14, 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с. Чулки-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7, 8, 10, 11, 12,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с. Чулки-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с. Чулки-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13, 15, 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с. Протекино,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.д</w:t>
            </w:r>
            <w:proofErr w:type="spellEnd"/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 xml:space="preserve"> 22, 23, 24, 70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с. Протекино,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12, 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с.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Макеево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Центральная,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7, 8, 9, 10, 11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с.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Макеево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Центральная,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1, 2, 3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с.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Макеево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Центральная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пос. Центральной усадьбы совхоза 40 лет Октября,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Садовая,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2, 14, ул. Спортивная, д. 2, ул. Первомайская, д. 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пос. Центральной усадьбы совхоза 40 лет Октября,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Пролетарская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23, 42, 43, 44, 45, 46, 47, 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пос. Масловский,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Центральная,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5, 7, 9, 11, 13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пос. Масловский,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Центральная, д.1, ул. Клубная, д. 3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пос. Зарайский,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45, 46, 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пос. Зарайский,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д. 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пос. Зарайский,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д.20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Мендюкино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5, 7, 8, 16, 16а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Мендюкино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17, 18, 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Летуново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Полевая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Летуново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Полевая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Летуново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Полевая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Летуново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Магазинная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Мендюкино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Сельхозтехника,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1, 2, 9, 11, 12, 19, 20, 20а, 21, 22,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д. Журавна,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3,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д. Журавна,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1,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д. 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Гололобово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21, 6, 7,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Алферьево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5,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Авдеево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48, 49, 50, 51, 52, 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Авдеево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24, 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Авдеево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д. 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Советская,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43А, 43Б, 45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Советская,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33, 35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 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г. Зарайск, ул. </w:t>
            </w:r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4/7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Свободы, д.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Свободы, д.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Рязанская, д.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Текстильщиков,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3, 5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Текстильщиков,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1, 30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Текстильщиков, д. 2Б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Текстильщиков, д.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ЗСМ,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5, 6, 7, 8, 9, 10, 11,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ЗСМ,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26, 27, 27А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ЗСМ,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22, 28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ЗСМ,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16, 18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ЗСМ, д.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ЗСМ, д. 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ЗСМ, д. 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Текстильщиков, д.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Октябрьская,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25, 25А, 25Б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Октябрьская,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10, 12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Октябрьская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Октябрьская, д. 14, ул. Металлистов, д. 9/11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Металлистов,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 xml:space="preserve">. 11/17, 13/15, ул. Октябрьская,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16, 18, 20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Малая Садовая, д.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Ленинская,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 xml:space="preserve">. 36, 38, </w:t>
            </w:r>
            <w:proofErr w:type="spellStart"/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 xml:space="preserve"> Октябрьская, д.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Ленинская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Крупской,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4, 6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Крупской,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 xml:space="preserve">. 32, 34, ул. Пионерская,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 xml:space="preserve">. 16, 18, ул. Октябрьская,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59,61, ул. Полевая, д. 17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Красноармейская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 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Красноармейская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 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Комсомольская, д. 32, ул. Дзержинского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69/30, 71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Карла Маркса, д. 40А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Карла Маркса, д. 32/17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Карла Маркса д. 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Димитра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 xml:space="preserve"> Благоева,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25, 27, 27А, 27Б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Димитра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 xml:space="preserve"> Благоева, д.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Димитра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 xml:space="preserve"> Благоева, д. 51/23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Дзержинского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., 83, 85, ул. Полевая, д. 3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Дзержинского,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24/24, 25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Дзержинского, д. 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Дзержинского, д. 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2,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26, 27, 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2,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17, 19, 20, 21, 22А, 22Б, 23, 24, 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2, д. 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Козловка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3, 4, 5, 6,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2,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1, 2, 4, 5, 5А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2,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8, 10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Московская,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108, 108 стр.1, 108 стр.2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2, д.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Текстильщиков,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21А, 26, 27, 31, 13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пос. Масловский,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Школьная, д.13, ул. Клубная, д.8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д.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Гололобово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10, 13, 9,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2, 8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Ленинская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 46А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9B2FFF">
              <w:rPr>
                <w:rFonts w:ascii="Times New Roman" w:hAnsi="Times New Roman" w:cs="Times New Roman"/>
                <w:lang w:eastAsia="en-US"/>
              </w:rPr>
              <w:t>Ленинская</w:t>
            </w:r>
            <w:proofErr w:type="gramEnd"/>
            <w:r w:rsidRPr="009B2FFF">
              <w:rPr>
                <w:rFonts w:ascii="Times New Roman" w:hAnsi="Times New Roman" w:cs="Times New Roman"/>
                <w:lang w:eastAsia="en-US"/>
              </w:rPr>
              <w:t>, д. 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д.21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д.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пос. Масловский,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Клубная, д. 5, ул. Школьная,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14, 15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1, 9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Московская,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103, 105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с.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Макеево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Железнодорожная,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4, 5, 6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 xml:space="preserve">-л Южный,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10, 2, 4, 5, 6, 8,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1,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3, 4,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Зарайск, с. </w:t>
            </w: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Макеево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Железнодорожная,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1, 2, 3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ЗСМ,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23, 24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ул. поселок ЗСМ, д.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5BD2" w:rsidRPr="009B2FFF" w:rsidTr="00BC5BD2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Зарайск, г. Зарайск,</w:t>
            </w:r>
            <w:r w:rsidRPr="009B2FFF">
              <w:rPr>
                <w:rFonts w:ascii="Times New Roman" w:hAnsi="Times New Roman" w:cs="Times New Roman"/>
                <w:lang w:eastAsia="en-US"/>
              </w:rPr>
              <w:t xml:space="preserve"> микрорайон 2, </w:t>
            </w:r>
            <w:proofErr w:type="spellStart"/>
            <w:r w:rsidRPr="009B2FFF">
              <w:rPr>
                <w:rFonts w:ascii="Times New Roman" w:hAnsi="Times New Roman" w:cs="Times New Roman"/>
                <w:lang w:eastAsia="en-US"/>
              </w:rPr>
              <w:t>д.д</w:t>
            </w:r>
            <w:proofErr w:type="spellEnd"/>
            <w:r w:rsidRPr="009B2FFF">
              <w:rPr>
                <w:rFonts w:ascii="Times New Roman" w:hAnsi="Times New Roman" w:cs="Times New Roman"/>
                <w:lang w:eastAsia="en-US"/>
              </w:rPr>
              <w:t>. 11, 12, 13, 14, 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BD2" w:rsidRPr="009B2FFF" w:rsidRDefault="00BC5BD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C5BD2" w:rsidRPr="009B2FFF" w:rsidRDefault="00BC5BD2" w:rsidP="00BC5BD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C5BD2" w:rsidRPr="009B2FFF" w:rsidRDefault="00BC5BD2" w:rsidP="00BC5BD2">
      <w:pPr>
        <w:ind w:left="426"/>
      </w:pPr>
    </w:p>
    <w:p w:rsidR="00BC5BD2" w:rsidRPr="009B2FFF" w:rsidRDefault="00BC5BD2" w:rsidP="002E752C">
      <w:pPr>
        <w:rPr>
          <w:sz w:val="20"/>
          <w:szCs w:val="20"/>
        </w:rPr>
      </w:pPr>
    </w:p>
    <w:p w:rsidR="007B0CBF" w:rsidRPr="009B2FFF" w:rsidRDefault="007B0CBF" w:rsidP="00F1692A">
      <w:pPr>
        <w:jc w:val="both"/>
        <w:rPr>
          <w:sz w:val="20"/>
          <w:szCs w:val="20"/>
        </w:rPr>
        <w:sectPr w:rsidR="007B0CBF" w:rsidRPr="009B2FFF" w:rsidSect="00BC5BD2">
          <w:headerReference w:type="even" r:id="rId9"/>
          <w:headerReference w:type="default" r:id="rId10"/>
          <w:pgSz w:w="16838" w:h="11906" w:orient="landscape"/>
          <w:pgMar w:top="1134" w:right="395" w:bottom="567" w:left="1134" w:header="709" w:footer="709" w:gutter="0"/>
          <w:cols w:space="720"/>
          <w:titlePg/>
          <w:docGrid w:linePitch="326"/>
        </w:sectPr>
      </w:pPr>
    </w:p>
    <w:p w:rsidR="007B0CBF" w:rsidRPr="009B2FFF" w:rsidRDefault="007B0CBF" w:rsidP="00F1692A">
      <w:pPr>
        <w:jc w:val="both"/>
        <w:rPr>
          <w:sz w:val="20"/>
          <w:szCs w:val="20"/>
        </w:rPr>
      </w:pPr>
    </w:p>
    <w:sectPr w:rsidR="007B0CBF" w:rsidRPr="009B2FFF" w:rsidSect="003C5EF5"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03" w:rsidRDefault="00A60803">
      <w:r>
        <w:separator/>
      </w:r>
    </w:p>
  </w:endnote>
  <w:endnote w:type="continuationSeparator" w:id="0">
    <w:p w:rsidR="00A60803" w:rsidRDefault="00A6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03" w:rsidRDefault="00A60803">
      <w:r>
        <w:separator/>
      </w:r>
    </w:p>
  </w:footnote>
  <w:footnote w:type="continuationSeparator" w:id="0">
    <w:p w:rsidR="00A60803" w:rsidRDefault="00A6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35" w:rsidRDefault="00AA0A3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A35" w:rsidRDefault="00AA0A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Content>
      <w:p w:rsidR="00AA0A35" w:rsidRDefault="00AA0A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17E">
          <w:rPr>
            <w:noProof/>
          </w:rPr>
          <w:t>40</w:t>
        </w:r>
        <w:r>
          <w:fldChar w:fldCharType="end"/>
        </w:r>
      </w:p>
    </w:sdtContent>
  </w:sdt>
  <w:p w:rsidR="00AA0A35" w:rsidRDefault="00AA0A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45B14"/>
    <w:multiLevelType w:val="multilevel"/>
    <w:tmpl w:val="F7D675B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">
    <w:nsid w:val="16975A8C"/>
    <w:multiLevelType w:val="multilevel"/>
    <w:tmpl w:val="083088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>
    <w:nsid w:val="274F3068"/>
    <w:multiLevelType w:val="multilevel"/>
    <w:tmpl w:val="95F07B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4">
    <w:nsid w:val="2FFD48A9"/>
    <w:multiLevelType w:val="hybridMultilevel"/>
    <w:tmpl w:val="8348BF14"/>
    <w:lvl w:ilvl="0" w:tplc="81A2AB3A">
      <w:start w:val="4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91988"/>
    <w:multiLevelType w:val="multilevel"/>
    <w:tmpl w:val="37B8D716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7">
    <w:nsid w:val="53DA0D99"/>
    <w:multiLevelType w:val="multilevel"/>
    <w:tmpl w:val="D67E4C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593316E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55AC6F19"/>
    <w:multiLevelType w:val="multilevel"/>
    <w:tmpl w:val="0316A30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0">
    <w:nsid w:val="7B1B01EB"/>
    <w:multiLevelType w:val="hybridMultilevel"/>
    <w:tmpl w:val="0BA4DE6C"/>
    <w:lvl w:ilvl="0" w:tplc="79645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37C7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076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0A22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607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D75E6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3F5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E22"/>
    <w:rsid w:val="00136F6B"/>
    <w:rsid w:val="001405BB"/>
    <w:rsid w:val="0014085F"/>
    <w:rsid w:val="0014186E"/>
    <w:rsid w:val="001419E6"/>
    <w:rsid w:val="00141C99"/>
    <w:rsid w:val="00142211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7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52C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0BC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9BF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A7E20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2BF7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3C7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348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40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1DE0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04F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CBF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257"/>
    <w:rsid w:val="007F140E"/>
    <w:rsid w:val="007F1612"/>
    <w:rsid w:val="007F1A39"/>
    <w:rsid w:val="007F1D7F"/>
    <w:rsid w:val="007F2500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AD6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3E3A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217E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F9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295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3F93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560B3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17C7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3EA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B79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0E0B"/>
    <w:rsid w:val="009B2BD7"/>
    <w:rsid w:val="009B2F89"/>
    <w:rsid w:val="009B2FFF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16"/>
    <w:rsid w:val="00A56284"/>
    <w:rsid w:val="00A56612"/>
    <w:rsid w:val="00A60803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A35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059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31E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2615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5BD2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97D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1A"/>
    <w:rsid w:val="00CA659A"/>
    <w:rsid w:val="00CA69B0"/>
    <w:rsid w:val="00CB05FB"/>
    <w:rsid w:val="00CB15A0"/>
    <w:rsid w:val="00CB1FEE"/>
    <w:rsid w:val="00CB24EB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3C6B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91B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1E8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08D2"/>
    <w:rsid w:val="00D70926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C93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19FD"/>
    <w:rsid w:val="00DF370F"/>
    <w:rsid w:val="00DF4491"/>
    <w:rsid w:val="00DF4649"/>
    <w:rsid w:val="00DF4BC0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877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4152"/>
    <w:rsid w:val="00F8515A"/>
    <w:rsid w:val="00F86167"/>
    <w:rsid w:val="00F87396"/>
    <w:rsid w:val="00F877FC"/>
    <w:rsid w:val="00F87E05"/>
    <w:rsid w:val="00F87EF3"/>
    <w:rsid w:val="00F903A8"/>
    <w:rsid w:val="00F912C9"/>
    <w:rsid w:val="00F91624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7F8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D7A77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42E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 w:qFormat="1"/>
    <w:lsdException w:name="endnote reference" w:uiPriority="99"/>
    <w:lsdException w:name="endnote text" w:uiPriority="99"/>
    <w:lsdException w:name="Title" w:uiPriority="10" w:qFormat="1"/>
    <w:lsdException w:name="Body Text" w:uiPriority="1" w:qFormat="1"/>
    <w:lsdException w:name="Body Text Indent" w:uiPriority="99"/>
    <w:lsdException w:name="Subtitle" w:uiPriority="11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1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qFormat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d">
    <w:name w:val="Обычный1"/>
    <w:qFormat/>
    <w:rsid w:val="002E752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character" w:customStyle="1" w:styleId="1e">
    <w:name w:val="Текст сноски Знак1"/>
    <w:basedOn w:val="a0"/>
    <w:uiPriority w:val="99"/>
    <w:semiHidden/>
    <w:rsid w:val="002E752C"/>
    <w:rPr>
      <w:rFonts w:ascii="Calibri" w:eastAsia="Calibri" w:hAnsi="Calibri" w:cs="Calibri"/>
      <w:sz w:val="20"/>
      <w:szCs w:val="20"/>
    </w:rPr>
  </w:style>
  <w:style w:type="character" w:customStyle="1" w:styleId="1f">
    <w:name w:val="Верхний колонтитул Знак1"/>
    <w:basedOn w:val="a0"/>
    <w:uiPriority w:val="99"/>
    <w:semiHidden/>
    <w:rsid w:val="002E752C"/>
    <w:rPr>
      <w:rFonts w:ascii="Calibri" w:eastAsia="Calibri" w:hAnsi="Calibri" w:cs="Calibri"/>
    </w:rPr>
  </w:style>
  <w:style w:type="character" w:customStyle="1" w:styleId="1f0">
    <w:name w:val="Нижний колонтитул Знак1"/>
    <w:basedOn w:val="a0"/>
    <w:uiPriority w:val="99"/>
    <w:semiHidden/>
    <w:rsid w:val="002E752C"/>
    <w:rPr>
      <w:rFonts w:ascii="Calibri" w:eastAsia="Calibri" w:hAnsi="Calibri" w:cs="Calibri"/>
    </w:rPr>
  </w:style>
  <w:style w:type="character" w:customStyle="1" w:styleId="afffd">
    <w:name w:val="Схема документа Знак"/>
    <w:basedOn w:val="a0"/>
    <w:link w:val="afffe"/>
    <w:uiPriority w:val="99"/>
    <w:rsid w:val="002E752C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d"/>
    <w:uiPriority w:val="99"/>
    <w:unhideWhenUsed/>
    <w:rsid w:val="002E752C"/>
    <w:rPr>
      <w:rFonts w:ascii="Tahoma" w:hAnsi="Tahoma" w:cs="Tahoma"/>
      <w:sz w:val="16"/>
      <w:szCs w:val="16"/>
    </w:rPr>
  </w:style>
  <w:style w:type="character" w:customStyle="1" w:styleId="1f1">
    <w:name w:val="Схема документа Знак1"/>
    <w:basedOn w:val="a0"/>
    <w:uiPriority w:val="99"/>
    <w:rsid w:val="002E752C"/>
    <w:rPr>
      <w:rFonts w:ascii="Tahoma" w:hAnsi="Tahoma" w:cs="Tahoma"/>
      <w:sz w:val="16"/>
      <w:szCs w:val="16"/>
    </w:rPr>
  </w:style>
  <w:style w:type="character" w:customStyle="1" w:styleId="2a">
    <w:name w:val="Основной текст (2)_"/>
    <w:basedOn w:val="a0"/>
    <w:locked/>
    <w:rsid w:val="002E752C"/>
    <w:rPr>
      <w:shd w:val="clear" w:color="auto" w:fill="FFFFFF"/>
    </w:rPr>
  </w:style>
  <w:style w:type="character" w:customStyle="1" w:styleId="1f2">
    <w:name w:val="Текст выноски Знак1"/>
    <w:basedOn w:val="a0"/>
    <w:uiPriority w:val="99"/>
    <w:semiHidden/>
    <w:locked/>
    <w:rsid w:val="00BC5B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f3">
    <w:name w:val="Гиперссылка1"/>
    <w:basedOn w:val="a0"/>
    <w:uiPriority w:val="99"/>
    <w:rsid w:val="00BC5BD2"/>
    <w:rPr>
      <w:color w:val="0000FF"/>
      <w:u w:val="single"/>
    </w:rPr>
  </w:style>
  <w:style w:type="table" w:customStyle="1" w:styleId="210">
    <w:name w:val="Сетка таблицы21"/>
    <w:basedOn w:val="a1"/>
    <w:uiPriority w:val="39"/>
    <w:rsid w:val="00BC5B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 w:qFormat="1"/>
    <w:lsdException w:name="endnote reference" w:uiPriority="99"/>
    <w:lsdException w:name="endnote text" w:uiPriority="99"/>
    <w:lsdException w:name="Title" w:uiPriority="10" w:qFormat="1"/>
    <w:lsdException w:name="Body Text" w:uiPriority="1" w:qFormat="1"/>
    <w:lsdException w:name="Body Text Indent" w:uiPriority="99"/>
    <w:lsdException w:name="Subtitle" w:uiPriority="11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1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qFormat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d">
    <w:name w:val="Обычный1"/>
    <w:qFormat/>
    <w:rsid w:val="002E752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character" w:customStyle="1" w:styleId="1e">
    <w:name w:val="Текст сноски Знак1"/>
    <w:basedOn w:val="a0"/>
    <w:uiPriority w:val="99"/>
    <w:semiHidden/>
    <w:rsid w:val="002E752C"/>
    <w:rPr>
      <w:rFonts w:ascii="Calibri" w:eastAsia="Calibri" w:hAnsi="Calibri" w:cs="Calibri"/>
      <w:sz w:val="20"/>
      <w:szCs w:val="20"/>
    </w:rPr>
  </w:style>
  <w:style w:type="character" w:customStyle="1" w:styleId="1f">
    <w:name w:val="Верхний колонтитул Знак1"/>
    <w:basedOn w:val="a0"/>
    <w:uiPriority w:val="99"/>
    <w:semiHidden/>
    <w:rsid w:val="002E752C"/>
    <w:rPr>
      <w:rFonts w:ascii="Calibri" w:eastAsia="Calibri" w:hAnsi="Calibri" w:cs="Calibri"/>
    </w:rPr>
  </w:style>
  <w:style w:type="character" w:customStyle="1" w:styleId="1f0">
    <w:name w:val="Нижний колонтитул Знак1"/>
    <w:basedOn w:val="a0"/>
    <w:uiPriority w:val="99"/>
    <w:semiHidden/>
    <w:rsid w:val="002E752C"/>
    <w:rPr>
      <w:rFonts w:ascii="Calibri" w:eastAsia="Calibri" w:hAnsi="Calibri" w:cs="Calibri"/>
    </w:rPr>
  </w:style>
  <w:style w:type="character" w:customStyle="1" w:styleId="afffd">
    <w:name w:val="Схема документа Знак"/>
    <w:basedOn w:val="a0"/>
    <w:link w:val="afffe"/>
    <w:uiPriority w:val="99"/>
    <w:rsid w:val="002E752C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d"/>
    <w:uiPriority w:val="99"/>
    <w:unhideWhenUsed/>
    <w:rsid w:val="002E752C"/>
    <w:rPr>
      <w:rFonts w:ascii="Tahoma" w:hAnsi="Tahoma" w:cs="Tahoma"/>
      <w:sz w:val="16"/>
      <w:szCs w:val="16"/>
    </w:rPr>
  </w:style>
  <w:style w:type="character" w:customStyle="1" w:styleId="1f1">
    <w:name w:val="Схема документа Знак1"/>
    <w:basedOn w:val="a0"/>
    <w:uiPriority w:val="99"/>
    <w:rsid w:val="002E752C"/>
    <w:rPr>
      <w:rFonts w:ascii="Tahoma" w:hAnsi="Tahoma" w:cs="Tahoma"/>
      <w:sz w:val="16"/>
      <w:szCs w:val="16"/>
    </w:rPr>
  </w:style>
  <w:style w:type="character" w:customStyle="1" w:styleId="2a">
    <w:name w:val="Основной текст (2)_"/>
    <w:basedOn w:val="a0"/>
    <w:locked/>
    <w:rsid w:val="002E752C"/>
    <w:rPr>
      <w:shd w:val="clear" w:color="auto" w:fill="FFFFFF"/>
    </w:rPr>
  </w:style>
  <w:style w:type="character" w:customStyle="1" w:styleId="1f2">
    <w:name w:val="Текст выноски Знак1"/>
    <w:basedOn w:val="a0"/>
    <w:uiPriority w:val="99"/>
    <w:semiHidden/>
    <w:locked/>
    <w:rsid w:val="00BC5B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f3">
    <w:name w:val="Гиперссылка1"/>
    <w:basedOn w:val="a0"/>
    <w:uiPriority w:val="99"/>
    <w:rsid w:val="00BC5BD2"/>
    <w:rPr>
      <w:color w:val="0000FF"/>
      <w:u w:val="single"/>
    </w:rPr>
  </w:style>
  <w:style w:type="table" w:customStyle="1" w:styleId="210">
    <w:name w:val="Сетка таблицы21"/>
    <w:basedOn w:val="a1"/>
    <w:uiPriority w:val="39"/>
    <w:rsid w:val="00BC5B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6028-D25F-4FCD-94A1-8D5F2DC7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60</Pages>
  <Words>14660</Words>
  <Characters>83566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1640</cp:revision>
  <cp:lastPrinted>2023-08-18T10:19:00Z</cp:lastPrinted>
  <dcterms:created xsi:type="dcterms:W3CDTF">2018-01-30T13:13:00Z</dcterms:created>
  <dcterms:modified xsi:type="dcterms:W3CDTF">2023-08-21T06:20:00Z</dcterms:modified>
</cp:coreProperties>
</file>