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B7552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B7552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B7552E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</w:t>
      </w:r>
      <w:r w:rsidR="0047435E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5136D">
        <w:rPr>
          <w:sz w:val="28"/>
          <w:szCs w:val="28"/>
          <w:u w:val="single"/>
        </w:rPr>
        <w:t>24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355</w:t>
      </w:r>
      <w:r w:rsidR="0047435E">
        <w:rPr>
          <w:sz w:val="28"/>
          <w:szCs w:val="28"/>
          <w:u w:val="single"/>
        </w:rPr>
        <w:t>/2</w:t>
      </w:r>
    </w:p>
    <w:p w:rsidR="00B7552E" w:rsidRPr="00B7552E" w:rsidRDefault="00085F5E" w:rsidP="00B7552E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B7552E" w:rsidRDefault="00B7552E" w:rsidP="00B75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городского </w:t>
      </w:r>
    </w:p>
    <w:p w:rsidR="00B7552E" w:rsidRDefault="00B7552E" w:rsidP="00B75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«Спорт», утвержденную постановлением </w:t>
      </w:r>
    </w:p>
    <w:p w:rsidR="00B7552E" w:rsidRDefault="00B7552E" w:rsidP="00B7552E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главы городского округа Зарайск Московской области от 14.12.2022 № 2243/12</w:t>
      </w:r>
    </w:p>
    <w:p w:rsidR="00B7552E" w:rsidRDefault="00B7552E" w:rsidP="00B7552E">
      <w:pPr>
        <w:ind w:firstLineChars="100" w:firstLine="280"/>
        <w:jc w:val="both"/>
        <w:rPr>
          <w:sz w:val="28"/>
          <w:szCs w:val="28"/>
        </w:rPr>
      </w:pPr>
    </w:p>
    <w:p w:rsidR="00B7552E" w:rsidRDefault="00B7552E" w:rsidP="00B7552E">
      <w:pPr>
        <w:widowControl w:val="0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годов» (в редакции от 28.12.2023 № 22/2),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23.01.2024 № 109/1), </w:t>
      </w:r>
    </w:p>
    <w:p w:rsidR="00B7552E" w:rsidRDefault="00B7552E" w:rsidP="00B7552E">
      <w:pPr>
        <w:jc w:val="both"/>
        <w:rPr>
          <w:sz w:val="16"/>
          <w:szCs w:val="16"/>
        </w:rPr>
      </w:pPr>
    </w:p>
    <w:p w:rsidR="00B7552E" w:rsidRDefault="00B7552E" w:rsidP="00B7552E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Ю:</w:t>
      </w:r>
    </w:p>
    <w:p w:rsidR="00B7552E" w:rsidRDefault="00B7552E" w:rsidP="00B7552E">
      <w:pPr>
        <w:pStyle w:val="ab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Московской области «Спорт» на срок 2023-2027 годы, утвержденную постановлением главы городского округа Зарайск Московской области от 14.12.2022 № 2243/12 (далее – Программа), изложив Программу в новой редакции (прилагается). </w:t>
      </w:r>
    </w:p>
    <w:p w:rsidR="00B7552E" w:rsidRPr="00B7552E" w:rsidRDefault="00B7552E" w:rsidP="00B7552E">
      <w:pPr>
        <w:pStyle w:val="ab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обеспечить размещение настоящего постановления на официальном сайте администрации городского округа Зарайск Московской области в информационно-телекоммуникационной сети «Интернет» </w:t>
      </w:r>
      <w:r w:rsidRPr="00B7552E">
        <w:rPr>
          <w:rFonts w:ascii="Times New Roman" w:hAnsi="Times New Roman"/>
          <w:sz w:val="28"/>
          <w:szCs w:val="28"/>
        </w:rPr>
        <w:t>(</w:t>
      </w:r>
      <w:hyperlink r:id="rId7" w:history="1">
        <w:r w:rsidRPr="00B7552E">
          <w:rPr>
            <w:rStyle w:val="a8"/>
            <w:rFonts w:ascii="Times New Roman" w:hAnsi="Times New Roman"/>
            <w:color w:val="auto"/>
            <w:sz w:val="28"/>
            <w:szCs w:val="28"/>
          </w:rPr>
          <w:t>https://zarrayon.ru/</w:t>
        </w:r>
      </w:hyperlink>
      <w:r w:rsidRPr="00B7552E">
        <w:rPr>
          <w:rStyle w:val="a8"/>
          <w:rFonts w:ascii="Times New Roman" w:hAnsi="Times New Roman"/>
          <w:color w:val="auto"/>
          <w:sz w:val="28"/>
          <w:szCs w:val="28"/>
        </w:rPr>
        <w:t>)</w:t>
      </w:r>
      <w:r w:rsidRPr="00B7552E">
        <w:rPr>
          <w:rFonts w:ascii="Times New Roman" w:hAnsi="Times New Roman"/>
          <w:sz w:val="28"/>
          <w:szCs w:val="28"/>
        </w:rPr>
        <w:t>.</w:t>
      </w:r>
    </w:p>
    <w:p w:rsidR="00B7552E" w:rsidRDefault="00B7552E" w:rsidP="00B7552E">
      <w:pPr>
        <w:jc w:val="both"/>
        <w:rPr>
          <w:sz w:val="28"/>
          <w:szCs w:val="28"/>
        </w:rPr>
      </w:pPr>
    </w:p>
    <w:p w:rsidR="00B7552E" w:rsidRPr="00B7552E" w:rsidRDefault="00B7552E" w:rsidP="00B7552E">
      <w:pPr>
        <w:pStyle w:val="ab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55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</w:p>
    <w:p w:rsidR="00B7552E" w:rsidRPr="00B7552E" w:rsidRDefault="00B7552E" w:rsidP="00B7552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B7552E" w:rsidRPr="00B7552E" w:rsidRDefault="00B7552E" w:rsidP="00B7552E">
      <w:pPr>
        <w:jc w:val="both"/>
        <w:rPr>
          <w:color w:val="000000"/>
          <w:sz w:val="28"/>
          <w:szCs w:val="28"/>
        </w:rPr>
      </w:pPr>
      <w:r w:rsidRPr="00B7552E">
        <w:rPr>
          <w:color w:val="000000"/>
          <w:sz w:val="28"/>
          <w:szCs w:val="28"/>
        </w:rPr>
        <w:t>Верно</w:t>
      </w:r>
    </w:p>
    <w:p w:rsidR="00B7552E" w:rsidRPr="00B7552E" w:rsidRDefault="00B7552E" w:rsidP="00B7552E">
      <w:pPr>
        <w:jc w:val="both"/>
        <w:rPr>
          <w:color w:val="000000"/>
          <w:sz w:val="28"/>
          <w:szCs w:val="28"/>
        </w:rPr>
      </w:pPr>
      <w:r w:rsidRPr="00B7552E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B75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 w:rsidRPr="00B7552E">
        <w:rPr>
          <w:color w:val="000000"/>
          <w:sz w:val="28"/>
          <w:szCs w:val="28"/>
        </w:rPr>
        <w:t xml:space="preserve">Л.Б. Ивлева      </w:t>
      </w:r>
    </w:p>
    <w:p w:rsidR="00B7552E" w:rsidRDefault="00B7552E" w:rsidP="00B7552E">
      <w:pPr>
        <w:jc w:val="both"/>
        <w:rPr>
          <w:sz w:val="28"/>
          <w:szCs w:val="28"/>
        </w:rPr>
      </w:pPr>
      <w:r>
        <w:rPr>
          <w:sz w:val="28"/>
          <w:szCs w:val="28"/>
        </w:rPr>
        <w:t>27.02.2024</w:t>
      </w: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</w:p>
    <w:p w:rsidR="00B7552E" w:rsidRPr="00B7552E" w:rsidRDefault="00B7552E" w:rsidP="00B7552E">
      <w:pPr>
        <w:autoSpaceDE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7552E">
        <w:rPr>
          <w:b/>
          <w:sz w:val="28"/>
          <w:szCs w:val="28"/>
        </w:rPr>
        <w:t>012990</w:t>
      </w: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ФУ, ОЭ и И, КСП, Гулькиной Р.Д., комитет по КФКСР с Д и М, МКУ «ЦБУ ГОЗ», юридический отдел, СВ со СМИ, прокуратура. </w:t>
      </w:r>
    </w:p>
    <w:p w:rsidR="00B7552E" w:rsidRDefault="00B7552E" w:rsidP="00B7552E">
      <w:pPr>
        <w:autoSpaceDE w:val="0"/>
        <w:spacing w:line="240" w:lineRule="atLeast"/>
        <w:ind w:firstLine="567"/>
        <w:jc w:val="both"/>
        <w:rPr>
          <w:sz w:val="20"/>
          <w:szCs w:val="20"/>
        </w:rPr>
      </w:pP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А.П. Белкин</w:t>
      </w:r>
    </w:p>
    <w:p w:rsidR="00B7552E" w:rsidRDefault="00B7552E" w:rsidP="00B7552E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8 496 66 2-51-81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85C73"/>
    <w:multiLevelType w:val="hybridMultilevel"/>
    <w:tmpl w:val="85A23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7435E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136D"/>
    <w:rsid w:val="00B53CA7"/>
    <w:rsid w:val="00B560A0"/>
    <w:rsid w:val="00B57BF1"/>
    <w:rsid w:val="00B65E43"/>
    <w:rsid w:val="00B7552E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qFormat/>
    <w:locked/>
    <w:rsid w:val="00B7552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265</Words>
  <Characters>1514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157</cp:revision>
  <cp:lastPrinted>2018-04-10T11:10:00Z</cp:lastPrinted>
  <dcterms:created xsi:type="dcterms:W3CDTF">2018-04-10T11:03:00Z</dcterms:created>
  <dcterms:modified xsi:type="dcterms:W3CDTF">2024-02-27T10:54:00Z</dcterms:modified>
</cp:coreProperties>
</file>