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95" w:rsidRPr="004359BE" w:rsidRDefault="00F06495" w:rsidP="00F06495">
      <w:pPr>
        <w:ind w:firstLine="284"/>
        <w:jc w:val="center"/>
        <w:rPr>
          <w:rFonts w:ascii="Arial" w:hAnsi="Arial" w:cs="Arial"/>
          <w:b/>
        </w:rPr>
      </w:pPr>
      <w:r w:rsidRPr="004359BE">
        <w:rPr>
          <w:rFonts w:ascii="Arial" w:hAnsi="Arial" w:cs="Arial"/>
          <w:b/>
        </w:rPr>
        <w:t>ГЛАВА</w:t>
      </w:r>
    </w:p>
    <w:p w:rsidR="00F06495" w:rsidRPr="004359BE" w:rsidRDefault="00F06495" w:rsidP="00F06495">
      <w:pPr>
        <w:ind w:firstLine="284"/>
        <w:jc w:val="center"/>
        <w:rPr>
          <w:rFonts w:ascii="Arial" w:hAnsi="Arial" w:cs="Arial"/>
          <w:b/>
        </w:rPr>
      </w:pPr>
      <w:r w:rsidRPr="004359BE">
        <w:rPr>
          <w:rFonts w:ascii="Arial" w:hAnsi="Arial" w:cs="Arial"/>
          <w:b/>
        </w:rPr>
        <w:t>ГОРОДСКОГО ОКРУГА ЗАРАЙСК</w:t>
      </w:r>
    </w:p>
    <w:p w:rsidR="00F06495" w:rsidRPr="004359BE" w:rsidRDefault="00F06495" w:rsidP="00F06495">
      <w:pPr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</w:rPr>
      </w:pPr>
      <w:r w:rsidRPr="004359BE">
        <w:rPr>
          <w:rFonts w:ascii="Arial" w:hAnsi="Arial" w:cs="Arial"/>
          <w:b/>
        </w:rPr>
        <w:t>МОСКОВСКОЙ ОБЛАСТИ</w:t>
      </w:r>
    </w:p>
    <w:p w:rsidR="00F06495" w:rsidRPr="004359BE" w:rsidRDefault="00F06495" w:rsidP="00F06495">
      <w:pPr>
        <w:ind w:firstLine="284"/>
        <w:jc w:val="center"/>
        <w:rPr>
          <w:rFonts w:ascii="Arial" w:hAnsi="Arial" w:cs="Arial"/>
          <w:b/>
          <w:bCs/>
        </w:rPr>
      </w:pPr>
    </w:p>
    <w:p w:rsidR="00F06495" w:rsidRPr="004359BE" w:rsidRDefault="00F06495" w:rsidP="00F06495">
      <w:pPr>
        <w:ind w:firstLine="284"/>
        <w:jc w:val="center"/>
        <w:rPr>
          <w:rFonts w:ascii="Arial" w:hAnsi="Arial" w:cs="Arial"/>
          <w:b/>
          <w:bCs/>
        </w:rPr>
      </w:pPr>
      <w:r w:rsidRPr="004359BE">
        <w:rPr>
          <w:rFonts w:ascii="Arial" w:hAnsi="Arial" w:cs="Arial"/>
          <w:b/>
          <w:bCs/>
        </w:rPr>
        <w:t>ПОСТАНОВЛЕНИЕ</w:t>
      </w:r>
    </w:p>
    <w:p w:rsidR="00DC18BA" w:rsidRPr="00F06495" w:rsidRDefault="00DC18BA" w:rsidP="00F06495">
      <w:pPr>
        <w:jc w:val="both"/>
        <w:rPr>
          <w:rFonts w:ascii="Arial" w:hAnsi="Arial" w:cs="Arial"/>
        </w:rPr>
      </w:pPr>
    </w:p>
    <w:p w:rsidR="00DC18BA" w:rsidRPr="00F06495" w:rsidRDefault="00F06495" w:rsidP="00F06495">
      <w:pPr>
        <w:tabs>
          <w:tab w:val="left" w:pos="38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D266E1" w:rsidRPr="00F06495">
        <w:rPr>
          <w:rFonts w:ascii="Arial" w:hAnsi="Arial" w:cs="Arial"/>
        </w:rPr>
        <w:t xml:space="preserve"> 03.05.2024     №  740/5</w:t>
      </w:r>
    </w:p>
    <w:p w:rsidR="00D266E1" w:rsidRPr="00F06495" w:rsidRDefault="00D266E1" w:rsidP="00F06495">
      <w:pPr>
        <w:ind w:firstLine="567"/>
        <w:jc w:val="center"/>
        <w:rPr>
          <w:rFonts w:ascii="Arial" w:hAnsi="Arial" w:cs="Arial"/>
        </w:rPr>
      </w:pPr>
    </w:p>
    <w:p w:rsidR="00D266E1" w:rsidRPr="00F06495" w:rsidRDefault="00D266E1" w:rsidP="00F0649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главы </w:t>
      </w:r>
      <w:proofErr w:type="gramStart"/>
      <w:r w:rsidRPr="00F06495">
        <w:rPr>
          <w:rFonts w:ascii="Arial" w:hAnsi="Arial" w:cs="Arial"/>
          <w:b w:val="0"/>
          <w:sz w:val="24"/>
          <w:szCs w:val="24"/>
        </w:rPr>
        <w:t>городского</w:t>
      </w:r>
      <w:proofErr w:type="gramEnd"/>
    </w:p>
    <w:p w:rsidR="00D266E1" w:rsidRPr="00F06495" w:rsidRDefault="00D266E1" w:rsidP="00F0649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>округа Зарайск Московской области от 10.07.2023 № 1004/7</w:t>
      </w:r>
    </w:p>
    <w:p w:rsidR="00D266E1" w:rsidRPr="00F06495" w:rsidRDefault="00D266E1" w:rsidP="00F0649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>«Об утверждении административного регламента</w:t>
      </w:r>
    </w:p>
    <w:p w:rsidR="00D266E1" w:rsidRPr="00F06495" w:rsidRDefault="00D266E1" w:rsidP="00F0649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>предоставления муниципальной услуги «Выдача разрешения</w:t>
      </w:r>
    </w:p>
    <w:p w:rsidR="00D266E1" w:rsidRPr="00F06495" w:rsidRDefault="00D266E1" w:rsidP="00F0649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>на вырубку, посадку, пересадку зеленых насаждений</w:t>
      </w:r>
    </w:p>
    <w:p w:rsidR="00D266E1" w:rsidRPr="00F06495" w:rsidRDefault="00D266E1" w:rsidP="00F0649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>на территории городского округа Зарайск Московской области»</w:t>
      </w:r>
    </w:p>
    <w:p w:rsidR="00D266E1" w:rsidRDefault="00D266E1" w:rsidP="00F0649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06495" w:rsidRDefault="00F06495" w:rsidP="00F0649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06495" w:rsidRDefault="00F06495" w:rsidP="00F0649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06495" w:rsidRDefault="00D266E1" w:rsidP="00F0649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 xml:space="preserve">   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Уставом муниципального образования городской округ Зарайск Московской области; учитывая письмо Комитета по  архитектуре и градостроительству Московской области от 02.05.2024 № 29 Исх-6410/17,  </w:t>
      </w:r>
    </w:p>
    <w:p w:rsidR="00F06495" w:rsidRDefault="00F06495" w:rsidP="00F0649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266E1" w:rsidRDefault="00D266E1" w:rsidP="00F0649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F06495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F06495">
        <w:rPr>
          <w:rFonts w:ascii="Arial" w:hAnsi="Arial" w:cs="Arial"/>
          <w:b w:val="0"/>
          <w:sz w:val="24"/>
          <w:szCs w:val="24"/>
        </w:rPr>
        <w:t xml:space="preserve"> О С Т А Н О В Л Я Ю:</w:t>
      </w:r>
    </w:p>
    <w:p w:rsidR="00F06495" w:rsidRPr="00F06495" w:rsidRDefault="00F06495" w:rsidP="00F0649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66E1" w:rsidRPr="00F06495" w:rsidRDefault="00D266E1" w:rsidP="00F06495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F06495">
        <w:rPr>
          <w:rFonts w:ascii="Arial" w:hAnsi="Arial" w:cs="Arial"/>
          <w:b w:val="0"/>
          <w:sz w:val="24"/>
          <w:szCs w:val="24"/>
        </w:rPr>
        <w:t>1. Внести следующие изменения  в постановление главы городского  округа Зарайск Московской области от 10.07.2023 № 1004/7  «Об утверждении административного регламента  предоставления муниципальной услуги «Выдача разрешения  на вырубку, посадку, пересадку зеленых насаждений  на территории городского округа Зарайск Московской области» (далее - административный регламент):</w:t>
      </w:r>
    </w:p>
    <w:p w:rsidR="00D266E1" w:rsidRPr="00F06495" w:rsidRDefault="00D266E1" w:rsidP="00F06495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>1.1. Подпункт 1.6.6 пункта 1.6 и подпункт 10.3.6.6 пункта 10.3 административного регламента распространяются на правоотношения, возникшие с 1 сентября 2024 года.</w:t>
      </w:r>
    </w:p>
    <w:p w:rsidR="00D266E1" w:rsidRPr="00F06495" w:rsidRDefault="00D266E1" w:rsidP="00F06495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>1.2.   Пункт 2.2.  административного регламента дополнить  подпунктом 2.2.12 следующего содержания: «2.2.12. Заявители, являющиеся правообладателями земельных участков, обратившиеся в целях строительства, реконструкции объектов капитального строительства</w:t>
      </w:r>
      <w:proofErr w:type="gramStart"/>
      <w:r w:rsidRPr="00F06495">
        <w:rPr>
          <w:rFonts w:ascii="Arial" w:hAnsi="Arial" w:cs="Arial"/>
          <w:b w:val="0"/>
          <w:sz w:val="24"/>
          <w:szCs w:val="24"/>
        </w:rPr>
        <w:t>.».</w:t>
      </w:r>
      <w:proofErr w:type="gramEnd"/>
    </w:p>
    <w:p w:rsidR="00D266E1" w:rsidRPr="00F06495" w:rsidRDefault="00D266E1" w:rsidP="00F06495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>1.3. Подпункт 2.2.12 пункта 2.2 административного регламента действует до 1 сентября 2024 года включительно.</w:t>
      </w:r>
    </w:p>
    <w:p w:rsidR="00D266E1" w:rsidRPr="00F06495" w:rsidRDefault="00D266E1" w:rsidP="00F06495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 xml:space="preserve">2. Настоящее постановление вступает в силу </w:t>
      </w:r>
      <w:proofErr w:type="gramStart"/>
      <w:r w:rsidRPr="00F06495">
        <w:rPr>
          <w:rFonts w:ascii="Arial" w:hAnsi="Arial" w:cs="Arial"/>
          <w:b w:val="0"/>
          <w:sz w:val="24"/>
          <w:szCs w:val="24"/>
        </w:rPr>
        <w:t>с даты</w:t>
      </w:r>
      <w:proofErr w:type="gramEnd"/>
      <w:r w:rsidRPr="00F06495">
        <w:rPr>
          <w:rFonts w:ascii="Arial" w:hAnsi="Arial" w:cs="Arial"/>
          <w:b w:val="0"/>
          <w:sz w:val="24"/>
          <w:szCs w:val="24"/>
        </w:rPr>
        <w:t xml:space="preserve"> его опубликования.</w:t>
      </w:r>
    </w:p>
    <w:p w:rsidR="00D266E1" w:rsidRPr="00F06495" w:rsidRDefault="00D266E1" w:rsidP="00F06495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 xml:space="preserve">3. Службе по взаимодействию со СМИ  администрации городского округа Зарайск Московской области опубликовать настоящее постановление в периодическом печатном издании «Зарайский вестник» – приложении к общественно-политической газете «За новую жизнь» и разместить на официальном сайте администрации городского округа Зарайск Московской области в информационно - телекоммуникационной  сети «Интернет».      </w:t>
      </w:r>
    </w:p>
    <w:p w:rsidR="00D266E1" w:rsidRPr="00F06495" w:rsidRDefault="00D266E1" w:rsidP="00F06495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F06495">
        <w:rPr>
          <w:rFonts w:ascii="Arial" w:hAnsi="Arial" w:cs="Arial"/>
          <w:b w:val="0"/>
          <w:sz w:val="24"/>
          <w:szCs w:val="24"/>
        </w:rPr>
        <w:t>4. </w:t>
      </w:r>
      <w:proofErr w:type="gramStart"/>
      <w:r w:rsidRPr="00F06495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F06495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D266E1" w:rsidRPr="00F06495" w:rsidRDefault="00D266E1" w:rsidP="00F0649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66E1" w:rsidRPr="00F06495" w:rsidRDefault="00D266E1" w:rsidP="00F0649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66E1" w:rsidRPr="00F06495" w:rsidRDefault="00D266E1" w:rsidP="00F06495">
      <w:pPr>
        <w:pStyle w:val="ConsPlusTitle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D266E1" w:rsidRPr="00F06495" w:rsidRDefault="00D266E1" w:rsidP="00F06495">
      <w:pPr>
        <w:jc w:val="both"/>
        <w:rPr>
          <w:rFonts w:ascii="Arial" w:hAnsi="Arial" w:cs="Arial"/>
          <w:color w:val="000000"/>
        </w:rPr>
      </w:pPr>
      <w:r w:rsidRPr="00F06495">
        <w:rPr>
          <w:rFonts w:ascii="Arial" w:hAnsi="Arial" w:cs="Arial"/>
          <w:color w:val="000000"/>
        </w:rPr>
        <w:t xml:space="preserve">Глава городского округа Зарайск   </w:t>
      </w:r>
      <w:r w:rsidR="00F06495">
        <w:rPr>
          <w:rFonts w:ascii="Arial" w:hAnsi="Arial" w:cs="Arial"/>
          <w:color w:val="000000"/>
        </w:rPr>
        <w:t xml:space="preserve">                                              </w:t>
      </w:r>
      <w:r w:rsidRPr="00F06495">
        <w:rPr>
          <w:rFonts w:ascii="Arial" w:hAnsi="Arial" w:cs="Arial"/>
          <w:color w:val="000000"/>
        </w:rPr>
        <w:t xml:space="preserve"> В.А. Петрущенко</w:t>
      </w:r>
    </w:p>
    <w:p w:rsidR="00D266E1" w:rsidRPr="00F06495" w:rsidRDefault="00D266E1" w:rsidP="00F06495">
      <w:pPr>
        <w:jc w:val="both"/>
        <w:rPr>
          <w:rFonts w:ascii="Arial" w:hAnsi="Arial" w:cs="Arial"/>
        </w:rPr>
      </w:pPr>
    </w:p>
    <w:p w:rsidR="00DC18BA" w:rsidRPr="00F06495" w:rsidRDefault="00DC18BA" w:rsidP="00F06495">
      <w:pPr>
        <w:spacing w:line="276" w:lineRule="auto"/>
        <w:jc w:val="both"/>
        <w:rPr>
          <w:rFonts w:ascii="Arial" w:hAnsi="Arial" w:cs="Arial"/>
          <w:spacing w:val="-3"/>
        </w:rPr>
      </w:pPr>
    </w:p>
    <w:sectPr w:rsidR="00DC18BA" w:rsidRPr="00F06495" w:rsidSect="00F06495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55605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266E1"/>
    <w:rsid w:val="00D65677"/>
    <w:rsid w:val="00DC18BA"/>
    <w:rsid w:val="00DC5785"/>
    <w:rsid w:val="00DD5494"/>
    <w:rsid w:val="00E73000"/>
    <w:rsid w:val="00E773D8"/>
    <w:rsid w:val="00ED1D57"/>
    <w:rsid w:val="00F00B0D"/>
    <w:rsid w:val="00F06495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ConsPlusTitle">
    <w:name w:val="ConsPlusTitle"/>
    <w:uiPriority w:val="99"/>
    <w:rsid w:val="00D266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D266E1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266E1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ConsPlusTitle">
    <w:name w:val="ConsPlusTitle"/>
    <w:uiPriority w:val="99"/>
    <w:rsid w:val="00D266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D266E1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266E1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Пользователь</cp:lastModifiedBy>
  <cp:revision>3</cp:revision>
  <cp:lastPrinted>2018-04-10T11:10:00Z</cp:lastPrinted>
  <dcterms:created xsi:type="dcterms:W3CDTF">2024-05-07T06:18:00Z</dcterms:created>
  <dcterms:modified xsi:type="dcterms:W3CDTF">2024-05-07T06:19:00Z</dcterms:modified>
</cp:coreProperties>
</file>