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AD745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085F5E" w:rsidRDefault="00085F5E"/>
    <w:p w:rsidR="00085F5E" w:rsidRDefault="00085F5E"/>
    <w:p w:rsidR="00085F5E" w:rsidRDefault="00085F5E"/>
    <w:p w:rsidR="00085F5E" w:rsidRDefault="00AD7458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AD7458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767/5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F872E1" w:rsidRDefault="00F872E1" w:rsidP="00F872E1">
      <w:pP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>О проведении Дня предпринимателя</w:t>
      </w:r>
    </w:p>
    <w:p w:rsidR="00F872E1" w:rsidRDefault="00F872E1" w:rsidP="00F872E1">
      <w:pPr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городского округа Зарайск Московской области</w:t>
      </w:r>
    </w:p>
    <w:p w:rsidR="00F872E1" w:rsidRDefault="00F872E1" w:rsidP="00F872E1">
      <w:pPr>
        <w:jc w:val="center"/>
        <w:rPr>
          <w:sz w:val="27"/>
          <w:szCs w:val="27"/>
        </w:rPr>
      </w:pPr>
    </w:p>
    <w:p w:rsidR="00F872E1" w:rsidRDefault="00F872E1" w:rsidP="00F872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В соответствии с муниципальной программой городского округа Зарайск Московской области «Предпринимательство» на 2023-2027 годы, утвержденной постановлением главы городского округа Зарайск от 06.12.2022 № 2170/12, и Указом Президента Российской Федерации от 18.10.2007 № 1381 «О Дне российского предпринимательства»</w:t>
      </w:r>
    </w:p>
    <w:p w:rsidR="00F872E1" w:rsidRDefault="00F872E1" w:rsidP="00F872E1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 О С Т А Н О В Л Я Ю:</w:t>
      </w:r>
    </w:p>
    <w:p w:rsidR="00F872E1" w:rsidRDefault="00F872E1" w:rsidP="00F87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День предпринимателя городского округа Зарайск Московской области </w:t>
      </w:r>
      <w:r w:rsidRPr="00F872E1">
        <w:rPr>
          <w:sz w:val="28"/>
          <w:szCs w:val="28"/>
          <w:shd w:val="clear" w:color="auto" w:fill="FFFFFF"/>
        </w:rPr>
        <w:t>31 мая 2024 года.</w:t>
      </w:r>
    </w:p>
    <w:p w:rsidR="00F872E1" w:rsidRDefault="00F872E1" w:rsidP="00F87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организационного комитета по подготовке и проведению Дня предпринимателя (приложение 1).</w:t>
      </w:r>
    </w:p>
    <w:p w:rsidR="00F872E1" w:rsidRDefault="00F872E1" w:rsidP="00F87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перечень мероприятий, посвященных Дню предпринимателя городского округа Зарайск Московской области (приложение 2).</w:t>
      </w:r>
    </w:p>
    <w:p w:rsidR="00F872E1" w:rsidRDefault="00F872E1" w:rsidP="00F87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Финансовому управлению администрации городского округа Зарайск Московской области обеспечить финансирование администрации городского округа Зарайск Московской области на проведение мероприятий в рамках муниципальной программы «Управление имуществом и муниципальными финансами», подпрограммы 5 «Обеспечивающая подпрограмма», основное мероприятие 01 «Создание условий для реализации полномочий органов местного самоуправления» в сумме 300 000 (триста тысяч) рублей 00 копеек, согласно смете расходов на проведение торжественного мероприятия, посвященного</w:t>
      </w:r>
      <w:proofErr w:type="gramEnd"/>
      <w:r>
        <w:rPr>
          <w:sz w:val="28"/>
          <w:szCs w:val="28"/>
        </w:rPr>
        <w:t xml:space="preserve"> Дню предпринимателя городского округа Зарайск Московской области (приложение 3).</w:t>
      </w:r>
    </w:p>
    <w:p w:rsidR="00AD7458" w:rsidRPr="00AD7458" w:rsidRDefault="00AD7458" w:rsidP="00F872E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D7458">
        <w:rPr>
          <w:b/>
          <w:sz w:val="28"/>
          <w:szCs w:val="28"/>
        </w:rPr>
        <w:t>013391</w:t>
      </w:r>
    </w:p>
    <w:p w:rsidR="00AD7458" w:rsidRDefault="00AD7458" w:rsidP="00F872E1">
      <w:pPr>
        <w:spacing w:line="276" w:lineRule="auto"/>
        <w:jc w:val="both"/>
        <w:rPr>
          <w:sz w:val="28"/>
          <w:szCs w:val="28"/>
        </w:rPr>
      </w:pPr>
    </w:p>
    <w:p w:rsidR="00AD7458" w:rsidRDefault="00AD7458" w:rsidP="00F872E1">
      <w:pPr>
        <w:spacing w:line="276" w:lineRule="auto"/>
        <w:jc w:val="both"/>
        <w:rPr>
          <w:sz w:val="28"/>
          <w:szCs w:val="28"/>
        </w:rPr>
      </w:pPr>
    </w:p>
    <w:p w:rsidR="00F872E1" w:rsidRDefault="00F872E1" w:rsidP="00F87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Службе по взаимодействию со СМИ администрации городского округа Зарайск Московской области обеспечить анонсирование мероприятий, проводимых в рамках Дня предпринимателя городского округа Зарайск Московской области, на официальном сайте администрации городского округа Зарайск Московской области в сети Интернет.</w:t>
      </w:r>
    </w:p>
    <w:p w:rsidR="00F872E1" w:rsidRDefault="00F872E1" w:rsidP="00F87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исполнением настоящего постановления возложить на первого заместителя главы администрации городского округа Зарайск Московской области Москалева С.В.</w:t>
      </w:r>
    </w:p>
    <w:p w:rsidR="00F872E1" w:rsidRDefault="00F872E1" w:rsidP="00F872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72E1" w:rsidRDefault="00F872E1" w:rsidP="00F872E1">
      <w:pPr>
        <w:jc w:val="center"/>
        <w:rPr>
          <w:sz w:val="28"/>
          <w:szCs w:val="28"/>
        </w:rPr>
      </w:pPr>
    </w:p>
    <w:p w:rsidR="00F872E1" w:rsidRDefault="00F872E1" w:rsidP="00F872E1">
      <w:pPr>
        <w:pStyle w:val="a3"/>
        <w:tabs>
          <w:tab w:val="left" w:pos="-2340"/>
        </w:tabs>
        <w:rPr>
          <w:iCs/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В.А. Петрущенко</w:t>
      </w:r>
    </w:p>
    <w:p w:rsidR="00F872E1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F872E1" w:rsidRPr="00F872E1" w:rsidRDefault="00F872E1" w:rsidP="00F872E1">
      <w:pPr>
        <w:jc w:val="both"/>
        <w:rPr>
          <w:color w:val="000000"/>
          <w:sz w:val="28"/>
          <w:szCs w:val="28"/>
        </w:rPr>
      </w:pPr>
      <w:r w:rsidRPr="00F872E1">
        <w:rPr>
          <w:color w:val="000000"/>
          <w:sz w:val="28"/>
          <w:szCs w:val="28"/>
        </w:rPr>
        <w:t>Начальник</w:t>
      </w:r>
      <w:r w:rsidR="00AD7458">
        <w:rPr>
          <w:color w:val="000000"/>
          <w:sz w:val="28"/>
          <w:szCs w:val="28"/>
        </w:rPr>
        <w:t xml:space="preserve"> службы делопроизводства</w:t>
      </w:r>
      <w:r w:rsidR="00AD7458">
        <w:rPr>
          <w:color w:val="000000"/>
          <w:sz w:val="28"/>
          <w:szCs w:val="28"/>
        </w:rPr>
        <w:tab/>
      </w:r>
      <w:r w:rsidR="00AD7458">
        <w:rPr>
          <w:color w:val="000000"/>
          <w:sz w:val="28"/>
          <w:szCs w:val="28"/>
        </w:rPr>
        <w:tab/>
        <w:t xml:space="preserve">   </w:t>
      </w:r>
      <w:r w:rsidRPr="00F872E1">
        <w:rPr>
          <w:color w:val="000000"/>
          <w:sz w:val="28"/>
          <w:szCs w:val="28"/>
        </w:rPr>
        <w:t xml:space="preserve"> Л.Б. Ивлева </w:t>
      </w:r>
    </w:p>
    <w:p w:rsidR="00F872E1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>08.05.2024</w:t>
      </w:r>
    </w:p>
    <w:p w:rsidR="00F872E1" w:rsidRDefault="00F872E1" w:rsidP="00F872E1">
      <w:pPr>
        <w:jc w:val="both"/>
        <w:rPr>
          <w:sz w:val="12"/>
          <w:szCs w:val="28"/>
        </w:rPr>
      </w:pPr>
    </w:p>
    <w:p w:rsidR="00F872E1" w:rsidRDefault="00AD7458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Москалеву С.В., ОЭ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 xml:space="preserve"> и СУ, ККФКСР с Д и М, ФУ,                СВ со СМИ, прокуратура.</w:t>
      </w: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Каширкин</w:t>
      </w:r>
      <w:proofErr w:type="spellEnd"/>
    </w:p>
    <w:p w:rsidR="00F872E1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>496 66 2-57-35</w:t>
      </w:r>
    </w:p>
    <w:p w:rsidR="00F872E1" w:rsidRDefault="00F872E1" w:rsidP="00F872E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72E1" w:rsidRDefault="00F872E1" w:rsidP="00F872E1">
      <w:pPr>
        <w:jc w:val="both"/>
        <w:rPr>
          <w:sz w:val="28"/>
          <w:szCs w:val="28"/>
        </w:rPr>
      </w:pPr>
    </w:p>
    <w:p w:rsidR="00AD7458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AD7458" w:rsidRDefault="00AD7458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>Приложение 1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УТВЕРЖДЕНО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08.05.2024 № 767/5</w:t>
      </w: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widowControl w:val="0"/>
        <w:tabs>
          <w:tab w:val="right" w:pos="672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>Дня предпринимателя городского округа Зарайск Московской области</w:t>
      </w:r>
    </w:p>
    <w:p w:rsidR="00F872E1" w:rsidRDefault="00F872E1" w:rsidP="00F872E1">
      <w:pPr>
        <w:rPr>
          <w:sz w:val="28"/>
          <w:szCs w:val="28"/>
        </w:rPr>
      </w:pPr>
    </w:p>
    <w:p w:rsidR="00F872E1" w:rsidRDefault="00F872E1" w:rsidP="00F872E1">
      <w:pPr>
        <w:rPr>
          <w:sz w:val="28"/>
          <w:szCs w:val="28"/>
        </w:rPr>
      </w:pPr>
    </w:p>
    <w:p w:rsidR="00F872E1" w:rsidRDefault="00F872E1" w:rsidP="00F872E1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Москалев С.В. – первый заместитель главы администрации городского округа Зарайск Московской области (председатель организационного комитета).</w:t>
      </w:r>
    </w:p>
    <w:p w:rsidR="00F872E1" w:rsidRDefault="00F872E1" w:rsidP="00F872E1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Гулькина Р.Д – заместитель главы администрации городского округа Зарайск Московской области.</w:t>
      </w:r>
    </w:p>
    <w:p w:rsidR="00F872E1" w:rsidRDefault="00F872E1" w:rsidP="00F872E1">
      <w:pPr>
        <w:pStyle w:val="ae"/>
        <w:numPr>
          <w:ilvl w:val="0"/>
          <w:numId w:val="9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Соколова А.В. – начальник отдела экономики и инвестиций администрации городского округа Зарайск Московской области</w:t>
      </w:r>
      <w:r>
        <w:rPr>
          <w:sz w:val="28"/>
          <w:szCs w:val="28"/>
          <w:lang w:eastAsia="ru-RU"/>
        </w:rPr>
        <w:t>.</w:t>
      </w:r>
    </w:p>
    <w:p w:rsidR="00F872E1" w:rsidRDefault="00F872E1" w:rsidP="00F872E1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Каширкин</w:t>
      </w:r>
      <w:proofErr w:type="spellEnd"/>
      <w:r>
        <w:rPr>
          <w:sz w:val="28"/>
          <w:szCs w:val="28"/>
        </w:rPr>
        <w:t xml:space="preserve"> С.А.  – начальник отдела потребительского рынка и сферы услуг администрации городского округа Зарайск Московской области.</w:t>
      </w:r>
    </w:p>
    <w:p w:rsidR="00F872E1" w:rsidRDefault="00F872E1" w:rsidP="00F872E1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Ивлева Л.Б. – начальник службы делопроизводства администрации городского округа Зарайск Московской области.</w:t>
      </w:r>
    </w:p>
    <w:p w:rsidR="00F872E1" w:rsidRDefault="00F872E1" w:rsidP="00F872E1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Орловский А.М.  – председатель комитета по культуре, физической культуре, спорту, работе с детьми и молодежью администрации городского округа Зарайск Московской области.</w:t>
      </w:r>
    </w:p>
    <w:p w:rsidR="00F872E1" w:rsidRDefault="00F872E1" w:rsidP="00F872E1">
      <w:pPr>
        <w:spacing w:line="276" w:lineRule="auto"/>
        <w:ind w:left="502"/>
        <w:jc w:val="both"/>
        <w:rPr>
          <w:sz w:val="28"/>
          <w:szCs w:val="28"/>
        </w:rPr>
      </w:pPr>
    </w:p>
    <w:p w:rsidR="00F872E1" w:rsidRDefault="00F872E1" w:rsidP="00F872E1">
      <w:pPr>
        <w:widowControl w:val="0"/>
        <w:tabs>
          <w:tab w:val="right" w:pos="6729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</w:p>
    <w:p w:rsidR="00F872E1" w:rsidRDefault="00F872E1" w:rsidP="00F872E1">
      <w:pPr>
        <w:widowControl w:val="0"/>
        <w:tabs>
          <w:tab w:val="right" w:pos="6729"/>
        </w:tabs>
        <w:autoSpaceDE w:val="0"/>
        <w:autoSpaceDN w:val="0"/>
        <w:adjustRightInd w:val="0"/>
        <w:jc w:val="both"/>
        <w:rPr>
          <w:spacing w:val="-14"/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872E1" w:rsidRDefault="00F872E1" w:rsidP="00F87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>Приложение 2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УТВЕРЖДЕНО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08.05.2024 № 767/5</w:t>
      </w:r>
    </w:p>
    <w:p w:rsidR="00F872E1" w:rsidRDefault="00F872E1" w:rsidP="00F872E1">
      <w:pPr>
        <w:jc w:val="center"/>
        <w:rPr>
          <w:sz w:val="22"/>
          <w:szCs w:val="22"/>
        </w:rPr>
      </w:pPr>
    </w:p>
    <w:p w:rsidR="00F872E1" w:rsidRDefault="00F872E1" w:rsidP="00F872E1">
      <w:pPr>
        <w:ind w:firstLine="567"/>
        <w:jc w:val="center"/>
        <w:rPr>
          <w:sz w:val="22"/>
          <w:szCs w:val="22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</w:p>
    <w:p w:rsidR="00F872E1" w:rsidRDefault="00F872E1" w:rsidP="00F872E1">
      <w:pPr>
        <w:ind w:firstLine="567"/>
        <w:jc w:val="center"/>
        <w:rPr>
          <w:sz w:val="22"/>
          <w:szCs w:val="22"/>
        </w:rPr>
      </w:pP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</w:t>
      </w: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посвященных Дню предпринимателя </w:t>
      </w: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Зарайск Московской области</w:t>
      </w:r>
    </w:p>
    <w:p w:rsidR="00F872E1" w:rsidRDefault="00F872E1" w:rsidP="00F872E1">
      <w:pPr>
        <w:jc w:val="center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1843"/>
        <w:gridCol w:w="5103"/>
      </w:tblGrid>
      <w:tr w:rsidR="00F872E1" w:rsidTr="00F872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1" w:rsidRDefault="00F872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1" w:rsidRDefault="00F872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1" w:rsidRDefault="00F872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1" w:rsidRDefault="00F872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872E1" w:rsidTr="00F872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1" w:rsidRDefault="00F872E1" w:rsidP="00F872E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1" w:rsidRDefault="00F872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Подготовка списков награждаемых и оформление почетных грамот, благодарственных писем главы городского округа Зарайск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2E1" w:rsidRDefault="00F872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1" w:rsidRDefault="00F872E1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инвестиций администрации городского округа Зарайск Соколова А.В.</w:t>
            </w:r>
          </w:p>
          <w:p w:rsidR="00F872E1" w:rsidRDefault="00F872E1">
            <w:pPr>
              <w:pStyle w:val="ae"/>
              <w:rPr>
                <w:sz w:val="28"/>
                <w:szCs w:val="28"/>
              </w:rPr>
            </w:pPr>
          </w:p>
          <w:p w:rsidR="00F872E1" w:rsidRDefault="00F872E1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потребительского рынка и сферы услуг администрации городского округа Зарайск</w:t>
            </w:r>
          </w:p>
          <w:p w:rsidR="00F872E1" w:rsidRDefault="00F872E1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Каширкин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F872E1" w:rsidRDefault="00F872E1">
            <w:pPr>
              <w:pStyle w:val="ae"/>
              <w:rPr>
                <w:sz w:val="28"/>
                <w:szCs w:val="28"/>
              </w:rPr>
            </w:pPr>
          </w:p>
          <w:p w:rsidR="00F872E1" w:rsidRDefault="00F872E1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сельского хозяйства услуг администрации городского округа Зарайск  </w:t>
            </w:r>
            <w:proofErr w:type="spellStart"/>
            <w:r>
              <w:rPr>
                <w:bCs/>
                <w:sz w:val="28"/>
                <w:szCs w:val="28"/>
              </w:rPr>
              <w:t>Шерманова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О.Ю.</w:t>
            </w:r>
            <w:r>
              <w:rPr>
                <w:sz w:val="28"/>
                <w:szCs w:val="28"/>
              </w:rPr>
              <w:t xml:space="preserve"> </w:t>
            </w:r>
          </w:p>
          <w:p w:rsidR="00F872E1" w:rsidRDefault="00F872E1">
            <w:pPr>
              <w:pStyle w:val="ae"/>
              <w:rPr>
                <w:sz w:val="28"/>
                <w:szCs w:val="28"/>
              </w:rPr>
            </w:pPr>
          </w:p>
          <w:p w:rsidR="00F872E1" w:rsidRDefault="00F872E1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делопроизводства администрации городского округа Зарайск Ивлева Л.Б.</w:t>
            </w:r>
          </w:p>
        </w:tc>
      </w:tr>
      <w:tr w:rsidR="00F872E1" w:rsidTr="00F872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1" w:rsidRDefault="00F872E1" w:rsidP="00F872E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1" w:rsidRDefault="00F872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Разработка сценарного плана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2E1" w:rsidRDefault="00F872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1" w:rsidRDefault="00F8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культуре, физической культуре, спорту, работе с детьми и молодежью администрации городского округа Зарайск</w:t>
            </w:r>
          </w:p>
          <w:p w:rsidR="00F872E1" w:rsidRDefault="00F8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Орловский А.М.  </w:t>
            </w:r>
          </w:p>
          <w:p w:rsidR="00F872E1" w:rsidRDefault="00F872E1">
            <w:pPr>
              <w:rPr>
                <w:sz w:val="28"/>
                <w:szCs w:val="28"/>
              </w:rPr>
            </w:pPr>
          </w:p>
          <w:p w:rsidR="00F872E1" w:rsidRDefault="00F872E1">
            <w:pPr>
              <w:rPr>
                <w:sz w:val="28"/>
                <w:szCs w:val="28"/>
              </w:rPr>
            </w:pPr>
          </w:p>
          <w:p w:rsidR="00F872E1" w:rsidRDefault="00F872E1">
            <w:pPr>
              <w:rPr>
                <w:sz w:val="28"/>
                <w:szCs w:val="28"/>
              </w:rPr>
            </w:pPr>
          </w:p>
          <w:p w:rsidR="00AD7458" w:rsidRDefault="00AD745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F872E1" w:rsidRDefault="00F872E1">
            <w:pPr>
              <w:rPr>
                <w:sz w:val="28"/>
                <w:szCs w:val="28"/>
              </w:rPr>
            </w:pPr>
          </w:p>
        </w:tc>
      </w:tr>
      <w:tr w:rsidR="00F872E1" w:rsidTr="00F872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2E1" w:rsidRDefault="00F872E1" w:rsidP="00F872E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2E1" w:rsidRDefault="00F872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Подготовка места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2E1" w:rsidRDefault="00F872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2E1" w:rsidRDefault="00F8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городского округа Зарайск Московской области  </w:t>
            </w:r>
            <w:proofErr w:type="spellStart"/>
            <w:r>
              <w:rPr>
                <w:sz w:val="28"/>
                <w:szCs w:val="28"/>
              </w:rPr>
              <w:t>Простоквашин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</w:p>
          <w:p w:rsidR="00F872E1" w:rsidRDefault="00F872E1">
            <w:pPr>
              <w:rPr>
                <w:sz w:val="28"/>
                <w:szCs w:val="28"/>
              </w:rPr>
            </w:pPr>
          </w:p>
          <w:p w:rsidR="00F872E1" w:rsidRDefault="00F8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потребительского рынка и сферы услуг администрации городского округа Зарайск Московской области </w:t>
            </w:r>
            <w:proofErr w:type="spellStart"/>
            <w:r>
              <w:rPr>
                <w:sz w:val="28"/>
                <w:szCs w:val="28"/>
              </w:rPr>
              <w:t>Каширкин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F872E1" w:rsidRDefault="00F872E1">
            <w:pPr>
              <w:rPr>
                <w:sz w:val="28"/>
                <w:szCs w:val="28"/>
              </w:rPr>
            </w:pPr>
          </w:p>
          <w:p w:rsidR="00F872E1" w:rsidRDefault="00F8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инвестиций администрации городского округа Зарайск Московской области</w:t>
            </w:r>
          </w:p>
          <w:p w:rsidR="00F872E1" w:rsidRDefault="00F8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А.В.</w:t>
            </w:r>
          </w:p>
        </w:tc>
      </w:tr>
      <w:tr w:rsidR="00F872E1" w:rsidTr="00F872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1" w:rsidRDefault="00F872E1" w:rsidP="00F872E1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1" w:rsidRDefault="00F872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Торжественное мероприятие, посвященное Дню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2E1" w:rsidRDefault="00F872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31.05.2024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1" w:rsidRDefault="00F8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городского округа Зарайск Московской области</w:t>
            </w:r>
          </w:p>
          <w:p w:rsidR="00F872E1" w:rsidRDefault="00F8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 С.В.</w:t>
            </w:r>
          </w:p>
          <w:p w:rsidR="00F872E1" w:rsidRDefault="00F872E1">
            <w:pPr>
              <w:rPr>
                <w:sz w:val="28"/>
                <w:szCs w:val="28"/>
              </w:rPr>
            </w:pPr>
          </w:p>
          <w:p w:rsidR="00F872E1" w:rsidRDefault="00F8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культуре, физической культуре, спорту, работе с детьми и молодежью администрации городского округа Зарайск</w:t>
            </w:r>
          </w:p>
          <w:p w:rsidR="00F872E1" w:rsidRDefault="00F872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Орловский А.М.  </w:t>
            </w:r>
          </w:p>
        </w:tc>
      </w:tr>
    </w:tbl>
    <w:p w:rsidR="00F872E1" w:rsidRPr="00F872E1" w:rsidRDefault="00F872E1" w:rsidP="00F872E1">
      <w:pPr>
        <w:rPr>
          <w:sz w:val="28"/>
          <w:szCs w:val="28"/>
          <w:lang w:eastAsia="en-US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ind w:firstLine="567"/>
        <w:jc w:val="center"/>
        <w:rPr>
          <w:sz w:val="22"/>
          <w:szCs w:val="22"/>
        </w:rPr>
      </w:pPr>
    </w:p>
    <w:p w:rsidR="00F872E1" w:rsidRDefault="00F872E1" w:rsidP="00F872E1">
      <w:pPr>
        <w:rPr>
          <w:sz w:val="28"/>
          <w:szCs w:val="28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8"/>
          <w:szCs w:val="28"/>
        </w:rPr>
        <w:t>Приложение 3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УТВЕРЖДЕНО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F872E1" w:rsidRDefault="00F872E1" w:rsidP="00F872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08.05.2024 № 767/5</w:t>
      </w:r>
    </w:p>
    <w:p w:rsidR="00F872E1" w:rsidRDefault="00F872E1" w:rsidP="00F872E1">
      <w:pPr>
        <w:ind w:firstLine="567"/>
        <w:jc w:val="center"/>
        <w:rPr>
          <w:sz w:val="22"/>
          <w:szCs w:val="22"/>
        </w:rPr>
      </w:pPr>
    </w:p>
    <w:p w:rsidR="00F872E1" w:rsidRDefault="00F872E1" w:rsidP="00F872E1">
      <w:pPr>
        <w:ind w:firstLine="567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</w:t>
      </w:r>
    </w:p>
    <w:p w:rsidR="00F872E1" w:rsidRDefault="00F872E1" w:rsidP="00F872E1">
      <w:pPr>
        <w:rPr>
          <w:sz w:val="22"/>
          <w:szCs w:val="22"/>
        </w:rPr>
      </w:pP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Смета расходов на проведение торжественного мероприятия, </w:t>
      </w: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посвященного Дню предпринимателя </w:t>
      </w:r>
    </w:p>
    <w:p w:rsidR="00F872E1" w:rsidRDefault="00F872E1" w:rsidP="00F872E1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Зарайск Московской области</w:t>
      </w:r>
    </w:p>
    <w:p w:rsidR="00F872E1" w:rsidRDefault="00F872E1" w:rsidP="00F872E1">
      <w:pPr>
        <w:jc w:val="center"/>
        <w:rPr>
          <w:sz w:val="28"/>
          <w:szCs w:val="28"/>
        </w:rPr>
      </w:pPr>
    </w:p>
    <w:p w:rsidR="00F872E1" w:rsidRDefault="00F872E1" w:rsidP="00F872E1">
      <w:pPr>
        <w:jc w:val="center"/>
        <w:rPr>
          <w:sz w:val="28"/>
          <w:szCs w:val="28"/>
        </w:rPr>
      </w:pPr>
    </w:p>
    <w:p w:rsidR="00F872E1" w:rsidRDefault="00F872E1" w:rsidP="00F872E1">
      <w:pPr>
        <w:ind w:firstLine="708"/>
        <w:jc w:val="both"/>
        <w:rPr>
          <w:color w:val="000000"/>
        </w:rPr>
      </w:pPr>
    </w:p>
    <w:p w:rsidR="00F872E1" w:rsidRDefault="00F872E1" w:rsidP="00F872E1">
      <w:pPr>
        <w:pStyle w:val="ab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Поставка продукции общественного питания </w:t>
      </w:r>
    </w:p>
    <w:p w:rsidR="00F872E1" w:rsidRDefault="00F872E1" w:rsidP="00F872E1">
      <w:pPr>
        <w:pStyle w:val="ab"/>
        <w:ind w:left="106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- 200 000 руб.</w:t>
      </w:r>
    </w:p>
    <w:p w:rsidR="00F872E1" w:rsidRDefault="00F872E1" w:rsidP="00F872E1">
      <w:pPr>
        <w:ind w:firstLine="708"/>
        <w:jc w:val="both"/>
        <w:rPr>
          <w:color w:val="000000"/>
          <w:sz w:val="28"/>
          <w:szCs w:val="28"/>
        </w:rPr>
      </w:pPr>
    </w:p>
    <w:p w:rsidR="00F872E1" w:rsidRDefault="00F872E1" w:rsidP="00F872E1">
      <w:pPr>
        <w:pStyle w:val="ab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Обслуживание торжественного мероприятия  </w:t>
      </w:r>
    </w:p>
    <w:p w:rsidR="00F872E1" w:rsidRDefault="00F872E1" w:rsidP="00F872E1">
      <w:pPr>
        <w:pStyle w:val="ab"/>
        <w:ind w:left="10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- 100 000 руб.</w:t>
      </w:r>
    </w:p>
    <w:p w:rsidR="00F872E1" w:rsidRDefault="00F872E1" w:rsidP="00F872E1">
      <w:pPr>
        <w:jc w:val="center"/>
        <w:rPr>
          <w:sz w:val="28"/>
          <w:szCs w:val="28"/>
        </w:rPr>
      </w:pPr>
    </w:p>
    <w:p w:rsidR="00F872E1" w:rsidRDefault="00F872E1" w:rsidP="00F872E1">
      <w:pPr>
        <w:jc w:val="both"/>
        <w:rPr>
          <w:sz w:val="28"/>
          <w:szCs w:val="28"/>
        </w:rPr>
      </w:pPr>
    </w:p>
    <w:p w:rsidR="00F872E1" w:rsidRDefault="00F872E1" w:rsidP="00F872E1">
      <w:pPr>
        <w:jc w:val="both"/>
        <w:outlineLvl w:val="0"/>
        <w:rPr>
          <w:sz w:val="20"/>
          <w:szCs w:val="20"/>
        </w:rPr>
      </w:pP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09672AF"/>
    <w:multiLevelType w:val="hybridMultilevel"/>
    <w:tmpl w:val="2378FA68"/>
    <w:lvl w:ilvl="0" w:tplc="FD00A3A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56A3A"/>
    <w:multiLevelType w:val="hybridMultilevel"/>
    <w:tmpl w:val="1C12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5E99"/>
    <w:multiLevelType w:val="hybridMultilevel"/>
    <w:tmpl w:val="BA02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D7458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872E1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1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uiPriority w:val="34"/>
    <w:locked/>
    <w:rsid w:val="00F872E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860</Words>
  <Characters>4906</Characters>
  <Application>Microsoft Office Word</Application>
  <DocSecurity>0</DocSecurity>
  <Lines>40</Lines>
  <Paragraphs>11</Paragraphs>
  <ScaleCrop>false</ScaleCrop>
  <Company>Финуправление г.Зарайск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163</cp:revision>
  <cp:lastPrinted>2018-04-10T11:10:00Z</cp:lastPrinted>
  <dcterms:created xsi:type="dcterms:W3CDTF">2018-04-10T11:03:00Z</dcterms:created>
  <dcterms:modified xsi:type="dcterms:W3CDTF">2024-05-14T10:47:00Z</dcterms:modified>
</cp:coreProperties>
</file>