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DC" w:rsidRPr="00251BDC" w:rsidRDefault="00251BDC" w:rsidP="00251BDC">
      <w:pPr>
        <w:jc w:val="center"/>
        <w:rPr>
          <w:rFonts w:ascii="Arial" w:hAnsi="Arial" w:cs="Arial"/>
          <w:b/>
          <w:color w:val="000000"/>
        </w:rPr>
      </w:pPr>
      <w:r w:rsidRPr="00251BDC">
        <w:rPr>
          <w:rFonts w:ascii="Arial" w:hAnsi="Arial" w:cs="Arial"/>
          <w:b/>
          <w:color w:val="000000"/>
        </w:rPr>
        <w:t>ГЛАВА</w:t>
      </w:r>
    </w:p>
    <w:p w:rsidR="00251BDC" w:rsidRPr="00251BDC" w:rsidRDefault="00251BDC" w:rsidP="00251BDC">
      <w:pPr>
        <w:jc w:val="center"/>
        <w:rPr>
          <w:rFonts w:ascii="Arial" w:hAnsi="Arial" w:cs="Arial"/>
          <w:b/>
          <w:color w:val="000000"/>
        </w:rPr>
      </w:pPr>
      <w:r w:rsidRPr="00251BDC">
        <w:rPr>
          <w:rFonts w:ascii="Arial" w:hAnsi="Arial" w:cs="Arial"/>
          <w:b/>
          <w:color w:val="000000"/>
        </w:rPr>
        <w:t>ГОРОДСКОГО ОКРУГА ЗАРАЙСК</w:t>
      </w:r>
    </w:p>
    <w:p w:rsidR="00251BDC" w:rsidRPr="00251BDC" w:rsidRDefault="00251BDC" w:rsidP="00251BDC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251BDC">
        <w:rPr>
          <w:rFonts w:ascii="Arial" w:hAnsi="Arial" w:cs="Arial"/>
          <w:b/>
          <w:color w:val="000000"/>
        </w:rPr>
        <w:t>МОСКОВСКОЙ ОБЛАСТИ</w:t>
      </w:r>
    </w:p>
    <w:p w:rsidR="00251BDC" w:rsidRPr="00251BDC" w:rsidRDefault="00251BDC" w:rsidP="00251BDC">
      <w:pPr>
        <w:jc w:val="center"/>
        <w:rPr>
          <w:rFonts w:ascii="Arial" w:hAnsi="Arial" w:cs="Arial"/>
          <w:b/>
          <w:bCs/>
          <w:color w:val="000000"/>
        </w:rPr>
      </w:pPr>
      <w:r w:rsidRPr="00251BDC">
        <w:rPr>
          <w:rFonts w:ascii="Arial" w:hAnsi="Arial" w:cs="Arial"/>
          <w:b/>
          <w:bCs/>
          <w:color w:val="000000"/>
        </w:rPr>
        <w:t>ПОСТАНОВЛЕНИЕ</w:t>
      </w:r>
    </w:p>
    <w:p w:rsidR="00A25F61" w:rsidRPr="00251BDC" w:rsidRDefault="00A25F61" w:rsidP="00251BDC">
      <w:pPr>
        <w:jc w:val="center"/>
        <w:rPr>
          <w:rFonts w:ascii="Arial" w:hAnsi="Arial" w:cs="Arial"/>
        </w:rPr>
      </w:pPr>
    </w:p>
    <w:p w:rsidR="008E3648" w:rsidRPr="00251BDC" w:rsidRDefault="008E3648" w:rsidP="00251BDC">
      <w:pPr>
        <w:jc w:val="center"/>
        <w:rPr>
          <w:rFonts w:ascii="Arial" w:hAnsi="Arial" w:cs="Arial"/>
          <w:color w:val="000000" w:themeColor="text1"/>
        </w:rPr>
      </w:pPr>
    </w:p>
    <w:p w:rsidR="00A52CF0" w:rsidRPr="00251BDC" w:rsidRDefault="00251BDC" w:rsidP="00251BDC">
      <w:pPr>
        <w:jc w:val="center"/>
        <w:rPr>
          <w:rFonts w:ascii="Arial" w:hAnsi="Arial" w:cs="Arial"/>
          <w:color w:val="000000" w:themeColor="text1"/>
        </w:rPr>
      </w:pPr>
      <w:proofErr w:type="gramStart"/>
      <w:r w:rsidRPr="00251BDC">
        <w:rPr>
          <w:rFonts w:ascii="Arial" w:hAnsi="Arial" w:cs="Arial"/>
          <w:color w:val="000000" w:themeColor="text1"/>
        </w:rPr>
        <w:t xml:space="preserve">От </w:t>
      </w:r>
      <w:r w:rsidR="006147C9" w:rsidRPr="00251BDC">
        <w:rPr>
          <w:rFonts w:ascii="Arial" w:hAnsi="Arial" w:cs="Arial"/>
          <w:color w:val="000000" w:themeColor="text1"/>
        </w:rPr>
        <w:t xml:space="preserve"> 21</w:t>
      </w:r>
      <w:r w:rsidR="00FC7403" w:rsidRPr="00251BDC">
        <w:rPr>
          <w:rFonts w:ascii="Arial" w:hAnsi="Arial" w:cs="Arial"/>
          <w:color w:val="000000" w:themeColor="text1"/>
        </w:rPr>
        <w:t>.1</w:t>
      </w:r>
      <w:r w:rsidR="003E656B" w:rsidRPr="00251BDC">
        <w:rPr>
          <w:rFonts w:ascii="Arial" w:hAnsi="Arial" w:cs="Arial"/>
          <w:color w:val="000000" w:themeColor="text1"/>
        </w:rPr>
        <w:t>2</w:t>
      </w:r>
      <w:r w:rsidR="00212D97" w:rsidRPr="00251BDC">
        <w:rPr>
          <w:rFonts w:ascii="Arial" w:hAnsi="Arial" w:cs="Arial"/>
          <w:color w:val="000000" w:themeColor="text1"/>
        </w:rPr>
        <w:t>.</w:t>
      </w:r>
      <w:r w:rsidR="009E56BD" w:rsidRPr="00251BDC">
        <w:rPr>
          <w:rFonts w:ascii="Arial" w:hAnsi="Arial" w:cs="Arial"/>
          <w:color w:val="000000" w:themeColor="text1"/>
        </w:rPr>
        <w:t>20</w:t>
      </w:r>
      <w:r w:rsidR="00537A1E" w:rsidRPr="00251BDC">
        <w:rPr>
          <w:rFonts w:ascii="Arial" w:hAnsi="Arial" w:cs="Arial"/>
          <w:color w:val="000000" w:themeColor="text1"/>
        </w:rPr>
        <w:t>21</w:t>
      </w:r>
      <w:proofErr w:type="gramEnd"/>
      <w:r w:rsidR="00A2768E" w:rsidRPr="00251BDC">
        <w:rPr>
          <w:rFonts w:ascii="Arial" w:hAnsi="Arial" w:cs="Arial"/>
          <w:color w:val="000000" w:themeColor="text1"/>
        </w:rPr>
        <w:t xml:space="preserve">         </w:t>
      </w:r>
      <w:r w:rsidRPr="00251BDC">
        <w:rPr>
          <w:rFonts w:ascii="Arial" w:hAnsi="Arial" w:cs="Arial"/>
          <w:color w:val="000000" w:themeColor="text1"/>
        </w:rPr>
        <w:t xml:space="preserve">№ </w:t>
      </w:r>
      <w:r w:rsidR="006147C9" w:rsidRPr="00251BDC">
        <w:rPr>
          <w:rFonts w:ascii="Arial" w:hAnsi="Arial" w:cs="Arial"/>
          <w:color w:val="000000" w:themeColor="text1"/>
        </w:rPr>
        <w:t>200</w:t>
      </w:r>
      <w:r w:rsidR="00425F35" w:rsidRPr="00251BDC">
        <w:rPr>
          <w:rFonts w:ascii="Arial" w:hAnsi="Arial" w:cs="Arial"/>
          <w:color w:val="000000" w:themeColor="text1"/>
        </w:rPr>
        <w:t>8</w:t>
      </w:r>
      <w:r w:rsidR="004B1F72" w:rsidRPr="00251BDC">
        <w:rPr>
          <w:rFonts w:ascii="Arial" w:hAnsi="Arial" w:cs="Arial"/>
          <w:color w:val="000000" w:themeColor="text1"/>
        </w:rPr>
        <w:t>/</w:t>
      </w:r>
      <w:r w:rsidR="003E656B" w:rsidRPr="00251BDC">
        <w:rPr>
          <w:rFonts w:ascii="Arial" w:hAnsi="Arial" w:cs="Arial"/>
          <w:color w:val="000000" w:themeColor="text1"/>
        </w:rPr>
        <w:t>12</w:t>
      </w:r>
    </w:p>
    <w:p w:rsidR="00F90E01" w:rsidRPr="00251BDC" w:rsidRDefault="00F90E01" w:rsidP="00251BDC">
      <w:pPr>
        <w:jc w:val="center"/>
        <w:rPr>
          <w:rFonts w:ascii="Arial" w:hAnsi="Arial" w:cs="Arial"/>
          <w:color w:val="000000" w:themeColor="text1"/>
        </w:rPr>
      </w:pPr>
    </w:p>
    <w:p w:rsidR="006147C9" w:rsidRPr="00251BDC" w:rsidRDefault="006147C9" w:rsidP="00251BDC">
      <w:pPr>
        <w:jc w:val="center"/>
        <w:rPr>
          <w:rFonts w:ascii="Arial" w:hAnsi="Arial" w:cs="Arial"/>
          <w:color w:val="000000" w:themeColor="text1"/>
        </w:rPr>
      </w:pPr>
    </w:p>
    <w:p w:rsidR="006147C9" w:rsidRPr="00251BDC" w:rsidRDefault="006147C9" w:rsidP="00251BDC">
      <w:pPr>
        <w:ind w:left="142"/>
        <w:jc w:val="center"/>
        <w:rPr>
          <w:rFonts w:ascii="Arial" w:hAnsi="Arial" w:cs="Arial"/>
        </w:rPr>
      </w:pPr>
      <w:r w:rsidRPr="00251BDC">
        <w:rPr>
          <w:rFonts w:ascii="Arial" w:hAnsi="Arial" w:cs="Arial"/>
        </w:rPr>
        <w:t>О внесении изменений в муниципальную программу городского</w:t>
      </w:r>
    </w:p>
    <w:p w:rsidR="006147C9" w:rsidRPr="00251BDC" w:rsidRDefault="006147C9" w:rsidP="00251BDC">
      <w:pPr>
        <w:ind w:left="142"/>
        <w:jc w:val="center"/>
        <w:rPr>
          <w:rFonts w:ascii="Arial" w:hAnsi="Arial" w:cs="Arial"/>
        </w:rPr>
      </w:pPr>
      <w:r w:rsidRPr="00251BDC">
        <w:rPr>
          <w:rFonts w:ascii="Arial" w:hAnsi="Arial" w:cs="Arial"/>
        </w:rPr>
        <w:t>округа Зарайск «Безопасность и обеспечение безопасности</w:t>
      </w:r>
    </w:p>
    <w:p w:rsidR="006147C9" w:rsidRPr="00251BDC" w:rsidRDefault="006147C9" w:rsidP="00251BDC">
      <w:pPr>
        <w:ind w:left="142"/>
        <w:jc w:val="center"/>
        <w:rPr>
          <w:rFonts w:ascii="Arial" w:hAnsi="Arial" w:cs="Arial"/>
        </w:rPr>
      </w:pPr>
      <w:r w:rsidRPr="00251BDC">
        <w:rPr>
          <w:rFonts w:ascii="Arial" w:hAnsi="Arial" w:cs="Arial"/>
        </w:rPr>
        <w:t>жизнедеятельности населения», утвержденную постановлением</w:t>
      </w:r>
    </w:p>
    <w:p w:rsidR="006147C9" w:rsidRPr="00251BDC" w:rsidRDefault="006147C9" w:rsidP="00251BDC">
      <w:pPr>
        <w:ind w:left="142"/>
        <w:jc w:val="center"/>
        <w:rPr>
          <w:rFonts w:ascii="Arial" w:hAnsi="Arial" w:cs="Arial"/>
        </w:rPr>
      </w:pPr>
      <w:r w:rsidRPr="00251BDC">
        <w:rPr>
          <w:rFonts w:ascii="Arial" w:hAnsi="Arial" w:cs="Arial"/>
        </w:rPr>
        <w:t>главы городского округа Зарайск от 15.11.2019 № 1975/11</w:t>
      </w:r>
    </w:p>
    <w:p w:rsidR="006147C9" w:rsidRPr="00251BDC" w:rsidRDefault="006147C9" w:rsidP="006147C9">
      <w:pPr>
        <w:ind w:left="142"/>
        <w:jc w:val="center"/>
        <w:rPr>
          <w:rFonts w:ascii="Arial" w:hAnsi="Arial" w:cs="Arial"/>
        </w:rPr>
      </w:pPr>
    </w:p>
    <w:p w:rsidR="006147C9" w:rsidRPr="00251BDC" w:rsidRDefault="006147C9" w:rsidP="006147C9">
      <w:pPr>
        <w:ind w:left="142"/>
        <w:jc w:val="center"/>
        <w:rPr>
          <w:rFonts w:ascii="Arial" w:hAnsi="Arial" w:cs="Arial"/>
        </w:rPr>
      </w:pPr>
      <w:r w:rsidRPr="00251BDC">
        <w:rPr>
          <w:rFonts w:ascii="Arial" w:hAnsi="Arial" w:cs="Arial"/>
        </w:rPr>
        <w:t xml:space="preserve"> </w:t>
      </w:r>
    </w:p>
    <w:p w:rsidR="006147C9" w:rsidRPr="00251BDC" w:rsidRDefault="006147C9" w:rsidP="006147C9">
      <w:pPr>
        <w:ind w:firstLine="142"/>
        <w:jc w:val="both"/>
        <w:rPr>
          <w:rFonts w:ascii="Arial" w:hAnsi="Arial" w:cs="Arial"/>
        </w:rPr>
      </w:pPr>
      <w:r w:rsidRPr="00251BDC">
        <w:rPr>
          <w:rFonts w:ascii="Arial" w:hAnsi="Arial" w:cs="Arial"/>
        </w:rPr>
        <w:t xml:space="preserve">      В соответствии с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17.08.2021 № 1290/8; на основании письма Главного управления региональной безопасности Московской области от 11.11.2021 №09ИСХ-9127/06-01</w:t>
      </w:r>
    </w:p>
    <w:p w:rsidR="00251BDC" w:rsidRDefault="00251BDC" w:rsidP="006147C9">
      <w:pPr>
        <w:jc w:val="center"/>
        <w:rPr>
          <w:rFonts w:ascii="Arial" w:hAnsi="Arial" w:cs="Arial"/>
        </w:rPr>
      </w:pPr>
    </w:p>
    <w:p w:rsidR="006147C9" w:rsidRDefault="006147C9" w:rsidP="006147C9">
      <w:pPr>
        <w:jc w:val="center"/>
        <w:rPr>
          <w:rFonts w:ascii="Arial" w:hAnsi="Arial" w:cs="Arial"/>
        </w:rPr>
      </w:pPr>
      <w:r w:rsidRPr="00251BDC">
        <w:rPr>
          <w:rFonts w:ascii="Arial" w:hAnsi="Arial" w:cs="Arial"/>
        </w:rPr>
        <w:t>П О С Т А Н О В Л Я Ю:</w:t>
      </w:r>
    </w:p>
    <w:p w:rsidR="00251BDC" w:rsidRPr="00251BDC" w:rsidRDefault="00251BDC" w:rsidP="006147C9">
      <w:pPr>
        <w:jc w:val="center"/>
        <w:rPr>
          <w:rFonts w:ascii="Arial" w:hAnsi="Arial" w:cs="Arial"/>
        </w:rPr>
      </w:pPr>
    </w:p>
    <w:p w:rsidR="006147C9" w:rsidRPr="00251BDC" w:rsidRDefault="006147C9" w:rsidP="004859F0">
      <w:pPr>
        <w:ind w:firstLine="567"/>
        <w:jc w:val="both"/>
        <w:rPr>
          <w:rFonts w:ascii="Arial" w:hAnsi="Arial" w:cs="Arial"/>
        </w:rPr>
      </w:pPr>
      <w:r w:rsidRPr="00251BDC">
        <w:rPr>
          <w:rFonts w:ascii="Arial" w:hAnsi="Arial" w:cs="Arial"/>
        </w:rPr>
        <w:t>1. Внести в муниципальную программу городского округа Зарайск «Безопасность и обеспечение безопасности жизнедеятельности населения» (далее – Программа) на 2020-2024 годы, утвержденную постановлением главы городского округа Зарайск от 15.11.2019 № 1975/11, следующие изменения:</w:t>
      </w:r>
    </w:p>
    <w:p w:rsidR="006147C9" w:rsidRPr="00251BDC" w:rsidRDefault="004859F0" w:rsidP="004859F0">
      <w:pPr>
        <w:ind w:firstLine="567"/>
        <w:jc w:val="both"/>
        <w:rPr>
          <w:rFonts w:ascii="Arial" w:hAnsi="Arial" w:cs="Arial"/>
        </w:rPr>
      </w:pPr>
      <w:r w:rsidRPr="00251BDC">
        <w:rPr>
          <w:rFonts w:ascii="Arial" w:hAnsi="Arial" w:cs="Arial"/>
        </w:rPr>
        <w:t xml:space="preserve">- </w:t>
      </w:r>
      <w:r w:rsidR="006147C9" w:rsidRPr="00251BDC">
        <w:rPr>
          <w:rFonts w:ascii="Arial" w:hAnsi="Arial" w:cs="Arial"/>
        </w:rPr>
        <w:t>Планируемые результаты реализации муниципальной программы «Безопасность и обеспечение безопасности жизнедеятельности населения», приложение 1 к Программе изложить в новой редакции (прилагается);</w:t>
      </w:r>
    </w:p>
    <w:p w:rsidR="006147C9" w:rsidRPr="00251BDC" w:rsidRDefault="006147C9" w:rsidP="004859F0">
      <w:pPr>
        <w:ind w:firstLine="567"/>
        <w:jc w:val="both"/>
        <w:rPr>
          <w:rFonts w:ascii="Arial" w:hAnsi="Arial" w:cs="Arial"/>
        </w:rPr>
      </w:pPr>
      <w:r w:rsidRPr="00251BDC">
        <w:rPr>
          <w:rFonts w:ascii="Arial" w:hAnsi="Arial" w:cs="Arial"/>
        </w:rPr>
        <w:t>- Методику расчета значений планируемых результатов реализации муниципальной программы «Безопасность и обеспечение безопасности жизнедеятельности населения», приложение 2 к Программе изложить в новой редакции (прилагается).</w:t>
      </w:r>
    </w:p>
    <w:p w:rsidR="006147C9" w:rsidRPr="00251BDC" w:rsidRDefault="006147C9" w:rsidP="004859F0">
      <w:pPr>
        <w:ind w:firstLine="567"/>
        <w:jc w:val="both"/>
        <w:rPr>
          <w:rFonts w:ascii="Arial" w:hAnsi="Arial" w:cs="Arial"/>
        </w:rPr>
      </w:pPr>
      <w:r w:rsidRPr="00251BDC">
        <w:rPr>
          <w:rFonts w:ascii="Arial" w:hAnsi="Arial" w:cs="Arial"/>
        </w:rPr>
        <w:t>2. Опубликовать настоящее постановление на официальном сайте администрации городского округа Зарайск.</w:t>
      </w:r>
    </w:p>
    <w:p w:rsidR="006147C9" w:rsidRPr="00251BDC" w:rsidRDefault="006147C9" w:rsidP="006147C9">
      <w:pPr>
        <w:jc w:val="both"/>
        <w:rPr>
          <w:rFonts w:ascii="Arial" w:hAnsi="Arial" w:cs="Arial"/>
        </w:rPr>
      </w:pPr>
    </w:p>
    <w:p w:rsidR="00885432" w:rsidRPr="00251BDC" w:rsidRDefault="004859F0" w:rsidP="004859F0">
      <w:pPr>
        <w:jc w:val="both"/>
        <w:rPr>
          <w:rFonts w:ascii="Arial" w:hAnsi="Arial" w:cs="Arial"/>
        </w:rPr>
      </w:pPr>
      <w:r w:rsidRPr="00251BDC">
        <w:rPr>
          <w:rFonts w:ascii="Arial" w:hAnsi="Arial" w:cs="Arial"/>
        </w:rPr>
        <w:t xml:space="preserve"> </w:t>
      </w:r>
      <w:r w:rsidR="006147C9" w:rsidRPr="00251BDC">
        <w:rPr>
          <w:rFonts w:ascii="Arial" w:hAnsi="Arial" w:cs="Arial"/>
          <w:lang w:eastAsia="zh-CN"/>
        </w:rPr>
        <w:t xml:space="preserve"> </w:t>
      </w:r>
    </w:p>
    <w:p w:rsidR="00885432" w:rsidRPr="00251BDC" w:rsidRDefault="004859F0" w:rsidP="00885432">
      <w:pPr>
        <w:jc w:val="both"/>
        <w:rPr>
          <w:rFonts w:ascii="Arial" w:hAnsi="Arial" w:cs="Arial"/>
          <w:color w:val="000000" w:themeColor="text1"/>
        </w:rPr>
      </w:pPr>
      <w:r w:rsidRPr="00251BDC">
        <w:rPr>
          <w:rFonts w:ascii="Arial" w:hAnsi="Arial" w:cs="Arial"/>
          <w:color w:val="000000" w:themeColor="text1"/>
        </w:rPr>
        <w:t>Глава городского округа</w:t>
      </w:r>
      <w:r w:rsidR="00885432" w:rsidRPr="00251BDC">
        <w:rPr>
          <w:rFonts w:ascii="Arial" w:hAnsi="Arial" w:cs="Arial"/>
          <w:color w:val="000000" w:themeColor="text1"/>
        </w:rPr>
        <w:t xml:space="preserve"> </w:t>
      </w:r>
      <w:r w:rsidR="00251BDC" w:rsidRPr="00251BDC">
        <w:rPr>
          <w:rFonts w:ascii="Arial" w:hAnsi="Arial" w:cs="Arial"/>
          <w:color w:val="000000" w:themeColor="text1"/>
        </w:rPr>
        <w:t xml:space="preserve">                                                                  </w:t>
      </w:r>
      <w:r w:rsidR="00251BDC">
        <w:rPr>
          <w:rFonts w:ascii="Arial" w:hAnsi="Arial" w:cs="Arial"/>
          <w:color w:val="000000" w:themeColor="text1"/>
        </w:rPr>
        <w:t xml:space="preserve">                </w:t>
      </w:r>
      <w:r w:rsidR="00885432" w:rsidRPr="00251BDC">
        <w:rPr>
          <w:rFonts w:ascii="Arial" w:hAnsi="Arial" w:cs="Arial"/>
          <w:color w:val="000000" w:themeColor="text1"/>
        </w:rPr>
        <w:t>В.А. Петрущенко</w:t>
      </w:r>
    </w:p>
    <w:p w:rsidR="00831C1D" w:rsidRPr="00251BDC" w:rsidRDefault="00831C1D" w:rsidP="005B2A6C">
      <w:pPr>
        <w:jc w:val="both"/>
        <w:rPr>
          <w:rFonts w:ascii="Arial" w:hAnsi="Arial" w:cs="Arial"/>
        </w:rPr>
      </w:pPr>
    </w:p>
    <w:p w:rsidR="00831C1D" w:rsidRPr="00251BDC" w:rsidRDefault="00831C1D" w:rsidP="005B2A6C">
      <w:pPr>
        <w:jc w:val="both"/>
        <w:rPr>
          <w:rFonts w:ascii="Arial" w:hAnsi="Arial" w:cs="Arial"/>
        </w:rPr>
      </w:pPr>
    </w:p>
    <w:p w:rsidR="00831C1D" w:rsidRPr="00251BDC" w:rsidRDefault="00831C1D" w:rsidP="005B2A6C">
      <w:pPr>
        <w:jc w:val="both"/>
        <w:rPr>
          <w:rFonts w:ascii="Arial" w:hAnsi="Arial" w:cs="Arial"/>
        </w:rPr>
      </w:pPr>
    </w:p>
    <w:p w:rsidR="00831C1D" w:rsidRPr="00251BDC" w:rsidRDefault="00831C1D" w:rsidP="005B2A6C">
      <w:pPr>
        <w:jc w:val="both"/>
        <w:rPr>
          <w:rFonts w:ascii="Arial" w:hAnsi="Arial" w:cs="Arial"/>
        </w:rPr>
      </w:pPr>
    </w:p>
    <w:p w:rsidR="00831C1D" w:rsidRPr="00251BDC" w:rsidRDefault="00831C1D" w:rsidP="005B2A6C">
      <w:pPr>
        <w:jc w:val="both"/>
        <w:rPr>
          <w:rFonts w:ascii="Arial" w:hAnsi="Arial" w:cs="Arial"/>
        </w:rPr>
      </w:pPr>
    </w:p>
    <w:p w:rsidR="00831C1D" w:rsidRPr="00251BDC" w:rsidRDefault="00831C1D" w:rsidP="005B2A6C">
      <w:pPr>
        <w:jc w:val="both"/>
        <w:rPr>
          <w:rFonts w:ascii="Arial" w:hAnsi="Arial" w:cs="Arial"/>
        </w:rPr>
      </w:pPr>
    </w:p>
    <w:p w:rsidR="00831C1D" w:rsidRPr="00251BDC" w:rsidRDefault="00831C1D" w:rsidP="005B2A6C">
      <w:pPr>
        <w:jc w:val="both"/>
        <w:rPr>
          <w:rFonts w:ascii="Arial" w:hAnsi="Arial" w:cs="Arial"/>
        </w:rPr>
      </w:pPr>
    </w:p>
    <w:p w:rsidR="00831C1D" w:rsidRPr="00251BDC" w:rsidRDefault="00831C1D" w:rsidP="005B2A6C">
      <w:pPr>
        <w:jc w:val="both"/>
        <w:rPr>
          <w:rFonts w:ascii="Arial" w:hAnsi="Arial" w:cs="Arial"/>
        </w:rPr>
      </w:pPr>
    </w:p>
    <w:p w:rsidR="00831C1D" w:rsidRPr="00251BDC" w:rsidRDefault="00831C1D" w:rsidP="005B2A6C">
      <w:pPr>
        <w:jc w:val="both"/>
        <w:rPr>
          <w:rFonts w:ascii="Arial" w:hAnsi="Arial" w:cs="Arial"/>
        </w:rPr>
      </w:pPr>
    </w:p>
    <w:p w:rsidR="00831C1D" w:rsidRPr="00251BDC" w:rsidRDefault="00831C1D" w:rsidP="005B2A6C">
      <w:pPr>
        <w:jc w:val="both"/>
        <w:rPr>
          <w:rFonts w:ascii="Arial" w:hAnsi="Arial" w:cs="Arial"/>
        </w:rPr>
      </w:pPr>
    </w:p>
    <w:p w:rsidR="00831C1D" w:rsidRPr="00251BDC" w:rsidRDefault="00831C1D" w:rsidP="005B2A6C">
      <w:pPr>
        <w:jc w:val="both"/>
        <w:rPr>
          <w:rFonts w:ascii="Arial" w:hAnsi="Arial" w:cs="Arial"/>
        </w:rPr>
      </w:pPr>
    </w:p>
    <w:p w:rsidR="00BC2619" w:rsidRPr="00251BDC" w:rsidRDefault="00BC2619" w:rsidP="005B2A6C">
      <w:pPr>
        <w:jc w:val="both"/>
        <w:rPr>
          <w:rFonts w:ascii="Arial" w:hAnsi="Arial" w:cs="Arial"/>
        </w:rPr>
        <w:sectPr w:rsidR="00BC2619" w:rsidRPr="00251BDC" w:rsidSect="007C7E70">
          <w:headerReference w:type="even" r:id="rId8"/>
          <w:headerReference w:type="default" r:id="rId9"/>
          <w:pgSz w:w="11906" w:h="16838"/>
          <w:pgMar w:top="1247" w:right="567" w:bottom="1134" w:left="1134" w:header="709" w:footer="709" w:gutter="0"/>
          <w:cols w:space="720"/>
        </w:sectPr>
      </w:pPr>
    </w:p>
    <w:p w:rsidR="00831C1D" w:rsidRPr="00251BDC" w:rsidRDefault="00831C1D" w:rsidP="005B2A6C">
      <w:pPr>
        <w:jc w:val="both"/>
        <w:rPr>
          <w:rFonts w:ascii="Arial" w:hAnsi="Arial" w:cs="Arial"/>
        </w:rPr>
      </w:pPr>
    </w:p>
    <w:p w:rsidR="00831C1D" w:rsidRPr="00251BDC" w:rsidRDefault="00831C1D" w:rsidP="00251BDC">
      <w:pPr>
        <w:jc w:val="right"/>
        <w:rPr>
          <w:rFonts w:ascii="Arial" w:hAnsi="Arial" w:cs="Arial"/>
        </w:rPr>
      </w:pP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="00BC2619" w:rsidRPr="00251BDC">
        <w:rPr>
          <w:rFonts w:ascii="Arial" w:hAnsi="Arial" w:cs="Arial"/>
        </w:rPr>
        <w:tab/>
      </w:r>
      <w:r w:rsidR="00BC2619" w:rsidRPr="00251BDC">
        <w:rPr>
          <w:rFonts w:ascii="Arial" w:hAnsi="Arial" w:cs="Arial"/>
        </w:rPr>
        <w:tab/>
      </w:r>
      <w:r w:rsidR="00BC2619" w:rsidRPr="00251BDC">
        <w:rPr>
          <w:rFonts w:ascii="Arial" w:hAnsi="Arial" w:cs="Arial"/>
        </w:rPr>
        <w:tab/>
      </w:r>
      <w:r w:rsidR="00BC2619" w:rsidRPr="00251BDC">
        <w:rPr>
          <w:rFonts w:ascii="Arial" w:hAnsi="Arial" w:cs="Arial"/>
        </w:rPr>
        <w:tab/>
      </w:r>
      <w:r w:rsidR="00BC2619" w:rsidRPr="00251BDC">
        <w:rPr>
          <w:rFonts w:ascii="Arial" w:hAnsi="Arial" w:cs="Arial"/>
        </w:rPr>
        <w:tab/>
      </w:r>
      <w:r w:rsidR="00BC2619"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 xml:space="preserve">Приложение </w:t>
      </w:r>
    </w:p>
    <w:p w:rsidR="00251BDC" w:rsidRDefault="00831C1D" w:rsidP="00251BDC">
      <w:pPr>
        <w:jc w:val="right"/>
        <w:rPr>
          <w:rFonts w:ascii="Arial" w:hAnsi="Arial" w:cs="Arial"/>
        </w:rPr>
      </w:pP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ab/>
      </w:r>
      <w:r w:rsidR="00251BDC">
        <w:rPr>
          <w:rFonts w:ascii="Arial" w:hAnsi="Arial" w:cs="Arial"/>
        </w:rPr>
        <w:tab/>
      </w:r>
      <w:r w:rsidR="00251BDC">
        <w:rPr>
          <w:rFonts w:ascii="Arial" w:hAnsi="Arial" w:cs="Arial"/>
        </w:rPr>
        <w:tab/>
      </w:r>
      <w:r w:rsidR="00251BDC">
        <w:rPr>
          <w:rFonts w:ascii="Arial" w:hAnsi="Arial" w:cs="Arial"/>
        </w:rPr>
        <w:tab/>
      </w:r>
      <w:r w:rsidR="00BC2619" w:rsidRPr="00251BDC">
        <w:rPr>
          <w:rFonts w:ascii="Arial" w:hAnsi="Arial" w:cs="Arial"/>
        </w:rPr>
        <w:tab/>
      </w:r>
      <w:r w:rsidRPr="00251BDC">
        <w:rPr>
          <w:rFonts w:ascii="Arial" w:hAnsi="Arial" w:cs="Arial"/>
        </w:rPr>
        <w:t xml:space="preserve">к постановлению главы городского округа Зарайск </w:t>
      </w:r>
      <w:r w:rsidR="00251BDC">
        <w:rPr>
          <w:rFonts w:ascii="Arial" w:hAnsi="Arial" w:cs="Arial"/>
        </w:rPr>
        <w:t xml:space="preserve"> </w:t>
      </w:r>
    </w:p>
    <w:p w:rsidR="00831C1D" w:rsidRPr="00251BDC" w:rsidRDefault="00831C1D" w:rsidP="00251BDC">
      <w:pPr>
        <w:jc w:val="right"/>
        <w:rPr>
          <w:rFonts w:ascii="Arial" w:hAnsi="Arial" w:cs="Arial"/>
        </w:rPr>
      </w:pPr>
      <w:r w:rsidRPr="00251BDC">
        <w:rPr>
          <w:rFonts w:ascii="Arial" w:hAnsi="Arial" w:cs="Arial"/>
        </w:rPr>
        <w:t>от 21.12.2021 № 2008/12</w:t>
      </w:r>
    </w:p>
    <w:p w:rsidR="00FC5A47" w:rsidRPr="00251BDC" w:rsidRDefault="00FC5A47" w:rsidP="00251BDC">
      <w:pPr>
        <w:jc w:val="right"/>
        <w:rPr>
          <w:rFonts w:ascii="Arial" w:hAnsi="Arial" w:cs="Arial"/>
        </w:rPr>
      </w:pPr>
    </w:p>
    <w:p w:rsidR="00FC5A47" w:rsidRPr="00251BDC" w:rsidRDefault="00FC5A47" w:rsidP="00251BDC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251BDC">
        <w:rPr>
          <w:rFonts w:ascii="Arial" w:eastAsia="Calibri" w:hAnsi="Arial" w:cs="Arial"/>
        </w:rPr>
        <w:t xml:space="preserve">  Приложение N 1</w:t>
      </w:r>
      <w:r w:rsidR="00251BDC">
        <w:rPr>
          <w:rFonts w:ascii="Arial" w:eastAsia="Calibri" w:hAnsi="Arial" w:cs="Arial"/>
        </w:rPr>
        <w:t xml:space="preserve"> </w:t>
      </w:r>
      <w:r w:rsidRPr="00251BDC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14580" w:rsidRPr="00251BDC">
        <w:rPr>
          <w:rFonts w:ascii="Arial" w:eastAsia="Calibri" w:hAnsi="Arial" w:cs="Arial"/>
        </w:rPr>
        <w:t xml:space="preserve">                        </w:t>
      </w:r>
      <w:r w:rsidRPr="00251BDC">
        <w:rPr>
          <w:rFonts w:ascii="Arial" w:eastAsia="Calibri" w:hAnsi="Arial" w:cs="Arial"/>
        </w:rPr>
        <w:t xml:space="preserve"> к программе</w:t>
      </w:r>
    </w:p>
    <w:p w:rsidR="00FC5A47" w:rsidRPr="00251BDC" w:rsidRDefault="00FC5A47" w:rsidP="00FC5A47">
      <w:pPr>
        <w:jc w:val="center"/>
        <w:rPr>
          <w:rFonts w:ascii="Arial" w:eastAsia="Calibri" w:hAnsi="Arial" w:cs="Arial"/>
          <w:b/>
        </w:rPr>
      </w:pPr>
      <w:r w:rsidRPr="00251BDC">
        <w:rPr>
          <w:rFonts w:ascii="Arial" w:eastAsia="Calibri" w:hAnsi="Arial" w:cs="Arial"/>
          <w:b/>
        </w:rPr>
        <w:t>Планируемые результаты реализации муниципальной программы «Безопасность и обеспечение безопасности жизнедеятельности населения»</w:t>
      </w:r>
    </w:p>
    <w:p w:rsidR="00FC5A47" w:rsidRPr="00251BDC" w:rsidRDefault="00FC5A47" w:rsidP="00FC5A47">
      <w:pPr>
        <w:ind w:left="720"/>
        <w:jc w:val="center"/>
        <w:rPr>
          <w:rFonts w:ascii="Arial" w:eastAsia="Calibri" w:hAnsi="Arial" w:cs="Arial"/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986"/>
        <w:gridCol w:w="141"/>
        <w:gridCol w:w="1703"/>
        <w:gridCol w:w="1557"/>
        <w:gridCol w:w="1137"/>
        <w:gridCol w:w="1134"/>
        <w:gridCol w:w="1275"/>
        <w:gridCol w:w="1134"/>
        <w:gridCol w:w="1134"/>
        <w:gridCol w:w="1134"/>
        <w:gridCol w:w="2124"/>
      </w:tblGrid>
      <w:tr w:rsidR="00FC5A47" w:rsidRPr="00251BDC" w:rsidTr="00251BD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 xml:space="preserve">№ </w:t>
            </w: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п/п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 xml:space="preserve">Планируемые результаты реализации муниципальной программы </w:t>
            </w:r>
          </w:p>
          <w:p w:rsidR="00FC5A47" w:rsidRPr="00251BDC" w:rsidRDefault="00FC5A4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 xml:space="preserve">Базовое значение                   на начало реализации </w:t>
            </w: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 xml:space="preserve">Номер основного мероприятия </w:t>
            </w:r>
            <w:r w:rsidRPr="00251BDC">
              <w:rPr>
                <w:rFonts w:ascii="Arial" w:hAnsi="Arial" w:cs="Arial"/>
              </w:rPr>
              <w:br/>
              <w:t>в перечне мероприятий подпрограммы</w:t>
            </w:r>
          </w:p>
        </w:tc>
      </w:tr>
      <w:tr w:rsidR="00FC5A47" w:rsidRPr="00251BDC" w:rsidTr="00251BDC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Pr="00251BDC" w:rsidRDefault="00FC5A4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Pr="00251BDC" w:rsidRDefault="00FC5A4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Pr="00251BDC" w:rsidRDefault="00FC5A4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Pr="00251BDC" w:rsidRDefault="00FC5A4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Pr="00251BDC" w:rsidRDefault="00FC5A4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2024 год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Pr="00251BDC" w:rsidRDefault="00FC5A47">
            <w:pPr>
              <w:rPr>
                <w:rFonts w:ascii="Arial" w:hAnsi="Arial" w:cs="Arial"/>
                <w:lang w:eastAsia="en-US"/>
              </w:rPr>
            </w:pP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11</w:t>
            </w: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hAnsi="Arial" w:cs="Arial"/>
                <w:b/>
                <w:lang w:eastAsia="en-US"/>
              </w:rPr>
            </w:pPr>
            <w:r w:rsidRPr="00251BDC">
              <w:rPr>
                <w:rFonts w:ascii="Arial" w:hAnsi="Arial" w:cs="Arial"/>
                <w:b/>
              </w:rPr>
              <w:t xml:space="preserve">Подпрограмма 1 «Профилактика преступлений и иных правонарушений» </w:t>
            </w: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b/>
              </w:rPr>
            </w:pPr>
            <w:r w:rsidRPr="00251BDC">
              <w:rPr>
                <w:rFonts w:ascii="Arial" w:hAnsi="Arial" w:cs="Arial"/>
                <w:b/>
              </w:rPr>
              <w:t>Макропоказатель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 xml:space="preserve">Приоритетный целевой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кол-во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преступлений, динамика в % (единица/процент)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251BDC">
              <w:rPr>
                <w:rFonts w:ascii="Arial" w:hAnsi="Arial" w:cs="Arial"/>
              </w:rPr>
              <w:t>51</w:t>
            </w:r>
            <w:r w:rsidRPr="00251BDC">
              <w:rPr>
                <w:rFonts w:ascii="Arial" w:hAnsi="Arial" w:cs="Arial"/>
                <w:lang w:val="en-US"/>
              </w:rPr>
              <w:t>5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position w:val="6"/>
                <w:lang w:val="en-US" w:eastAsia="en-US"/>
              </w:rPr>
            </w:pPr>
            <w:r w:rsidRPr="00251BDC">
              <w:rPr>
                <w:rFonts w:ascii="Arial" w:hAnsi="Arial" w:cs="Arial"/>
                <w:position w:val="6"/>
              </w:rPr>
              <w:t>436</w:t>
            </w:r>
            <w:r w:rsidRPr="00251BDC">
              <w:rPr>
                <w:rFonts w:ascii="Arial" w:hAnsi="Arial" w:cs="Arial"/>
                <w:position w:val="6"/>
                <w:lang w:val="en-US"/>
              </w:rPr>
              <w:t>/100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251BDC">
              <w:rPr>
                <w:rFonts w:ascii="Arial" w:eastAsia="Calibri" w:hAnsi="Arial" w:cs="Arial"/>
              </w:rPr>
              <w:t>414</w:t>
            </w:r>
            <w:r w:rsidRPr="00251BDC">
              <w:rPr>
                <w:rFonts w:ascii="Arial" w:eastAsia="Calibri" w:hAnsi="Arial" w:cs="Arial"/>
                <w:lang w:val="en-US"/>
              </w:rPr>
              <w:t>/95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251BDC">
              <w:rPr>
                <w:rFonts w:ascii="Arial" w:eastAsia="Calibri" w:hAnsi="Arial" w:cs="Arial"/>
              </w:rPr>
              <w:t>393</w:t>
            </w:r>
            <w:r w:rsidRPr="00251BDC">
              <w:rPr>
                <w:rFonts w:ascii="Arial" w:eastAsia="Calibri" w:hAnsi="Arial" w:cs="Arial"/>
                <w:lang w:val="en-US"/>
              </w:rPr>
              <w:t>/95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251BDC">
              <w:rPr>
                <w:rFonts w:ascii="Arial" w:eastAsia="Calibri" w:hAnsi="Arial" w:cs="Arial"/>
              </w:rPr>
              <w:t>373</w:t>
            </w:r>
            <w:r w:rsidRPr="00251BDC">
              <w:rPr>
                <w:rFonts w:ascii="Arial" w:eastAsia="Calibri" w:hAnsi="Arial" w:cs="Arial"/>
                <w:lang w:val="en-US"/>
              </w:rPr>
              <w:t>/95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251BDC">
              <w:rPr>
                <w:rFonts w:ascii="Arial" w:eastAsia="Calibri" w:hAnsi="Arial" w:cs="Arial"/>
              </w:rPr>
              <w:t>354</w:t>
            </w:r>
            <w:r w:rsidRPr="00251BDC">
              <w:rPr>
                <w:rFonts w:ascii="Arial" w:eastAsia="Calibri" w:hAnsi="Arial" w:cs="Arial"/>
                <w:lang w:val="en-US"/>
              </w:rPr>
              <w:t>/95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251BDC">
              <w:rPr>
                <w:rFonts w:ascii="Arial" w:hAnsi="Arial" w:cs="Arial"/>
                <w:b/>
              </w:rPr>
              <w:t>Макропоказатель подпрограммы</w:t>
            </w: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251BDC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>показатель 1.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 xml:space="preserve">Увеличение доли социально значимых объектов (учреждений), оборудованных в целях антитеррористической защищенности средствами безопасности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lastRenderedPageBreak/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60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ind w:right="-108"/>
              <w:rPr>
                <w:rFonts w:ascii="Arial" w:eastAsia="Calibri" w:hAnsi="Arial" w:cs="Arial"/>
                <w:b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Основное мероприятие 01. </w:t>
            </w:r>
            <w:r w:rsidRPr="00251BDC">
              <w:rPr>
                <w:rFonts w:ascii="Arial" w:eastAsia="Calibri" w:hAnsi="Arial" w:cs="Arial"/>
              </w:rPr>
              <w:lastRenderedPageBreak/>
              <w:t>Повышение степени антитеррористической защищенности социально значимых объектов, находящихся в собственности муниципального образования, и мест с массовым пребыванием людей</w:t>
            </w: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251BDC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>показатель 2.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Увеличение доли от числа граждан, принимающих участие в деятельности народных дружин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left="-108" w:right="-108" w:firstLine="141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 xml:space="preserve">Отраслевой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141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100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(базовый период на конец 2019 года)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125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right="-31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251BDC">
              <w:rPr>
                <w:rFonts w:ascii="Arial" w:hAnsi="Arial" w:cs="Arial"/>
                <w:b/>
              </w:rPr>
              <w:t xml:space="preserve">Основное мероприятие 02. </w:t>
            </w:r>
            <w:r w:rsidRPr="00251BDC">
              <w:rPr>
                <w:rFonts w:ascii="Arial" w:hAnsi="Arial" w:cs="Arial"/>
              </w:rPr>
              <w:t>Обеспечение деятельности общественных объединений правоохранительной направленности</w:t>
            </w: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251BDC"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>показатель 3.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left="-108" w:right="-108" w:firstLine="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100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(базовый период на конец 2019 года)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99,9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righ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righ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righ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99,5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251BDC">
              <w:rPr>
                <w:rFonts w:ascii="Arial" w:hAnsi="Arial" w:cs="Arial"/>
                <w:b/>
              </w:rPr>
              <w:t xml:space="preserve">Основное мероприятие 03. </w:t>
            </w:r>
            <w:r w:rsidRPr="00251BDC">
              <w:rPr>
                <w:rFonts w:ascii="Arial" w:hAnsi="Arial" w:cs="Arial"/>
              </w:rPr>
              <w:t xml:space="preserve">Реализация мероприятий по обеспечению общественного порядка и общественной безопасности,  профилактике  проявлений </w:t>
            </w:r>
            <w:r w:rsidRPr="00251BDC">
              <w:rPr>
                <w:rFonts w:ascii="Arial" w:hAnsi="Arial" w:cs="Arial"/>
              </w:rPr>
              <w:lastRenderedPageBreak/>
              <w:t>экстремизма на территории муниципального образования Московской области</w:t>
            </w: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b/>
              </w:rPr>
              <w:t>показатель 4.</w:t>
            </w:r>
            <w:r w:rsidRPr="00251BDC">
              <w:rPr>
                <w:rFonts w:ascii="Arial" w:eastAsia="Calibri" w:hAnsi="Arial" w:cs="Arial"/>
              </w:rPr>
              <w:t xml:space="preserve">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Приоритетный целевой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 xml:space="preserve"> кол-во камер, динамика в %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(единица/процент)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270 (базовый период на конец 2019 года)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</w:rPr>
            </w:pPr>
          </w:p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 xml:space="preserve">  317/100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333/105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350/105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368/105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386/105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>Основное мероприятие 04.</w:t>
            </w:r>
            <w:r w:rsidRPr="00251BDC">
              <w:rPr>
                <w:rFonts w:ascii="Arial" w:eastAsia="Calibri" w:hAnsi="Arial" w:cs="Arial"/>
              </w:rPr>
              <w:t xml:space="preserve"> 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B050"/>
                <w:lang w:eastAsia="en-US"/>
              </w:rPr>
            </w:pP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>показатель 5.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 xml:space="preserve">Рост числа лиц, состоящих на диспансерном наблюдении с диагнозом «Употребление наркотиков с вредными </w:t>
            </w:r>
            <w:r w:rsidRPr="00251BDC">
              <w:rPr>
                <w:rFonts w:ascii="Arial" w:eastAsia="Calibri" w:hAnsi="Arial" w:cs="Arial"/>
              </w:rPr>
              <w:lastRenderedPageBreak/>
              <w:t>последствиями»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lastRenderedPageBreak/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highlight w:val="yellow"/>
                <w:lang w:eastAsia="en-US"/>
              </w:rPr>
            </w:pPr>
            <w:r w:rsidRPr="00251BDC">
              <w:rPr>
                <w:rFonts w:ascii="Arial" w:hAnsi="Arial" w:cs="Arial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ind w:right="-108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Основное мероприятие</w:t>
            </w:r>
            <w:r w:rsidRPr="00251BDC">
              <w:rPr>
                <w:rFonts w:ascii="Arial" w:eastAsia="Calibri" w:hAnsi="Arial" w:cs="Arial"/>
              </w:rPr>
              <w:t xml:space="preserve"> </w:t>
            </w:r>
            <w:r w:rsidRPr="00251BDC">
              <w:rPr>
                <w:rFonts w:ascii="Arial" w:eastAsia="Calibri" w:hAnsi="Arial" w:cs="Arial"/>
                <w:b/>
              </w:rPr>
              <w:t xml:space="preserve">05. </w:t>
            </w:r>
            <w:r w:rsidRPr="00251BDC">
              <w:rPr>
                <w:rFonts w:ascii="Arial" w:eastAsia="Calibri" w:hAnsi="Arial" w:cs="Arial"/>
              </w:rPr>
              <w:t xml:space="preserve">Профилактика наркомании и токсикомании, проведение ежегодных медицинских осмотров школьников и </w:t>
            </w:r>
            <w:r w:rsidRPr="00251BDC">
              <w:rPr>
                <w:rFonts w:ascii="Arial" w:eastAsia="Calibri" w:hAnsi="Arial" w:cs="Arial"/>
              </w:rPr>
              <w:lastRenderedPageBreak/>
              <w:t>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251BDC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>показатель 5.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человек на 100 тыс. населения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highlight w:val="yellow"/>
                <w:lang w:eastAsia="en-US"/>
              </w:rPr>
            </w:pPr>
            <w:r w:rsidRPr="00251BDC">
              <w:rPr>
                <w:rFonts w:ascii="Arial" w:hAnsi="Arial" w:cs="Arial"/>
              </w:rPr>
              <w:t xml:space="preserve">33,7 (базовый период на конец 2020 года)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highlight w:val="yellow"/>
                <w:lang w:eastAsia="en-US"/>
              </w:rPr>
            </w:pPr>
            <w:r w:rsidRPr="00251BDC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highlight w:val="yellow"/>
                <w:lang w:eastAsia="en-US"/>
              </w:rPr>
            </w:pPr>
            <w:r w:rsidRPr="00251BDC">
              <w:rPr>
                <w:rFonts w:ascii="Arial" w:hAnsi="Arial" w:cs="Arial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highlight w:val="yellow"/>
                <w:lang w:eastAsia="en-US"/>
              </w:rPr>
            </w:pPr>
            <w:r w:rsidRPr="00251BDC">
              <w:rPr>
                <w:rFonts w:ascii="Arial" w:hAnsi="Arial" w:cs="Arial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highlight w:val="yellow"/>
                <w:lang w:eastAsia="en-US"/>
              </w:rPr>
            </w:pPr>
            <w:r w:rsidRPr="00251BDC">
              <w:rPr>
                <w:rFonts w:ascii="Arial" w:hAnsi="Arial" w:cs="Arial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highlight w:val="yellow"/>
                <w:lang w:eastAsia="en-US"/>
              </w:rPr>
            </w:pPr>
            <w:r w:rsidRPr="00251BDC">
              <w:rPr>
                <w:rFonts w:ascii="Arial" w:hAnsi="Arial" w:cs="Arial"/>
              </w:rPr>
              <w:t>32,9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Основное мероприятие 05.</w:t>
            </w:r>
            <w:r w:rsidRPr="00251BDC">
              <w:rPr>
                <w:rFonts w:ascii="Arial" w:eastAsia="Calibri" w:hAnsi="Arial" w:cs="Arial"/>
              </w:rPr>
              <w:t xml:space="preserve">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</w:t>
            </w:r>
            <w:r w:rsidRPr="00251BDC">
              <w:rPr>
                <w:rFonts w:ascii="Arial" w:eastAsia="Calibri" w:hAnsi="Arial" w:cs="Arial"/>
              </w:rPr>
              <w:lastRenderedPageBreak/>
              <w:t>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ar-SA"/>
              </w:rPr>
            </w:pPr>
            <w:r w:rsidRPr="00251BDC"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>показатель 5.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 xml:space="preserve">Снижение уровня </w:t>
            </w:r>
            <w:proofErr w:type="spellStart"/>
            <w:r w:rsidRPr="00251BDC">
              <w:rPr>
                <w:rFonts w:ascii="Arial" w:eastAsia="Calibri" w:hAnsi="Arial" w:cs="Arial"/>
              </w:rPr>
              <w:t>криминогенности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наркомании на 100 тыс. человек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человек на 100 тыс. населения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22,7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highlight w:val="yellow"/>
                <w:lang w:eastAsia="en-US"/>
              </w:rPr>
            </w:pPr>
            <w:r w:rsidRPr="00251BDC">
              <w:rPr>
                <w:rFonts w:ascii="Arial" w:hAnsi="Arial" w:cs="Arial"/>
              </w:rPr>
              <w:t xml:space="preserve">(базовый период на конец 2020 года)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highlight w:val="yellow"/>
                <w:lang w:eastAsia="en-US"/>
              </w:rPr>
            </w:pPr>
            <w:r w:rsidRPr="00251BDC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Основное мероприятие 05.</w:t>
            </w:r>
            <w:r w:rsidRPr="00251BDC">
              <w:rPr>
                <w:rFonts w:ascii="Arial" w:eastAsia="Calibri" w:hAnsi="Arial" w:cs="Arial"/>
              </w:rPr>
              <w:t xml:space="preserve">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</w:t>
            </w:r>
            <w:r w:rsidRPr="00251BDC">
              <w:rPr>
                <w:rFonts w:ascii="Arial" w:eastAsia="Calibri" w:hAnsi="Arial" w:cs="Arial"/>
              </w:rPr>
              <w:lastRenderedPageBreak/>
              <w:t>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>показатель 7.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Благоустроим кладбища «Доля кладбищ, соответствующих Региональному стандарту»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Приоритетный целевой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 xml:space="preserve"> рейтинг -45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56,25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66,00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70,07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74,36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79,41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ind w:right="-108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Основное мероприятие</w:t>
            </w:r>
            <w:r w:rsidRPr="00251BDC">
              <w:rPr>
                <w:rFonts w:ascii="Arial" w:eastAsia="Calibri" w:hAnsi="Arial" w:cs="Arial"/>
              </w:rPr>
              <w:t xml:space="preserve"> 0</w:t>
            </w:r>
            <w:r w:rsidRPr="00251BDC">
              <w:rPr>
                <w:rFonts w:ascii="Arial" w:eastAsia="Calibri" w:hAnsi="Arial" w:cs="Arial"/>
                <w:b/>
              </w:rPr>
              <w:t>7.</w:t>
            </w:r>
            <w:r w:rsidRPr="00251BDC">
              <w:rPr>
                <w:rFonts w:ascii="Arial" w:eastAsia="Calibri" w:hAnsi="Arial" w:cs="Arial"/>
              </w:rPr>
              <w:t xml:space="preserve"> Развитие похоронного дела на территории Московской области</w:t>
            </w: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>показатель 7.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Инвентаризация мест захоронений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251BDC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251BDC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251BDC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val="en-US" w:eastAsia="en-US"/>
              </w:rPr>
            </w:pPr>
            <w:r w:rsidRPr="00251BDC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ind w:right="-108"/>
              <w:rPr>
                <w:rFonts w:ascii="Arial" w:eastAsia="Calibri" w:hAnsi="Arial" w:cs="Arial"/>
                <w:b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Основное мероприятие 07.</w:t>
            </w:r>
            <w:r w:rsidRPr="00251BDC">
              <w:rPr>
                <w:rFonts w:ascii="Arial" w:eastAsia="Calibri" w:hAnsi="Arial" w:cs="Arial"/>
              </w:rPr>
              <w:t xml:space="preserve"> Развитие похоронного дела на территории Московской области</w:t>
            </w: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7.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Количество восстановленных (ремонт, реставрация, благоустройство</w:t>
            </w:r>
            <w:r w:rsidRPr="00251BDC">
              <w:rPr>
                <w:rFonts w:ascii="Arial" w:eastAsia="Calibri" w:hAnsi="Arial" w:cs="Arial"/>
              </w:rPr>
              <w:lastRenderedPageBreak/>
              <w:t xml:space="preserve">) воинских захоронений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lastRenderedPageBreak/>
              <w:t>Приоритетный целевой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единица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  <w:r w:rsidRPr="00251BDC">
              <w:rPr>
                <w:rFonts w:ascii="Arial" w:hAnsi="Arial" w:cs="Arial"/>
                <w:b/>
              </w:rPr>
              <w:t>Основное мероприятие 07.</w:t>
            </w:r>
            <w:r w:rsidRPr="00251BDC">
              <w:rPr>
                <w:rFonts w:ascii="Arial" w:eastAsia="Calibri" w:hAnsi="Arial" w:cs="Arial"/>
              </w:rPr>
              <w:t xml:space="preserve"> </w:t>
            </w:r>
            <w:r w:rsidRPr="00251BDC">
              <w:rPr>
                <w:rFonts w:ascii="Arial" w:hAnsi="Arial" w:cs="Arial"/>
              </w:rPr>
              <w:t xml:space="preserve">Развитие похоронного дела на территории Московской </w:t>
            </w:r>
            <w:r w:rsidRPr="00251BDC">
              <w:rPr>
                <w:rFonts w:ascii="Arial" w:hAnsi="Arial" w:cs="Arial"/>
              </w:rPr>
              <w:lastRenderedPageBreak/>
              <w:t>области</w:t>
            </w:r>
          </w:p>
        </w:tc>
      </w:tr>
      <w:tr w:rsidR="00FC5A47" w:rsidRPr="00251BDC" w:rsidTr="00251BDC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>показатель 7.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b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  <w:b/>
              </w:rPr>
              <w:t>Основное мероприятие 07.</w:t>
            </w:r>
            <w:r w:rsidRPr="00251BDC">
              <w:rPr>
                <w:rFonts w:ascii="Arial" w:eastAsia="Calibri" w:hAnsi="Arial" w:cs="Arial"/>
              </w:rPr>
              <w:t xml:space="preserve"> </w:t>
            </w:r>
            <w:r w:rsidRPr="00251BDC">
              <w:rPr>
                <w:rFonts w:ascii="Arial" w:hAnsi="Arial" w:cs="Arial"/>
              </w:rPr>
              <w:t>Развитие похоронного дела на территории Московской области</w:t>
            </w:r>
          </w:p>
        </w:tc>
      </w:tr>
      <w:tr w:rsidR="00FC5A47" w:rsidRPr="00251BDC" w:rsidTr="00251BDC">
        <w:trPr>
          <w:trHeight w:val="297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251BDC">
              <w:rPr>
                <w:rFonts w:ascii="Arial" w:hAnsi="Arial" w:cs="Arial"/>
                <w:b/>
              </w:rPr>
              <w:t xml:space="preserve">Подпрограмма 2 </w:t>
            </w:r>
            <w:r w:rsidRPr="00251BDC">
              <w:rPr>
                <w:rFonts w:ascii="Arial" w:eastAsia="Calibri" w:hAnsi="Arial" w:cs="Arial"/>
                <w:b/>
              </w:rPr>
              <w:t>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</w:t>
            </w:r>
          </w:p>
        </w:tc>
      </w:tr>
      <w:tr w:rsidR="00FC5A47" w:rsidRPr="00251BDC" w:rsidTr="00251BDC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i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1.</w:t>
            </w:r>
            <w:r w:rsidRPr="00251BDC">
              <w:rPr>
                <w:rFonts w:ascii="Arial" w:eastAsia="Calibri" w:hAnsi="Arial" w:cs="Arial"/>
              </w:rPr>
              <w:t xml:space="preserve"> Степень готовности муниципального образования  Московской области к действиям по предупреждению при возникновении чрезвычайных ситуаций (происшествиях) природного и </w:t>
            </w:r>
            <w:r w:rsidRPr="00251BDC">
              <w:rPr>
                <w:rFonts w:ascii="Arial" w:eastAsia="Calibri" w:hAnsi="Arial" w:cs="Arial"/>
              </w:rPr>
              <w:lastRenderedPageBreak/>
              <w:t>техногенного характера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Pr="00251BDC" w:rsidRDefault="00FC5A47">
            <w:pPr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lastRenderedPageBreak/>
              <w:t>Приоритетный показатель</w:t>
            </w:r>
          </w:p>
          <w:p w:rsidR="00FC5A47" w:rsidRPr="00251BDC" w:rsidRDefault="00FC5A47">
            <w:pPr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Указ Президента Российской Федерации</w:t>
            </w:r>
          </w:p>
          <w:p w:rsidR="00FC5A47" w:rsidRPr="00251BDC" w:rsidRDefault="00FC5A47">
            <w:pPr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 xml:space="preserve">от 11.01.2018 № 12 «Об утверждении Основ государственной политики Российской </w:t>
            </w:r>
            <w:r w:rsidRPr="00251BDC">
              <w:rPr>
                <w:rFonts w:ascii="Arial" w:hAnsi="Arial" w:cs="Arial"/>
              </w:rPr>
              <w:lastRenderedPageBreak/>
              <w:t>Федерации в области защиты населения и территорий от чрезвычайных ситуаций на период до 2030 года»; от 16.10.2019 г. № 501</w:t>
            </w:r>
          </w:p>
          <w:p w:rsidR="00FC5A47" w:rsidRPr="00251BDC" w:rsidRDefault="00FC5A47">
            <w:pPr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tabs>
                <w:tab w:val="left" w:pos="142"/>
              </w:tabs>
              <w:ind w:left="142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tabs>
                <w:tab w:val="left" w:pos="142"/>
              </w:tabs>
              <w:ind w:left="142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tabs>
                <w:tab w:val="left" w:pos="142"/>
              </w:tabs>
              <w:ind w:left="142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tabs>
                <w:tab w:val="left" w:pos="142"/>
              </w:tabs>
              <w:ind w:left="142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tabs>
                <w:tab w:val="left" w:pos="142"/>
              </w:tabs>
              <w:ind w:left="142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tabs>
                <w:tab w:val="left" w:pos="142"/>
              </w:tabs>
              <w:ind w:left="142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tabs>
                <w:tab w:val="left" w:pos="142"/>
              </w:tabs>
              <w:ind w:left="142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tabs>
                <w:tab w:val="left" w:pos="142"/>
              </w:tabs>
              <w:ind w:left="142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tabs>
                <w:tab w:val="left" w:pos="142"/>
              </w:tabs>
              <w:ind w:left="142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tabs>
                <w:tab w:val="left" w:pos="142"/>
              </w:tabs>
              <w:ind w:left="142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31,5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Основное мероприятие 01.</w:t>
            </w:r>
            <w:r w:rsidRPr="00251BDC">
              <w:rPr>
                <w:rFonts w:ascii="Arial" w:eastAsia="Calibri" w:hAnsi="Arial" w:cs="Arial"/>
              </w:rPr>
              <w:t xml:space="preserve"> Осуществление мероприятий по защите и смягчению последствий от чрезвычайных ситуаций природного и техногенного характера населения  и территорий муниципального </w:t>
            </w:r>
            <w:r w:rsidRPr="00251BDC">
              <w:rPr>
                <w:rFonts w:ascii="Arial" w:eastAsia="Calibri" w:hAnsi="Arial" w:cs="Arial"/>
              </w:rPr>
              <w:lastRenderedPageBreak/>
              <w:t>образования Московской области</w:t>
            </w:r>
          </w:p>
        </w:tc>
      </w:tr>
      <w:tr w:rsidR="00FC5A47" w:rsidRPr="00251BDC" w:rsidTr="00251BDC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tabs>
                <w:tab w:val="left" w:pos="43"/>
              </w:tabs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</w:t>
            </w:r>
            <w:r w:rsidRPr="00251BDC">
              <w:rPr>
                <w:rFonts w:ascii="Arial" w:eastAsia="Calibri" w:hAnsi="Arial" w:cs="Arial"/>
                <w:b/>
              </w:rPr>
              <w:lastRenderedPageBreak/>
              <w:t>показатель 2.</w:t>
            </w:r>
            <w:r w:rsidRPr="00251BDC">
              <w:rPr>
                <w:rFonts w:ascii="Arial" w:eastAsia="Calibri" w:hAnsi="Arial" w:cs="Arial"/>
              </w:rPr>
              <w:t xml:space="preserve"> Прирост уровня безопасности людей на водных объектах, расположенных</w:t>
            </w:r>
          </w:p>
          <w:p w:rsidR="00FC5A47" w:rsidRPr="00251BDC" w:rsidRDefault="00FC5A47">
            <w:pPr>
              <w:tabs>
                <w:tab w:val="left" w:pos="43"/>
              </w:tabs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на территории Московской области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Pr="00251BDC" w:rsidRDefault="00FC5A47">
            <w:pPr>
              <w:tabs>
                <w:tab w:val="left" w:pos="388"/>
              </w:tabs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lastRenderedPageBreak/>
              <w:t>Приоритетн</w:t>
            </w: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lastRenderedPageBreak/>
              <w:t>ый показатель</w:t>
            </w:r>
          </w:p>
          <w:p w:rsidR="00FC5A47" w:rsidRPr="00251BDC" w:rsidRDefault="00FC5A47">
            <w:pPr>
              <w:tabs>
                <w:tab w:val="left" w:pos="388"/>
              </w:tabs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Указ Президента Российской Федерации </w:t>
            </w:r>
          </w:p>
          <w:p w:rsidR="00FC5A47" w:rsidRPr="00251BDC" w:rsidRDefault="00FC5A47">
            <w:pPr>
              <w:tabs>
                <w:tab w:val="left" w:pos="388"/>
              </w:tabs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от 11.01.2018  </w:t>
            </w:r>
          </w:p>
          <w:p w:rsidR="00FC5A47" w:rsidRPr="00251BDC" w:rsidRDefault="00FC5A47">
            <w:pPr>
              <w:tabs>
                <w:tab w:val="left" w:pos="388"/>
              </w:tabs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</w:pP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t>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26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lastRenderedPageBreak/>
              <w:t xml:space="preserve">Основное </w:t>
            </w:r>
            <w:r w:rsidRPr="00251BDC">
              <w:rPr>
                <w:rFonts w:ascii="Arial" w:eastAsia="Calibri" w:hAnsi="Arial" w:cs="Arial"/>
                <w:b/>
              </w:rPr>
              <w:lastRenderedPageBreak/>
              <w:t>мероприятие 02.</w:t>
            </w:r>
            <w:r w:rsidRPr="00251BDC">
              <w:rPr>
                <w:rFonts w:ascii="Arial" w:eastAsia="Calibri" w:hAnsi="Arial" w:cs="Arial"/>
              </w:rPr>
              <w:t xml:space="preserve">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</w:tr>
      <w:tr w:rsidR="00FC5A47" w:rsidRPr="00251BDC" w:rsidTr="00251BDC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tabs>
                <w:tab w:val="left" w:pos="43"/>
              </w:tabs>
              <w:rPr>
                <w:rFonts w:ascii="Arial" w:hAnsi="Arial" w:cs="Arial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3.</w:t>
            </w:r>
            <w:r w:rsidRPr="00251BDC">
              <w:rPr>
                <w:rFonts w:ascii="Arial" w:eastAsia="Calibri" w:hAnsi="Arial" w:cs="Arial"/>
              </w:rPr>
              <w:t xml:space="preserve"> </w:t>
            </w:r>
            <w:r w:rsidRPr="00251BDC">
              <w:rPr>
                <w:rFonts w:ascii="Arial" w:hAnsi="Arial" w:cs="Arial"/>
              </w:rPr>
              <w:t>Сокращение среднего времени совместного реагирования нескольких экстренных</w:t>
            </w:r>
            <w:r w:rsidRPr="00251BDC">
              <w:rPr>
                <w:rFonts w:ascii="Arial" w:hAnsi="Arial" w:cs="Arial"/>
              </w:rPr>
              <w:br/>
              <w:t xml:space="preserve">оперативных служб на </w:t>
            </w:r>
            <w:r w:rsidRPr="00251BDC">
              <w:rPr>
                <w:rFonts w:ascii="Arial" w:hAnsi="Arial" w:cs="Arial"/>
              </w:rPr>
              <w:lastRenderedPageBreak/>
              <w:t xml:space="preserve">обращения населения по единому номеру «112» на территории </w:t>
            </w:r>
            <w:r w:rsidRPr="00251BDC">
              <w:rPr>
                <w:rFonts w:ascii="Arial" w:hAnsi="Arial" w:cs="Arial"/>
              </w:rPr>
              <w:br/>
            </w:r>
            <w:r w:rsidRPr="00251BDC">
              <w:rPr>
                <w:rFonts w:ascii="Arial" w:eastAsia="Calibri" w:hAnsi="Arial" w:cs="Arial"/>
              </w:rPr>
              <w:t>муниципального образования</w:t>
            </w:r>
          </w:p>
          <w:p w:rsidR="00FC5A47" w:rsidRPr="00251BDC" w:rsidRDefault="00FC5A47">
            <w:pPr>
              <w:tabs>
                <w:tab w:val="left" w:pos="43"/>
              </w:tabs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251BDC">
              <w:rPr>
                <w:rFonts w:ascii="Arial" w:eastAsia="Calibri" w:hAnsi="Arial" w:cs="Arial"/>
                <w:bCs/>
              </w:rPr>
              <w:lastRenderedPageBreak/>
              <w:t>Приоритетный показатель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251BDC">
              <w:rPr>
                <w:rFonts w:ascii="Arial" w:eastAsia="Calibri" w:hAnsi="Arial" w:cs="Arial"/>
                <w:bCs/>
              </w:rPr>
              <w:t>Указ Президента Российской Федерации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251BDC">
              <w:rPr>
                <w:rFonts w:ascii="Arial" w:eastAsia="Calibri" w:hAnsi="Arial" w:cs="Arial"/>
                <w:bCs/>
              </w:rPr>
              <w:t>от 13.11.2012 </w:t>
            </w:r>
            <w:r w:rsidRPr="00251BDC">
              <w:rPr>
                <w:rFonts w:ascii="Arial" w:eastAsia="Calibri" w:hAnsi="Arial" w:cs="Arial"/>
                <w:bCs/>
              </w:rPr>
              <w:br/>
              <w:t xml:space="preserve">№ 1522 «О создании </w:t>
            </w:r>
            <w:r w:rsidRPr="00251BDC">
              <w:rPr>
                <w:rFonts w:ascii="Arial" w:eastAsia="Calibri" w:hAnsi="Arial" w:cs="Arial"/>
                <w:bCs/>
              </w:rPr>
              <w:lastRenderedPageBreak/>
              <w:t>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251BDC">
              <w:rPr>
                <w:rFonts w:ascii="Arial" w:eastAsia="Calibri" w:hAnsi="Arial" w:cs="Arial"/>
                <w:bCs/>
              </w:rPr>
              <w:t>от 28.12.2010 № 1632 «О совершенствовании системы обеспечения вызова экстренных оперативных служб на территории Российской Федерации»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82,5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72,5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Основное мероприятие 01.</w:t>
            </w:r>
            <w:r w:rsidRPr="00251BDC">
              <w:rPr>
                <w:rFonts w:ascii="Arial" w:eastAsia="Calibri" w:hAnsi="Arial" w:cs="Arial"/>
              </w:rPr>
              <w:t xml:space="preserve"> Осуществление мероприятий по защите и смягчению последствий от чрезвычайных ситуаций природного и </w:t>
            </w:r>
            <w:r w:rsidRPr="00251BDC">
              <w:rPr>
                <w:rFonts w:ascii="Arial" w:eastAsia="Calibri" w:hAnsi="Arial" w:cs="Arial"/>
              </w:rPr>
              <w:lastRenderedPageBreak/>
              <w:t>техногенного характера населения  территорий муниципального образования Московской области</w:t>
            </w:r>
          </w:p>
        </w:tc>
      </w:tr>
      <w:tr w:rsidR="00FC5A47" w:rsidRPr="00251BDC" w:rsidTr="00251BDC">
        <w:trPr>
          <w:trHeight w:val="293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lastRenderedPageBreak/>
              <w:t>Подпрограмма 3. «Развитие и совершенствование систем оповещения и информирования населения муниципального образования Московской  области»</w:t>
            </w:r>
          </w:p>
        </w:tc>
      </w:tr>
      <w:tr w:rsidR="00FC5A47" w:rsidRPr="00251BDC" w:rsidTr="00251BDC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tabs>
                <w:tab w:val="left" w:pos="43"/>
              </w:tabs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1.</w:t>
            </w:r>
            <w:r w:rsidRPr="00251BDC">
              <w:rPr>
                <w:rFonts w:ascii="Arial" w:eastAsia="Calibri" w:hAnsi="Arial" w:cs="Arial"/>
              </w:rPr>
              <w:t xml:space="preserve"> Увеличение процента покрытия, системой централизованн</w:t>
            </w:r>
            <w:r w:rsidRPr="00251BDC">
              <w:rPr>
                <w:rFonts w:ascii="Arial" w:eastAsia="Calibri" w:hAnsi="Arial" w:cs="Arial"/>
              </w:rPr>
              <w:lastRenderedPageBreak/>
              <w:t>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i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251BDC">
              <w:rPr>
                <w:rFonts w:ascii="Arial" w:eastAsia="Calibri" w:hAnsi="Arial" w:cs="Arial"/>
                <w:bCs/>
              </w:rPr>
              <w:lastRenderedPageBreak/>
              <w:t>Приоритетный показатель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251BDC">
              <w:rPr>
                <w:rFonts w:ascii="Arial" w:eastAsia="Calibri" w:hAnsi="Arial" w:cs="Arial"/>
                <w:bCs/>
              </w:rPr>
              <w:t>Указ Президента Российской Федерации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251BDC">
              <w:rPr>
                <w:rFonts w:ascii="Arial" w:eastAsia="Calibri" w:hAnsi="Arial" w:cs="Arial"/>
                <w:bCs/>
              </w:rPr>
              <w:lastRenderedPageBreak/>
              <w:t>от 13.11.2012 № 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t>от 20.12.2016  № 696</w:t>
            </w:r>
            <w:r w:rsidRPr="00251BDC">
              <w:rPr>
                <w:rFonts w:ascii="Arial" w:eastAsia="Calibri" w:hAnsi="Arial" w:cs="Arial"/>
              </w:rPr>
              <w:t xml:space="preserve"> «О</w:t>
            </w:r>
            <w:r w:rsidRPr="00251BDC">
              <w:rPr>
                <w:rFonts w:ascii="Arial" w:eastAsia="Calibri" w:hAnsi="Arial" w:cs="Arial"/>
                <w:bCs/>
              </w:rPr>
              <w:t>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A47" w:rsidRPr="00251BDC" w:rsidRDefault="00FC5A47">
            <w:pPr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100</w:t>
            </w:r>
          </w:p>
          <w:p w:rsidR="00FC5A47" w:rsidRPr="00251BDC" w:rsidRDefault="00FC5A4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hAnsi="Arial" w:cs="Arial"/>
                <w:b/>
              </w:rPr>
              <w:t>Основное мероприятие 01.</w:t>
            </w:r>
            <w:r w:rsidRPr="00251BDC">
              <w:rPr>
                <w:rFonts w:ascii="Arial" w:hAnsi="Arial" w:cs="Arial"/>
              </w:rPr>
              <w:t xml:space="preserve"> Создание, развитие и поддержание в постоянной готовности </w:t>
            </w:r>
            <w:r w:rsidRPr="00251BDC">
              <w:rPr>
                <w:rFonts w:ascii="Arial" w:hAnsi="Arial" w:cs="Arial"/>
              </w:rPr>
              <w:lastRenderedPageBreak/>
              <w:t>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</w:tr>
      <w:tr w:rsidR="00FC5A47" w:rsidRPr="00251BDC" w:rsidTr="00251BDC">
        <w:trPr>
          <w:trHeight w:val="343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lastRenderedPageBreak/>
              <w:t>Подпрограмма 4. «Обеспечение пожарной безопасности на территории муниципального образования Московской области»</w:t>
            </w:r>
          </w:p>
        </w:tc>
      </w:tr>
      <w:tr w:rsidR="00FC5A47" w:rsidRPr="00251BDC" w:rsidTr="00251BDC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17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hAnsi="Arial" w:cs="Arial"/>
                <w:i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1.</w:t>
            </w:r>
            <w:r w:rsidRPr="00251BDC">
              <w:rPr>
                <w:rFonts w:ascii="Arial" w:eastAsia="Calibri" w:hAnsi="Arial" w:cs="Arial"/>
              </w:rPr>
              <w:t xml:space="preserve"> </w:t>
            </w:r>
            <w:r w:rsidRPr="00251BDC">
              <w:rPr>
                <w:rFonts w:ascii="Arial" w:eastAsia="Calibri" w:hAnsi="Arial" w:cs="Arial"/>
              </w:rPr>
              <w:lastRenderedPageBreak/>
              <w:t>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51BDC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Приоритетный </w:t>
            </w:r>
            <w:r w:rsidRPr="00251BDC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показатель</w:t>
            </w:r>
          </w:p>
          <w:p w:rsidR="00FC5A47" w:rsidRPr="00251BDC" w:rsidRDefault="00FC5A47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251BDC">
              <w:rPr>
                <w:rFonts w:ascii="Arial" w:hAnsi="Arial" w:cs="Arial"/>
                <w:color w:val="000000"/>
                <w:shd w:val="clear" w:color="auto" w:fill="FFFFFF"/>
              </w:rPr>
              <w:t xml:space="preserve">Указ Президента </w:t>
            </w:r>
            <w:r w:rsidRPr="00251BDC">
              <w:rPr>
                <w:rFonts w:ascii="Arial" w:hAnsi="Arial" w:cs="Arial"/>
              </w:rPr>
              <w:t>Российской Федерации</w:t>
            </w:r>
            <w:r w:rsidRPr="00251BDC">
              <w:rPr>
                <w:rFonts w:ascii="Arial" w:hAnsi="Arial" w:cs="Arial"/>
                <w:color w:val="000000"/>
                <w:shd w:val="clear" w:color="auto" w:fill="FFFFFF"/>
              </w:rPr>
              <w:t xml:space="preserve"> от 1.01.2018  № 2 «Об утверждении Основ государственной политики Российской Федерации в области пожарной </w:t>
            </w:r>
            <w:r w:rsidRPr="00251BDC">
              <w:rPr>
                <w:rFonts w:ascii="Arial" w:hAnsi="Arial" w:cs="Arial"/>
                <w:color w:val="000000"/>
                <w:shd w:val="clear" w:color="auto" w:fill="FFFFFF"/>
              </w:rPr>
              <w:br/>
              <w:t>безопасности на период до 2030 года»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A47" w:rsidRPr="00251BDC" w:rsidRDefault="00FC5A47">
            <w:pPr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hAnsi="Arial" w:cs="Arial"/>
                <w:b/>
              </w:rPr>
              <w:t xml:space="preserve">Основное мероприятие </w:t>
            </w:r>
            <w:r w:rsidRPr="00251BDC">
              <w:rPr>
                <w:rFonts w:ascii="Arial" w:hAnsi="Arial" w:cs="Arial"/>
                <w:b/>
              </w:rPr>
              <w:lastRenderedPageBreak/>
              <w:t>01.</w:t>
            </w:r>
            <w:r w:rsidRPr="00251BDC">
              <w:rPr>
                <w:rFonts w:ascii="Arial" w:hAnsi="Arial" w:cs="Arial"/>
              </w:rPr>
              <w:t xml:space="preserve"> Повышение степени пожарной безопасности</w:t>
            </w:r>
          </w:p>
        </w:tc>
      </w:tr>
      <w:tr w:rsidR="00FC5A47" w:rsidRPr="00251BDC" w:rsidTr="00251BDC">
        <w:trPr>
          <w:trHeight w:val="343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lastRenderedPageBreak/>
              <w:t>Подпрограмма 5.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FC5A47" w:rsidRPr="00251BDC" w:rsidTr="00251BDC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hAnsi="Arial" w:cs="Arial"/>
                <w:i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1.</w:t>
            </w:r>
            <w:r w:rsidRPr="00251BDC">
              <w:rPr>
                <w:rFonts w:ascii="Arial" w:eastAsia="Calibri" w:hAnsi="Arial" w:cs="Arial"/>
              </w:rPr>
              <w:t xml:space="preserve"> Темп прироста степени обеспеченности запасами материально-технических, продовольственных, медицинских и иных средств для целей </w:t>
            </w:r>
            <w:r w:rsidRPr="00251BDC">
              <w:rPr>
                <w:rFonts w:ascii="Arial" w:eastAsia="Calibri" w:hAnsi="Arial" w:cs="Arial"/>
              </w:rPr>
              <w:lastRenderedPageBreak/>
              <w:t>гражданской обороны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lastRenderedPageBreak/>
              <w:t>Приоритетный показатель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Указ Президента </w:t>
            </w:r>
            <w:r w:rsidRPr="00251BDC">
              <w:rPr>
                <w:rFonts w:ascii="Arial" w:hAnsi="Arial" w:cs="Arial"/>
              </w:rPr>
              <w:t>Российской Федерации</w:t>
            </w: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 от 20.12.2016  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t>№ 696</w:t>
            </w:r>
            <w:r w:rsidRPr="00251BDC">
              <w:rPr>
                <w:rFonts w:ascii="Arial" w:eastAsia="Calibri" w:hAnsi="Arial" w:cs="Arial"/>
              </w:rPr>
              <w:t xml:space="preserve"> «О</w:t>
            </w:r>
            <w:r w:rsidRPr="00251BDC">
              <w:rPr>
                <w:rFonts w:ascii="Arial" w:eastAsia="Calibri" w:hAnsi="Arial" w:cs="Arial"/>
                <w:bCs/>
              </w:rPr>
              <w:t xml:space="preserve">б утверждении основ государственной политики Российской </w:t>
            </w:r>
            <w:r w:rsidRPr="00251BDC">
              <w:rPr>
                <w:rFonts w:ascii="Arial" w:eastAsia="Calibri" w:hAnsi="Arial" w:cs="Arial"/>
                <w:bCs/>
              </w:rPr>
              <w:lastRenderedPageBreak/>
              <w:t>Федерации в области гражданской обороны на период до 2030 года»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 xml:space="preserve">       </w:t>
            </w: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  <w:b/>
              </w:rPr>
              <w:t>Основное мероприятие 01.</w:t>
            </w:r>
            <w:r w:rsidRPr="00251BDC">
              <w:rPr>
                <w:rFonts w:ascii="Arial" w:eastAsia="Calibri" w:hAnsi="Arial" w:cs="Arial"/>
              </w:rPr>
              <w:t xml:space="preserve"> </w:t>
            </w:r>
            <w:r w:rsidRPr="00251BDC">
              <w:rPr>
                <w:rFonts w:ascii="Arial" w:hAnsi="Arial" w:cs="Arial"/>
              </w:rPr>
              <w:t xml:space="preserve">Организация накопления, хранения, освежения и обслуживания запасов материально-технических, продовольственных, медицинских и </w:t>
            </w:r>
            <w:r w:rsidRPr="00251BDC">
              <w:rPr>
                <w:rFonts w:ascii="Arial" w:hAnsi="Arial" w:cs="Arial"/>
              </w:rPr>
              <w:lastRenderedPageBreak/>
              <w:t>иных средств, в целях гражданской обороны</w:t>
            </w:r>
          </w:p>
        </w:tc>
      </w:tr>
      <w:tr w:rsidR="00FC5A47" w:rsidRPr="00251BDC" w:rsidTr="00251BDC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hAnsi="Arial" w:cs="Arial"/>
                <w:i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2.</w:t>
            </w:r>
            <w:r w:rsidRPr="00251BDC">
              <w:rPr>
                <w:rFonts w:ascii="Arial" w:eastAsia="Calibri" w:hAnsi="Arial" w:cs="Arial"/>
              </w:rPr>
              <w:t xml:space="preserve">  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t>Приоритетный показатель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Указ Президента </w:t>
            </w:r>
            <w:r w:rsidRPr="00251BDC">
              <w:rPr>
                <w:rFonts w:ascii="Arial" w:hAnsi="Arial" w:cs="Arial"/>
              </w:rPr>
              <w:t>Российской Федерации</w:t>
            </w: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 от 20.12.2016  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</w:pPr>
            <w:r w:rsidRPr="00251BDC">
              <w:rPr>
                <w:rFonts w:ascii="Arial" w:eastAsia="Calibri" w:hAnsi="Arial" w:cs="Arial"/>
                <w:color w:val="000000"/>
                <w:shd w:val="clear" w:color="auto" w:fill="FFFFFF"/>
              </w:rPr>
              <w:t>№ 696</w:t>
            </w:r>
            <w:r w:rsidRPr="00251BDC">
              <w:rPr>
                <w:rFonts w:ascii="Arial" w:eastAsia="Calibri" w:hAnsi="Arial" w:cs="Arial"/>
              </w:rPr>
              <w:t xml:space="preserve"> «О</w:t>
            </w:r>
            <w:r w:rsidRPr="00251BDC">
              <w:rPr>
                <w:rFonts w:ascii="Arial" w:eastAsia="Calibri" w:hAnsi="Arial" w:cs="Arial"/>
                <w:bCs/>
              </w:rPr>
              <w:t>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hAnsi="Arial" w:cs="Arial"/>
                <w:lang w:eastAsia="en-US"/>
              </w:rPr>
            </w:pPr>
            <w:r w:rsidRPr="00251BDC">
              <w:rPr>
                <w:rFonts w:ascii="Arial" w:hAnsi="Arial" w:cs="Arial"/>
              </w:rPr>
              <w:t>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hAnsi="Arial" w:cs="Arial"/>
                <w:b/>
              </w:rPr>
              <w:t>Основное мероприятие 02.</w:t>
            </w:r>
            <w:r w:rsidRPr="00251BDC">
              <w:rPr>
                <w:rFonts w:ascii="Arial" w:hAnsi="Arial" w:cs="Arial"/>
              </w:rPr>
              <w:t xml:space="preserve">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</w:tr>
    </w:tbl>
    <w:p w:rsidR="00FC5A47" w:rsidRPr="00251BDC" w:rsidRDefault="00FC5A47" w:rsidP="00FC5A47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  <w:lang w:eastAsia="en-US"/>
        </w:rPr>
      </w:pPr>
    </w:p>
    <w:p w:rsidR="00FC5A47" w:rsidRPr="00251BDC" w:rsidRDefault="00FC5A47" w:rsidP="00FC5A47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</w:p>
    <w:p w:rsidR="00FC5A47" w:rsidRPr="00251BDC" w:rsidRDefault="00FC5A47" w:rsidP="00FC5A4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251BDC">
        <w:rPr>
          <w:rFonts w:ascii="Arial" w:eastAsia="Calibri" w:hAnsi="Arial" w:cs="Arial"/>
        </w:rPr>
        <w:t>Приложение № 2</w:t>
      </w:r>
    </w:p>
    <w:p w:rsidR="00FC5A47" w:rsidRPr="00251BDC" w:rsidRDefault="00FC5A47" w:rsidP="00FC5A4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251BDC">
        <w:rPr>
          <w:rFonts w:ascii="Arial" w:eastAsia="Calibri" w:hAnsi="Arial" w:cs="Arial"/>
        </w:rPr>
        <w:t>к программе</w:t>
      </w:r>
    </w:p>
    <w:p w:rsidR="00FC5A47" w:rsidRPr="00251BDC" w:rsidRDefault="00FC5A47" w:rsidP="00FC5A47">
      <w:pPr>
        <w:ind w:left="-426"/>
        <w:jc w:val="right"/>
        <w:rPr>
          <w:rFonts w:ascii="Arial" w:eastAsia="Calibri" w:hAnsi="Arial" w:cs="Arial"/>
          <w:b/>
        </w:rPr>
      </w:pPr>
    </w:p>
    <w:p w:rsidR="00FC5A47" w:rsidRPr="00251BDC" w:rsidRDefault="00FC5A47" w:rsidP="00FC5A47">
      <w:pPr>
        <w:ind w:left="720"/>
        <w:jc w:val="center"/>
        <w:rPr>
          <w:rFonts w:ascii="Arial" w:eastAsia="Calibri" w:hAnsi="Arial" w:cs="Arial"/>
          <w:b/>
        </w:rPr>
      </w:pPr>
      <w:r w:rsidRPr="00251BDC">
        <w:rPr>
          <w:rFonts w:ascii="Arial" w:eastAsia="Calibri" w:hAnsi="Arial" w:cs="Arial"/>
          <w:b/>
        </w:rPr>
        <w:t>Методика расчета значений планируемых результатов реализации муниципальной программы</w:t>
      </w:r>
    </w:p>
    <w:p w:rsidR="00FC5A47" w:rsidRPr="00251BDC" w:rsidRDefault="00FC5A47" w:rsidP="00FC5A47">
      <w:pPr>
        <w:ind w:left="720"/>
        <w:jc w:val="center"/>
        <w:rPr>
          <w:rFonts w:ascii="Arial" w:eastAsia="Calibri" w:hAnsi="Arial" w:cs="Arial"/>
          <w:b/>
        </w:rPr>
      </w:pPr>
      <w:r w:rsidRPr="00251BDC">
        <w:rPr>
          <w:rFonts w:ascii="Arial" w:eastAsia="Calibri" w:hAnsi="Arial" w:cs="Arial"/>
          <w:b/>
        </w:rPr>
        <w:t xml:space="preserve"> «Безопасность и обеспечение безопасности жизнедеятельности населения»</w:t>
      </w:r>
    </w:p>
    <w:tbl>
      <w:tblPr>
        <w:tblW w:w="15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3141"/>
        <w:gridCol w:w="40"/>
        <w:gridCol w:w="5434"/>
        <w:gridCol w:w="3838"/>
        <w:gridCol w:w="1925"/>
      </w:tblGrid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№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п/п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Наименование показателя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Методика расчета показателя и единица измерения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Исходные материалы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Периодичность предоставления</w:t>
            </w:r>
          </w:p>
        </w:tc>
      </w:tr>
      <w:tr w:rsidR="00FC5A47" w:rsidRPr="00251BDC" w:rsidTr="00251BDC">
        <w:tc>
          <w:tcPr>
            <w:tcW w:w="15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Подпрограмма 1«Профилактика преступлений и иных правонарушений»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b/>
              </w:rPr>
            </w:pPr>
            <w:r w:rsidRPr="00251BDC">
              <w:rPr>
                <w:rFonts w:ascii="Arial" w:hAnsi="Arial" w:cs="Arial"/>
                <w:b/>
              </w:rPr>
              <w:t>Макропоказатель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Значение показателя рассчитывается по формуле: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Кптг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251BDC">
              <w:rPr>
                <w:rFonts w:ascii="Arial" w:eastAsia="Calibri" w:hAnsi="Arial" w:cs="Arial"/>
              </w:rPr>
              <w:t>Кппг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</w:t>
            </w:r>
            <w:r w:rsidRPr="00251BDC">
              <w:rPr>
                <w:rFonts w:ascii="Arial" w:eastAsia="Calibri" w:hAnsi="Arial" w:cs="Arial"/>
                <w:lang w:val="en-US"/>
              </w:rPr>
              <w:t>x</w:t>
            </w:r>
            <w:r w:rsidRPr="00251BDC">
              <w:rPr>
                <w:rFonts w:ascii="Arial" w:eastAsia="Calibri" w:hAnsi="Arial" w:cs="Arial"/>
              </w:rPr>
              <w:t xml:space="preserve"> 0,95,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где:</w:t>
            </w:r>
            <w:r w:rsidRPr="00251BDC">
              <w:rPr>
                <w:rFonts w:ascii="Arial" w:eastAsia="Calibri" w:hAnsi="Arial" w:cs="Arial"/>
              </w:rPr>
              <w:br/>
            </w:r>
            <w:proofErr w:type="spellStart"/>
            <w:r w:rsidRPr="00251BDC">
              <w:rPr>
                <w:rFonts w:ascii="Arial" w:eastAsia="Calibri" w:hAnsi="Arial" w:cs="Arial"/>
              </w:rPr>
              <w:t>Кптг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 – кол-во преступлений текущего года,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</w:rPr>
            </w:pPr>
            <w:proofErr w:type="spellStart"/>
            <w:r w:rsidRPr="00251BDC">
              <w:rPr>
                <w:rFonts w:ascii="Arial" w:hAnsi="Arial" w:cs="Arial"/>
              </w:rPr>
              <w:t>Кппг</w:t>
            </w:r>
            <w:proofErr w:type="spellEnd"/>
            <w:r w:rsidRPr="00251BDC">
              <w:rPr>
                <w:rFonts w:ascii="Arial" w:hAnsi="Arial" w:cs="Arial"/>
              </w:rPr>
              <w:t xml:space="preserve">  – кол-во преступлений предыдущего года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2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Комплексный анализ оперативной обстановки и результатов оперативно-служебной деятельности ОМВД России по городскому округу Зарайск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Ежеквартально,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1.</w:t>
            </w:r>
            <w:r w:rsidRPr="00251BDC">
              <w:rPr>
                <w:rFonts w:ascii="Arial" w:eastAsia="Calibri" w:hAnsi="Arial" w:cs="Arial"/>
              </w:rPr>
              <w:t xml:space="preserve"> 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Pr="00251BDC" w:rsidRDefault="00FC5A47">
            <w:pPr>
              <w:widowControl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Значение показателя рассчитывается по формуле: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  <w:u w:val="single"/>
              </w:rPr>
            </w:pPr>
            <w:r w:rsidRPr="00251BDC">
              <w:rPr>
                <w:rFonts w:ascii="Arial" w:eastAsia="Calibri" w:hAnsi="Arial" w:cs="Arial"/>
              </w:rPr>
              <w:t xml:space="preserve">                                     </w:t>
            </w:r>
            <w:r w:rsidRPr="00251BDC">
              <w:rPr>
                <w:rFonts w:ascii="Arial" w:eastAsia="Calibri" w:hAnsi="Arial" w:cs="Arial"/>
                <w:u w:val="single"/>
              </w:rPr>
              <w:t xml:space="preserve">КОО+ КОК + КОС 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                  </w:t>
            </w:r>
            <w:proofErr w:type="gramStart"/>
            <w:r w:rsidRPr="00251BDC">
              <w:rPr>
                <w:rFonts w:ascii="Arial" w:eastAsia="Calibri" w:hAnsi="Arial" w:cs="Arial"/>
              </w:rPr>
              <w:t>ДОАЗ  =</w:t>
            </w:r>
            <w:proofErr w:type="gramEnd"/>
            <w:r w:rsidRPr="00251BDC">
              <w:rPr>
                <w:rFonts w:ascii="Arial" w:eastAsia="Calibri" w:hAnsi="Arial" w:cs="Arial"/>
              </w:rPr>
              <w:t xml:space="preserve">                                        х  100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                                           ОКСЗО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где:                     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ДОАЗ – доля объектов отвечающих, требованиям антитеррористической защищенности;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ОКСЗО – общее количество социально значимых объектов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На основании ежеквартальных отчетов администрации городского округа Зарайск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2.</w:t>
            </w:r>
            <w:r w:rsidRPr="00251BDC">
              <w:rPr>
                <w:rFonts w:ascii="Arial" w:eastAsia="Calibri" w:hAnsi="Arial" w:cs="Arial"/>
              </w:rPr>
              <w:t xml:space="preserve"> Увеличение доли от числа граждан, принимающих </w:t>
            </w:r>
            <w:r w:rsidRPr="00251BDC">
              <w:rPr>
                <w:rFonts w:ascii="Arial" w:eastAsia="Calibri" w:hAnsi="Arial" w:cs="Arial"/>
              </w:rPr>
              <w:lastRenderedPageBreak/>
              <w:t>участие в деятельности народных дружин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C00000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Значение показателя рассчитывается по формуле:</w:t>
            </w:r>
          </w:p>
          <w:tbl>
            <w:tblPr>
              <w:tblStyle w:val="36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FC5A47" w:rsidRPr="00251BDC">
              <w:tc>
                <w:tcPr>
                  <w:tcW w:w="5382" w:type="dxa"/>
                  <w:hideMark/>
                </w:tcPr>
                <w:p w:rsidR="00FC5A47" w:rsidRPr="00251BDC" w:rsidRDefault="00FC5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u w:val="single"/>
                      <w:lang w:eastAsia="en-US"/>
                    </w:rPr>
                  </w:pPr>
                  <w:r w:rsidRPr="00251BDC">
                    <w:rPr>
                      <w:rFonts w:ascii="Arial" w:hAnsi="Arial" w:cs="Arial"/>
                      <w:u w:val="single"/>
                    </w:rPr>
                    <w:t>ЧНД1</w:t>
                  </w:r>
                </w:p>
              </w:tc>
            </w:tr>
            <w:tr w:rsidR="00FC5A47" w:rsidRPr="00251BDC">
              <w:tc>
                <w:tcPr>
                  <w:tcW w:w="5382" w:type="dxa"/>
                  <w:hideMark/>
                </w:tcPr>
                <w:p w:rsidR="00FC5A47" w:rsidRPr="00251BDC" w:rsidRDefault="00FC5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251BDC">
                    <w:rPr>
                      <w:rFonts w:ascii="Arial" w:hAnsi="Arial" w:cs="Arial"/>
                      <w:noProof/>
                    </w:rPr>
                    <w:lastRenderedPageBreak/>
                    <w:t>УЧНД</w:t>
                  </w:r>
                  <w:r w:rsidRPr="00251BDC">
                    <w:rPr>
                      <w:rFonts w:ascii="Arial" w:hAnsi="Arial" w:cs="Arial"/>
                    </w:rPr>
                    <w:t xml:space="preserve">  =                        х 100 %</w:t>
                  </w:r>
                </w:p>
              </w:tc>
            </w:tr>
            <w:tr w:rsidR="00FC5A47" w:rsidRPr="00251BDC">
              <w:tc>
                <w:tcPr>
                  <w:tcW w:w="5382" w:type="dxa"/>
                  <w:hideMark/>
                </w:tcPr>
                <w:p w:rsidR="00FC5A47" w:rsidRPr="00251BDC" w:rsidRDefault="00FC5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251BDC">
                    <w:rPr>
                      <w:rFonts w:ascii="Arial" w:hAnsi="Arial" w:cs="Arial"/>
                    </w:rPr>
                    <w:t>ЧНД0</w:t>
                  </w:r>
                </w:p>
              </w:tc>
            </w:tr>
            <w:tr w:rsidR="00FC5A47" w:rsidRPr="00251BDC">
              <w:tc>
                <w:tcPr>
                  <w:tcW w:w="5382" w:type="dxa"/>
                </w:tcPr>
                <w:p w:rsidR="00FC5A47" w:rsidRPr="00251BDC" w:rsidRDefault="00FC5A47">
                  <w:pPr>
                    <w:rPr>
                      <w:rFonts w:ascii="Arial" w:hAnsi="Arial" w:cs="Arial"/>
                    </w:rPr>
                  </w:pPr>
                  <w:r w:rsidRPr="00251BDC">
                    <w:rPr>
                      <w:rFonts w:ascii="Arial" w:hAnsi="Arial" w:cs="Arial"/>
                    </w:rPr>
                    <w:t>где:</w:t>
                  </w:r>
                </w:p>
                <w:p w:rsidR="00FC5A47" w:rsidRPr="00251BDC" w:rsidRDefault="00FC5A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</w:tbl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 xml:space="preserve"> УЧНД – значение показателя;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ind w:left="51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ЧНД1 – число членов народных дружин в отчетном периоде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ЧНД0  – число членов народных дружин в базовом периоде (2019 г.)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Информация, предоставляемая ОМВД России по городскому округу Зарайск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3.</w:t>
            </w:r>
            <w:r w:rsidRPr="00251BDC">
              <w:rPr>
                <w:rFonts w:ascii="Arial" w:eastAsia="Calibri" w:hAnsi="Arial" w:cs="Arial"/>
              </w:rPr>
              <w:t xml:space="preserve"> Снижение доли несовершеннолетних в общем числе лиц, совершивших преступления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Значение показателя рассчитывается по формуле: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ind w:left="51"/>
              <w:jc w:val="center"/>
              <w:rPr>
                <w:rFonts w:ascii="Arial" w:eastAsia="Calibri" w:hAnsi="Arial" w:cs="Arial"/>
              </w:rPr>
            </w:pPr>
          </w:p>
          <w:tbl>
            <w:tblPr>
              <w:tblStyle w:val="36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01"/>
            </w:tblGrid>
            <w:tr w:rsidR="00FC5A47" w:rsidRPr="00251BDC">
              <w:tc>
                <w:tcPr>
                  <w:tcW w:w="6101" w:type="dxa"/>
                  <w:hideMark/>
                </w:tcPr>
                <w:p w:rsidR="00FC5A47" w:rsidRPr="00251BDC" w:rsidRDefault="00FC5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u w:val="single"/>
                      <w:lang w:eastAsia="en-US"/>
                    </w:rPr>
                  </w:pPr>
                  <w:r w:rsidRPr="00251BDC">
                    <w:rPr>
                      <w:rFonts w:ascii="Arial" w:hAnsi="Arial" w:cs="Arial"/>
                      <w:u w:val="single"/>
                    </w:rPr>
                    <w:t>С</w:t>
                  </w:r>
                </w:p>
              </w:tc>
            </w:tr>
            <w:tr w:rsidR="00FC5A47" w:rsidRPr="00251BDC">
              <w:tc>
                <w:tcPr>
                  <w:tcW w:w="6101" w:type="dxa"/>
                  <w:hideMark/>
                </w:tcPr>
                <w:p w:rsidR="00FC5A47" w:rsidRPr="00251BDC" w:rsidRDefault="00FC5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251BDC">
                    <w:rPr>
                      <w:rFonts w:ascii="Arial" w:hAnsi="Arial" w:cs="Arial"/>
                    </w:rPr>
                    <w:t>Р =               х 100%</w:t>
                  </w:r>
                </w:p>
              </w:tc>
            </w:tr>
            <w:tr w:rsidR="00FC5A47" w:rsidRPr="00251BDC">
              <w:tc>
                <w:tcPr>
                  <w:tcW w:w="6101" w:type="dxa"/>
                  <w:hideMark/>
                </w:tcPr>
                <w:p w:rsidR="00FC5A47" w:rsidRPr="00251BDC" w:rsidRDefault="00FC5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251BDC">
                    <w:rPr>
                      <w:rFonts w:ascii="Arial" w:hAnsi="Arial" w:cs="Arial"/>
                    </w:rPr>
                    <w:t>В</w:t>
                  </w:r>
                </w:p>
              </w:tc>
            </w:tr>
            <w:tr w:rsidR="00FC5A47" w:rsidRPr="00251BDC">
              <w:tc>
                <w:tcPr>
                  <w:tcW w:w="6101" w:type="dxa"/>
                  <w:hideMark/>
                </w:tcPr>
                <w:p w:rsidR="00FC5A47" w:rsidRPr="00251BDC" w:rsidRDefault="00FC5A47">
                  <w:pPr>
                    <w:rPr>
                      <w:rFonts w:ascii="Arial" w:hAnsi="Arial" w:cs="Arial"/>
                      <w:lang w:eastAsia="en-US"/>
                    </w:rPr>
                  </w:pPr>
                  <w:r w:rsidRPr="00251BDC">
                    <w:rPr>
                      <w:rFonts w:ascii="Arial" w:hAnsi="Arial" w:cs="Arial"/>
                    </w:rPr>
                    <w:t>где:</w:t>
                  </w:r>
                </w:p>
              </w:tc>
            </w:tr>
          </w:tbl>
          <w:p w:rsidR="00FC5A47" w:rsidRPr="00251BDC" w:rsidRDefault="00FC5A47">
            <w:pPr>
              <w:ind w:left="51"/>
              <w:contextualSpacing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Р - доля несовершеннолетних в общем числе лиц, совершивших преступления;</w:t>
            </w:r>
          </w:p>
          <w:p w:rsidR="00FC5A47" w:rsidRPr="00251BDC" w:rsidRDefault="00FC5A47">
            <w:pPr>
              <w:ind w:left="51"/>
              <w:contextualSpacing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С – число несовершеннолетних, совершивших преступления в отчетном периоде;  </w:t>
            </w:r>
          </w:p>
          <w:p w:rsidR="00FC5A47" w:rsidRPr="00251BDC" w:rsidRDefault="00FC5A47">
            <w:pPr>
              <w:ind w:left="51"/>
              <w:contextualSpacing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В – общее число лиц, совершивших преступления в отчетном периоде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Информация, предоставляемая ОМВД России по городскому округу Зарайск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5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4.</w:t>
            </w:r>
            <w:r w:rsidRPr="00251BDC">
              <w:rPr>
                <w:rFonts w:ascii="Arial" w:eastAsia="Calibri" w:hAnsi="Arial" w:cs="Arial"/>
              </w:rPr>
              <w:t xml:space="preserve">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Значение показателя рассчитывается по формуле: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Вбртг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= </w:t>
            </w:r>
            <w:proofErr w:type="spellStart"/>
            <w:r w:rsidRPr="00251BDC">
              <w:rPr>
                <w:rFonts w:ascii="Arial" w:eastAsia="Calibri" w:hAnsi="Arial" w:cs="Arial"/>
              </w:rPr>
              <w:t>Вбрпг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х 1,05,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где: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Вбртг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– кол-во видеокамер, подключенных к системе БР в текущем году,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Вбрпг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- кол-во видеокамер, подключенных к системе БР в предыдущем году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На основании ежеквартальных отчетов администрации городского округа Зарайск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6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  <w:b/>
              </w:rPr>
              <w:t>Целевой показатель 5.</w:t>
            </w:r>
            <w:r w:rsidRPr="00251BDC">
              <w:rPr>
                <w:rFonts w:ascii="Arial" w:hAnsi="Arial" w:cs="Arial"/>
              </w:rPr>
              <w:t xml:space="preserve">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lastRenderedPageBreak/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Pr="00251BDC" w:rsidRDefault="00FC5A47">
            <w:pPr>
              <w:ind w:left="51" w:right="-108" w:hanging="18"/>
              <w:contextualSpacing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Расчет показателя:</w:t>
            </w:r>
          </w:p>
          <w:p w:rsidR="00FC5A47" w:rsidRPr="00251BDC" w:rsidRDefault="00FC5A47">
            <w:pPr>
              <w:ind w:left="51" w:right="-108" w:hanging="18"/>
              <w:contextualSpacing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ind w:left="51" w:right="-108" w:hanging="18"/>
              <w:contextualSpacing/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РЧЛ = КЛТГ/</w:t>
            </w:r>
            <w:proofErr w:type="spellStart"/>
            <w:r w:rsidRPr="00251BDC">
              <w:rPr>
                <w:rFonts w:ascii="Arial" w:eastAsia="Calibri" w:hAnsi="Arial" w:cs="Arial"/>
              </w:rPr>
              <w:t>КЛПГх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100</w:t>
            </w:r>
          </w:p>
          <w:p w:rsidR="00FC5A47" w:rsidRPr="00251BDC" w:rsidRDefault="00FC5A47">
            <w:pPr>
              <w:ind w:left="51" w:right="-108" w:hanging="18"/>
              <w:contextualSpacing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ind w:left="51" w:right="34" w:hanging="18"/>
              <w:contextualSpacing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РЧЛ – рост числа лиц, состоящих на диспансерном наблюдении с диагнозом «Употребление наркотиков с вредными последствиями», %</w:t>
            </w:r>
          </w:p>
          <w:p w:rsidR="00FC5A47" w:rsidRPr="00251BDC" w:rsidRDefault="00FC5A47">
            <w:pPr>
              <w:ind w:left="51" w:right="34" w:hanging="18"/>
              <w:contextualSpacing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КЛПГ - количество лиц, состоящих на диспансерном наблюдении с диагнозом «Употребление наркотиков с вредными последствиями» на конец 2019 года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 xml:space="preserve">На основании информации ГБУЗ </w:t>
            </w:r>
            <w:r w:rsidRPr="00251BDC">
              <w:rPr>
                <w:rFonts w:ascii="Arial" w:eastAsia="Calibri" w:hAnsi="Arial" w:cs="Arial"/>
              </w:rPr>
              <w:lastRenderedPageBreak/>
              <w:t>МО «Зарайская ЦРБ»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  <w:b/>
              </w:rPr>
              <w:t>Целевой показатель 5.</w:t>
            </w:r>
            <w:r w:rsidRPr="00251BDC">
              <w:rPr>
                <w:rFonts w:ascii="Arial" w:hAnsi="Arial" w:cs="Arial"/>
              </w:rPr>
              <w:t xml:space="preserve"> 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Значение показателя рассчитывается по формуле: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  <w:u w:val="single"/>
              </w:rPr>
            </w:pPr>
            <w:r w:rsidRPr="00251BDC">
              <w:rPr>
                <w:rFonts w:ascii="Arial" w:eastAsia="Calibri" w:hAnsi="Arial" w:cs="Arial"/>
              </w:rPr>
              <w:t xml:space="preserve">                  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                      </w:t>
            </w:r>
            <w:proofErr w:type="spellStart"/>
            <w:r w:rsidRPr="00251BDC">
              <w:rPr>
                <w:rFonts w:ascii="Arial" w:eastAsia="Calibri" w:hAnsi="Arial" w:cs="Arial"/>
              </w:rPr>
              <w:t>Внон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 = 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</w:rPr>
                    <m:t>ЧЛсп+ЧЛадм</m:t>
                  </m:r>
                </m:num>
                <m:den>
                  <m:r>
                    <w:rPr>
                      <w:rFonts w:ascii="Cambria Math" w:eastAsia="Calibri" w:hAnsi="Cambria Math" w:cs="Arial"/>
                    </w:rPr>
                    <m:t>Кжго</m:t>
                  </m:r>
                </m:den>
              </m:f>
            </m:oMath>
            <w:r w:rsidRPr="00251BDC">
              <w:rPr>
                <w:rFonts w:ascii="Arial" w:eastAsia="Calibri" w:hAnsi="Arial" w:cs="Arial"/>
              </w:rPr>
              <w:t xml:space="preserve">  х 100 000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   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где:</w:t>
            </w:r>
            <w:r w:rsidRPr="00251BDC">
              <w:rPr>
                <w:rFonts w:ascii="Arial" w:eastAsia="Calibri" w:hAnsi="Arial" w:cs="Arial"/>
              </w:rPr>
              <w:br/>
            </w:r>
            <w:proofErr w:type="spellStart"/>
            <w:r w:rsidRPr="00251BDC">
              <w:rPr>
                <w:rFonts w:ascii="Arial" w:eastAsia="Calibri" w:hAnsi="Arial" w:cs="Arial"/>
              </w:rPr>
              <w:t>Внон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  – вовлеченность населения, в незаконный оборот наркотиков (случаев);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ЧЛсп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– число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251BDC">
              <w:rPr>
                <w:rFonts w:ascii="Arial" w:eastAsia="Calibri" w:hAnsi="Arial" w:cs="Arial"/>
              </w:rPr>
              <w:t>прекурсоров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Pr="00251BDC">
              <w:rPr>
                <w:rFonts w:ascii="Arial" w:eastAsia="Calibri" w:hAnsi="Arial" w:cs="Arial"/>
              </w:rPr>
              <w:t>прекурсоры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, новых потенциально опасных </w:t>
            </w:r>
            <w:proofErr w:type="spellStart"/>
            <w:r w:rsidRPr="00251BDC">
              <w:rPr>
                <w:rFonts w:ascii="Arial" w:eastAsia="Calibri" w:hAnsi="Arial" w:cs="Arial"/>
              </w:rPr>
              <w:t>психоактивных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веществ (строка 1, раздел 2, 1-МВ-НОН);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ЧЛадм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– число лиц, в отношении которых составлены протоколы об административных </w:t>
            </w:r>
            <w:r w:rsidRPr="00251BDC">
              <w:rPr>
                <w:rFonts w:ascii="Arial" w:eastAsia="Calibri" w:hAnsi="Arial" w:cs="Arial"/>
              </w:rPr>
              <w:lastRenderedPageBreak/>
              <w:t xml:space="preserve">правонарушениях (строка 1, раздел 4, 4-МВ-НОН); </w:t>
            </w:r>
          </w:p>
          <w:p w:rsidR="00FC5A47" w:rsidRPr="00251BDC" w:rsidRDefault="00FC5A47">
            <w:pPr>
              <w:ind w:left="51" w:right="-108" w:hanging="18"/>
              <w:contextualSpacing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Кжго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– количество жителей городского округа.</w:t>
            </w:r>
          </w:p>
          <w:p w:rsidR="00FC5A47" w:rsidRPr="00251BDC" w:rsidRDefault="00FC5A47">
            <w:pPr>
              <w:ind w:left="51" w:right="-108" w:hanging="18"/>
              <w:contextualSpacing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Базовое значение - 2020год и составляет 33,7.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251BDC">
              <w:rPr>
                <w:rFonts w:ascii="Arial" w:eastAsia="Calibri" w:hAnsi="Arial" w:cs="Arial"/>
              </w:rPr>
              <w:t>Минобрнауки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  <w:b/>
              </w:rPr>
              <w:t>Целевой показатель 5.</w:t>
            </w:r>
            <w:r w:rsidRPr="00251BDC">
              <w:rPr>
                <w:rFonts w:ascii="Arial" w:hAnsi="Arial" w:cs="Arial"/>
              </w:rPr>
              <w:t xml:space="preserve"> Снижение уровня </w:t>
            </w:r>
            <w:proofErr w:type="spellStart"/>
            <w:r w:rsidRPr="00251BDC">
              <w:rPr>
                <w:rFonts w:ascii="Arial" w:hAnsi="Arial" w:cs="Arial"/>
              </w:rPr>
              <w:t>криминогенности</w:t>
            </w:r>
            <w:proofErr w:type="spellEnd"/>
            <w:r w:rsidRPr="00251BDC">
              <w:rPr>
                <w:rFonts w:ascii="Arial" w:hAnsi="Arial" w:cs="Arial"/>
              </w:rPr>
              <w:t xml:space="preserve"> наркомании на 100 тыс. человек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Значение показателя рассчитывается по формуле: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rPr>
                <w:rFonts w:ascii="Arial" w:eastAsia="Calibri" w:hAnsi="Arial" w:cs="Arial"/>
                <w:u w:val="single"/>
              </w:rPr>
            </w:pPr>
            <w:r w:rsidRPr="00251BDC">
              <w:rPr>
                <w:rFonts w:ascii="Arial" w:eastAsia="Calibri" w:hAnsi="Arial" w:cs="Arial"/>
              </w:rPr>
              <w:t xml:space="preserve">          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                   </w:t>
            </w:r>
            <w:proofErr w:type="spellStart"/>
            <w:r w:rsidRPr="00251BDC">
              <w:rPr>
                <w:rFonts w:ascii="Arial" w:eastAsia="Calibri" w:hAnsi="Arial" w:cs="Arial"/>
              </w:rPr>
              <w:t>Кн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 =    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</w:rPr>
                    <m:t>ЧПсп+ЧПадм</m:t>
                  </m:r>
                </m:num>
                <m:den>
                  <m:r>
                    <w:rPr>
                      <w:rFonts w:ascii="Cambria Math" w:eastAsia="Calibri" w:hAnsi="Cambria Math" w:cs="Arial"/>
                    </w:rPr>
                    <m:t>Кжго</m:t>
                  </m:r>
                </m:den>
              </m:f>
            </m:oMath>
            <w:r w:rsidRPr="00251BDC">
              <w:rPr>
                <w:rFonts w:ascii="Arial" w:eastAsia="Calibri" w:hAnsi="Arial" w:cs="Arial"/>
              </w:rPr>
              <w:t xml:space="preserve">     х  100 000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где: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Кн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– </w:t>
            </w:r>
            <w:proofErr w:type="spellStart"/>
            <w:r w:rsidRPr="00251BDC">
              <w:rPr>
                <w:rFonts w:ascii="Arial" w:eastAsia="Calibri" w:hAnsi="Arial" w:cs="Arial"/>
              </w:rPr>
              <w:t>криминогенность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наркомании (случаев);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ЧПсп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– число потребителей наркотических средств и психотропных веществ из общего числа лиц, совершивших преступления (строка 43, раздел 2, 1-МВ-НОН);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ЧПадм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– число лиц, совершивших административные правонарушения, связанные с потреблением наркотических средств, психотропных веществ, новых потенциально опасных </w:t>
            </w:r>
            <w:proofErr w:type="spellStart"/>
            <w:r w:rsidRPr="00251BDC">
              <w:rPr>
                <w:rFonts w:ascii="Arial" w:eastAsia="Calibri" w:hAnsi="Arial" w:cs="Arial"/>
              </w:rPr>
              <w:t>психоактивных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веществ, или в состоянии наркотического опьянения (строка 24, раздел 4, 4-МВ-НОН);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Кжго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  – количество жителей городского округа.</w:t>
            </w:r>
          </w:p>
          <w:p w:rsidR="00FC5A47" w:rsidRPr="00251BDC" w:rsidRDefault="00FC5A47">
            <w:pPr>
              <w:widowControl w:val="0"/>
              <w:autoSpaceDN w:val="0"/>
              <w:adjustRightInd w:val="0"/>
              <w:ind w:left="51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Базовое значение - 2020год и составляет 22,7.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251BDC">
              <w:rPr>
                <w:rFonts w:ascii="Arial" w:eastAsia="Calibri" w:hAnsi="Arial" w:cs="Arial"/>
              </w:rPr>
              <w:t>Минобрнауки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9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  <w:b/>
              </w:rPr>
              <w:t>Целевой показатель 7.</w:t>
            </w:r>
            <w:r w:rsidRPr="00251BDC">
              <w:rPr>
                <w:rFonts w:ascii="Arial" w:hAnsi="Arial" w:cs="Arial"/>
              </w:rPr>
              <w:t xml:space="preserve"> Благоустроим кладбища «Доля кладбищ, соответствующих Региональному стандарту»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                      (F1 + F2)     1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               S = ------------ х --- х Kс1 х Kс2 х 100 %,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                            2            Т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где: 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S – доля кладбищ, соответствующих требованиям Регионального стандарта, %;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(F1+ F2) – количество кладбищ, соответствующих требованиям Регионального стандарта, ед.;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F1 – количество кладбищ, юридически оформленных в муниципальную </w:t>
            </w:r>
            <w:r w:rsidRPr="00251BDC">
              <w:rPr>
                <w:rFonts w:ascii="Arial" w:eastAsia="Calibri" w:hAnsi="Arial" w:cs="Arial"/>
              </w:rPr>
              <w:lastRenderedPageBreak/>
              <w:t>собственность, ед.;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F2 – количество кладбищ,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делана территории Московской области (далее – МВК), ед.;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T* – общее количество кладбищ на территории городского округа Московской области (далее – городской округ), ед.;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Kс1 – повышающий (стимулирующий) коэффициент, равный 1,1. Данный коэффициент применяется при наличии на территории городского округа: 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от 30 до 50 кладбищ, из которых не менее 15% соответствуют требованиям Регионального стандарта;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от 51 и более кладбищ, из которых не менее 10% соответствуют требованиям Регионального стандарта.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Kс2 – повышающий (стимулирующий) коэффициент, равный 1,0Х; где «Х» равен количеству кладбищ, включенных в 2021 году в Перечень общественных и военных мемориальных кладбищ, расположенных 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на территории Московской области, на которых предоставляются места захоронения для создания семейных (родовых) захоронений по итогам принятия соответствующего решения на заседании МВК.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Данный коэффициент применяется, если на территории городского округа расположено: 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менее 30 кладбищ, из которых не менее 20% соответствуют требованиям Регионального </w:t>
            </w:r>
            <w:r w:rsidRPr="00251BDC">
              <w:rPr>
                <w:rFonts w:ascii="Arial" w:eastAsia="Calibri" w:hAnsi="Arial" w:cs="Arial"/>
              </w:rPr>
              <w:lastRenderedPageBreak/>
              <w:t>стандарта;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от 30 до 50 кладбищ, из которых не менее 15% соответствуют требованиям Регионального стандарта;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от 51 и более кладбищ, из которых не менее 10% соответствуют требованиям Регионального стандарта.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Для городских округов, достигших значение показателя 100%, повышающий (стимулирующий) коэффициент Kс2 не применяется.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Для городских округов, не имеющих на своей территории кладбищ 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для предоставления мест захоронения под семейные (родовые) захоронения, производится в соответствии с количеством кладбищ, на которых согласно заключенным Соглашениям предоставляются места захоронения для создания семейных (родовых) захоронений данных городских округов. 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При применении повышающих (стимулирующих) коэффициентов итоговое значение показателя S не может быть больше 100 %.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Примечание: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 xml:space="preserve">*расчет показателя для городских округов, не имеющих на своей территории кладбищ, производится в соответствии с количеством кладбищ, на которых согласно заключенным Соглашениям осуществляется захоронение умерших жителей данных городских округов. 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Информация предоставляется МКУ «Зарайский ритуал»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  <w:b/>
              </w:rPr>
              <w:t>Целевой показатель 7.</w:t>
            </w:r>
            <w:r w:rsidRPr="00251BDC">
              <w:rPr>
                <w:rFonts w:ascii="Arial" w:hAnsi="Arial" w:cs="Arial"/>
              </w:rPr>
              <w:t xml:space="preserve"> Инвентаризация мест захоронений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Pr="00251BDC" w:rsidRDefault="00FC5A47">
            <w:pPr>
              <w:ind w:left="51" w:right="-108" w:hanging="18"/>
              <w:contextualSpacing/>
              <w:jc w:val="center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Is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/ D х 100% = I</w:t>
            </w:r>
          </w:p>
          <w:p w:rsidR="00FC5A47" w:rsidRPr="00251BDC" w:rsidRDefault="00FC5A47">
            <w:pPr>
              <w:ind w:left="51" w:right="-108" w:hanging="18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ind w:left="51" w:right="-108" w:hanging="18"/>
              <w:contextualSpacing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I - доля зоны захоронения кладбищ, на которых проведена инвентаризация захоронений в </w:t>
            </w:r>
            <w:r w:rsidRPr="00251BDC">
              <w:rPr>
                <w:rFonts w:ascii="Arial" w:eastAsia="Calibri" w:hAnsi="Arial" w:cs="Arial"/>
              </w:rPr>
              <w:lastRenderedPageBreak/>
              <w:t>соответствии с требованиями законодательства, %;</w:t>
            </w:r>
          </w:p>
          <w:p w:rsidR="00FC5A47" w:rsidRPr="00251BDC" w:rsidRDefault="00FC5A47">
            <w:pPr>
              <w:ind w:left="51" w:right="-108" w:hanging="18"/>
              <w:contextualSpacing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Is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- площадь зоны захоронения, на которых проведена инвентаризация в электронном виде, га;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D - общая площадь зоны захоронения на кладбищах муниципального образования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lastRenderedPageBreak/>
              <w:t>Информация предоставляется МКУ «Зарайский ритуал»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17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Ежеквартально,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ind w:firstLine="17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  <w:b/>
              </w:rPr>
              <w:t>Целевой показатель 7.</w:t>
            </w:r>
            <w:r w:rsidRPr="00251BDC">
              <w:rPr>
                <w:rFonts w:ascii="Arial" w:hAnsi="Arial" w:cs="Arial"/>
              </w:rPr>
              <w:t xml:space="preserve"> Количество восстановленных (ремонт, реставрация, благоустройство) воинских захоронений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ind w:left="51" w:right="-108" w:hanging="18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Значение показателя определяется по фактическому количеству восстановленных (ремонт, реставрация, благоустройство) воинских захоронений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 xml:space="preserve">Информация предоставляется МКУ «Зарайский ритуал». 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Ежемесячные отчеты администрации городского округа Зарайск.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ind w:firstLine="17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Ежеквартально,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ind w:firstLine="17"/>
              <w:jc w:val="center"/>
              <w:outlineLvl w:val="1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12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показатель 7. 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Значение показателя рассчитывается по формуле: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ДТ=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</w:rPr>
                          <m:t>Т3н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х100%</m:t>
                </m:r>
              </m:oMath>
            </m:oMathPara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где: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Тн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Тобщ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– общее фактическое количество осуществленных транспортировок умерших в морг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Информация предоставляется МКУ «Зарайский ритуал».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Ежемесячные отчеты администрации городского округа Зарайск.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Ежеквартально,</w:t>
            </w:r>
          </w:p>
          <w:p w:rsidR="00FC5A47" w:rsidRPr="00251BDC" w:rsidRDefault="00FC5A4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1BDC">
              <w:rPr>
                <w:rFonts w:ascii="Arial" w:hAnsi="Arial" w:cs="Arial"/>
              </w:rPr>
              <w:t>ежегодно</w:t>
            </w:r>
          </w:p>
        </w:tc>
      </w:tr>
    </w:tbl>
    <w:p w:rsidR="00FC5A47" w:rsidRPr="00251BDC" w:rsidRDefault="00FC5A47" w:rsidP="00FC5A47">
      <w:pPr>
        <w:rPr>
          <w:rFonts w:ascii="Arial" w:eastAsia="Calibri" w:hAnsi="Arial" w:cs="Arial"/>
          <w:b/>
          <w:lang w:eastAsia="en-US"/>
        </w:rPr>
      </w:pPr>
    </w:p>
    <w:tbl>
      <w:tblPr>
        <w:tblW w:w="1522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3139"/>
        <w:gridCol w:w="40"/>
        <w:gridCol w:w="5434"/>
        <w:gridCol w:w="3838"/>
        <w:gridCol w:w="1925"/>
      </w:tblGrid>
      <w:tr w:rsidR="00FC5A47" w:rsidRPr="00251BDC" w:rsidTr="00251BDC">
        <w:tc>
          <w:tcPr>
            <w:tcW w:w="15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Подпрограмма 2 «Снижение рисков и смягчение последствий чрезвычайных ситуаций природного и техногенного характера на территории</w:t>
            </w:r>
            <w:r w:rsidRPr="00251BDC">
              <w:rPr>
                <w:rFonts w:ascii="Arial" w:eastAsia="Calibri" w:hAnsi="Arial" w:cs="Arial"/>
                <w:b/>
              </w:rPr>
              <w:br/>
              <w:t xml:space="preserve"> муниципального образования Московской области»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показатель 1. 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Степень готовности муниципального образования 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Московской области 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к действиям по предназначению при возникновении </w:t>
            </w: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чрезвычайных ситуациях (происшествиях) природного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и техногенного характера.</w:t>
            </w: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Значение показателя рассчитывается по формуле: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С = (А * 0,25 + В * 0,15 + С * 0,25 + Q * 0,15 + R * 0,2), где: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А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А = (А1 / А2 * 100) – 100%,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А1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А2 -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2019 года (_____%). 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В – снижение числа погибших и пострадавших при чрезвычайных ситуациях (происшествиях) на территории муниципального образования Московской области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B = 100% – (B1 / B2 * 100),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B1 – число погибших и пострадавших при чрезвычайных ситуациях (происшествиях) на территории муниципального образования Московской области отчетный период времени;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B2 – число погибших и пострадавших при чрезвычайных ситуациях (происшествиях) на территории муниципального образования Московской области; за аналогичный отчетный период 2019 года (______ человек).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С – степень укомплектованности муниципального поисково-спасательного (аварийно-восстановительных, восстановительных) формирования средствами ведения аварийно-спасательных работ входящих в состав сил постоянной МОСЧС, согласно табеля оснащенности формирования.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С = (С1 / С2 * 100) – 100%,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С1 – степень укомплектованности муниципального поисково-спасательного (аварийно-восстановительных, восстановительного) формирований средствами ведения аварийно-спасательных работ входящих в состав сил постоянной МОСЧС, согласно табеля оснащенности формирования за отчетный период времени;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С2 – степень укомплектованности поисково-спасательных (аварийно-восстановительных, восстановительных) формирований средствами ведения аварийно-спасательных работ входящих в состав сил постоянной МОСЧС, согласно табеля оснащенности </w:t>
            </w:r>
            <w:r w:rsidRPr="00251BDC">
              <w:rPr>
                <w:rFonts w:ascii="Arial" w:eastAsia="Calibri" w:hAnsi="Arial" w:cs="Arial"/>
              </w:rPr>
              <w:lastRenderedPageBreak/>
              <w:t>формирования за аналогичный отчетный период 2019 года (_____%).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С1 = (С ОМСУ МО /N2 + С орг./ N3) / 3, где: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С ОМСУ МО - степень укомплектованности муниципальных поисково-спасательного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N2 – количество муниципальных поисково-спасательных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С </w:t>
            </w:r>
            <w:proofErr w:type="spellStart"/>
            <w:r w:rsidRPr="00251BDC">
              <w:rPr>
                <w:rFonts w:ascii="Arial" w:eastAsia="Calibri" w:hAnsi="Arial" w:cs="Arial"/>
              </w:rPr>
              <w:t>орг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- степень укомплектованности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работ, и включенных в перечень сил и средств постоянной готовности МОСЧС;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N3 – количество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</w:t>
            </w:r>
            <w:r w:rsidRPr="00251BDC">
              <w:rPr>
                <w:rFonts w:ascii="Arial" w:eastAsia="Calibri" w:hAnsi="Arial" w:cs="Arial"/>
              </w:rPr>
              <w:lastRenderedPageBreak/>
              <w:t>области, аттестованных на право проведения аварийно-спасательных и других неотложных работ, и включенных в перечень сил и средств постоянной готовности МОСЧС.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Q – снижение количества чрезвычайных ситуаций (происшествий, аварий, технологических сбоев) на территории Московской области;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Q = 100% – (Q1 / Q2 * 100),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Q1 – количество чрезвычайных ситуаций (происшествий технологических сбоев) на территории Московской области за отчетный период времени;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Q2 – количество чрезвычайных ситуаций (происшествий, технологических сбоев) на территории Московской области за аналогичный отчетный период 2019 года (____ ЧС и происшествий технологических сбоев.).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R – увеличения количества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R = (Т / W5 х 100) – (S / W4 х 100),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Т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</w:t>
            </w:r>
            <w:r w:rsidRPr="00251BDC">
              <w:rPr>
                <w:rFonts w:ascii="Arial" w:eastAsia="Calibri" w:hAnsi="Arial" w:cs="Arial"/>
              </w:rPr>
              <w:lastRenderedPageBreak/>
              <w:t>ситуаций за текущий отчетный период;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Т = Т1 + Т2 + Т3,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Т1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Т2 – количество руководителей, работников и специалистов Московской областной системы предупреждения и ликвидации </w:t>
            </w:r>
            <w:proofErr w:type="gramStart"/>
            <w:r w:rsidRPr="00251BDC">
              <w:rPr>
                <w:rFonts w:ascii="Arial" w:eastAsia="Calibri" w:hAnsi="Arial" w:cs="Arial"/>
              </w:rPr>
              <w:t>чрезвычайных ситуаций</w:t>
            </w:r>
            <w:proofErr w:type="gramEnd"/>
            <w:r w:rsidRPr="00251BDC">
              <w:rPr>
                <w:rFonts w:ascii="Arial" w:eastAsia="Calibri" w:hAnsi="Arial" w:cs="Arial"/>
              </w:rPr>
              <w:t xml:space="preserve"> прошедших подготовку (повышение квалификации) в специализированных учебных заведениях;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Т3 – 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W5 – общая численность руководителей, работников и специалистов Московской областной системы предупреждения и ликвидации чрезвычайных ситуаций по состоянию отчетный период времени.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 xml:space="preserve">S – количество прошедших подготовку (обучение), повышение квалификации руководителей, работников и </w:t>
            </w:r>
            <w:proofErr w:type="gramStart"/>
            <w:r w:rsidRPr="00251BDC">
              <w:rPr>
                <w:rFonts w:ascii="Arial" w:eastAsia="Calibri" w:hAnsi="Arial" w:cs="Arial"/>
              </w:rPr>
              <w:t>специалистов Московской областной системы предупреждения и ликвидации чрезвычайных ситуаций</w:t>
            </w:r>
            <w:proofErr w:type="gramEnd"/>
            <w:r w:rsidRPr="00251BDC">
              <w:rPr>
                <w:rFonts w:ascii="Arial" w:eastAsia="Calibri" w:hAnsi="Arial" w:cs="Arial"/>
              </w:rPr>
              <w:t xml:space="preserve"> и населения на УКП ОМСУ за аналогичный период 2019 года (_____ чел.) 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S = S1 + S2 + S3,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S1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области. за аналогичный период 2019 года (____чел);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S2 – количество руководителей, работников и специалистов Московской областной системы предупреждения и ликвидации чрезвычайных ситуаций, прошедших подготовку (повышение квалификации) в специализированных учебных заведениях, в том числе курсах ГО ОМСУ за аналогичный период 2019 года (_____чел);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S3 – 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</w:t>
            </w:r>
            <w:r w:rsidRPr="00251BDC">
              <w:rPr>
                <w:rFonts w:ascii="Arial" w:eastAsia="Calibri" w:hAnsi="Arial" w:cs="Arial"/>
              </w:rPr>
              <w:lastRenderedPageBreak/>
              <w:t>штабных тренировках, командно-штабных учениях за аналогичный период 2019 года (____чел.).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W4 – общая численность руководителей, работников и </w:t>
            </w:r>
            <w:proofErr w:type="gramStart"/>
            <w:r w:rsidRPr="00251BDC">
              <w:rPr>
                <w:rFonts w:ascii="Arial" w:eastAsia="Calibri" w:hAnsi="Arial" w:cs="Arial"/>
              </w:rPr>
              <w:t>специалистов Московской областной системы предупреждения и ликвидации чрезвычайных ситуаций</w:t>
            </w:r>
            <w:proofErr w:type="gramEnd"/>
            <w:r w:rsidRPr="00251BDC">
              <w:rPr>
                <w:rFonts w:ascii="Arial" w:eastAsia="Calibri" w:hAnsi="Arial" w:cs="Arial"/>
              </w:rPr>
              <w:t xml:space="preserve"> и населения на УКП ОМСУ по состоянию на 2019 год (__ чел.) 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При расчете макропоказателя учитывается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 xml:space="preserve">Постановление Правительство Московской области от 04.02.2014 года № 25/1 «О Московской областной системе предупреждения и ликвидации чрезвычайных ситуаций». Обучение организуется в соответствии с требованиями федеральных законов от 12.02.1998 № 28-ФЗ «О гражданской обороне» и от 21.12.1994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от 02.11.2000 № 841 «Об утверждении Положения об организации обучения населения в области гражданской обороны», приказов и указаний Министерства Российской </w:t>
            </w:r>
            <w:r w:rsidRPr="00251BDC">
              <w:rPr>
                <w:rFonts w:ascii="Arial" w:eastAsia="Calibri" w:hAnsi="Arial" w:cs="Arial"/>
              </w:rPr>
              <w:lastRenderedPageBreak/>
              <w:t xml:space="preserve">Федерации по делам гражданской обороны, чрезвычайным ситуациям и ликвидации последствий стихийных бедствий и осуществляется по месту работы. 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Постановление главы городского округа Зарайск Московской области от 29.10.2020 № 1414/10 «О Порядке создания, хранения, использования и восполнения резерва материальных ресурсов для ликвидации чрезвычайных ситуаций на территории городского округа Зарайск Московской области». 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14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tabs>
                <w:tab w:val="left" w:pos="43"/>
              </w:tabs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показатель 2. </w:t>
            </w:r>
          </w:p>
          <w:p w:rsidR="00FC5A47" w:rsidRPr="00251BDC" w:rsidRDefault="00FC5A47">
            <w:pPr>
              <w:tabs>
                <w:tab w:val="left" w:pos="43"/>
              </w:tabs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Прирост уровня безопасности людей на водных объектах, расположенных на территории Московской области</w:t>
            </w: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Значение показателя рассчитывается по формуле: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V = F * 0,25 + H * 0,2 + P * 0,2 + J * 0,1 + G * 0,25,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F – увеличение количества оборудованных безопасных мест отдыха у воды,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№ 769 «О порядке утверждения правил охраны жизни людей на водных объектах», Национальный стандарт Российской Федерации ГОСТ Р 58737-2019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F = (L1 / L2 х 100) – 100%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L1 – количество оборудованных безопасных мест массового отдыха на водных объектах, расположенных на территории </w:t>
            </w:r>
            <w:r w:rsidRPr="00251BDC">
              <w:rPr>
                <w:rFonts w:ascii="Arial" w:eastAsia="Calibri" w:hAnsi="Arial" w:cs="Arial"/>
              </w:rPr>
              <w:lastRenderedPageBreak/>
              <w:t>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2019 года (___ мест из них ___ пляжей)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H – Снижения количества происшествий на водных объектах, расположенных на территории муниципального образования Московской области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Н = 100% – (Z1 / Z2 х 100),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Z2 – количество происшествий на водных объектах, расположенных на территории </w:t>
            </w:r>
            <w:r w:rsidRPr="00251BDC">
              <w:rPr>
                <w:rFonts w:ascii="Arial" w:eastAsia="Calibri" w:hAnsi="Arial" w:cs="Arial"/>
              </w:rPr>
              <w:lastRenderedPageBreak/>
              <w:t>муниципального образования Московской области за аналогичный отчетный период времени 2019 года (___ происшествий)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P – снижение количества погибших, травмированных на водных объектах, расположенных на территории муниципального образования Московской области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 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P = 100% – (E 1 / E 2 х 100),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E1 – количества погибших, травмированных на водных объектах, расположенных на территории муниципального образования Московской области за отчетный период времени;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E2 – количества погибших, травмированных на водных объектах, расположенных на территории муниципального образования Московской области за аналогичный отчетный период 2019 года (_____ чел.)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J – Снижение количества утонувших жителей муниципального образования Московской области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J = 100% – (F 1 / F 2 х 100),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F 2 – количества утонувших жителей муниципального образования Московской области за аналогичный отчетный период 2019 года (_____ чел.)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G = (N 1 / N 2 х 100) – 100%, где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2019 года (_____ чел.).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По итогам мониторинга. Ста</w:t>
            </w:r>
            <w:r w:rsidRPr="00251BDC">
              <w:rPr>
                <w:rFonts w:ascii="Arial" w:eastAsia="Calibri" w:hAnsi="Arial" w:cs="Arial"/>
              </w:rPr>
              <w:softHyphen/>
              <w:t xml:space="preserve">тистические данные по количеству утонувших на водных объектах </w:t>
            </w:r>
            <w:r w:rsidRPr="00251BDC">
              <w:rPr>
                <w:rFonts w:ascii="Arial" w:eastAsia="Calibri" w:hAnsi="Arial" w:cs="Arial"/>
              </w:rPr>
              <w:br/>
              <w:t>согласно статистическим сведениям, официально опубли</w:t>
            </w:r>
            <w:r w:rsidRPr="00251BDC">
              <w:rPr>
                <w:rFonts w:ascii="Arial" w:eastAsia="Calibri" w:hAnsi="Arial" w:cs="Arial"/>
              </w:rPr>
              <w:softHyphen/>
              <w:t>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highlight w:val="yellow"/>
              </w:rPr>
            </w:pPr>
            <w:r w:rsidRPr="00251BDC">
              <w:rPr>
                <w:rFonts w:ascii="Arial" w:eastAsia="Calibri" w:hAnsi="Arial" w:cs="Arial"/>
              </w:rPr>
              <w:t>Постановление Правительства Московской области от 28.09.2007 № 732/21 «О Правилах охраны жизни людей на водных объектах в Московской области".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«Водный кодекс Российской Федерации» от 03.06.2006 № 74-ФЗ.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По итогам мониторинга. 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Статистические данные по </w:t>
            </w:r>
            <w:r w:rsidRPr="00251BDC">
              <w:rPr>
                <w:rFonts w:ascii="Arial" w:eastAsia="Calibri" w:hAnsi="Arial" w:cs="Arial"/>
              </w:rPr>
              <w:lastRenderedPageBreak/>
              <w:t>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Обучение организуется в соот</w:t>
            </w:r>
            <w:r w:rsidRPr="00251BDC">
              <w:rPr>
                <w:rFonts w:ascii="Arial" w:eastAsia="Calibri" w:hAnsi="Arial" w:cs="Arial"/>
              </w:rPr>
              <w:softHyphen/>
              <w:t>ветствии с требованиями федераль</w:t>
            </w:r>
            <w:r w:rsidRPr="00251BDC">
              <w:rPr>
                <w:rFonts w:ascii="Arial" w:eastAsia="Calibri" w:hAnsi="Arial" w:cs="Arial"/>
              </w:rPr>
              <w:softHyphen/>
              <w:t xml:space="preserve">ных законов от 12.02.1998 № 28-ФЗ «О гражданской обороне» и от 21.12.1994 № 68-ФЗ «О защите населения и территорий </w:t>
            </w:r>
            <w:r w:rsidRPr="00251BDC">
              <w:rPr>
                <w:rFonts w:ascii="Arial" w:eastAsia="Calibri" w:hAnsi="Arial" w:cs="Arial"/>
              </w:rPr>
              <w:br/>
              <w:t>от чрезвычайных ситуаций природного и техногенного характера», постановлений Правительства Российской Федера</w:t>
            </w:r>
            <w:r w:rsidRPr="00251BDC">
              <w:rPr>
                <w:rFonts w:ascii="Arial" w:eastAsia="Calibri" w:hAnsi="Arial" w:cs="Arial"/>
              </w:rPr>
              <w:softHyphen/>
              <w:t>ции от 04.09.2003 № 547«О под</w:t>
            </w:r>
            <w:r w:rsidRPr="00251BDC">
              <w:rPr>
                <w:rFonts w:ascii="Arial" w:eastAsia="Calibri" w:hAnsi="Arial" w:cs="Arial"/>
              </w:rPr>
              <w:softHyphen/>
              <w:t>готовке населения в области защиты от чрезвычайных ситуаций при</w:t>
            </w:r>
            <w:r w:rsidRPr="00251BDC">
              <w:rPr>
                <w:rFonts w:ascii="Arial" w:eastAsia="Calibri" w:hAnsi="Arial" w:cs="Arial"/>
              </w:rPr>
              <w:softHyphen/>
              <w:t xml:space="preserve">родного и </w:t>
            </w:r>
            <w:r w:rsidRPr="00251BDC">
              <w:rPr>
                <w:rFonts w:ascii="Arial" w:eastAsia="Calibri" w:hAnsi="Arial" w:cs="Arial"/>
              </w:rPr>
              <w:br/>
              <w:t>тех</w:t>
            </w:r>
            <w:r w:rsidRPr="00251BDC">
              <w:rPr>
                <w:rFonts w:ascii="Arial" w:eastAsia="Calibri" w:hAnsi="Arial" w:cs="Arial"/>
              </w:rPr>
              <w:softHyphen/>
              <w:t>ногенного характера» и</w:t>
            </w:r>
            <w:r w:rsidRPr="00251BDC">
              <w:rPr>
                <w:rFonts w:ascii="Arial" w:eastAsia="Calibri" w:hAnsi="Arial" w:cs="Arial"/>
              </w:rPr>
              <w:br/>
              <w:t xml:space="preserve"> от 02.11.2000 № 841 </w:t>
            </w:r>
            <w:r w:rsidRPr="00251BDC">
              <w:rPr>
                <w:rFonts w:ascii="Arial" w:eastAsia="Calibri" w:hAnsi="Arial" w:cs="Arial"/>
              </w:rPr>
              <w:br/>
              <w:t xml:space="preserve">«Об утверждении Положения </w:t>
            </w:r>
            <w:r w:rsidRPr="00251BDC">
              <w:rPr>
                <w:rFonts w:ascii="Arial" w:eastAsia="Calibri" w:hAnsi="Arial" w:cs="Arial"/>
              </w:rPr>
              <w:br/>
              <w:t>об организации обучения населения в области граж</w:t>
            </w:r>
            <w:r w:rsidRPr="00251BDC">
              <w:rPr>
                <w:rFonts w:ascii="Arial" w:eastAsia="Calibri" w:hAnsi="Arial" w:cs="Arial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251BDC">
              <w:rPr>
                <w:rFonts w:ascii="Arial" w:eastAsia="Calibri" w:hAnsi="Arial" w:cs="Arial"/>
              </w:rPr>
              <w:softHyphen/>
              <w:t xml:space="preserve">чайным ситуациям и </w:t>
            </w:r>
            <w:r w:rsidRPr="00251BDC">
              <w:rPr>
                <w:rFonts w:ascii="Arial" w:eastAsia="Calibri" w:hAnsi="Arial" w:cs="Arial"/>
              </w:rPr>
              <w:lastRenderedPageBreak/>
              <w:t xml:space="preserve">ликвидации последствий стихийных бедствий </w:t>
            </w:r>
            <w:r w:rsidRPr="00251BDC">
              <w:rPr>
                <w:rFonts w:ascii="Arial" w:eastAsia="Calibri" w:hAnsi="Arial" w:cs="Arial"/>
              </w:rPr>
              <w:br/>
              <w:t>и осуществляется по месту работы.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15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strike/>
                <w:lang w:eastAsia="en-US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3.</w:t>
            </w:r>
            <w:r w:rsidRPr="00251BDC">
              <w:rPr>
                <w:rFonts w:ascii="Arial" w:eastAsia="Calibri" w:hAnsi="Arial" w:cs="Arial"/>
              </w:rPr>
              <w:t xml:space="preserve"> Сокращение среднего времени совместного реагирования</w:t>
            </w:r>
            <w:r w:rsidRPr="00251BDC">
              <w:rPr>
                <w:rFonts w:ascii="Arial" w:eastAsia="Calibri" w:hAnsi="Arial" w:cs="Arial"/>
              </w:rPr>
              <w:br/>
              <w:t xml:space="preserve">нескольких экстренных </w:t>
            </w:r>
            <w:r w:rsidRPr="00251BDC">
              <w:rPr>
                <w:rFonts w:ascii="Arial" w:eastAsia="Calibri" w:hAnsi="Arial" w:cs="Arial"/>
              </w:rPr>
              <w:br/>
              <w:t xml:space="preserve">оперативных служб на </w:t>
            </w:r>
            <w:r w:rsidRPr="00251BDC">
              <w:rPr>
                <w:rFonts w:ascii="Arial" w:eastAsia="Calibri" w:hAnsi="Arial" w:cs="Arial"/>
              </w:rPr>
              <w:br/>
              <w:t xml:space="preserve">обращения населения по </w:t>
            </w:r>
            <w:r w:rsidRPr="00251BDC">
              <w:rPr>
                <w:rFonts w:ascii="Arial" w:eastAsia="Calibri" w:hAnsi="Arial" w:cs="Arial"/>
              </w:rPr>
              <w:br/>
              <w:t xml:space="preserve">единому номеру «112» на территории муниципального </w:t>
            </w:r>
            <w:r w:rsidRPr="00251BDC">
              <w:rPr>
                <w:rFonts w:ascii="Arial" w:eastAsia="Calibri" w:hAnsi="Arial" w:cs="Arial"/>
              </w:rPr>
              <w:br/>
              <w:t>образования</w:t>
            </w: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Сокращение среднего времени совместного </w:t>
            </w:r>
            <w:r w:rsidRPr="00251BDC">
              <w:rPr>
                <w:rFonts w:ascii="Arial" w:eastAsia="Calibri" w:hAnsi="Arial" w:cs="Arial"/>
              </w:rPr>
              <w:br/>
              <w:t>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</w:rPr>
                <m:t>С=Ттек÷ Тисх</m:t>
              </m:r>
            </m:oMath>
            <w:r w:rsidRPr="00251BDC">
              <w:rPr>
                <w:rFonts w:ascii="Arial" w:hAnsi="Arial" w:cs="Arial"/>
              </w:rPr>
              <w:t xml:space="preserve"> *100%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где: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С – сокращение среднего времени совместного реагирования нескольких экстренных оперативных служб на обращения </w:t>
            </w:r>
            <w:r w:rsidRPr="00251BDC">
              <w:rPr>
                <w:rFonts w:ascii="Arial" w:eastAsia="Calibri" w:hAnsi="Arial" w:cs="Arial"/>
              </w:rPr>
              <w:lastRenderedPageBreak/>
              <w:t>населения по единому номеру «112».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Ттек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–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«112» в текущем году.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Тисх</w:t>
            </w:r>
            <w:proofErr w:type="spellEnd"/>
            <w:r w:rsidRPr="00251BDC">
              <w:rPr>
                <w:rFonts w:ascii="Arial" w:eastAsia="Calibri" w:hAnsi="Arial" w:cs="Arial"/>
              </w:rPr>
              <w:t>- среднее времени совместного реагирования нескольких экстренных оперативных служб на момент принятия программы.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Единица измерения: процент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 xml:space="preserve">Указ Президента Российской </w:t>
            </w:r>
            <w:r w:rsidRPr="00251BDC">
              <w:rPr>
                <w:rFonts w:ascii="Arial" w:eastAsia="Calibri" w:hAnsi="Arial" w:cs="Arial"/>
              </w:rPr>
              <w:br/>
              <w:t xml:space="preserve">Федерации от 13.11.2012 № 1522 «О создании комплексной системы экстренного оповещения населения об угрозе возникновения или о возникновении чрезвычайных </w:t>
            </w:r>
            <w:r w:rsidRPr="00251BDC">
              <w:rPr>
                <w:rFonts w:ascii="Arial" w:eastAsia="Calibri" w:hAnsi="Arial" w:cs="Arial"/>
              </w:rPr>
              <w:br/>
              <w:t>ситуаций»; от 28.12.2010 № 1632</w:t>
            </w:r>
            <w:r w:rsidRPr="00251BDC">
              <w:rPr>
                <w:rFonts w:ascii="Arial" w:eastAsia="Calibri" w:hAnsi="Arial" w:cs="Arial"/>
              </w:rPr>
              <w:br/>
              <w:t xml:space="preserve">«О совершенствовании системы обеспечения вызова экстренных оперативных служб на </w:t>
            </w:r>
            <w:r w:rsidRPr="00251BDC">
              <w:rPr>
                <w:rFonts w:ascii="Arial" w:eastAsia="Calibri" w:hAnsi="Arial" w:cs="Arial"/>
              </w:rPr>
              <w:lastRenderedPageBreak/>
              <w:t>территории Российской Федерации», Федераль</w:t>
            </w:r>
            <w:r w:rsidRPr="00251BDC">
              <w:rPr>
                <w:rFonts w:ascii="Arial" w:eastAsia="Calibri" w:hAnsi="Arial" w:cs="Arial"/>
              </w:rPr>
              <w:softHyphen/>
              <w:t xml:space="preserve">ный закон от 12.02.1998 21.12.1994 № 68-ФЗ «О защите населения и территорий </w:t>
            </w:r>
            <w:r w:rsidRPr="00251BDC">
              <w:rPr>
                <w:rFonts w:ascii="Arial" w:eastAsia="Calibri" w:hAnsi="Arial" w:cs="Arial"/>
              </w:rPr>
              <w:br/>
              <w:t>от чрезвычайных ситуаций</w:t>
            </w:r>
            <w:r w:rsidRPr="00251BDC">
              <w:rPr>
                <w:rFonts w:ascii="Arial" w:eastAsia="Calibri" w:hAnsi="Arial" w:cs="Arial"/>
              </w:rPr>
              <w:br/>
              <w:t>природного и техно</w:t>
            </w:r>
            <w:r w:rsidRPr="00251BDC">
              <w:rPr>
                <w:rFonts w:ascii="Arial" w:eastAsia="Calibri" w:hAnsi="Arial" w:cs="Arial"/>
              </w:rPr>
              <w:softHyphen/>
              <w:t>генного характера»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15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lastRenderedPageBreak/>
              <w:t xml:space="preserve">Подпрограмма 3 «Развитие и совершенствование систем оповещения и информирования населения муниципального образования </w:t>
            </w:r>
            <w:r w:rsidRPr="00251BDC">
              <w:rPr>
                <w:rFonts w:ascii="Arial" w:eastAsia="Calibri" w:hAnsi="Arial" w:cs="Arial"/>
                <w:b/>
              </w:rPr>
              <w:br/>
              <w:t>Московской области»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1.</w:t>
            </w:r>
            <w:r w:rsidRPr="00251BDC">
              <w:rPr>
                <w:rFonts w:ascii="Arial" w:eastAsia="Calibri" w:hAnsi="Arial" w:cs="Arial"/>
              </w:rPr>
              <w:t xml:space="preserve">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</w:t>
            </w: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Значение показателя рассчитывается по формуле: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Pсп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= </w:t>
            </w:r>
            <w:proofErr w:type="spellStart"/>
            <w:r w:rsidRPr="00251BDC">
              <w:rPr>
                <w:rFonts w:ascii="Arial" w:eastAsia="Calibri" w:hAnsi="Arial" w:cs="Arial"/>
              </w:rPr>
              <w:t>Nохасп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/ </w:t>
            </w:r>
            <w:proofErr w:type="spellStart"/>
            <w:r w:rsidRPr="00251BDC">
              <w:rPr>
                <w:rFonts w:ascii="Arial" w:eastAsia="Calibri" w:hAnsi="Arial" w:cs="Arial"/>
              </w:rPr>
              <w:t>Nнас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x 100%,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где: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Pсп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- процент охвата муниципального образования оповещением и информированием;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Nохасп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- количество населения, находящегося в зоне воздействия средств информирования и оповещения, тыс. чел.;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51BDC">
              <w:rPr>
                <w:rFonts w:ascii="Arial" w:eastAsia="Calibri" w:hAnsi="Arial" w:cs="Arial"/>
              </w:rPr>
              <w:t>Nнас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- количество населения, тыс. чел.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Постановление Правительства Московской области от 04.02.2014 № 25/1 «О Московской областной сис</w:t>
            </w:r>
            <w:r w:rsidRPr="00251BDC">
              <w:rPr>
                <w:rFonts w:ascii="Arial" w:eastAsia="Calibri" w:hAnsi="Arial" w:cs="Arial"/>
              </w:rPr>
              <w:softHyphen/>
              <w:t>теме предупреждения и ликвидации чрезвычайных ситуа</w:t>
            </w:r>
            <w:r w:rsidRPr="00251BDC">
              <w:rPr>
                <w:rFonts w:ascii="Arial" w:eastAsia="Calibri" w:hAnsi="Arial" w:cs="Arial"/>
              </w:rPr>
              <w:softHyphen/>
              <w:t>ций». Данные по количеству населения, находя</w:t>
            </w:r>
            <w:r w:rsidRPr="00251BDC">
              <w:rPr>
                <w:rFonts w:ascii="Arial" w:eastAsia="Calibri" w:hAnsi="Arial" w:cs="Arial"/>
              </w:rPr>
              <w:softHyphen/>
              <w:t>щегося в зоне воздействия средств информи</w:t>
            </w:r>
            <w:r w:rsidRPr="00251BDC">
              <w:rPr>
                <w:rFonts w:ascii="Arial" w:eastAsia="Calibri" w:hAnsi="Arial" w:cs="Arial"/>
              </w:rPr>
              <w:softHyphen/>
              <w:t>рования и оповещения определяются Главным управлением МЧС России по Московской области. Данные по численности населения учитываются из статистических сведений, официаль</w:t>
            </w:r>
            <w:r w:rsidRPr="00251BDC">
              <w:rPr>
                <w:rFonts w:ascii="Arial" w:eastAsia="Calibri" w:hAnsi="Arial" w:cs="Arial"/>
              </w:rPr>
              <w:softHyphen/>
              <w:t>но опубликованных террито</w:t>
            </w:r>
            <w:r w:rsidRPr="00251BDC">
              <w:rPr>
                <w:rFonts w:ascii="Arial" w:eastAsia="Calibri" w:hAnsi="Arial" w:cs="Arial"/>
              </w:rPr>
              <w:softHyphen/>
              <w:t>риальным органом федеральной службы Государственной статистики по Московской области на рас</w:t>
            </w:r>
            <w:r w:rsidRPr="00251BDC">
              <w:rPr>
                <w:rFonts w:ascii="Arial" w:eastAsia="Calibri" w:hAnsi="Arial" w:cs="Arial"/>
              </w:rPr>
              <w:softHyphen/>
              <w:t>четный период.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15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lastRenderedPageBreak/>
              <w:t>Подпрограмма 4 «Обеспечение пожарной безопасности на территории муниципального образования Московской области»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1.</w:t>
            </w:r>
            <w:r w:rsidRPr="00251BDC">
              <w:rPr>
                <w:rFonts w:ascii="Arial" w:eastAsia="Calibri" w:hAnsi="Arial" w:cs="Arial"/>
              </w:rPr>
              <w:t xml:space="preserve"> 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5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Значение рассчитывается по формуле: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                           </w:t>
            </w:r>
            <w:r w:rsidRPr="00251BDC">
              <w:rPr>
                <w:rFonts w:ascii="Arial" w:eastAsia="Calibri" w:hAnsi="Arial" w:cs="Arial"/>
                <w:lang w:val="en-US"/>
              </w:rPr>
              <w:t>S</w:t>
            </w:r>
            <w:r w:rsidRPr="00251BDC">
              <w:rPr>
                <w:rFonts w:ascii="Arial" w:eastAsia="Calibri" w:hAnsi="Arial" w:cs="Arial"/>
              </w:rPr>
              <w:t xml:space="preserve"> = (</w:t>
            </w:r>
            <w:r w:rsidRPr="00251BDC">
              <w:rPr>
                <w:rFonts w:ascii="Arial" w:eastAsia="Calibri" w:hAnsi="Arial" w:cs="Arial"/>
                <w:lang w:val="en-US"/>
              </w:rPr>
              <w:t>L</w:t>
            </w:r>
            <w:r w:rsidRPr="00251BDC">
              <w:rPr>
                <w:rFonts w:ascii="Arial" w:eastAsia="Calibri" w:hAnsi="Arial" w:cs="Arial"/>
              </w:rPr>
              <w:t xml:space="preserve"> + </w:t>
            </w:r>
            <w:r w:rsidRPr="00251BDC">
              <w:rPr>
                <w:rFonts w:ascii="Arial" w:eastAsia="Calibri" w:hAnsi="Arial" w:cs="Arial"/>
                <w:lang w:val="en-US"/>
              </w:rPr>
              <w:t>M</w:t>
            </w:r>
            <w:r w:rsidRPr="00251BDC">
              <w:rPr>
                <w:rFonts w:ascii="Arial" w:eastAsia="Calibri" w:hAnsi="Arial" w:cs="Arial"/>
              </w:rPr>
              <w:t xml:space="preserve"> + </w:t>
            </w:r>
            <w:r w:rsidRPr="00251BDC">
              <w:rPr>
                <w:rFonts w:ascii="Arial" w:eastAsia="Calibri" w:hAnsi="Arial" w:cs="Arial"/>
                <w:lang w:val="en-US"/>
              </w:rPr>
              <w:t>Y</w:t>
            </w:r>
            <w:r w:rsidRPr="00251BDC">
              <w:rPr>
                <w:rFonts w:ascii="Arial" w:eastAsia="Calibri" w:hAnsi="Arial" w:cs="Arial"/>
              </w:rPr>
              <w:t>) / 3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b/>
                <w:lang w:val="en-US"/>
              </w:rPr>
              <w:t>L</w:t>
            </w:r>
            <w:r w:rsidRPr="00251BDC">
              <w:rPr>
                <w:rFonts w:ascii="Arial" w:eastAsia="Calibri" w:hAnsi="Arial" w:cs="Arial"/>
              </w:rPr>
              <w:t xml:space="preserve"> - процент снижения пожаров, произошедших на территории городского округа, по отношению к базовому показателю; 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b/>
                <w:lang w:val="en-US"/>
              </w:rPr>
              <w:t>M</w:t>
            </w:r>
            <w:r w:rsidRPr="00251BDC">
              <w:rPr>
                <w:rFonts w:ascii="Arial" w:eastAsia="Calibri" w:hAnsi="Arial" w:cs="Arial"/>
              </w:rPr>
              <w:t xml:space="preserve"> – 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b/>
                <w:lang w:val="en-US"/>
              </w:rPr>
              <w:t>Y</w:t>
            </w:r>
            <w:r w:rsidRPr="00251BDC">
              <w:rPr>
                <w:rFonts w:ascii="Arial" w:eastAsia="Calibri" w:hAnsi="Arial" w:cs="Arial"/>
                <w:b/>
              </w:rPr>
              <w:t xml:space="preserve"> </w:t>
            </w:r>
            <w:r w:rsidRPr="00251BDC">
              <w:rPr>
                <w:rFonts w:ascii="Arial" w:eastAsia="Calibri" w:hAnsi="Arial" w:cs="Arial"/>
              </w:rPr>
              <w:t>– увеличение процента исправных гидрантов на территории городского округа от нормативного количества, по отношению к базовому периоду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b/>
                <w:i/>
              </w:rPr>
            </w:pPr>
            <w:r w:rsidRPr="00251BDC">
              <w:rPr>
                <w:rFonts w:ascii="Arial" w:eastAsia="Calibri" w:hAnsi="Arial" w:cs="Arial"/>
                <w:b/>
                <w:i/>
              </w:rPr>
              <w:t>процент снижения пожаров, произошедших на территории городского округа, по отношению к базовому показателю рассчитывается по формуле:</w:t>
            </w:r>
          </w:p>
          <w:p w:rsidR="00FC5A47" w:rsidRPr="00251BDC" w:rsidRDefault="00FC5A47">
            <w:pPr>
              <w:ind w:firstLine="652"/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lang w:val="en-US"/>
              </w:rPr>
              <w:t>L</w:t>
            </w:r>
            <w:r w:rsidRPr="00251BDC">
              <w:rPr>
                <w:rFonts w:ascii="Arial" w:eastAsia="Calibri" w:hAnsi="Arial" w:cs="Arial"/>
              </w:rPr>
              <w:t xml:space="preserve"> = 100 % - (D тек. / </w:t>
            </w:r>
            <w:proofErr w:type="spellStart"/>
            <w:r w:rsidRPr="00251BDC">
              <w:rPr>
                <w:rFonts w:ascii="Arial" w:eastAsia="Calibri" w:hAnsi="Arial" w:cs="Arial"/>
              </w:rPr>
              <w:t>Dбаз</w:t>
            </w:r>
            <w:proofErr w:type="spellEnd"/>
            <w:r w:rsidRPr="00251BDC">
              <w:rPr>
                <w:rFonts w:ascii="Arial" w:eastAsia="Calibri" w:hAnsi="Arial" w:cs="Arial"/>
              </w:rPr>
              <w:t>. * 100%), где:</w:t>
            </w:r>
          </w:p>
          <w:p w:rsidR="00FC5A47" w:rsidRPr="00251BDC" w:rsidRDefault="00FC5A47">
            <w:pPr>
              <w:ind w:firstLine="652"/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D тек. – количество зарегистрированных пожаров на территории городского округа за отчетный период;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D баз. - количество зарегистрированных пожаров на территории городского округа аналогичному периоду базового года.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b/>
                <w:i/>
              </w:rPr>
            </w:pPr>
            <w:r w:rsidRPr="00251BDC">
              <w:rPr>
                <w:rFonts w:ascii="Arial" w:eastAsia="Calibri" w:hAnsi="Arial" w:cs="Arial"/>
                <w:b/>
                <w:i/>
              </w:rPr>
              <w:t xml:space="preserve">процент снижения погибших и травмированных людей на пожарах, произошедших на территории </w:t>
            </w:r>
            <w:r w:rsidRPr="00251BDC">
              <w:rPr>
                <w:rFonts w:ascii="Arial" w:eastAsia="Calibri" w:hAnsi="Arial" w:cs="Arial"/>
              </w:rPr>
              <w:t>городского округа</w:t>
            </w:r>
            <w:r w:rsidRPr="00251BDC">
              <w:rPr>
                <w:rFonts w:ascii="Arial" w:eastAsia="Calibri" w:hAnsi="Arial" w:cs="Arial"/>
                <w:b/>
                <w:i/>
              </w:rPr>
              <w:t xml:space="preserve"> за отчетный период, по отношению к аналогичному периоду базового года, рассчитывается по </w:t>
            </w:r>
            <w:r w:rsidRPr="00251BDC">
              <w:rPr>
                <w:rFonts w:ascii="Arial" w:eastAsia="Calibri" w:hAnsi="Arial" w:cs="Arial"/>
                <w:b/>
                <w:i/>
              </w:rPr>
              <w:lastRenderedPageBreak/>
              <w:t>формуле:</w:t>
            </w:r>
          </w:p>
          <w:p w:rsidR="00FC5A47" w:rsidRPr="00251BDC" w:rsidRDefault="00FC5A47">
            <w:pPr>
              <w:ind w:firstLine="652"/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lang w:val="en-US"/>
              </w:rPr>
              <w:t>M</w:t>
            </w:r>
            <w:r w:rsidRPr="00251BDC">
              <w:rPr>
                <w:rFonts w:ascii="Arial" w:eastAsia="Calibri" w:hAnsi="Arial" w:cs="Arial"/>
              </w:rPr>
              <w:t xml:space="preserve"> = 100 % - (D тек. / </w:t>
            </w:r>
            <w:proofErr w:type="spellStart"/>
            <w:r w:rsidRPr="00251BDC">
              <w:rPr>
                <w:rFonts w:ascii="Arial" w:eastAsia="Calibri" w:hAnsi="Arial" w:cs="Arial"/>
              </w:rPr>
              <w:t>Dбаз</w:t>
            </w:r>
            <w:proofErr w:type="spellEnd"/>
            <w:r w:rsidRPr="00251BDC">
              <w:rPr>
                <w:rFonts w:ascii="Arial" w:eastAsia="Calibri" w:hAnsi="Arial" w:cs="Arial"/>
              </w:rPr>
              <w:t>. * 100%), где:</w:t>
            </w:r>
          </w:p>
          <w:p w:rsidR="00FC5A47" w:rsidRPr="00251BDC" w:rsidRDefault="00FC5A47">
            <w:pPr>
              <w:ind w:firstLine="652"/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D тек. – количество погибших и травмированных людей на пожарах на территории городского округа в общем числе погибших и травмированных за отчетный период;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D баз. - количество погибших и травмированных людей на пожарах на территории городского округа, зарегистрированных в Росстате аналогичному периоду базового года.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b/>
                <w:i/>
              </w:rPr>
            </w:pPr>
            <w:r w:rsidRPr="00251BDC">
              <w:rPr>
                <w:rFonts w:ascii="Arial" w:eastAsia="Calibri" w:hAnsi="Arial" w:cs="Arial"/>
                <w:b/>
                <w:i/>
              </w:rPr>
              <w:t>увеличение процента исправных гидрантов на территории городского округа от общего количества, по отношению к базовому периоду, рассчитывается по формуле:</w:t>
            </w:r>
          </w:p>
          <w:p w:rsidR="00FC5A47" w:rsidRPr="00251BDC" w:rsidRDefault="00FC5A47">
            <w:pPr>
              <w:ind w:firstLine="652"/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     </w:t>
            </w:r>
            <w:r w:rsidRPr="00251BDC">
              <w:rPr>
                <w:rFonts w:ascii="Arial" w:eastAsia="Calibri" w:hAnsi="Arial" w:cs="Arial"/>
                <w:lang w:val="en-US"/>
              </w:rPr>
              <w:t>Y</w:t>
            </w:r>
            <w:r w:rsidRPr="00251BDC">
              <w:rPr>
                <w:rFonts w:ascii="Arial" w:eastAsia="Calibri" w:hAnsi="Arial" w:cs="Arial"/>
              </w:rPr>
              <w:t xml:space="preserve"> = (</w:t>
            </w:r>
            <w:r w:rsidRPr="00251BDC">
              <w:rPr>
                <w:rFonts w:ascii="Arial" w:eastAsia="Calibri" w:hAnsi="Arial" w:cs="Arial"/>
                <w:lang w:val="en-US"/>
              </w:rPr>
              <w:t>D</w:t>
            </w:r>
            <w:r w:rsidRPr="00251BDC">
              <w:rPr>
                <w:rFonts w:ascii="Arial" w:eastAsia="Calibri" w:hAnsi="Arial" w:cs="Arial"/>
              </w:rPr>
              <w:t xml:space="preserve">тек -  </w:t>
            </w:r>
            <w:r w:rsidRPr="00251BDC">
              <w:rPr>
                <w:rFonts w:ascii="Arial" w:eastAsia="Calibri" w:hAnsi="Arial" w:cs="Arial"/>
                <w:lang w:val="en-US"/>
              </w:rPr>
              <w:t>D</w:t>
            </w:r>
            <w:r w:rsidRPr="00251BDC">
              <w:rPr>
                <w:rFonts w:ascii="Arial" w:eastAsia="Calibri" w:hAnsi="Arial" w:cs="Arial"/>
              </w:rPr>
              <w:t>баз) *100%, где</w:t>
            </w:r>
          </w:p>
          <w:p w:rsidR="00FC5A47" w:rsidRPr="00251BDC" w:rsidRDefault="00FC5A47">
            <w:pPr>
              <w:ind w:firstLine="652"/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vertAlign w:val="subscript"/>
              </w:rPr>
            </w:pPr>
            <w:r w:rsidRPr="00251BDC">
              <w:rPr>
                <w:rFonts w:ascii="Arial" w:eastAsia="Calibri" w:hAnsi="Arial" w:cs="Arial"/>
                <w:lang w:val="en-US"/>
              </w:rPr>
              <w:t>D</w:t>
            </w:r>
            <w:r w:rsidRPr="00251BDC">
              <w:rPr>
                <w:rFonts w:ascii="Arial" w:eastAsia="Calibri" w:hAnsi="Arial" w:cs="Arial"/>
              </w:rPr>
              <w:t>тек= (</w:t>
            </w:r>
            <w:r w:rsidRPr="00251BDC">
              <w:rPr>
                <w:rFonts w:ascii="Arial" w:eastAsia="Calibri" w:hAnsi="Arial" w:cs="Arial"/>
                <w:lang w:val="en-US"/>
              </w:rPr>
              <w:t>N</w:t>
            </w:r>
            <w:proofErr w:type="spellStart"/>
            <w:r w:rsidRPr="00251BDC">
              <w:rPr>
                <w:rFonts w:ascii="Arial" w:eastAsia="Calibri" w:hAnsi="Arial" w:cs="Arial"/>
              </w:rPr>
              <w:t>пг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1BDC">
              <w:rPr>
                <w:rFonts w:ascii="Arial" w:eastAsia="Calibri" w:hAnsi="Arial" w:cs="Arial"/>
              </w:rPr>
              <w:t>испр</w:t>
            </w:r>
            <w:proofErr w:type="spellEnd"/>
            <w:r w:rsidRPr="00251BDC">
              <w:rPr>
                <w:rFonts w:ascii="Arial" w:eastAsia="Calibri" w:hAnsi="Arial" w:cs="Arial"/>
              </w:rPr>
              <w:t>/</w:t>
            </w:r>
            <w:r w:rsidRPr="00251BDC">
              <w:rPr>
                <w:rFonts w:ascii="Arial" w:eastAsia="Calibri" w:hAnsi="Arial" w:cs="Arial"/>
                <w:lang w:val="en-US"/>
              </w:rPr>
              <w:t>N</w:t>
            </w:r>
            <w:proofErr w:type="spellStart"/>
            <w:r w:rsidRPr="00251BDC">
              <w:rPr>
                <w:rFonts w:ascii="Arial" w:eastAsia="Calibri" w:hAnsi="Arial" w:cs="Arial"/>
              </w:rPr>
              <w:t>пг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общ+</w:t>
            </w:r>
            <w:r w:rsidRPr="00251BDC">
              <w:rPr>
                <w:rFonts w:ascii="Arial" w:eastAsia="Calibri" w:hAnsi="Arial" w:cs="Arial"/>
                <w:lang w:val="en-US"/>
              </w:rPr>
              <w:t>N</w:t>
            </w:r>
            <w:proofErr w:type="spellStart"/>
            <w:r w:rsidRPr="00251BDC">
              <w:rPr>
                <w:rFonts w:ascii="Arial" w:eastAsia="Calibri" w:hAnsi="Arial" w:cs="Arial"/>
              </w:rPr>
              <w:t>пв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1BDC">
              <w:rPr>
                <w:rFonts w:ascii="Arial" w:eastAsia="Calibri" w:hAnsi="Arial" w:cs="Arial"/>
              </w:rPr>
              <w:t>испр</w:t>
            </w:r>
            <w:proofErr w:type="spellEnd"/>
            <w:r w:rsidRPr="00251BDC">
              <w:rPr>
                <w:rFonts w:ascii="Arial" w:eastAsia="Calibri" w:hAnsi="Arial" w:cs="Arial"/>
              </w:rPr>
              <w:t>/</w:t>
            </w:r>
            <w:r w:rsidRPr="00251BDC">
              <w:rPr>
                <w:rFonts w:ascii="Arial" w:eastAsia="Calibri" w:hAnsi="Arial" w:cs="Arial"/>
                <w:lang w:val="en-US"/>
              </w:rPr>
              <w:t>N</w:t>
            </w:r>
            <w:proofErr w:type="spellStart"/>
            <w:r w:rsidRPr="00251BDC">
              <w:rPr>
                <w:rFonts w:ascii="Arial" w:eastAsia="Calibri" w:hAnsi="Arial" w:cs="Arial"/>
              </w:rPr>
              <w:t>пв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общ)/2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vertAlign w:val="subscript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lang w:val="en-US"/>
              </w:rPr>
              <w:t>D</w:t>
            </w:r>
            <w:r w:rsidRPr="00251BDC">
              <w:rPr>
                <w:rFonts w:ascii="Arial" w:eastAsia="Calibri" w:hAnsi="Arial" w:cs="Arial"/>
              </w:rPr>
              <w:t xml:space="preserve">баз= аналогично </w:t>
            </w:r>
            <w:r w:rsidRPr="00251BDC">
              <w:rPr>
                <w:rFonts w:ascii="Arial" w:eastAsia="Calibri" w:hAnsi="Arial" w:cs="Arial"/>
                <w:lang w:val="en-US"/>
              </w:rPr>
              <w:t>D</w:t>
            </w:r>
            <w:r w:rsidRPr="00251BDC">
              <w:rPr>
                <w:rFonts w:ascii="Arial" w:eastAsia="Calibri" w:hAnsi="Arial" w:cs="Arial"/>
              </w:rPr>
              <w:t>тек в базовом периоде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lang w:val="en-US"/>
              </w:rPr>
              <w:t>N</w:t>
            </w:r>
            <w:proofErr w:type="spellStart"/>
            <w:r w:rsidRPr="00251BDC">
              <w:rPr>
                <w:rFonts w:ascii="Arial" w:eastAsia="Calibri" w:hAnsi="Arial" w:cs="Arial"/>
              </w:rPr>
              <w:t>пг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1BDC">
              <w:rPr>
                <w:rFonts w:ascii="Arial" w:eastAsia="Calibri" w:hAnsi="Arial" w:cs="Arial"/>
              </w:rPr>
              <w:t>испр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– количество исправных пожарных гидрантов на территории городского округа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lang w:val="en-US"/>
              </w:rPr>
              <w:t>N</w:t>
            </w:r>
            <w:proofErr w:type="spellStart"/>
            <w:r w:rsidRPr="00251BDC">
              <w:rPr>
                <w:rFonts w:ascii="Arial" w:eastAsia="Calibri" w:hAnsi="Arial" w:cs="Arial"/>
              </w:rPr>
              <w:t>пг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общ – общее пожарных гидрантов на территории городского округа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lang w:val="en-US"/>
              </w:rPr>
              <w:t>N</w:t>
            </w:r>
            <w:proofErr w:type="spellStart"/>
            <w:r w:rsidRPr="00251BDC">
              <w:rPr>
                <w:rFonts w:ascii="Arial" w:eastAsia="Calibri" w:hAnsi="Arial" w:cs="Arial"/>
              </w:rPr>
              <w:t>пв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1BDC">
              <w:rPr>
                <w:rFonts w:ascii="Arial" w:eastAsia="Calibri" w:hAnsi="Arial" w:cs="Arial"/>
              </w:rPr>
              <w:t>испр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– количество пожарных водоёмов на территории городского округа,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vertAlign w:val="subscript"/>
                <w:lang w:eastAsia="en-US"/>
              </w:rPr>
            </w:pPr>
            <w:r w:rsidRPr="00251BDC">
              <w:rPr>
                <w:rFonts w:ascii="Arial" w:eastAsia="Calibri" w:hAnsi="Arial" w:cs="Arial"/>
                <w:lang w:val="en-US"/>
              </w:rPr>
              <w:t>N</w:t>
            </w:r>
            <w:proofErr w:type="spellStart"/>
            <w:r w:rsidRPr="00251BDC">
              <w:rPr>
                <w:rFonts w:ascii="Arial" w:eastAsia="Calibri" w:hAnsi="Arial" w:cs="Arial"/>
              </w:rPr>
              <w:t>пв</w:t>
            </w:r>
            <w:proofErr w:type="spellEnd"/>
            <w:r w:rsidRPr="00251BDC">
              <w:rPr>
                <w:rFonts w:ascii="Arial" w:eastAsia="Calibri" w:hAnsi="Arial" w:cs="Arial"/>
              </w:rPr>
              <w:t xml:space="preserve"> общ – общее количество пожарных водоёмов на территории городского округа.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По итогам мониторинга. Приказ</w:t>
            </w:r>
            <w:r w:rsidRPr="00251BDC">
              <w:rPr>
                <w:rFonts w:ascii="Arial" w:eastAsia="Calibri" w:hAnsi="Arial" w:cs="Arial"/>
              </w:rPr>
              <w:br/>
              <w:t>Ми</w:t>
            </w:r>
            <w:r w:rsidRPr="00251BDC">
              <w:rPr>
                <w:rFonts w:ascii="Arial" w:eastAsia="Calibri" w:hAnsi="Arial" w:cs="Arial"/>
              </w:rPr>
              <w:softHyphen/>
              <w:t>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suppressAutoHyphens/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Ежеквартально,</w:t>
            </w:r>
          </w:p>
          <w:p w:rsidR="00FC5A47" w:rsidRPr="00251BDC" w:rsidRDefault="00FC5A47">
            <w:pPr>
              <w:suppressAutoHyphens/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15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lastRenderedPageBreak/>
              <w:t xml:space="preserve">Подпрограмма 5 «Обеспечение мероприятий гражданской обороны на территории муниципального образования </w:t>
            </w:r>
            <w:r w:rsidRPr="00251BDC">
              <w:rPr>
                <w:rFonts w:ascii="Arial" w:eastAsia="Calibri" w:hAnsi="Arial" w:cs="Arial"/>
                <w:b/>
              </w:rPr>
              <w:lastRenderedPageBreak/>
              <w:t>Московской области»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18</w:t>
            </w:r>
          </w:p>
        </w:tc>
        <w:tc>
          <w:tcPr>
            <w:tcW w:w="3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b/>
              </w:rPr>
            </w:pPr>
            <w:r w:rsidRPr="00251BDC">
              <w:rPr>
                <w:rFonts w:ascii="Arial" w:eastAsia="Calibri" w:hAnsi="Arial" w:cs="Arial"/>
                <w:b/>
              </w:rPr>
              <w:t xml:space="preserve">Целевой показатель 1. </w:t>
            </w:r>
          </w:p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Pr="00251BDC" w:rsidRDefault="00FC5A4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Расчет показателя изменился и распространяется на расчет планового значения с 2021 года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autoSpaceDE w:val="0"/>
              <w:autoSpaceDN w:val="0"/>
              <w:adjustRightInd w:val="0"/>
              <w:ind w:firstLine="507"/>
              <w:jc w:val="center"/>
              <w:rPr>
                <w:rFonts w:ascii="Arial" w:eastAsia="Calibri" w:hAnsi="Arial" w:cs="Arial"/>
                <w:vertAlign w:val="subscript"/>
              </w:rPr>
            </w:pPr>
            <w:r w:rsidRPr="00251BDC">
              <w:rPr>
                <w:rFonts w:ascii="Arial" w:eastAsia="Calibri" w:hAnsi="Arial" w:cs="Arial"/>
              </w:rPr>
              <w:t xml:space="preserve">К = К </w:t>
            </w:r>
            <w:r w:rsidRPr="00251BDC">
              <w:rPr>
                <w:rFonts w:ascii="Arial" w:eastAsia="Calibri" w:hAnsi="Arial" w:cs="Arial"/>
                <w:vertAlign w:val="subscript"/>
              </w:rPr>
              <w:t>(тек)</w:t>
            </w:r>
            <w:r w:rsidRPr="00251BDC">
              <w:rPr>
                <w:rFonts w:ascii="Arial" w:eastAsia="Calibri" w:hAnsi="Arial" w:cs="Arial"/>
              </w:rPr>
              <w:t xml:space="preserve"> - К </w:t>
            </w:r>
            <w:r w:rsidRPr="00251BDC">
              <w:rPr>
                <w:rFonts w:ascii="Arial" w:eastAsia="Calibri" w:hAnsi="Arial" w:cs="Arial"/>
                <w:vertAlign w:val="subscript"/>
              </w:rPr>
              <w:t>(2019), где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ind w:firstLine="507"/>
              <w:jc w:val="center"/>
              <w:rPr>
                <w:rFonts w:ascii="Arial" w:hAnsi="Arial" w:cs="Arial"/>
              </w:rPr>
            </w:pPr>
          </w:p>
          <w:p w:rsidR="00FC5A47" w:rsidRPr="00251BDC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К </w:t>
            </w:r>
            <w:r w:rsidRPr="00251BDC">
              <w:rPr>
                <w:rFonts w:ascii="Arial" w:eastAsia="Calibri" w:hAnsi="Arial" w:cs="Arial"/>
                <w:vertAlign w:val="subscript"/>
              </w:rPr>
              <w:t xml:space="preserve">(тек) </w:t>
            </w:r>
            <w:r w:rsidRPr="00251BDC">
              <w:rPr>
                <w:rFonts w:ascii="Arial" w:eastAsia="Calibri" w:hAnsi="Arial" w:cs="Arial"/>
              </w:rPr>
              <w:t>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отчетный период;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К </w:t>
            </w:r>
            <w:r w:rsidRPr="00251BDC">
              <w:rPr>
                <w:rFonts w:ascii="Arial" w:eastAsia="Calibri" w:hAnsi="Arial" w:cs="Arial"/>
                <w:vertAlign w:val="subscript"/>
              </w:rPr>
              <w:t xml:space="preserve">(2019) </w:t>
            </w:r>
            <w:r w:rsidRPr="00251BDC">
              <w:rPr>
                <w:rFonts w:ascii="Arial" w:eastAsia="Calibri" w:hAnsi="Arial" w:cs="Arial"/>
              </w:rPr>
              <w:t>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аналогичный период 2019 года (в 2019 году ____%)</w:t>
            </w:r>
            <w:r w:rsidRPr="00251BDC">
              <w:rPr>
                <w:rFonts w:ascii="Arial" w:eastAsia="Calibri" w:hAnsi="Arial" w:cs="Arial"/>
                <w:vertAlign w:val="subscript"/>
              </w:rPr>
              <w:t>,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К </w:t>
            </w:r>
            <w:r w:rsidRPr="00251BDC">
              <w:rPr>
                <w:rFonts w:ascii="Arial" w:eastAsia="Calibri" w:hAnsi="Arial" w:cs="Arial"/>
                <w:vertAlign w:val="subscript"/>
              </w:rPr>
              <w:t>(тек)</w:t>
            </w:r>
            <w:r w:rsidRPr="00251BDC">
              <w:rPr>
                <w:rFonts w:ascii="Arial" w:eastAsia="Calibri" w:hAnsi="Arial" w:cs="Arial"/>
              </w:rPr>
              <w:t xml:space="preserve"> – степень обеспеченности материально-техническими, продовольственными,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формуле: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m:oMath>
              <m:r>
                <w:rPr>
                  <w:rFonts w:ascii="Cambria Math" w:hAnsi="Cambria Math" w:cs="Arial"/>
                </w:rPr>
                <m:t>К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lang w:val="en-US"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∑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en-US"/>
                    </w:rPr>
                    <m:t>n</m:t>
                  </m:r>
                </m:den>
              </m:f>
            </m:oMath>
            <w:r w:rsidRPr="00251BDC">
              <w:rPr>
                <w:rFonts w:ascii="Arial" w:eastAsia="Calibri" w:hAnsi="Arial" w:cs="Arial"/>
                <w:b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en-US"/>
                    </w:rPr>
                    <m:t>n</m:t>
                  </m:r>
                </m:den>
              </m:f>
            </m:oMath>
            <w:r w:rsidRPr="00251BDC">
              <w:rPr>
                <w:rFonts w:ascii="Arial" w:eastAsia="Calibri" w:hAnsi="Arial" w:cs="Arial"/>
              </w:rPr>
              <w:t xml:space="preserve">, где: 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Arial" w:eastAsia="Calibri" w:hAnsi="Arial" w:cs="Arial"/>
              </w:rPr>
            </w:pPr>
            <m:oMath>
              <m:r>
                <w:rPr>
                  <w:rFonts w:ascii="Cambria Math" w:hAnsi="Cambria Math" w:cs="Arial"/>
                </w:rPr>
                <m:t>∑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i</m:t>
                  </m:r>
                </m:sub>
              </m:sSub>
            </m:oMath>
            <w:r w:rsidRPr="00251BDC">
              <w:rPr>
                <w:rFonts w:ascii="Arial" w:eastAsia="Calibri" w:hAnsi="Arial" w:cs="Arial"/>
              </w:rPr>
              <w:t xml:space="preserve"> – сумма показателей степени обеспеченности материально-техническими, продовольственными, медицинскими и иными средствами в целях гражданской обороны по каждому разделу Номенклатуры органов </w:t>
            </w:r>
            <w:r w:rsidRPr="00251BDC">
              <w:rPr>
                <w:rFonts w:ascii="Arial" w:eastAsia="Calibri" w:hAnsi="Arial" w:cs="Arial"/>
              </w:rPr>
              <w:lastRenderedPageBreak/>
              <w:t>местного самоуправления муниципальных образований Московской области, в процентах;</w:t>
            </w:r>
          </w:p>
          <w:p w:rsidR="00FC5A47" w:rsidRPr="00251BDC" w:rsidRDefault="00D20AC5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Arial" w:eastAsia="Calibri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lang w:val="en-US" w:eastAsia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 xml:space="preserve"> (</m:t>
                  </m:r>
                  <m:r>
                    <w:rPr>
                      <w:rFonts w:ascii="Cambria Math" w:hAnsi="Cambria Math" w:cs="Arial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,…,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</m:sub>
              </m:sSub>
            </m:oMath>
            <w:r w:rsidR="00FC5A47" w:rsidRPr="00251BDC">
              <w:rPr>
                <w:rFonts w:ascii="Arial" w:eastAsia="Calibri" w:hAnsi="Arial" w:cs="Arial"/>
              </w:rPr>
              <w:t>) – показатели степени обеспеченности материально-техническими, продовольственными,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области, в процентах;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  <w:lang w:val="en-GB"/>
              </w:rPr>
              <w:t>n</w:t>
            </w:r>
            <w:r w:rsidRPr="00251BDC">
              <w:rPr>
                <w:rFonts w:ascii="Arial" w:eastAsia="Calibri" w:hAnsi="Arial" w:cs="Arial"/>
              </w:rPr>
              <w:t xml:space="preserve"> – количество разделов Номенклатуры.</w:t>
            </w:r>
          </w:p>
          <w:p w:rsidR="00FC5A47" w:rsidRPr="00251BDC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D20AC5">
            <w:pPr>
              <w:jc w:val="both"/>
              <w:rPr>
                <w:rFonts w:ascii="Arial" w:eastAsia="Calibri" w:hAnsi="Arial" w:cs="Arial"/>
                <w:lang w:eastAsia="en-US"/>
              </w:rPr>
            </w:pPr>
            <w:hyperlink r:id="rId10" w:history="1">
              <w:r w:rsidR="00FC5A47" w:rsidRPr="00251BDC">
                <w:rPr>
                  <w:rStyle w:val="af0"/>
                  <w:rFonts w:ascii="Arial" w:eastAsia="Calibri" w:hAnsi="Arial" w:cs="Arial"/>
                  <w:color w:val="auto"/>
                  <w:u w:val="none"/>
                </w:rPr>
                <w:t>Постановления</w:t>
              </w:r>
            </w:hyperlink>
            <w:r w:rsidR="00FC5A47" w:rsidRPr="00251BDC">
              <w:rPr>
                <w:rFonts w:ascii="Arial" w:eastAsia="Calibri" w:hAnsi="Arial" w:cs="Arial"/>
              </w:rPr>
              <w:t xml:space="preserve"> органов местного самоуправления муниципальных образований Московской области «О создании и содержании запасов материально-технических, продовольственных, медицинских и иных средств в целях гражданской обороны»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Постановление главы городского округа Зарайск Московской области от 03.12.2021 № 1902/12 «О создании и содержании в целях гражданской обороны запасов материально- технических, продовольственных, медицинских, и иных средств в городском округе Зарайск».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 xml:space="preserve">Соглашения с организациями и поступающая от них информация.  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  <w:tr w:rsidR="00FC5A47" w:rsidRPr="00251BDC" w:rsidTr="00251BDC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19</w:t>
            </w:r>
          </w:p>
        </w:tc>
        <w:tc>
          <w:tcPr>
            <w:tcW w:w="3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  <w:b/>
              </w:rPr>
              <w:t>Целевой показатель 2.</w:t>
            </w:r>
            <w:r w:rsidRPr="00251BDC">
              <w:rPr>
                <w:rFonts w:ascii="Arial" w:eastAsia="Calibri" w:hAnsi="Arial" w:cs="Arial"/>
              </w:rPr>
              <w:t xml:space="preserve"> 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Увеличение степени готовности к </w:t>
            </w:r>
            <w:r w:rsidRPr="00251BDC">
              <w:rPr>
                <w:rFonts w:ascii="Arial" w:eastAsia="Calibri" w:hAnsi="Arial" w:cs="Arial"/>
              </w:rPr>
              <w:br/>
              <w:t>использованию по предназначению защитных сооружений и иных объектов ГО (</w:t>
            </w:r>
            <w:r w:rsidRPr="00251BDC">
              <w:rPr>
                <w:rFonts w:ascii="Arial" w:eastAsia="Calibri" w:hAnsi="Arial" w:cs="Arial"/>
                <w:lang w:val="en-US"/>
              </w:rPr>
              <w:t>L</w:t>
            </w:r>
            <w:r w:rsidRPr="00251BDC">
              <w:rPr>
                <w:rFonts w:ascii="Arial" w:eastAsia="Calibri" w:hAnsi="Arial" w:cs="Arial"/>
              </w:rPr>
              <w:t xml:space="preserve">) </w:t>
            </w:r>
            <w:r w:rsidRPr="00251BDC">
              <w:rPr>
                <w:rFonts w:ascii="Arial" w:eastAsia="Calibri" w:hAnsi="Arial" w:cs="Arial"/>
              </w:rPr>
              <w:br/>
              <w:t xml:space="preserve">рассчитывается по </w:t>
            </w:r>
            <w:r w:rsidRPr="00251BDC">
              <w:rPr>
                <w:rFonts w:ascii="Arial" w:eastAsia="Calibri" w:hAnsi="Arial" w:cs="Arial"/>
              </w:rPr>
              <w:br/>
              <w:t>формуле: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251BDC">
              <w:rPr>
                <w:rFonts w:ascii="Arial" w:eastAsia="Calibri" w:hAnsi="Arial" w:cs="Arial"/>
                <w:lang w:val="en-US"/>
              </w:rPr>
              <w:t>L = ((D+E) /A) – (D</w:t>
            </w:r>
            <w:r w:rsidRPr="00251BDC">
              <w:rPr>
                <w:rFonts w:ascii="Arial" w:eastAsia="Calibri" w:hAnsi="Arial" w:cs="Arial"/>
                <w:vertAlign w:val="subscript"/>
                <w:lang w:val="en-US"/>
              </w:rPr>
              <w:t>1</w:t>
            </w:r>
            <w:r w:rsidRPr="00251BDC">
              <w:rPr>
                <w:rFonts w:ascii="Arial" w:eastAsia="Calibri" w:hAnsi="Arial" w:cs="Arial"/>
                <w:lang w:val="en-US"/>
              </w:rPr>
              <w:t>+ E</w:t>
            </w:r>
            <w:r w:rsidRPr="00251BDC">
              <w:rPr>
                <w:rFonts w:ascii="Arial" w:eastAsia="Calibri" w:hAnsi="Arial" w:cs="Arial"/>
                <w:vertAlign w:val="subscript"/>
                <w:lang w:val="en-US"/>
              </w:rPr>
              <w:t>1</w:t>
            </w:r>
            <w:r w:rsidRPr="00251BDC">
              <w:rPr>
                <w:rFonts w:ascii="Arial" w:eastAsia="Calibri" w:hAnsi="Arial" w:cs="Arial"/>
                <w:lang w:val="en-US"/>
              </w:rPr>
              <w:t>/A</w:t>
            </w:r>
            <w:r w:rsidRPr="00251BDC">
              <w:rPr>
                <w:rFonts w:ascii="Arial" w:eastAsia="Calibri" w:hAnsi="Arial" w:cs="Arial"/>
                <w:vertAlign w:val="subscript"/>
                <w:lang w:val="en-US"/>
              </w:rPr>
              <w:t>1</w:t>
            </w:r>
            <w:proofErr w:type="gramStart"/>
            <w:r w:rsidRPr="00251BDC">
              <w:rPr>
                <w:rFonts w:ascii="Arial" w:eastAsia="Calibri" w:hAnsi="Arial" w:cs="Arial"/>
                <w:lang w:val="en-US"/>
              </w:rPr>
              <w:t>))*</w:t>
            </w:r>
            <w:proofErr w:type="gramEnd"/>
            <w:r w:rsidRPr="00251BDC">
              <w:rPr>
                <w:rFonts w:ascii="Arial" w:eastAsia="Calibri" w:hAnsi="Arial" w:cs="Arial"/>
                <w:lang w:val="en-US"/>
              </w:rPr>
              <w:t>100%,</w:t>
            </w:r>
            <w:r w:rsidRPr="00251BDC">
              <w:rPr>
                <w:rFonts w:ascii="Arial" w:eastAsia="Calibri" w:hAnsi="Arial" w:cs="Arial"/>
              </w:rPr>
              <w:t>где</w:t>
            </w:r>
            <w:r w:rsidRPr="00251BDC">
              <w:rPr>
                <w:rFonts w:ascii="Arial" w:eastAsia="Calibri" w:hAnsi="Arial" w:cs="Arial"/>
                <w:lang w:val="en-US"/>
              </w:rPr>
              <w:t>: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А – общее количество ЗСГО имеющихся на </w:t>
            </w:r>
            <w:r w:rsidRPr="00251BDC">
              <w:rPr>
                <w:rFonts w:ascii="Arial" w:eastAsia="Calibri" w:hAnsi="Arial" w:cs="Arial"/>
              </w:rPr>
              <w:br/>
              <w:t xml:space="preserve">территории муниципального образования по </w:t>
            </w:r>
            <w:r w:rsidRPr="00251BDC">
              <w:rPr>
                <w:rFonts w:ascii="Arial" w:eastAsia="Calibri" w:hAnsi="Arial" w:cs="Arial"/>
              </w:rPr>
              <w:br/>
              <w:t>состоянию на 01 число отчетного периода;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А</w:t>
            </w:r>
            <w:r w:rsidRPr="00251BDC">
              <w:rPr>
                <w:rFonts w:ascii="Arial" w:eastAsia="Calibri" w:hAnsi="Arial" w:cs="Arial"/>
                <w:vertAlign w:val="subscript"/>
              </w:rPr>
              <w:t>1</w:t>
            </w:r>
            <w:r w:rsidRPr="00251BDC">
              <w:rPr>
                <w:rFonts w:ascii="Arial" w:eastAsia="Calibri" w:hAnsi="Arial" w:cs="Arial"/>
              </w:rPr>
              <w:t xml:space="preserve"> – общее количество ЗСГО имеющихся на территории муниципального образования по состоянию на 01 число базового года.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D – количество ЗСГО оцененных как «Ограниченно готово» по состоянию на 01 </w:t>
            </w:r>
            <w:r w:rsidRPr="00251BDC">
              <w:rPr>
                <w:rFonts w:ascii="Arial" w:eastAsia="Calibri" w:hAnsi="Arial" w:cs="Arial"/>
              </w:rPr>
              <w:lastRenderedPageBreak/>
              <w:t>число отчетного периода;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Е – количество ЗСГО оцененных как «Готово» по состоянию на 01 число отчетного периода;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D</w:t>
            </w:r>
            <w:r w:rsidRPr="00251BDC">
              <w:rPr>
                <w:rFonts w:ascii="Arial" w:eastAsia="Calibri" w:hAnsi="Arial" w:cs="Arial"/>
                <w:vertAlign w:val="subscript"/>
              </w:rPr>
              <w:t>1</w:t>
            </w:r>
            <w:r w:rsidRPr="00251BDC">
              <w:rPr>
                <w:rFonts w:ascii="Arial" w:eastAsia="Calibri" w:hAnsi="Arial" w:cs="Arial"/>
              </w:rPr>
              <w:t xml:space="preserve"> – количество ЗСГО оцененных как «Ограниченно готово» по состоянию на 01 число отчетного периода, базового периода;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</w:t>
            </w:r>
            <w:r w:rsidRPr="00251BDC">
              <w:rPr>
                <w:rFonts w:ascii="Arial" w:eastAsia="Calibri" w:hAnsi="Arial" w:cs="Arial"/>
                <w:vertAlign w:val="subscript"/>
              </w:rPr>
              <w:t>1</w:t>
            </w:r>
            <w:r w:rsidRPr="00251BDC">
              <w:rPr>
                <w:rFonts w:ascii="Arial" w:eastAsia="Calibri" w:hAnsi="Arial" w:cs="Arial"/>
              </w:rPr>
              <w:t xml:space="preserve"> – количество ЗСГО оцененных как «Готово» по состоянию на 01 число отчетного периода, базового периода.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Федеральный Закон от 06.10.2003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№ 131-ФЗ «Об общих принципах организации местного самоуправления в Российской Федерации»;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 xml:space="preserve">от 12.02.1998 №28-ФЗ «О гражданской обороне»; Постановление Правительства Московской области от 22.11.2012 № 1481/42 «О создании и содержании запасов материально-технических, 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t>продо</w:t>
            </w:r>
            <w:r w:rsidRPr="00251BDC">
              <w:rPr>
                <w:rFonts w:ascii="Arial" w:eastAsia="Calibri" w:hAnsi="Arial" w:cs="Arial"/>
              </w:rPr>
              <w:softHyphen/>
              <w:t>вольственных, медицинских и иных средств в целях гражданской обороны»</w:t>
            </w:r>
          </w:p>
          <w:p w:rsidR="00FC5A47" w:rsidRPr="00251BDC" w:rsidRDefault="00FC5A47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Pr="00251BDC" w:rsidRDefault="00FC5A47">
            <w:pPr>
              <w:jc w:val="center"/>
              <w:rPr>
                <w:rFonts w:ascii="Arial" w:eastAsia="Calibri" w:hAnsi="Arial" w:cs="Arial"/>
              </w:rPr>
            </w:pPr>
            <w:r w:rsidRPr="00251BDC">
              <w:rPr>
                <w:rFonts w:ascii="Arial" w:eastAsia="Calibri" w:hAnsi="Arial" w:cs="Arial"/>
              </w:rPr>
              <w:lastRenderedPageBreak/>
              <w:t>Ежеквартально,</w:t>
            </w:r>
          </w:p>
          <w:p w:rsidR="00FC5A47" w:rsidRPr="00251BDC" w:rsidRDefault="00FC5A4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1BDC">
              <w:rPr>
                <w:rFonts w:ascii="Arial" w:eastAsia="Calibri" w:hAnsi="Arial" w:cs="Arial"/>
              </w:rPr>
              <w:t>ежегодно</w:t>
            </w:r>
          </w:p>
        </w:tc>
      </w:tr>
    </w:tbl>
    <w:p w:rsidR="00FC5A47" w:rsidRPr="00251BDC" w:rsidRDefault="00FC5A47" w:rsidP="00FC5A47">
      <w:pPr>
        <w:widowControl w:val="0"/>
        <w:autoSpaceDE w:val="0"/>
        <w:autoSpaceDN w:val="0"/>
        <w:jc w:val="both"/>
        <w:rPr>
          <w:rFonts w:ascii="Arial" w:eastAsia="Calibri" w:hAnsi="Arial" w:cs="Arial"/>
          <w:b/>
          <w:lang w:eastAsia="en-US"/>
        </w:rPr>
      </w:pPr>
    </w:p>
    <w:p w:rsidR="00FC5A47" w:rsidRPr="00251BDC" w:rsidRDefault="00FC5A47" w:rsidP="00FC5A4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C5A47" w:rsidRPr="00251BDC" w:rsidRDefault="00FC5A47" w:rsidP="00FC5A4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C5A47" w:rsidRPr="00251BDC" w:rsidRDefault="00FC5A47" w:rsidP="005B2A6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C5A47" w:rsidRPr="00251BDC" w:rsidSect="00BC2619"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C5" w:rsidRDefault="00D20AC5">
      <w:r>
        <w:separator/>
      </w:r>
    </w:p>
  </w:endnote>
  <w:endnote w:type="continuationSeparator" w:id="0">
    <w:p w:rsidR="00D20AC5" w:rsidRDefault="00D2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001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C5" w:rsidRDefault="00D20AC5">
      <w:r>
        <w:separator/>
      </w:r>
    </w:p>
  </w:footnote>
  <w:footnote w:type="continuationSeparator" w:id="0">
    <w:p w:rsidR="00D20AC5" w:rsidRDefault="00D2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2FF"/>
    <w:rsid w:val="000076F8"/>
    <w:rsid w:val="00007F71"/>
    <w:rsid w:val="00007F74"/>
    <w:rsid w:val="00010C48"/>
    <w:rsid w:val="000126F9"/>
    <w:rsid w:val="000129EE"/>
    <w:rsid w:val="000135DF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43F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477D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733"/>
    <w:rsid w:val="000A6A31"/>
    <w:rsid w:val="000A716B"/>
    <w:rsid w:val="000A77D7"/>
    <w:rsid w:val="000B0094"/>
    <w:rsid w:val="000B135D"/>
    <w:rsid w:val="000B19D6"/>
    <w:rsid w:val="000B214B"/>
    <w:rsid w:val="000B3A6A"/>
    <w:rsid w:val="000B41E2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0A0B"/>
    <w:rsid w:val="000E1165"/>
    <w:rsid w:val="000E2BAF"/>
    <w:rsid w:val="000E4EDD"/>
    <w:rsid w:val="000E51CC"/>
    <w:rsid w:val="000E76EC"/>
    <w:rsid w:val="000F081F"/>
    <w:rsid w:val="000F0EE2"/>
    <w:rsid w:val="000F1399"/>
    <w:rsid w:val="000F1CDA"/>
    <w:rsid w:val="000F2423"/>
    <w:rsid w:val="000F2542"/>
    <w:rsid w:val="000F4A53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04F"/>
    <w:rsid w:val="00113BF8"/>
    <w:rsid w:val="00115BB9"/>
    <w:rsid w:val="00116BAB"/>
    <w:rsid w:val="001209D8"/>
    <w:rsid w:val="00122D8E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1976"/>
    <w:rsid w:val="00152FB0"/>
    <w:rsid w:val="00153B2E"/>
    <w:rsid w:val="00153C0E"/>
    <w:rsid w:val="00154E52"/>
    <w:rsid w:val="00155034"/>
    <w:rsid w:val="00156C89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80C3E"/>
    <w:rsid w:val="00181CA3"/>
    <w:rsid w:val="00184AD8"/>
    <w:rsid w:val="00185071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F0C"/>
    <w:rsid w:val="001B5A26"/>
    <w:rsid w:val="001B6BC3"/>
    <w:rsid w:val="001B7898"/>
    <w:rsid w:val="001C0D07"/>
    <w:rsid w:val="001C1CF0"/>
    <w:rsid w:val="001C24A9"/>
    <w:rsid w:val="001C3ADB"/>
    <w:rsid w:val="001C5137"/>
    <w:rsid w:val="001C6E9D"/>
    <w:rsid w:val="001C729D"/>
    <w:rsid w:val="001D0D06"/>
    <w:rsid w:val="001D1818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AB3"/>
    <w:rsid w:val="00251BDC"/>
    <w:rsid w:val="00251FD7"/>
    <w:rsid w:val="002525A7"/>
    <w:rsid w:val="00252D08"/>
    <w:rsid w:val="00256B26"/>
    <w:rsid w:val="002572CD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90D02"/>
    <w:rsid w:val="00293317"/>
    <w:rsid w:val="00293C34"/>
    <w:rsid w:val="0029439F"/>
    <w:rsid w:val="0029691B"/>
    <w:rsid w:val="00297096"/>
    <w:rsid w:val="00297D4C"/>
    <w:rsid w:val="00297EC7"/>
    <w:rsid w:val="002A0F6D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1636"/>
    <w:rsid w:val="002E4203"/>
    <w:rsid w:val="002E492C"/>
    <w:rsid w:val="002E54F4"/>
    <w:rsid w:val="002E5698"/>
    <w:rsid w:val="002E5A11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A30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4A94"/>
    <w:rsid w:val="0033675D"/>
    <w:rsid w:val="00337E2C"/>
    <w:rsid w:val="00341416"/>
    <w:rsid w:val="0034356F"/>
    <w:rsid w:val="0034547E"/>
    <w:rsid w:val="003457D6"/>
    <w:rsid w:val="003459DE"/>
    <w:rsid w:val="00345CB5"/>
    <w:rsid w:val="003464E1"/>
    <w:rsid w:val="00346D0C"/>
    <w:rsid w:val="0034761B"/>
    <w:rsid w:val="003511B1"/>
    <w:rsid w:val="003512D7"/>
    <w:rsid w:val="003518BC"/>
    <w:rsid w:val="00352DF4"/>
    <w:rsid w:val="00354A8C"/>
    <w:rsid w:val="00355FED"/>
    <w:rsid w:val="003569FD"/>
    <w:rsid w:val="00356B9B"/>
    <w:rsid w:val="003603CB"/>
    <w:rsid w:val="0036061A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0ED0"/>
    <w:rsid w:val="003A27AE"/>
    <w:rsid w:val="003A2893"/>
    <w:rsid w:val="003A2D86"/>
    <w:rsid w:val="003A2DE2"/>
    <w:rsid w:val="003A31F3"/>
    <w:rsid w:val="003A3D63"/>
    <w:rsid w:val="003A3E81"/>
    <w:rsid w:val="003A41C3"/>
    <w:rsid w:val="003A4AB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9F7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656B"/>
    <w:rsid w:val="003E6DA0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580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F35"/>
    <w:rsid w:val="004268E1"/>
    <w:rsid w:val="00427871"/>
    <w:rsid w:val="00430F49"/>
    <w:rsid w:val="004310EB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59F0"/>
    <w:rsid w:val="0048757A"/>
    <w:rsid w:val="00487A58"/>
    <w:rsid w:val="0049011F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33"/>
    <w:rsid w:val="004A1967"/>
    <w:rsid w:val="004A19C2"/>
    <w:rsid w:val="004A2DA5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8C9"/>
    <w:rsid w:val="004D0B92"/>
    <w:rsid w:val="004D54F3"/>
    <w:rsid w:val="004D5C54"/>
    <w:rsid w:val="004D76BF"/>
    <w:rsid w:val="004D7760"/>
    <w:rsid w:val="004D79EB"/>
    <w:rsid w:val="004E23EC"/>
    <w:rsid w:val="004E2409"/>
    <w:rsid w:val="004E2E6C"/>
    <w:rsid w:val="004E2FCB"/>
    <w:rsid w:val="004E3DAA"/>
    <w:rsid w:val="004E4C0E"/>
    <w:rsid w:val="004E52FE"/>
    <w:rsid w:val="004E5AAE"/>
    <w:rsid w:val="004E70B4"/>
    <w:rsid w:val="004E7DEA"/>
    <w:rsid w:val="004F0C8F"/>
    <w:rsid w:val="004F1A6F"/>
    <w:rsid w:val="004F1BCF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6EF3"/>
    <w:rsid w:val="00510B0A"/>
    <w:rsid w:val="00512904"/>
    <w:rsid w:val="005152FD"/>
    <w:rsid w:val="00515507"/>
    <w:rsid w:val="00515687"/>
    <w:rsid w:val="005156B4"/>
    <w:rsid w:val="00515AFF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2EC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14E"/>
    <w:rsid w:val="005734B4"/>
    <w:rsid w:val="0057416B"/>
    <w:rsid w:val="00574B86"/>
    <w:rsid w:val="00575229"/>
    <w:rsid w:val="00575A9A"/>
    <w:rsid w:val="00581A03"/>
    <w:rsid w:val="00581C8E"/>
    <w:rsid w:val="005829B5"/>
    <w:rsid w:val="00583248"/>
    <w:rsid w:val="00583B14"/>
    <w:rsid w:val="00583B9A"/>
    <w:rsid w:val="0058581E"/>
    <w:rsid w:val="00587B2C"/>
    <w:rsid w:val="00590D12"/>
    <w:rsid w:val="00591A57"/>
    <w:rsid w:val="00591C87"/>
    <w:rsid w:val="00592C00"/>
    <w:rsid w:val="00593885"/>
    <w:rsid w:val="00595C37"/>
    <w:rsid w:val="00595F08"/>
    <w:rsid w:val="00596E09"/>
    <w:rsid w:val="0059713A"/>
    <w:rsid w:val="005A0262"/>
    <w:rsid w:val="005A13DC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A6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2F9"/>
    <w:rsid w:val="005E087D"/>
    <w:rsid w:val="005E08E5"/>
    <w:rsid w:val="005E0BBB"/>
    <w:rsid w:val="005E0E96"/>
    <w:rsid w:val="005E2542"/>
    <w:rsid w:val="005E570D"/>
    <w:rsid w:val="005E6C35"/>
    <w:rsid w:val="005E6C78"/>
    <w:rsid w:val="005E734F"/>
    <w:rsid w:val="005F0F08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47C9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331"/>
    <w:rsid w:val="00675822"/>
    <w:rsid w:val="00677AFA"/>
    <w:rsid w:val="006801D1"/>
    <w:rsid w:val="006807DC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0881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25D"/>
    <w:rsid w:val="006C53CE"/>
    <w:rsid w:val="006D1D99"/>
    <w:rsid w:val="006D28D2"/>
    <w:rsid w:val="006D300B"/>
    <w:rsid w:val="006D43DE"/>
    <w:rsid w:val="006D5251"/>
    <w:rsid w:val="006D5343"/>
    <w:rsid w:val="006D74F3"/>
    <w:rsid w:val="006D76F8"/>
    <w:rsid w:val="006D7ECF"/>
    <w:rsid w:val="006E02EB"/>
    <w:rsid w:val="006E0595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089C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76C8"/>
    <w:rsid w:val="007607CD"/>
    <w:rsid w:val="00761066"/>
    <w:rsid w:val="007616DC"/>
    <w:rsid w:val="00762BC7"/>
    <w:rsid w:val="00763040"/>
    <w:rsid w:val="0076371D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775"/>
    <w:rsid w:val="007C4B5A"/>
    <w:rsid w:val="007C5C78"/>
    <w:rsid w:val="007C61CD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7F5"/>
    <w:rsid w:val="007E29F2"/>
    <w:rsid w:val="007E2E90"/>
    <w:rsid w:val="007E37C7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2774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1C1D"/>
    <w:rsid w:val="00833DDD"/>
    <w:rsid w:val="008357CD"/>
    <w:rsid w:val="00835DBB"/>
    <w:rsid w:val="00836CDB"/>
    <w:rsid w:val="0083738E"/>
    <w:rsid w:val="00837702"/>
    <w:rsid w:val="00837A3F"/>
    <w:rsid w:val="00840F5C"/>
    <w:rsid w:val="00843658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760"/>
    <w:rsid w:val="0085558E"/>
    <w:rsid w:val="0086175C"/>
    <w:rsid w:val="00864BB7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1887"/>
    <w:rsid w:val="0088193B"/>
    <w:rsid w:val="00881BE0"/>
    <w:rsid w:val="008834A0"/>
    <w:rsid w:val="00883506"/>
    <w:rsid w:val="00883997"/>
    <w:rsid w:val="008839DE"/>
    <w:rsid w:val="00884E1B"/>
    <w:rsid w:val="00885432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2985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225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7FAD"/>
    <w:rsid w:val="0091080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1DAB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4DEA"/>
    <w:rsid w:val="00980171"/>
    <w:rsid w:val="00980836"/>
    <w:rsid w:val="00980E84"/>
    <w:rsid w:val="00980FF8"/>
    <w:rsid w:val="009810D9"/>
    <w:rsid w:val="00981547"/>
    <w:rsid w:val="00982C54"/>
    <w:rsid w:val="0098320C"/>
    <w:rsid w:val="00984438"/>
    <w:rsid w:val="00984923"/>
    <w:rsid w:val="00986B92"/>
    <w:rsid w:val="00986C7E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871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B7FDD"/>
    <w:rsid w:val="009C2254"/>
    <w:rsid w:val="009C464B"/>
    <w:rsid w:val="009C488D"/>
    <w:rsid w:val="009C6C3C"/>
    <w:rsid w:val="009C7E25"/>
    <w:rsid w:val="009D0011"/>
    <w:rsid w:val="009D15C9"/>
    <w:rsid w:val="009D3059"/>
    <w:rsid w:val="009D3460"/>
    <w:rsid w:val="009D67F8"/>
    <w:rsid w:val="009D6CB1"/>
    <w:rsid w:val="009E09B7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8C9"/>
    <w:rsid w:val="00A17BA4"/>
    <w:rsid w:val="00A20644"/>
    <w:rsid w:val="00A241A4"/>
    <w:rsid w:val="00A243F1"/>
    <w:rsid w:val="00A2442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1FF"/>
    <w:rsid w:val="00A37AF4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8C"/>
    <w:rsid w:val="00A50CB1"/>
    <w:rsid w:val="00A51518"/>
    <w:rsid w:val="00A51D89"/>
    <w:rsid w:val="00A51DD0"/>
    <w:rsid w:val="00A5278B"/>
    <w:rsid w:val="00A52A3A"/>
    <w:rsid w:val="00A52AC5"/>
    <w:rsid w:val="00A52CF0"/>
    <w:rsid w:val="00A53E8A"/>
    <w:rsid w:val="00A56284"/>
    <w:rsid w:val="00A56612"/>
    <w:rsid w:val="00A612FC"/>
    <w:rsid w:val="00A61488"/>
    <w:rsid w:val="00A61DBB"/>
    <w:rsid w:val="00A62568"/>
    <w:rsid w:val="00A62BAA"/>
    <w:rsid w:val="00A63615"/>
    <w:rsid w:val="00A63A45"/>
    <w:rsid w:val="00A67F97"/>
    <w:rsid w:val="00A70724"/>
    <w:rsid w:val="00A70AFD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B1C"/>
    <w:rsid w:val="00A85D3B"/>
    <w:rsid w:val="00A864B8"/>
    <w:rsid w:val="00A86796"/>
    <w:rsid w:val="00A90002"/>
    <w:rsid w:val="00A90B8F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14CC"/>
    <w:rsid w:val="00AC21E8"/>
    <w:rsid w:val="00AC33D3"/>
    <w:rsid w:val="00AC3B33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6B5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40112"/>
    <w:rsid w:val="00B414E3"/>
    <w:rsid w:val="00B423FD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38AB"/>
    <w:rsid w:val="00B661AF"/>
    <w:rsid w:val="00B667A6"/>
    <w:rsid w:val="00B66804"/>
    <w:rsid w:val="00B66BD2"/>
    <w:rsid w:val="00B66C25"/>
    <w:rsid w:val="00B70B05"/>
    <w:rsid w:val="00B70F5D"/>
    <w:rsid w:val="00B71105"/>
    <w:rsid w:val="00B72FF3"/>
    <w:rsid w:val="00B7396F"/>
    <w:rsid w:val="00B747A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680B"/>
    <w:rsid w:val="00B8722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619"/>
    <w:rsid w:val="00BC27F2"/>
    <w:rsid w:val="00BC27F5"/>
    <w:rsid w:val="00BC36BE"/>
    <w:rsid w:val="00BC3E00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0D28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335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0C6E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44"/>
    <w:rsid w:val="00C34065"/>
    <w:rsid w:val="00C35E3C"/>
    <w:rsid w:val="00C36A9E"/>
    <w:rsid w:val="00C36C74"/>
    <w:rsid w:val="00C377B2"/>
    <w:rsid w:val="00C4001D"/>
    <w:rsid w:val="00C40440"/>
    <w:rsid w:val="00C408DB"/>
    <w:rsid w:val="00C43022"/>
    <w:rsid w:val="00C431A3"/>
    <w:rsid w:val="00C43411"/>
    <w:rsid w:val="00C43B0B"/>
    <w:rsid w:val="00C44B17"/>
    <w:rsid w:val="00C4537C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56F91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2FB8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5F7"/>
    <w:rsid w:val="00C8765B"/>
    <w:rsid w:val="00C8799E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064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13C1"/>
    <w:rsid w:val="00CE2152"/>
    <w:rsid w:val="00CE2E66"/>
    <w:rsid w:val="00CE3B5C"/>
    <w:rsid w:val="00CE4C40"/>
    <w:rsid w:val="00CE5B1E"/>
    <w:rsid w:val="00CE74A3"/>
    <w:rsid w:val="00CE7861"/>
    <w:rsid w:val="00CE79D8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AC5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816"/>
    <w:rsid w:val="00D45AE1"/>
    <w:rsid w:val="00D471CC"/>
    <w:rsid w:val="00D47511"/>
    <w:rsid w:val="00D5162E"/>
    <w:rsid w:val="00D51906"/>
    <w:rsid w:val="00D52686"/>
    <w:rsid w:val="00D547E1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32B"/>
    <w:rsid w:val="00D838F3"/>
    <w:rsid w:val="00D84CFE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681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47E8"/>
    <w:rsid w:val="00DC10BD"/>
    <w:rsid w:val="00DC45FB"/>
    <w:rsid w:val="00DC5FB9"/>
    <w:rsid w:val="00DC64FD"/>
    <w:rsid w:val="00DC774E"/>
    <w:rsid w:val="00DD0AF8"/>
    <w:rsid w:val="00DD1A8C"/>
    <w:rsid w:val="00DD1BD2"/>
    <w:rsid w:val="00DD1E94"/>
    <w:rsid w:val="00DD3697"/>
    <w:rsid w:val="00DD3D54"/>
    <w:rsid w:val="00DD5856"/>
    <w:rsid w:val="00DD5C1D"/>
    <w:rsid w:val="00DD7044"/>
    <w:rsid w:val="00DD7D23"/>
    <w:rsid w:val="00DE4045"/>
    <w:rsid w:val="00DE4359"/>
    <w:rsid w:val="00DE718D"/>
    <w:rsid w:val="00DE7557"/>
    <w:rsid w:val="00DE7EC2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2B55"/>
    <w:rsid w:val="00E03DE0"/>
    <w:rsid w:val="00E045D9"/>
    <w:rsid w:val="00E072FC"/>
    <w:rsid w:val="00E0744F"/>
    <w:rsid w:val="00E117F3"/>
    <w:rsid w:val="00E13224"/>
    <w:rsid w:val="00E13484"/>
    <w:rsid w:val="00E14BC5"/>
    <w:rsid w:val="00E153EA"/>
    <w:rsid w:val="00E15CE4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6DB"/>
    <w:rsid w:val="00E41BF2"/>
    <w:rsid w:val="00E42FB1"/>
    <w:rsid w:val="00E43428"/>
    <w:rsid w:val="00E438BF"/>
    <w:rsid w:val="00E45C45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B68"/>
    <w:rsid w:val="00E65D3C"/>
    <w:rsid w:val="00E66341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28F1"/>
    <w:rsid w:val="00EA3F0B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8D"/>
    <w:rsid w:val="00ED59E6"/>
    <w:rsid w:val="00ED61D8"/>
    <w:rsid w:val="00ED71E4"/>
    <w:rsid w:val="00ED74E3"/>
    <w:rsid w:val="00EE0CA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2667"/>
    <w:rsid w:val="00EF3CAB"/>
    <w:rsid w:val="00EF3D78"/>
    <w:rsid w:val="00EF3EFF"/>
    <w:rsid w:val="00EF44EF"/>
    <w:rsid w:val="00EF504F"/>
    <w:rsid w:val="00EF6809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D12"/>
    <w:rsid w:val="00F12FC0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5E2C"/>
    <w:rsid w:val="00F26095"/>
    <w:rsid w:val="00F26266"/>
    <w:rsid w:val="00F2699D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56E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0FA9"/>
    <w:rsid w:val="00F72194"/>
    <w:rsid w:val="00F72E2D"/>
    <w:rsid w:val="00F7486F"/>
    <w:rsid w:val="00F75358"/>
    <w:rsid w:val="00F803AC"/>
    <w:rsid w:val="00F805DB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0E01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A4F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3776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5A47"/>
    <w:rsid w:val="00FC6C5F"/>
    <w:rsid w:val="00FC7403"/>
    <w:rsid w:val="00FC7773"/>
    <w:rsid w:val="00FD0C0D"/>
    <w:rsid w:val="00FD1836"/>
    <w:rsid w:val="00FD2516"/>
    <w:rsid w:val="00FD3155"/>
    <w:rsid w:val="00FD46C8"/>
    <w:rsid w:val="00FD583C"/>
    <w:rsid w:val="00FD6740"/>
    <w:rsid w:val="00FD68D6"/>
    <w:rsid w:val="00FE0105"/>
    <w:rsid w:val="00FE0D88"/>
    <w:rsid w:val="00FE138C"/>
    <w:rsid w:val="00FE1B50"/>
    <w:rsid w:val="00FE2385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A628C"/>
  <w15:docId w15:val="{D5090D23-9AAD-499F-A5DD-8E7951B8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paragraph" w:customStyle="1" w:styleId="msonormal0">
    <w:name w:val="msonormal"/>
    <w:basedOn w:val="a"/>
    <w:rsid w:val="00FC5A47"/>
    <w:pPr>
      <w:spacing w:before="100" w:beforeAutospacing="1" w:after="100" w:afterAutospacing="1"/>
    </w:pPr>
  </w:style>
  <w:style w:type="character" w:customStyle="1" w:styleId="1d">
    <w:name w:val="Гиперссылка1"/>
    <w:basedOn w:val="a0"/>
    <w:uiPriority w:val="99"/>
    <w:rsid w:val="00FC5A47"/>
    <w:rPr>
      <w:color w:val="0000FF"/>
      <w:u w:val="single"/>
    </w:rPr>
  </w:style>
  <w:style w:type="character" w:customStyle="1" w:styleId="2a">
    <w:name w:val="Гиперссылка2"/>
    <w:basedOn w:val="a0"/>
    <w:uiPriority w:val="99"/>
    <w:rsid w:val="00FC5A47"/>
    <w:rPr>
      <w:color w:val="0000FF"/>
      <w:u w:val="single"/>
    </w:rPr>
  </w:style>
  <w:style w:type="character" w:customStyle="1" w:styleId="1e">
    <w:name w:val="Просмотренная гиперссылка1"/>
    <w:basedOn w:val="a0"/>
    <w:uiPriority w:val="99"/>
    <w:semiHidden/>
    <w:rsid w:val="00FC5A47"/>
    <w:rPr>
      <w:color w:val="800080"/>
      <w:u w:val="single"/>
    </w:rPr>
  </w:style>
  <w:style w:type="table" w:customStyle="1" w:styleId="112">
    <w:name w:val="Сетка таблицы11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1D7C7C466AE2B81433129BEC21D083FB76C8474A404D5D92FED081C5233F778CB3C785E7DD9FA44313362D26g1L6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A1C1-55CB-4F4B-AA4C-A5BAC6A5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</Pages>
  <Words>7082</Words>
  <Characters>40368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Ирина</cp:lastModifiedBy>
  <cp:revision>1361</cp:revision>
  <cp:lastPrinted>2021-12-21T08:07:00Z</cp:lastPrinted>
  <dcterms:created xsi:type="dcterms:W3CDTF">2018-01-30T13:13:00Z</dcterms:created>
  <dcterms:modified xsi:type="dcterms:W3CDTF">2021-12-22T10:04:00Z</dcterms:modified>
</cp:coreProperties>
</file>