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1B" w:rsidRPr="003816DE" w:rsidRDefault="0011011B" w:rsidP="0011011B">
      <w:pPr>
        <w:pStyle w:val="affe"/>
        <w:ind w:left="5387"/>
        <w:jc w:val="both"/>
        <w:rPr>
          <w:rFonts w:ascii="Arial" w:hAnsi="Arial" w:cs="Arial"/>
          <w:sz w:val="24"/>
          <w:szCs w:val="24"/>
        </w:rPr>
      </w:pPr>
      <w:bookmarkStart w:id="0" w:name="_Toc510617028"/>
      <w:bookmarkStart w:id="1" w:name="_Toc87958941"/>
      <w:bookmarkStart w:id="2" w:name="_Toc22739076"/>
      <w:bookmarkStart w:id="3" w:name="_Toc438376260"/>
      <w:bookmarkStart w:id="4" w:name="_Toc438110048"/>
      <w:bookmarkStart w:id="5" w:name="_Toc437973306"/>
      <w:bookmarkStart w:id="6" w:name="_Ref437561208"/>
      <w:bookmarkStart w:id="7" w:name="_Ref437561184"/>
      <w:bookmarkStart w:id="8" w:name="_Ref437561441"/>
      <w:r w:rsidRPr="003816DE">
        <w:rPr>
          <w:rFonts w:ascii="Arial" w:hAnsi="Arial" w:cs="Arial"/>
          <w:b/>
          <w:sz w:val="24"/>
          <w:szCs w:val="24"/>
        </w:rPr>
        <w:t xml:space="preserve">Приложение </w:t>
      </w:r>
      <w:bookmarkEnd w:id="0"/>
      <w:r w:rsidRPr="003816DE">
        <w:rPr>
          <w:rFonts w:ascii="Arial" w:hAnsi="Arial" w:cs="Arial"/>
          <w:b/>
          <w:sz w:val="24"/>
          <w:szCs w:val="24"/>
        </w:rPr>
        <w:t>1</w:t>
      </w:r>
      <w:r w:rsidRPr="003816DE">
        <w:rPr>
          <w:rFonts w:ascii="Arial" w:eastAsia="Calibri" w:hAnsi="Arial" w:cs="Arial"/>
          <w:b/>
          <w:bCs/>
          <w:iCs/>
          <w:sz w:val="24"/>
          <w:szCs w:val="24"/>
        </w:rPr>
        <w:t xml:space="preserve"> </w:t>
      </w:r>
      <w:r w:rsidRPr="003816DE">
        <w:rPr>
          <w:rFonts w:ascii="Arial" w:hAnsi="Arial" w:cs="Arial"/>
          <w:b/>
          <w:sz w:val="24"/>
          <w:szCs w:val="24"/>
        </w:rPr>
        <w:t>к типовой форме Административного регламента предоставления  Муниципальной услуги</w:t>
      </w:r>
      <w:bookmarkEnd w:id="1"/>
      <w:bookmarkEnd w:id="2"/>
    </w:p>
    <w:p w:rsidR="0011011B" w:rsidRPr="003816DE" w:rsidRDefault="0011011B" w:rsidP="0011011B">
      <w:pPr>
        <w:pStyle w:val="affffa"/>
        <w:spacing w:after="0"/>
        <w:rPr>
          <w:rFonts w:ascii="Arial" w:hAnsi="Arial" w:cs="Arial"/>
          <w:szCs w:val="24"/>
        </w:rPr>
      </w:pPr>
      <w:bookmarkStart w:id="9" w:name="_Toc510617031"/>
    </w:p>
    <w:p w:rsidR="0011011B" w:rsidRPr="003816DE" w:rsidRDefault="0011011B" w:rsidP="0011011B">
      <w:pPr>
        <w:pStyle w:val="affffa"/>
        <w:spacing w:after="0"/>
        <w:rPr>
          <w:rFonts w:ascii="Arial" w:hAnsi="Arial" w:cs="Arial"/>
          <w:szCs w:val="24"/>
        </w:rPr>
      </w:pPr>
      <w:bookmarkStart w:id="10" w:name="_Hlk87974980"/>
      <w:r w:rsidRPr="003816DE">
        <w:rPr>
          <w:rFonts w:ascii="Arial" w:hAnsi="Arial" w:cs="Arial"/>
          <w:szCs w:val="24"/>
        </w:rPr>
        <w:t>Форма решения о предоставлении Муниципальной услуги</w:t>
      </w:r>
      <w:bookmarkEnd w:id="9"/>
    </w:p>
    <w:bookmarkEnd w:id="10"/>
    <w:p w:rsidR="0011011B" w:rsidRPr="003816DE" w:rsidRDefault="0011011B" w:rsidP="0011011B">
      <w:pPr>
        <w:autoSpaceDE w:val="0"/>
        <w:autoSpaceDN w:val="0"/>
        <w:adjustRightInd w:val="0"/>
        <w:jc w:val="center"/>
        <w:rPr>
          <w:rFonts w:ascii="Arial" w:hAnsi="Arial" w:cs="Arial"/>
          <w:color w:val="000000" w:themeColor="text1"/>
        </w:rPr>
      </w:pPr>
      <w:r w:rsidRPr="003816DE">
        <w:rPr>
          <w:rFonts w:ascii="Arial" w:hAnsi="Arial" w:cs="Arial"/>
          <w:color w:val="000000" w:themeColor="text1"/>
        </w:rPr>
        <w:t>(оформляется на официальном бланке Администрации)</w:t>
      </w:r>
    </w:p>
    <w:tbl>
      <w:tblPr>
        <w:tblW w:w="10382" w:type="dxa"/>
        <w:tblInd w:w="-655" w:type="dxa"/>
        <w:tblLook w:val="04A0"/>
      </w:tblPr>
      <w:tblGrid>
        <w:gridCol w:w="284"/>
        <w:gridCol w:w="508"/>
        <w:gridCol w:w="831"/>
        <w:gridCol w:w="877"/>
        <w:gridCol w:w="400"/>
        <w:gridCol w:w="266"/>
        <w:gridCol w:w="500"/>
        <w:gridCol w:w="870"/>
        <w:gridCol w:w="980"/>
        <w:gridCol w:w="320"/>
        <w:gridCol w:w="222"/>
        <w:gridCol w:w="1577"/>
        <w:gridCol w:w="508"/>
        <w:gridCol w:w="992"/>
        <w:gridCol w:w="993"/>
        <w:gridCol w:w="283"/>
      </w:tblGrid>
      <w:tr w:rsidR="0011011B" w:rsidRPr="003816DE" w:rsidTr="0011011B">
        <w:trPr>
          <w:trHeight w:val="315"/>
        </w:trPr>
        <w:tc>
          <w:tcPr>
            <w:tcW w:w="10382" w:type="dxa"/>
            <w:gridSpan w:val="16"/>
            <w:vAlign w:val="center"/>
          </w:tcPr>
          <w:p w:rsidR="0011011B" w:rsidRPr="003816DE" w:rsidRDefault="0011011B">
            <w:pPr>
              <w:ind w:left="34"/>
              <w:jc w:val="both"/>
              <w:rPr>
                <w:rFonts w:ascii="Arial" w:hAnsi="Arial" w:cs="Arial"/>
                <w:b/>
                <w:bCs/>
                <w:color w:val="000000" w:themeColor="text1"/>
              </w:rPr>
            </w:pPr>
          </w:p>
          <w:p w:rsidR="0011011B" w:rsidRPr="003816DE" w:rsidRDefault="0011011B">
            <w:pPr>
              <w:spacing w:line="276" w:lineRule="auto"/>
              <w:ind w:left="34"/>
              <w:jc w:val="center"/>
              <w:rPr>
                <w:rFonts w:ascii="Arial" w:hAnsi="Arial" w:cs="Arial"/>
                <w:b/>
                <w:bCs/>
                <w:color w:val="000000" w:themeColor="text1"/>
              </w:rPr>
            </w:pPr>
            <w:r w:rsidRPr="003816DE">
              <w:rPr>
                <w:rFonts w:ascii="Arial" w:hAnsi="Arial" w:cs="Arial"/>
                <w:b/>
                <w:bCs/>
                <w:color w:val="000000" w:themeColor="text1"/>
              </w:rPr>
              <w:t>СОГЛАСОВАНИЕ</w:t>
            </w:r>
          </w:p>
        </w:tc>
      </w:tr>
      <w:tr w:rsidR="0011011B" w:rsidRPr="003816DE" w:rsidTr="0011011B">
        <w:trPr>
          <w:trHeight w:val="570"/>
        </w:trPr>
        <w:tc>
          <w:tcPr>
            <w:tcW w:w="10382" w:type="dxa"/>
            <w:gridSpan w:val="16"/>
            <w:vAlign w:val="center"/>
            <w:hideMark/>
          </w:tcPr>
          <w:p w:rsidR="0011011B" w:rsidRPr="003816DE" w:rsidRDefault="0011011B">
            <w:pPr>
              <w:spacing w:line="276" w:lineRule="auto"/>
              <w:ind w:left="34"/>
              <w:jc w:val="center"/>
              <w:rPr>
                <w:rFonts w:ascii="Arial" w:hAnsi="Arial" w:cs="Arial"/>
                <w:b/>
                <w:bCs/>
                <w:color w:val="000000" w:themeColor="text1"/>
              </w:rPr>
            </w:pPr>
            <w:r w:rsidRPr="003816DE">
              <w:rPr>
                <w:rFonts w:ascii="Arial" w:hAnsi="Arial" w:cs="Arial"/>
                <w:b/>
                <w:bCs/>
                <w:color w:val="000000" w:themeColor="text1"/>
              </w:rPr>
              <w:t>УСТАНОВКИ СРЕДСТВА РАЗМЕЩЕНИЯ ИНФОРМАЦИИ</w:t>
            </w:r>
          </w:p>
        </w:tc>
      </w:tr>
      <w:tr w:rsidR="0011011B" w:rsidRPr="003816DE" w:rsidTr="0011011B">
        <w:trPr>
          <w:trHeight w:val="435"/>
        </w:trPr>
        <w:tc>
          <w:tcPr>
            <w:tcW w:w="284" w:type="dxa"/>
            <w:noWrap/>
            <w:vAlign w:val="bottom"/>
            <w:hideMark/>
          </w:tcPr>
          <w:p w:rsidR="0011011B" w:rsidRPr="003816DE" w:rsidRDefault="0011011B">
            <w:pPr>
              <w:spacing w:line="256" w:lineRule="auto"/>
              <w:rPr>
                <w:rFonts w:ascii="Arial" w:eastAsiaTheme="minorHAnsi" w:hAnsi="Arial" w:cs="Arial"/>
                <w:lang w:eastAsia="en-US"/>
              </w:rPr>
            </w:pPr>
          </w:p>
        </w:tc>
        <w:tc>
          <w:tcPr>
            <w:tcW w:w="479" w:type="dxa"/>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xml:space="preserve">№ </w:t>
            </w:r>
          </w:p>
        </w:tc>
        <w:tc>
          <w:tcPr>
            <w:tcW w:w="1737" w:type="dxa"/>
            <w:gridSpan w:val="2"/>
            <w:tcBorders>
              <w:top w:val="nil"/>
              <w:left w:val="nil"/>
              <w:bottom w:val="single" w:sz="4" w:space="0" w:color="auto"/>
              <w:right w:val="nil"/>
            </w:tcBorders>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w:t>
            </w:r>
          </w:p>
        </w:tc>
        <w:tc>
          <w:tcPr>
            <w:tcW w:w="400" w:type="dxa"/>
            <w:vAlign w:val="center"/>
            <w:hideMark/>
          </w:tcPr>
          <w:p w:rsidR="0011011B" w:rsidRPr="003816DE" w:rsidRDefault="0011011B">
            <w:pPr>
              <w:spacing w:line="256" w:lineRule="auto"/>
              <w:rPr>
                <w:rFonts w:ascii="Arial" w:eastAsiaTheme="minorHAnsi" w:hAnsi="Arial" w:cs="Arial"/>
                <w:lang w:eastAsia="en-US"/>
              </w:rPr>
            </w:pPr>
          </w:p>
        </w:tc>
        <w:tc>
          <w:tcPr>
            <w:tcW w:w="266" w:type="dxa"/>
            <w:vAlign w:val="center"/>
            <w:hideMark/>
          </w:tcPr>
          <w:p w:rsidR="0011011B" w:rsidRPr="003816DE" w:rsidRDefault="0011011B">
            <w:pPr>
              <w:spacing w:line="256" w:lineRule="auto"/>
              <w:rPr>
                <w:rFonts w:ascii="Arial" w:eastAsiaTheme="minorHAnsi" w:hAnsi="Arial" w:cs="Arial"/>
                <w:lang w:eastAsia="en-US"/>
              </w:rPr>
            </w:pPr>
          </w:p>
        </w:tc>
        <w:tc>
          <w:tcPr>
            <w:tcW w:w="500" w:type="dxa"/>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от</w:t>
            </w:r>
          </w:p>
        </w:tc>
        <w:tc>
          <w:tcPr>
            <w:tcW w:w="1850" w:type="dxa"/>
            <w:gridSpan w:val="2"/>
            <w:tcBorders>
              <w:top w:val="nil"/>
              <w:left w:val="nil"/>
              <w:bottom w:val="single" w:sz="4" w:space="0" w:color="auto"/>
              <w:right w:val="nil"/>
            </w:tcBorders>
            <w:noWrap/>
            <w:vAlign w:val="bottom"/>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w:t>
            </w:r>
          </w:p>
        </w:tc>
        <w:tc>
          <w:tcPr>
            <w:tcW w:w="320" w:type="dxa"/>
            <w:noWrap/>
            <w:vAlign w:val="bottom"/>
            <w:hideMark/>
          </w:tcPr>
          <w:p w:rsidR="0011011B" w:rsidRPr="003816DE" w:rsidRDefault="0011011B">
            <w:pPr>
              <w:spacing w:line="256" w:lineRule="auto"/>
              <w:rPr>
                <w:rFonts w:ascii="Arial" w:eastAsiaTheme="minorHAnsi" w:hAnsi="Arial" w:cs="Arial"/>
                <w:lang w:eastAsia="en-US"/>
              </w:rPr>
            </w:pPr>
          </w:p>
        </w:tc>
        <w:tc>
          <w:tcPr>
            <w:tcW w:w="222" w:type="dxa"/>
            <w:noWrap/>
            <w:vAlign w:val="bottom"/>
            <w:hideMark/>
          </w:tcPr>
          <w:p w:rsidR="0011011B" w:rsidRPr="003816DE" w:rsidRDefault="0011011B">
            <w:pPr>
              <w:spacing w:line="256" w:lineRule="auto"/>
              <w:rPr>
                <w:rFonts w:ascii="Arial" w:eastAsiaTheme="minorHAnsi" w:hAnsi="Arial" w:cs="Arial"/>
                <w:lang w:eastAsia="en-US"/>
              </w:rPr>
            </w:pPr>
          </w:p>
        </w:tc>
        <w:tc>
          <w:tcPr>
            <w:tcW w:w="1577" w:type="dxa"/>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на Запрос</w:t>
            </w:r>
          </w:p>
        </w:tc>
        <w:tc>
          <w:tcPr>
            <w:tcW w:w="479" w:type="dxa"/>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xml:space="preserve">№ </w:t>
            </w:r>
          </w:p>
        </w:tc>
        <w:tc>
          <w:tcPr>
            <w:tcW w:w="1985" w:type="dxa"/>
            <w:gridSpan w:val="2"/>
            <w:tcBorders>
              <w:top w:val="nil"/>
              <w:left w:val="nil"/>
              <w:bottom w:val="single" w:sz="4" w:space="0" w:color="auto"/>
              <w:right w:val="nil"/>
            </w:tcBorders>
            <w:noWrap/>
            <w:vAlign w:val="bottom"/>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w:t>
            </w:r>
          </w:p>
        </w:tc>
        <w:tc>
          <w:tcPr>
            <w:tcW w:w="283" w:type="dxa"/>
            <w:noWrap/>
            <w:vAlign w:val="bottom"/>
            <w:hideMark/>
          </w:tcPr>
          <w:p w:rsidR="0011011B" w:rsidRPr="003816DE" w:rsidRDefault="0011011B">
            <w:pPr>
              <w:spacing w:line="256" w:lineRule="auto"/>
              <w:rPr>
                <w:rFonts w:ascii="Arial" w:eastAsiaTheme="minorHAnsi" w:hAnsi="Arial" w:cs="Arial"/>
                <w:lang w:eastAsia="en-US"/>
              </w:rPr>
            </w:pPr>
          </w:p>
        </w:tc>
      </w:tr>
      <w:tr w:rsidR="0011011B" w:rsidRPr="003816DE" w:rsidTr="0011011B">
        <w:trPr>
          <w:trHeight w:val="300"/>
        </w:trPr>
        <w:tc>
          <w:tcPr>
            <w:tcW w:w="284" w:type="dxa"/>
            <w:noWrap/>
            <w:vAlign w:val="bottom"/>
            <w:hideMark/>
          </w:tcPr>
          <w:p w:rsidR="0011011B" w:rsidRPr="003816DE" w:rsidRDefault="0011011B">
            <w:pPr>
              <w:spacing w:line="256" w:lineRule="auto"/>
              <w:rPr>
                <w:rFonts w:ascii="Arial" w:eastAsiaTheme="minorHAnsi" w:hAnsi="Arial" w:cs="Arial"/>
                <w:lang w:eastAsia="en-US"/>
              </w:rPr>
            </w:pPr>
          </w:p>
        </w:tc>
        <w:tc>
          <w:tcPr>
            <w:tcW w:w="479" w:type="dxa"/>
            <w:vAlign w:val="center"/>
            <w:hideMark/>
          </w:tcPr>
          <w:p w:rsidR="0011011B" w:rsidRPr="003816DE" w:rsidRDefault="0011011B">
            <w:pPr>
              <w:spacing w:line="256" w:lineRule="auto"/>
              <w:rPr>
                <w:rFonts w:ascii="Arial" w:eastAsiaTheme="minorHAnsi" w:hAnsi="Arial" w:cs="Arial"/>
                <w:lang w:eastAsia="en-US"/>
              </w:rPr>
            </w:pPr>
          </w:p>
        </w:tc>
        <w:tc>
          <w:tcPr>
            <w:tcW w:w="831" w:type="dxa"/>
            <w:vAlign w:val="center"/>
            <w:hideMark/>
          </w:tcPr>
          <w:p w:rsidR="0011011B" w:rsidRPr="003816DE" w:rsidRDefault="0011011B">
            <w:pPr>
              <w:spacing w:line="256" w:lineRule="auto"/>
              <w:rPr>
                <w:rFonts w:ascii="Arial" w:eastAsiaTheme="minorHAnsi" w:hAnsi="Arial" w:cs="Arial"/>
                <w:lang w:eastAsia="en-US"/>
              </w:rPr>
            </w:pPr>
          </w:p>
        </w:tc>
        <w:tc>
          <w:tcPr>
            <w:tcW w:w="906" w:type="dxa"/>
            <w:vAlign w:val="center"/>
            <w:hideMark/>
          </w:tcPr>
          <w:p w:rsidR="0011011B" w:rsidRPr="003816DE" w:rsidRDefault="0011011B">
            <w:pPr>
              <w:spacing w:line="256" w:lineRule="auto"/>
              <w:rPr>
                <w:rFonts w:ascii="Arial" w:eastAsiaTheme="minorHAnsi" w:hAnsi="Arial" w:cs="Arial"/>
                <w:lang w:eastAsia="en-US"/>
              </w:rPr>
            </w:pPr>
          </w:p>
        </w:tc>
        <w:tc>
          <w:tcPr>
            <w:tcW w:w="400" w:type="dxa"/>
            <w:vAlign w:val="center"/>
            <w:hideMark/>
          </w:tcPr>
          <w:p w:rsidR="0011011B" w:rsidRPr="003816DE" w:rsidRDefault="0011011B">
            <w:pPr>
              <w:spacing w:line="256" w:lineRule="auto"/>
              <w:rPr>
                <w:rFonts w:ascii="Arial" w:eastAsiaTheme="minorHAnsi" w:hAnsi="Arial" w:cs="Arial"/>
                <w:lang w:eastAsia="en-US"/>
              </w:rPr>
            </w:pPr>
          </w:p>
        </w:tc>
        <w:tc>
          <w:tcPr>
            <w:tcW w:w="266" w:type="dxa"/>
            <w:vAlign w:val="center"/>
            <w:hideMark/>
          </w:tcPr>
          <w:p w:rsidR="0011011B" w:rsidRPr="003816DE" w:rsidRDefault="0011011B">
            <w:pPr>
              <w:spacing w:line="256" w:lineRule="auto"/>
              <w:rPr>
                <w:rFonts w:ascii="Arial" w:eastAsiaTheme="minorHAnsi" w:hAnsi="Arial" w:cs="Arial"/>
                <w:lang w:eastAsia="en-US"/>
              </w:rPr>
            </w:pPr>
          </w:p>
        </w:tc>
        <w:tc>
          <w:tcPr>
            <w:tcW w:w="500" w:type="dxa"/>
            <w:vAlign w:val="center"/>
            <w:hideMark/>
          </w:tcPr>
          <w:p w:rsidR="0011011B" w:rsidRPr="003816DE" w:rsidRDefault="0011011B">
            <w:pPr>
              <w:spacing w:line="256" w:lineRule="auto"/>
              <w:rPr>
                <w:rFonts w:ascii="Arial" w:eastAsiaTheme="minorHAnsi" w:hAnsi="Arial" w:cs="Arial"/>
                <w:lang w:eastAsia="en-US"/>
              </w:rPr>
            </w:pPr>
          </w:p>
        </w:tc>
        <w:tc>
          <w:tcPr>
            <w:tcW w:w="870" w:type="dxa"/>
            <w:noWrap/>
            <w:vAlign w:val="bottom"/>
            <w:hideMark/>
          </w:tcPr>
          <w:p w:rsidR="0011011B" w:rsidRPr="003816DE" w:rsidRDefault="0011011B">
            <w:pPr>
              <w:spacing w:line="256" w:lineRule="auto"/>
              <w:rPr>
                <w:rFonts w:ascii="Arial" w:eastAsiaTheme="minorHAnsi" w:hAnsi="Arial" w:cs="Arial"/>
                <w:lang w:eastAsia="en-US"/>
              </w:rPr>
            </w:pPr>
          </w:p>
        </w:tc>
        <w:tc>
          <w:tcPr>
            <w:tcW w:w="980" w:type="dxa"/>
            <w:noWrap/>
            <w:vAlign w:val="bottom"/>
            <w:hideMark/>
          </w:tcPr>
          <w:p w:rsidR="0011011B" w:rsidRPr="003816DE" w:rsidRDefault="0011011B">
            <w:pPr>
              <w:spacing w:line="256" w:lineRule="auto"/>
              <w:rPr>
                <w:rFonts w:ascii="Arial" w:eastAsiaTheme="minorHAnsi" w:hAnsi="Arial" w:cs="Arial"/>
                <w:lang w:eastAsia="en-US"/>
              </w:rPr>
            </w:pPr>
          </w:p>
        </w:tc>
        <w:tc>
          <w:tcPr>
            <w:tcW w:w="320" w:type="dxa"/>
            <w:noWrap/>
            <w:vAlign w:val="bottom"/>
            <w:hideMark/>
          </w:tcPr>
          <w:p w:rsidR="0011011B" w:rsidRPr="003816DE" w:rsidRDefault="0011011B">
            <w:pPr>
              <w:spacing w:line="256" w:lineRule="auto"/>
              <w:rPr>
                <w:rFonts w:ascii="Arial" w:eastAsiaTheme="minorHAnsi" w:hAnsi="Arial" w:cs="Arial"/>
                <w:lang w:eastAsia="en-US"/>
              </w:rPr>
            </w:pPr>
          </w:p>
        </w:tc>
        <w:tc>
          <w:tcPr>
            <w:tcW w:w="222" w:type="dxa"/>
            <w:noWrap/>
            <w:vAlign w:val="bottom"/>
            <w:hideMark/>
          </w:tcPr>
          <w:p w:rsidR="0011011B" w:rsidRPr="003816DE" w:rsidRDefault="0011011B">
            <w:pPr>
              <w:spacing w:line="256" w:lineRule="auto"/>
              <w:rPr>
                <w:rFonts w:ascii="Arial" w:eastAsiaTheme="minorHAnsi" w:hAnsi="Arial" w:cs="Arial"/>
                <w:lang w:eastAsia="en-US"/>
              </w:rPr>
            </w:pPr>
          </w:p>
        </w:tc>
        <w:tc>
          <w:tcPr>
            <w:tcW w:w="1577" w:type="dxa"/>
            <w:noWrap/>
            <w:vAlign w:val="bottom"/>
            <w:hideMark/>
          </w:tcPr>
          <w:p w:rsidR="0011011B" w:rsidRPr="003816DE" w:rsidRDefault="0011011B">
            <w:pPr>
              <w:spacing w:line="256" w:lineRule="auto"/>
              <w:rPr>
                <w:rFonts w:ascii="Arial" w:eastAsiaTheme="minorHAnsi" w:hAnsi="Arial" w:cs="Arial"/>
                <w:lang w:eastAsia="en-US"/>
              </w:rPr>
            </w:pPr>
          </w:p>
        </w:tc>
        <w:tc>
          <w:tcPr>
            <w:tcW w:w="479" w:type="dxa"/>
            <w:noWrap/>
            <w:vAlign w:val="bottom"/>
            <w:hideMark/>
          </w:tcPr>
          <w:p w:rsidR="0011011B" w:rsidRPr="003816DE" w:rsidRDefault="0011011B">
            <w:pPr>
              <w:spacing w:line="256" w:lineRule="auto"/>
              <w:rPr>
                <w:rFonts w:ascii="Arial" w:eastAsiaTheme="minorHAnsi" w:hAnsi="Arial" w:cs="Arial"/>
                <w:lang w:eastAsia="en-US"/>
              </w:rPr>
            </w:pPr>
          </w:p>
        </w:tc>
        <w:tc>
          <w:tcPr>
            <w:tcW w:w="992" w:type="dxa"/>
            <w:noWrap/>
            <w:vAlign w:val="bottom"/>
            <w:hideMark/>
          </w:tcPr>
          <w:p w:rsidR="0011011B" w:rsidRPr="003816DE" w:rsidRDefault="0011011B">
            <w:pPr>
              <w:spacing w:line="256" w:lineRule="auto"/>
              <w:rPr>
                <w:rFonts w:ascii="Arial" w:eastAsiaTheme="minorHAnsi" w:hAnsi="Arial" w:cs="Arial"/>
                <w:lang w:eastAsia="en-US"/>
              </w:rPr>
            </w:pPr>
          </w:p>
        </w:tc>
        <w:tc>
          <w:tcPr>
            <w:tcW w:w="993" w:type="dxa"/>
            <w:noWrap/>
            <w:vAlign w:val="bottom"/>
            <w:hideMark/>
          </w:tcPr>
          <w:p w:rsidR="0011011B" w:rsidRPr="003816DE" w:rsidRDefault="0011011B">
            <w:pPr>
              <w:spacing w:line="256" w:lineRule="auto"/>
              <w:rPr>
                <w:rFonts w:ascii="Arial" w:eastAsiaTheme="minorHAnsi" w:hAnsi="Arial" w:cs="Arial"/>
                <w:lang w:eastAsia="en-US"/>
              </w:rPr>
            </w:pPr>
          </w:p>
        </w:tc>
        <w:tc>
          <w:tcPr>
            <w:tcW w:w="283" w:type="dxa"/>
            <w:noWrap/>
            <w:vAlign w:val="bottom"/>
            <w:hideMark/>
          </w:tcPr>
          <w:p w:rsidR="0011011B" w:rsidRPr="003816DE" w:rsidRDefault="0011011B">
            <w:pPr>
              <w:spacing w:line="256" w:lineRule="auto"/>
              <w:rPr>
                <w:rFonts w:ascii="Arial" w:eastAsiaTheme="minorHAnsi" w:hAnsi="Arial" w:cs="Arial"/>
                <w:lang w:eastAsia="en-US"/>
              </w:rPr>
            </w:pPr>
          </w:p>
        </w:tc>
      </w:tr>
      <w:tr w:rsidR="0011011B" w:rsidRPr="003816DE" w:rsidTr="0011011B">
        <w:trPr>
          <w:trHeight w:val="1140"/>
        </w:trPr>
        <w:tc>
          <w:tcPr>
            <w:tcW w:w="10382" w:type="dxa"/>
            <w:gridSpan w:val="16"/>
            <w:vAlign w:val="center"/>
            <w:hideMark/>
          </w:tcPr>
          <w:p w:rsidR="0011011B" w:rsidRPr="003816DE" w:rsidRDefault="0011011B">
            <w:pPr>
              <w:spacing w:line="276" w:lineRule="auto"/>
              <w:ind w:left="34"/>
              <w:jc w:val="both"/>
              <w:rPr>
                <w:rFonts w:ascii="Arial" w:hAnsi="Arial" w:cs="Arial"/>
                <w:b/>
                <w:bCs/>
                <w:color w:val="000000" w:themeColor="text1"/>
              </w:rPr>
            </w:pPr>
            <w:r w:rsidRPr="003816DE">
              <w:rPr>
                <w:rFonts w:ascii="Arial" w:hAnsi="Arial" w:cs="Arial"/>
                <w:b/>
                <w:bCs/>
                <w:color w:val="000000" w:themeColor="text1"/>
              </w:rPr>
              <w:t>ОБЩИЕ СВЕДЕНИЯ ОБ ОБЪЕКТЕ (ЗДАНИИ, СТРОЕНИИ, СООРУЖЕНИИ, ТЕРРИТОРИИ), В ТОМ ЧИСЛЕ АДРЕС/ КАДАСТРОВЫЙ НОМЕР ЗЕМЕЛЬНОГО УЧАСТКА:</w:t>
            </w:r>
          </w:p>
        </w:tc>
      </w:tr>
      <w:tr w:rsidR="0011011B" w:rsidRPr="003816DE" w:rsidTr="0011011B">
        <w:trPr>
          <w:trHeight w:val="630"/>
        </w:trPr>
        <w:tc>
          <w:tcPr>
            <w:tcW w:w="10382" w:type="dxa"/>
            <w:gridSpan w:val="16"/>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w:t>
            </w:r>
            <w:r w:rsidRPr="003816DE">
              <w:rPr>
                <w:rFonts w:ascii="Arial" w:hAnsi="Arial" w:cs="Arial"/>
                <w:i/>
                <w:iCs/>
                <w:color w:val="000000" w:themeColor="text1"/>
              </w:rPr>
              <w:t>в текстовой или табличной форме)</w:t>
            </w:r>
          </w:p>
        </w:tc>
      </w:tr>
      <w:tr w:rsidR="0011011B" w:rsidRPr="003816DE" w:rsidTr="0011011B">
        <w:trPr>
          <w:trHeight w:val="80"/>
        </w:trPr>
        <w:tc>
          <w:tcPr>
            <w:tcW w:w="10382" w:type="dxa"/>
            <w:gridSpan w:val="16"/>
            <w:noWrap/>
            <w:vAlign w:val="bottom"/>
            <w:hideMark/>
          </w:tcPr>
          <w:p w:rsidR="0011011B" w:rsidRPr="003816DE" w:rsidRDefault="0011011B">
            <w:pPr>
              <w:spacing w:line="256" w:lineRule="auto"/>
              <w:rPr>
                <w:rFonts w:ascii="Arial" w:eastAsiaTheme="minorHAnsi" w:hAnsi="Arial" w:cs="Arial"/>
                <w:lang w:eastAsia="en-US"/>
              </w:rPr>
            </w:pPr>
          </w:p>
        </w:tc>
      </w:tr>
      <w:tr w:rsidR="0011011B" w:rsidRPr="003816DE" w:rsidTr="0011011B">
        <w:trPr>
          <w:trHeight w:val="465"/>
        </w:trPr>
        <w:tc>
          <w:tcPr>
            <w:tcW w:w="10382" w:type="dxa"/>
            <w:gridSpan w:val="16"/>
            <w:tcBorders>
              <w:top w:val="nil"/>
              <w:left w:val="nil"/>
              <w:bottom w:val="single" w:sz="4" w:space="0" w:color="auto"/>
              <w:right w:val="nil"/>
            </w:tcBorders>
            <w:vAlign w:val="center"/>
            <w:hideMark/>
          </w:tcPr>
          <w:p w:rsidR="0011011B" w:rsidRPr="003816DE" w:rsidRDefault="0011011B">
            <w:pPr>
              <w:spacing w:line="276" w:lineRule="auto"/>
              <w:ind w:left="34"/>
              <w:jc w:val="both"/>
              <w:rPr>
                <w:rFonts w:ascii="Arial" w:hAnsi="Arial" w:cs="Arial"/>
                <w:b/>
                <w:bCs/>
                <w:color w:val="000000" w:themeColor="text1"/>
              </w:rPr>
            </w:pPr>
            <w:r w:rsidRPr="003816DE">
              <w:rPr>
                <w:rFonts w:ascii="Arial" w:hAnsi="Arial" w:cs="Arial"/>
                <w:b/>
                <w:bCs/>
                <w:color w:val="000000" w:themeColor="text1"/>
              </w:rPr>
              <w:t>СВЕДЕНИЯ О СРЕДСТВЕ РАЗМЕЩЕНИЯ ИНФОРМАЦИИ:</w:t>
            </w:r>
          </w:p>
        </w:tc>
      </w:tr>
      <w:tr w:rsidR="0011011B" w:rsidRPr="003816DE" w:rsidTr="0011011B">
        <w:trPr>
          <w:trHeight w:val="840"/>
        </w:trPr>
        <w:tc>
          <w:tcPr>
            <w:tcW w:w="3666" w:type="dxa"/>
            <w:gridSpan w:val="7"/>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lang/>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b/>
                <w:bCs/>
                <w:color w:val="000000" w:themeColor="text1"/>
              </w:rPr>
            </w:pPr>
            <w:r w:rsidRPr="003816DE">
              <w:rPr>
                <w:rFonts w:ascii="Arial" w:hAnsi="Arial" w:cs="Arial"/>
                <w:b/>
                <w:bCs/>
                <w:color w:val="000000" w:themeColor="text1"/>
              </w:rPr>
              <w:t> </w:t>
            </w:r>
          </w:p>
        </w:tc>
      </w:tr>
      <w:tr w:rsidR="0011011B" w:rsidRPr="003816DE" w:rsidTr="0011011B">
        <w:trPr>
          <w:trHeight w:val="315"/>
        </w:trPr>
        <w:tc>
          <w:tcPr>
            <w:tcW w:w="3666" w:type="dxa"/>
            <w:gridSpan w:val="7"/>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Внешние габариты:</w:t>
            </w:r>
          </w:p>
        </w:tc>
        <w:tc>
          <w:tcPr>
            <w:tcW w:w="6716" w:type="dxa"/>
            <w:gridSpan w:val="9"/>
            <w:tcBorders>
              <w:top w:val="single" w:sz="4" w:space="0" w:color="auto"/>
              <w:left w:val="nil"/>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b/>
                <w:bCs/>
                <w:color w:val="000000" w:themeColor="text1"/>
              </w:rPr>
            </w:pPr>
            <w:r w:rsidRPr="003816DE">
              <w:rPr>
                <w:rFonts w:ascii="Arial" w:hAnsi="Arial" w:cs="Arial"/>
                <w:b/>
                <w:bCs/>
                <w:color w:val="000000" w:themeColor="text1"/>
              </w:rPr>
              <w:t> </w:t>
            </w:r>
          </w:p>
        </w:tc>
      </w:tr>
      <w:tr w:rsidR="0011011B" w:rsidRPr="003816DE" w:rsidTr="0011011B">
        <w:trPr>
          <w:trHeight w:val="390"/>
        </w:trPr>
        <w:tc>
          <w:tcPr>
            <w:tcW w:w="3666" w:type="dxa"/>
            <w:gridSpan w:val="7"/>
            <w:tcBorders>
              <w:top w:val="single" w:sz="4" w:space="0" w:color="auto"/>
              <w:left w:val="single" w:sz="4" w:space="0" w:color="auto"/>
              <w:bottom w:val="single" w:sz="4" w:space="0" w:color="auto"/>
              <w:right w:val="single" w:sz="4" w:space="0" w:color="auto"/>
            </w:tcBorders>
            <w:vAlign w:val="bottom"/>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Текст:</w:t>
            </w:r>
          </w:p>
        </w:tc>
        <w:tc>
          <w:tcPr>
            <w:tcW w:w="6716" w:type="dxa"/>
            <w:gridSpan w:val="9"/>
            <w:tcBorders>
              <w:top w:val="single" w:sz="4" w:space="0" w:color="auto"/>
              <w:left w:val="nil"/>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b/>
                <w:bCs/>
                <w:color w:val="000000" w:themeColor="text1"/>
              </w:rPr>
            </w:pPr>
            <w:r w:rsidRPr="003816DE">
              <w:rPr>
                <w:rFonts w:ascii="Arial" w:hAnsi="Arial" w:cs="Arial"/>
                <w:b/>
                <w:bCs/>
                <w:color w:val="000000" w:themeColor="text1"/>
              </w:rPr>
              <w:t> </w:t>
            </w:r>
          </w:p>
        </w:tc>
      </w:tr>
      <w:tr w:rsidR="0011011B" w:rsidRPr="003816DE" w:rsidTr="0011011B">
        <w:trPr>
          <w:trHeight w:val="645"/>
        </w:trPr>
        <w:tc>
          <w:tcPr>
            <w:tcW w:w="3666" w:type="dxa"/>
            <w:gridSpan w:val="7"/>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b/>
                <w:bCs/>
                <w:color w:val="000000" w:themeColor="text1"/>
              </w:rPr>
            </w:pPr>
            <w:r w:rsidRPr="003816DE">
              <w:rPr>
                <w:rFonts w:ascii="Arial" w:hAnsi="Arial" w:cs="Arial"/>
                <w:b/>
                <w:bCs/>
                <w:color w:val="000000" w:themeColor="text1"/>
              </w:rPr>
              <w:t> </w:t>
            </w:r>
          </w:p>
        </w:tc>
      </w:tr>
      <w:tr w:rsidR="0011011B" w:rsidRPr="003816DE" w:rsidTr="0011011B">
        <w:trPr>
          <w:trHeight w:val="70"/>
        </w:trPr>
        <w:tc>
          <w:tcPr>
            <w:tcW w:w="10382" w:type="dxa"/>
            <w:gridSpan w:val="16"/>
            <w:noWrap/>
            <w:vAlign w:val="bottom"/>
            <w:hideMark/>
          </w:tcPr>
          <w:p w:rsidR="0011011B" w:rsidRPr="003816DE" w:rsidRDefault="0011011B">
            <w:pPr>
              <w:spacing w:line="256" w:lineRule="auto"/>
              <w:rPr>
                <w:rFonts w:ascii="Arial" w:eastAsiaTheme="minorHAnsi" w:hAnsi="Arial" w:cs="Arial"/>
                <w:lang w:eastAsia="en-US"/>
              </w:rPr>
            </w:pPr>
          </w:p>
        </w:tc>
      </w:tr>
      <w:tr w:rsidR="0011011B" w:rsidRPr="003816DE" w:rsidTr="0011011B">
        <w:trPr>
          <w:trHeight w:val="495"/>
        </w:trPr>
        <w:tc>
          <w:tcPr>
            <w:tcW w:w="10382" w:type="dxa"/>
            <w:gridSpan w:val="16"/>
            <w:tcBorders>
              <w:top w:val="nil"/>
              <w:left w:val="nil"/>
              <w:bottom w:val="single" w:sz="4" w:space="0" w:color="auto"/>
              <w:right w:val="nil"/>
            </w:tcBorders>
            <w:vAlign w:val="center"/>
            <w:hideMark/>
          </w:tcPr>
          <w:p w:rsidR="0011011B" w:rsidRPr="003816DE" w:rsidRDefault="0011011B">
            <w:pPr>
              <w:spacing w:line="276" w:lineRule="auto"/>
              <w:ind w:left="34"/>
              <w:jc w:val="both"/>
              <w:rPr>
                <w:rFonts w:ascii="Arial" w:hAnsi="Arial" w:cs="Arial"/>
                <w:b/>
                <w:bCs/>
                <w:color w:val="000000" w:themeColor="text1"/>
              </w:rPr>
            </w:pPr>
            <w:r w:rsidRPr="003816DE">
              <w:rPr>
                <w:rFonts w:ascii="Arial" w:hAnsi="Arial" w:cs="Arial"/>
                <w:b/>
                <w:bCs/>
                <w:color w:val="000000" w:themeColor="text1"/>
              </w:rPr>
              <w:t>ДОПОЛНИТЕЛЬНАЯ ИНФОРМАЦИЯ:</w:t>
            </w:r>
          </w:p>
        </w:tc>
      </w:tr>
      <w:tr w:rsidR="0011011B" w:rsidRPr="003816DE" w:rsidTr="0011011B">
        <w:trPr>
          <w:trHeight w:val="720"/>
        </w:trPr>
        <w:tc>
          <w:tcPr>
            <w:tcW w:w="3666" w:type="dxa"/>
            <w:gridSpan w:val="7"/>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noWrap/>
            <w:vAlign w:val="bottom"/>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w:t>
            </w:r>
          </w:p>
        </w:tc>
      </w:tr>
      <w:tr w:rsidR="0011011B" w:rsidRPr="003816DE" w:rsidTr="0011011B">
        <w:trPr>
          <w:trHeight w:val="630"/>
        </w:trPr>
        <w:tc>
          <w:tcPr>
            <w:tcW w:w="3666" w:type="dxa"/>
            <w:gridSpan w:val="7"/>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Иная информация</w:t>
            </w:r>
          </w:p>
        </w:tc>
        <w:tc>
          <w:tcPr>
            <w:tcW w:w="6716" w:type="dxa"/>
            <w:gridSpan w:val="9"/>
            <w:tcBorders>
              <w:top w:val="single" w:sz="4" w:space="0" w:color="auto"/>
              <w:left w:val="nil"/>
              <w:bottom w:val="single" w:sz="4" w:space="0" w:color="auto"/>
              <w:right w:val="single" w:sz="4" w:space="0" w:color="auto"/>
            </w:tcBorders>
            <w:noWrap/>
            <w:vAlign w:val="bottom"/>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w:t>
            </w:r>
          </w:p>
        </w:tc>
      </w:tr>
      <w:tr w:rsidR="0011011B" w:rsidRPr="003816DE" w:rsidTr="0011011B">
        <w:trPr>
          <w:trHeight w:val="509"/>
        </w:trPr>
        <w:tc>
          <w:tcPr>
            <w:tcW w:w="10382" w:type="dxa"/>
            <w:gridSpan w:val="16"/>
            <w:vMerge w:val="restart"/>
            <w:tcBorders>
              <w:top w:val="single" w:sz="4" w:space="0" w:color="auto"/>
              <w:left w:val="nil"/>
              <w:bottom w:val="nil"/>
              <w:right w:val="nil"/>
            </w:tcBorders>
            <w:noWrap/>
            <w:vAlign w:val="bottom"/>
            <w:hideMark/>
          </w:tcPr>
          <w:p w:rsidR="0011011B" w:rsidRPr="003816DE" w:rsidRDefault="0011011B">
            <w:pPr>
              <w:spacing w:line="256" w:lineRule="auto"/>
              <w:rPr>
                <w:rFonts w:ascii="Arial" w:eastAsiaTheme="minorHAnsi" w:hAnsi="Arial" w:cs="Arial"/>
                <w:lang w:eastAsia="en-US"/>
              </w:rPr>
            </w:pPr>
          </w:p>
        </w:tc>
      </w:tr>
      <w:tr w:rsidR="0011011B" w:rsidRPr="003816DE" w:rsidTr="0011011B">
        <w:trPr>
          <w:trHeight w:val="509"/>
        </w:trPr>
        <w:tc>
          <w:tcPr>
            <w:tcW w:w="0" w:type="auto"/>
            <w:gridSpan w:val="16"/>
            <w:vMerge/>
            <w:tcBorders>
              <w:top w:val="single" w:sz="4" w:space="0" w:color="auto"/>
              <w:left w:val="nil"/>
              <w:bottom w:val="nil"/>
              <w:right w:val="nil"/>
            </w:tcBorders>
            <w:vAlign w:val="center"/>
            <w:hideMark/>
          </w:tcPr>
          <w:p w:rsidR="0011011B" w:rsidRPr="003816DE" w:rsidRDefault="0011011B">
            <w:pPr>
              <w:rPr>
                <w:rFonts w:ascii="Arial" w:eastAsiaTheme="minorHAnsi" w:hAnsi="Arial" w:cs="Arial"/>
                <w:lang w:eastAsia="en-US"/>
              </w:rPr>
            </w:pPr>
          </w:p>
        </w:tc>
      </w:tr>
      <w:tr w:rsidR="0011011B" w:rsidRPr="003816DE" w:rsidTr="0011011B">
        <w:trPr>
          <w:trHeight w:val="960"/>
        </w:trPr>
        <w:tc>
          <w:tcPr>
            <w:tcW w:w="10382" w:type="dxa"/>
            <w:gridSpan w:val="16"/>
            <w:tcBorders>
              <w:top w:val="dotted" w:sz="4" w:space="0" w:color="auto"/>
              <w:left w:val="nil"/>
              <w:bottom w:val="single" w:sz="4" w:space="0" w:color="auto"/>
              <w:right w:val="nil"/>
            </w:tcBorders>
            <w:vAlign w:val="center"/>
            <w:hideMark/>
          </w:tcPr>
          <w:p w:rsidR="0011011B" w:rsidRPr="003816DE" w:rsidRDefault="0011011B">
            <w:pPr>
              <w:spacing w:line="276" w:lineRule="auto"/>
              <w:ind w:left="34"/>
              <w:jc w:val="both"/>
              <w:rPr>
                <w:rFonts w:ascii="Arial" w:hAnsi="Arial" w:cs="Arial"/>
                <w:b/>
                <w:bCs/>
                <w:color w:val="000000" w:themeColor="text1"/>
              </w:rPr>
            </w:pPr>
            <w:r w:rsidRPr="003816DE">
              <w:rPr>
                <w:rFonts w:ascii="Arial" w:hAnsi="Arial" w:cs="Arial"/>
                <w:b/>
                <w:bCs/>
                <w:color w:val="000000" w:themeColor="text1"/>
              </w:rPr>
              <w:t>ПРОЕКТНАЯ ДОКУМЕНТАЦИЯ СРЕДСТВА РАЗМЕЩЕНИЯ ИНФОРМАЦИИ (ФОТОМАТЕРИАЛ, ЧЕРТЕЖ, СХЕМА РАЗМЕЩЕНИЯ)</w:t>
            </w:r>
          </w:p>
        </w:tc>
      </w:tr>
      <w:tr w:rsidR="0011011B" w:rsidRPr="003816DE" w:rsidTr="0011011B">
        <w:trPr>
          <w:trHeight w:val="106"/>
        </w:trPr>
        <w:tc>
          <w:tcPr>
            <w:tcW w:w="10382" w:type="dxa"/>
            <w:gridSpan w:val="16"/>
            <w:tcBorders>
              <w:top w:val="single" w:sz="4" w:space="0" w:color="auto"/>
              <w:left w:val="nil"/>
              <w:bottom w:val="single" w:sz="4" w:space="0" w:color="auto"/>
              <w:right w:val="nil"/>
            </w:tcBorders>
            <w:noWrap/>
            <w:vAlign w:val="bottom"/>
            <w:hideMark/>
          </w:tcPr>
          <w:p w:rsidR="0011011B" w:rsidRPr="003816DE" w:rsidRDefault="0011011B">
            <w:pPr>
              <w:spacing w:line="276" w:lineRule="auto"/>
              <w:ind w:left="34"/>
              <w:jc w:val="both"/>
              <w:rPr>
                <w:rFonts w:ascii="Arial" w:hAnsi="Arial" w:cs="Arial"/>
                <w:b/>
                <w:color w:val="000000" w:themeColor="text1"/>
              </w:rPr>
            </w:pPr>
            <w:r w:rsidRPr="003816DE">
              <w:rPr>
                <w:rFonts w:ascii="Arial" w:hAnsi="Arial" w:cs="Arial"/>
                <w:b/>
                <w:color w:val="000000" w:themeColor="text1"/>
              </w:rPr>
              <w:t>СРОК ДЕЙСТВИЯ СОГЛАСОВАНИЯ</w:t>
            </w:r>
            <w:r w:rsidRPr="003816DE">
              <w:rPr>
                <w:rFonts w:ascii="Arial" w:hAnsi="Arial" w:cs="Arial"/>
                <w:b/>
                <w:color w:val="000000" w:themeColor="text1"/>
                <w:lang w:val="en-US"/>
              </w:rPr>
              <w:t>: __/__/____</w:t>
            </w:r>
          </w:p>
        </w:tc>
      </w:tr>
      <w:tr w:rsidR="0011011B" w:rsidRPr="003816DE" w:rsidTr="0011011B">
        <w:trPr>
          <w:trHeight w:val="129"/>
        </w:trPr>
        <w:tc>
          <w:tcPr>
            <w:tcW w:w="5516" w:type="dxa"/>
            <w:gridSpan w:val="9"/>
            <w:tcBorders>
              <w:top w:val="single" w:sz="4" w:space="0" w:color="auto"/>
              <w:left w:val="nil"/>
              <w:bottom w:val="single" w:sz="4" w:space="0" w:color="auto"/>
              <w:right w:val="nil"/>
            </w:tcBorders>
            <w:noWrap/>
            <w:vAlign w:val="bottom"/>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w:t>
            </w:r>
          </w:p>
        </w:tc>
        <w:tc>
          <w:tcPr>
            <w:tcW w:w="320" w:type="dxa"/>
            <w:tcBorders>
              <w:top w:val="single" w:sz="4" w:space="0" w:color="auto"/>
              <w:left w:val="nil"/>
              <w:bottom w:val="nil"/>
              <w:right w:val="nil"/>
            </w:tcBorders>
            <w:noWrap/>
            <w:vAlign w:val="bottom"/>
            <w:hideMark/>
          </w:tcPr>
          <w:p w:rsidR="0011011B" w:rsidRPr="003816DE" w:rsidRDefault="0011011B">
            <w:pPr>
              <w:spacing w:line="256" w:lineRule="auto"/>
              <w:rPr>
                <w:rFonts w:ascii="Arial" w:eastAsiaTheme="minorHAnsi" w:hAnsi="Arial" w:cs="Arial"/>
                <w:lang w:eastAsia="en-US"/>
              </w:rPr>
            </w:pPr>
          </w:p>
        </w:tc>
        <w:tc>
          <w:tcPr>
            <w:tcW w:w="222" w:type="dxa"/>
            <w:tcBorders>
              <w:top w:val="single" w:sz="4" w:space="0" w:color="auto"/>
              <w:left w:val="nil"/>
              <w:bottom w:val="nil"/>
              <w:right w:val="nil"/>
            </w:tcBorders>
            <w:noWrap/>
            <w:vAlign w:val="bottom"/>
            <w:hideMark/>
          </w:tcPr>
          <w:p w:rsidR="0011011B" w:rsidRPr="003816DE" w:rsidRDefault="0011011B">
            <w:pPr>
              <w:spacing w:line="256" w:lineRule="auto"/>
              <w:rPr>
                <w:rFonts w:ascii="Arial" w:eastAsiaTheme="minorHAnsi" w:hAnsi="Arial" w:cs="Arial"/>
                <w:lang w:eastAsia="en-US"/>
              </w:rPr>
            </w:pPr>
          </w:p>
        </w:tc>
        <w:tc>
          <w:tcPr>
            <w:tcW w:w="1577" w:type="dxa"/>
            <w:tcBorders>
              <w:top w:val="single" w:sz="4" w:space="0" w:color="auto"/>
              <w:left w:val="nil"/>
              <w:bottom w:val="single" w:sz="4" w:space="0" w:color="auto"/>
              <w:right w:val="nil"/>
            </w:tcBorders>
            <w:noWrap/>
            <w:vAlign w:val="bottom"/>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w:t>
            </w:r>
          </w:p>
        </w:tc>
        <w:tc>
          <w:tcPr>
            <w:tcW w:w="479" w:type="dxa"/>
            <w:tcBorders>
              <w:top w:val="single" w:sz="4" w:space="0" w:color="auto"/>
              <w:left w:val="nil"/>
              <w:bottom w:val="nil"/>
              <w:right w:val="nil"/>
            </w:tcBorders>
            <w:noWrap/>
            <w:vAlign w:val="bottom"/>
            <w:hideMark/>
          </w:tcPr>
          <w:p w:rsidR="0011011B" w:rsidRPr="003816DE" w:rsidRDefault="0011011B">
            <w:pPr>
              <w:spacing w:line="256" w:lineRule="auto"/>
              <w:rPr>
                <w:rFonts w:ascii="Arial" w:eastAsiaTheme="minorHAnsi" w:hAnsi="Arial" w:cs="Arial"/>
                <w:lang w:eastAsia="en-US"/>
              </w:rPr>
            </w:pPr>
          </w:p>
        </w:tc>
        <w:tc>
          <w:tcPr>
            <w:tcW w:w="2268" w:type="dxa"/>
            <w:gridSpan w:val="3"/>
            <w:tcBorders>
              <w:top w:val="single" w:sz="4" w:space="0" w:color="auto"/>
              <w:left w:val="nil"/>
              <w:bottom w:val="single" w:sz="4" w:space="0" w:color="auto"/>
              <w:right w:val="nil"/>
            </w:tcBorders>
            <w:vAlign w:val="center"/>
            <w:hideMark/>
          </w:tcPr>
          <w:p w:rsidR="0011011B" w:rsidRPr="003816DE" w:rsidRDefault="0011011B">
            <w:pPr>
              <w:ind w:left="34"/>
              <w:jc w:val="both"/>
              <w:rPr>
                <w:rFonts w:ascii="Arial" w:hAnsi="Arial" w:cs="Arial"/>
                <w:color w:val="000000" w:themeColor="text1"/>
              </w:rPr>
            </w:pPr>
            <w:r w:rsidRPr="003816DE">
              <w:rPr>
                <w:rFonts w:ascii="Arial" w:hAnsi="Arial" w:cs="Arial"/>
                <w:color w:val="000000" w:themeColor="text1"/>
              </w:rPr>
              <w:t> </w:t>
            </w:r>
          </w:p>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w:t>
            </w:r>
          </w:p>
        </w:tc>
      </w:tr>
      <w:tr w:rsidR="0011011B" w:rsidRPr="003816DE" w:rsidTr="0011011B">
        <w:trPr>
          <w:trHeight w:val="345"/>
        </w:trPr>
        <w:tc>
          <w:tcPr>
            <w:tcW w:w="5516" w:type="dxa"/>
            <w:gridSpan w:val="9"/>
            <w:vMerge w:val="restart"/>
            <w:tcBorders>
              <w:top w:val="single" w:sz="4" w:space="0" w:color="auto"/>
              <w:left w:val="nil"/>
              <w:bottom w:val="nil"/>
              <w:right w:val="nil"/>
            </w:tcBorders>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(уполномоченное должностное лицо Администрации)</w:t>
            </w:r>
          </w:p>
        </w:tc>
        <w:tc>
          <w:tcPr>
            <w:tcW w:w="320" w:type="dxa"/>
            <w:vAlign w:val="center"/>
            <w:hideMark/>
          </w:tcPr>
          <w:p w:rsidR="0011011B" w:rsidRPr="003816DE" w:rsidRDefault="0011011B">
            <w:pPr>
              <w:spacing w:line="256" w:lineRule="auto"/>
              <w:rPr>
                <w:rFonts w:ascii="Arial" w:eastAsiaTheme="minorHAnsi" w:hAnsi="Arial" w:cs="Arial"/>
                <w:lang w:eastAsia="en-US"/>
              </w:rPr>
            </w:pPr>
          </w:p>
        </w:tc>
        <w:tc>
          <w:tcPr>
            <w:tcW w:w="222" w:type="dxa"/>
            <w:vAlign w:val="center"/>
            <w:hideMark/>
          </w:tcPr>
          <w:p w:rsidR="0011011B" w:rsidRPr="003816DE" w:rsidRDefault="0011011B">
            <w:pPr>
              <w:spacing w:line="256" w:lineRule="auto"/>
              <w:rPr>
                <w:rFonts w:ascii="Arial" w:eastAsiaTheme="minorHAnsi" w:hAnsi="Arial" w:cs="Arial"/>
                <w:lang w:eastAsia="en-US"/>
              </w:rPr>
            </w:pPr>
          </w:p>
        </w:tc>
        <w:tc>
          <w:tcPr>
            <w:tcW w:w="1577" w:type="dxa"/>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(подпись)</w:t>
            </w:r>
          </w:p>
        </w:tc>
        <w:tc>
          <w:tcPr>
            <w:tcW w:w="479" w:type="dxa"/>
            <w:vAlign w:val="center"/>
            <w:hideMark/>
          </w:tcPr>
          <w:p w:rsidR="0011011B" w:rsidRPr="003816DE" w:rsidRDefault="0011011B">
            <w:pPr>
              <w:spacing w:line="256" w:lineRule="auto"/>
              <w:rPr>
                <w:rFonts w:ascii="Arial" w:eastAsiaTheme="minorHAnsi" w:hAnsi="Arial" w:cs="Arial"/>
                <w:lang w:eastAsia="en-US"/>
              </w:rPr>
            </w:pPr>
          </w:p>
        </w:tc>
        <w:tc>
          <w:tcPr>
            <w:tcW w:w="2268" w:type="dxa"/>
            <w:gridSpan w:val="3"/>
            <w:vMerge w:val="restart"/>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(Расшифровка подписи)</w:t>
            </w:r>
          </w:p>
        </w:tc>
      </w:tr>
      <w:tr w:rsidR="0011011B" w:rsidRPr="003816DE" w:rsidTr="0011011B">
        <w:trPr>
          <w:trHeight w:val="315"/>
        </w:trPr>
        <w:tc>
          <w:tcPr>
            <w:tcW w:w="0" w:type="auto"/>
            <w:gridSpan w:val="9"/>
            <w:vMerge/>
            <w:tcBorders>
              <w:top w:val="single" w:sz="4" w:space="0" w:color="auto"/>
              <w:left w:val="nil"/>
              <w:bottom w:val="nil"/>
              <w:right w:val="nil"/>
            </w:tcBorders>
            <w:vAlign w:val="center"/>
            <w:hideMark/>
          </w:tcPr>
          <w:p w:rsidR="0011011B" w:rsidRPr="003816DE" w:rsidRDefault="0011011B">
            <w:pPr>
              <w:rPr>
                <w:rFonts w:ascii="Arial" w:hAnsi="Arial" w:cs="Arial"/>
                <w:color w:val="000000" w:themeColor="text1"/>
              </w:rPr>
            </w:pPr>
          </w:p>
        </w:tc>
        <w:tc>
          <w:tcPr>
            <w:tcW w:w="320" w:type="dxa"/>
            <w:noWrap/>
            <w:vAlign w:val="bottom"/>
            <w:hideMark/>
          </w:tcPr>
          <w:p w:rsidR="0011011B" w:rsidRPr="003816DE" w:rsidRDefault="0011011B">
            <w:pPr>
              <w:spacing w:line="256" w:lineRule="auto"/>
              <w:rPr>
                <w:rFonts w:ascii="Arial" w:eastAsiaTheme="minorHAnsi" w:hAnsi="Arial" w:cs="Arial"/>
                <w:lang w:eastAsia="en-US"/>
              </w:rPr>
            </w:pPr>
          </w:p>
        </w:tc>
        <w:tc>
          <w:tcPr>
            <w:tcW w:w="222" w:type="dxa"/>
            <w:noWrap/>
            <w:vAlign w:val="bottom"/>
            <w:hideMark/>
          </w:tcPr>
          <w:p w:rsidR="0011011B" w:rsidRPr="003816DE" w:rsidRDefault="0011011B">
            <w:pPr>
              <w:spacing w:line="256" w:lineRule="auto"/>
              <w:rPr>
                <w:rFonts w:ascii="Arial" w:eastAsiaTheme="minorHAnsi" w:hAnsi="Arial" w:cs="Arial"/>
                <w:lang w:eastAsia="en-US"/>
              </w:rPr>
            </w:pPr>
          </w:p>
        </w:tc>
        <w:tc>
          <w:tcPr>
            <w:tcW w:w="1577" w:type="dxa"/>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М.П.</w:t>
            </w:r>
          </w:p>
        </w:tc>
        <w:tc>
          <w:tcPr>
            <w:tcW w:w="479" w:type="dxa"/>
            <w:vAlign w:val="center"/>
            <w:hideMark/>
          </w:tcPr>
          <w:p w:rsidR="0011011B" w:rsidRPr="003816DE" w:rsidRDefault="0011011B">
            <w:pPr>
              <w:spacing w:line="256" w:lineRule="auto"/>
              <w:rPr>
                <w:rFonts w:ascii="Arial" w:eastAsiaTheme="minorHAnsi" w:hAnsi="Arial" w:cs="Arial"/>
                <w:lang w:eastAsia="en-US"/>
              </w:rPr>
            </w:pPr>
          </w:p>
        </w:tc>
        <w:tc>
          <w:tcPr>
            <w:tcW w:w="0" w:type="auto"/>
            <w:gridSpan w:val="3"/>
            <w:vMerge/>
            <w:vAlign w:val="center"/>
            <w:hideMark/>
          </w:tcPr>
          <w:p w:rsidR="0011011B" w:rsidRPr="003816DE" w:rsidRDefault="0011011B">
            <w:pPr>
              <w:rPr>
                <w:rFonts w:ascii="Arial" w:hAnsi="Arial" w:cs="Arial"/>
                <w:color w:val="000000" w:themeColor="text1"/>
              </w:rPr>
            </w:pPr>
          </w:p>
        </w:tc>
      </w:tr>
    </w:tbl>
    <w:p w:rsidR="00890CB8" w:rsidRDefault="00890CB8" w:rsidP="0011011B">
      <w:pPr>
        <w:pStyle w:val="affe"/>
        <w:ind w:left="5670"/>
        <w:jc w:val="both"/>
        <w:rPr>
          <w:rFonts w:ascii="Arial" w:hAnsi="Arial" w:cs="Arial"/>
          <w:b/>
          <w:sz w:val="24"/>
          <w:szCs w:val="24"/>
        </w:rPr>
      </w:pPr>
      <w:bookmarkStart w:id="11" w:name="_Toc87958942"/>
      <w:bookmarkStart w:id="12" w:name="_Toc22739077"/>
    </w:p>
    <w:p w:rsidR="0011011B" w:rsidRPr="003816DE" w:rsidRDefault="0011011B" w:rsidP="0011011B">
      <w:pPr>
        <w:pStyle w:val="affe"/>
        <w:ind w:left="5670"/>
        <w:jc w:val="both"/>
        <w:rPr>
          <w:rFonts w:ascii="Arial" w:hAnsi="Arial" w:cs="Arial"/>
          <w:sz w:val="24"/>
          <w:szCs w:val="24"/>
        </w:rPr>
      </w:pPr>
      <w:r w:rsidRPr="003816DE">
        <w:rPr>
          <w:rFonts w:ascii="Arial" w:hAnsi="Arial" w:cs="Arial"/>
          <w:b/>
          <w:sz w:val="24"/>
          <w:szCs w:val="24"/>
        </w:rPr>
        <w:lastRenderedPageBreak/>
        <w:t>Приложение 2 к типовой форме Административного регламента предоставления  Муниципальной услуги</w:t>
      </w:r>
      <w:bookmarkEnd w:id="11"/>
      <w:bookmarkEnd w:id="12"/>
    </w:p>
    <w:p w:rsidR="0011011B" w:rsidRPr="003816DE" w:rsidRDefault="0011011B" w:rsidP="00890CB8">
      <w:pPr>
        <w:pStyle w:val="2-"/>
        <w:numPr>
          <w:ilvl w:val="0"/>
          <w:numId w:val="0"/>
        </w:numPr>
        <w:jc w:val="left"/>
        <w:rPr>
          <w:rFonts w:ascii="Arial" w:hAnsi="Arial" w:cs="Arial"/>
          <w:sz w:val="24"/>
          <w:szCs w:val="24"/>
        </w:rPr>
      </w:pPr>
    </w:p>
    <w:p w:rsidR="0011011B" w:rsidRPr="003816DE" w:rsidRDefault="0011011B" w:rsidP="0011011B">
      <w:pPr>
        <w:pStyle w:val="affffa"/>
        <w:spacing w:after="0"/>
        <w:rPr>
          <w:rFonts w:ascii="Arial" w:hAnsi="Arial" w:cs="Arial"/>
          <w:szCs w:val="24"/>
        </w:rPr>
      </w:pPr>
      <w:bookmarkStart w:id="13" w:name="_Hlk87975024"/>
      <w:r w:rsidRPr="003816DE">
        <w:rPr>
          <w:rFonts w:ascii="Arial" w:hAnsi="Arial" w:cs="Arial"/>
          <w:szCs w:val="24"/>
        </w:rPr>
        <w:t>Форма решения об отказе в предоставлении Муниципальной услуги</w:t>
      </w:r>
    </w:p>
    <w:bookmarkEnd w:id="13"/>
    <w:p w:rsidR="0011011B" w:rsidRPr="003816DE" w:rsidRDefault="0011011B" w:rsidP="0011011B">
      <w:pPr>
        <w:jc w:val="center"/>
        <w:rPr>
          <w:rFonts w:ascii="Arial" w:hAnsi="Arial" w:cs="Arial"/>
        </w:rPr>
      </w:pPr>
      <w:r w:rsidRPr="003816DE">
        <w:rPr>
          <w:rFonts w:ascii="Arial" w:hAnsi="Arial" w:cs="Arial"/>
        </w:rPr>
        <w:t>(оформляется на официальном бланке Администрации)</w:t>
      </w:r>
    </w:p>
    <w:p w:rsidR="0011011B" w:rsidRPr="003816DE" w:rsidRDefault="0011011B" w:rsidP="0011011B">
      <w:pPr>
        <w:autoSpaceDE w:val="0"/>
        <w:autoSpaceDN w:val="0"/>
        <w:adjustRightInd w:val="0"/>
        <w:ind w:left="5529"/>
        <w:jc w:val="both"/>
        <w:rPr>
          <w:rFonts w:ascii="Arial" w:hAnsi="Arial" w:cs="Arial"/>
        </w:rPr>
      </w:pPr>
    </w:p>
    <w:p w:rsidR="0011011B" w:rsidRPr="003816DE" w:rsidRDefault="0011011B" w:rsidP="0011011B">
      <w:pPr>
        <w:autoSpaceDE w:val="0"/>
        <w:autoSpaceDN w:val="0"/>
        <w:adjustRightInd w:val="0"/>
        <w:ind w:left="5529"/>
        <w:jc w:val="both"/>
        <w:rPr>
          <w:rFonts w:ascii="Arial" w:hAnsi="Arial" w:cs="Arial"/>
        </w:rPr>
      </w:pPr>
      <w:r w:rsidRPr="003816DE">
        <w:rPr>
          <w:rFonts w:ascii="Arial" w:hAnsi="Arial" w:cs="Arial"/>
        </w:rPr>
        <w:t>Кому: __________________________________________</w:t>
      </w:r>
      <w:r w:rsidR="00890CB8">
        <w:rPr>
          <w:rFonts w:ascii="Arial" w:hAnsi="Arial" w:cs="Arial"/>
        </w:rPr>
        <w:t>________________________</w:t>
      </w:r>
    </w:p>
    <w:p w:rsidR="0011011B" w:rsidRPr="003816DE" w:rsidRDefault="0011011B" w:rsidP="0011011B">
      <w:pPr>
        <w:autoSpaceDE w:val="0"/>
        <w:autoSpaceDN w:val="0"/>
        <w:adjustRightInd w:val="0"/>
        <w:ind w:left="5529"/>
        <w:jc w:val="both"/>
        <w:rPr>
          <w:rFonts w:ascii="Arial" w:hAnsi="Arial" w:cs="Arial"/>
        </w:rPr>
      </w:pPr>
      <w:r w:rsidRPr="003816DE">
        <w:rPr>
          <w:rFonts w:ascii="Arial" w:hAnsi="Arial" w:cs="Arial"/>
        </w:rPr>
        <w:t xml:space="preserve">(фамилия, имя, отчество (при наличии) физического лица, индивидуального предпринимателя или полное наименование юридического лица) </w:t>
      </w:r>
    </w:p>
    <w:p w:rsidR="0011011B" w:rsidRPr="003816DE" w:rsidRDefault="0011011B" w:rsidP="0011011B">
      <w:pPr>
        <w:tabs>
          <w:tab w:val="left" w:pos="1440"/>
          <w:tab w:val="num" w:pos="5954"/>
        </w:tabs>
        <w:autoSpaceDE w:val="0"/>
        <w:autoSpaceDN w:val="0"/>
        <w:adjustRightInd w:val="0"/>
        <w:ind w:left="5812"/>
        <w:jc w:val="both"/>
        <w:rPr>
          <w:rFonts w:ascii="Arial" w:hAnsi="Arial" w:cs="Arial"/>
          <w:lang w:eastAsia="en-US"/>
        </w:rPr>
      </w:pPr>
    </w:p>
    <w:p w:rsidR="0011011B" w:rsidRPr="003816DE" w:rsidRDefault="0011011B" w:rsidP="0011011B">
      <w:pPr>
        <w:jc w:val="both"/>
        <w:rPr>
          <w:rFonts w:ascii="Arial" w:hAnsi="Arial" w:cs="Arial"/>
          <w:b/>
        </w:rPr>
      </w:pPr>
    </w:p>
    <w:p w:rsidR="0011011B" w:rsidRPr="003816DE" w:rsidRDefault="0011011B" w:rsidP="0011011B">
      <w:pPr>
        <w:jc w:val="center"/>
        <w:rPr>
          <w:rFonts w:ascii="Arial" w:hAnsi="Arial" w:cs="Arial"/>
        </w:rPr>
      </w:pPr>
      <w:r w:rsidRPr="003816DE">
        <w:rPr>
          <w:rFonts w:ascii="Arial" w:hAnsi="Arial" w:cs="Arial"/>
        </w:rPr>
        <w:t>РЕШЕНИЕ</w:t>
      </w:r>
    </w:p>
    <w:p w:rsidR="0011011B" w:rsidRPr="003816DE" w:rsidRDefault="0011011B" w:rsidP="0011011B">
      <w:pPr>
        <w:jc w:val="center"/>
        <w:rPr>
          <w:rFonts w:ascii="Arial" w:hAnsi="Arial" w:cs="Arial"/>
        </w:rPr>
      </w:pPr>
      <w:r w:rsidRPr="003816DE">
        <w:rPr>
          <w:rFonts w:ascii="Arial" w:hAnsi="Arial" w:cs="Arial"/>
        </w:rPr>
        <w:t>об отказе в предоставления Муниципальной услуги</w:t>
      </w:r>
    </w:p>
    <w:p w:rsidR="0011011B" w:rsidRPr="003816DE" w:rsidRDefault="0011011B" w:rsidP="0011011B">
      <w:pPr>
        <w:autoSpaceDE w:val="0"/>
        <w:autoSpaceDN w:val="0"/>
        <w:adjustRightInd w:val="0"/>
        <w:jc w:val="center"/>
        <w:rPr>
          <w:rFonts w:ascii="Arial" w:hAnsi="Arial" w:cs="Arial"/>
        </w:rPr>
      </w:pPr>
    </w:p>
    <w:p w:rsidR="0011011B" w:rsidRPr="003816DE" w:rsidRDefault="0011011B" w:rsidP="0011011B">
      <w:pPr>
        <w:autoSpaceDE w:val="0"/>
        <w:autoSpaceDN w:val="0"/>
        <w:adjustRightInd w:val="0"/>
        <w:jc w:val="both"/>
        <w:rPr>
          <w:rFonts w:ascii="Arial" w:hAnsi="Arial" w:cs="Arial"/>
          <w:color w:val="000000"/>
        </w:rPr>
      </w:pPr>
    </w:p>
    <w:p w:rsidR="0011011B" w:rsidRPr="003816DE" w:rsidRDefault="0011011B" w:rsidP="0011011B">
      <w:pPr>
        <w:ind w:firstLine="709"/>
        <w:jc w:val="both"/>
        <w:rPr>
          <w:rFonts w:ascii="Arial" w:hAnsi="Arial" w:cs="Arial"/>
          <w:color w:val="000000" w:themeColor="text1"/>
          <w:lang w:eastAsia="en-US"/>
        </w:rPr>
      </w:pPr>
      <w:r w:rsidRPr="003816DE">
        <w:rPr>
          <w:rFonts w:ascii="Arial" w:hAnsi="Arial" w:cs="Arial"/>
          <w:color w:val="000000"/>
        </w:rPr>
        <w:t xml:space="preserve"> Администрация приняла решение об отказе в предоставлении муниципальной услуги «Согласование установки средств размещения информации на территории ___ (</w:t>
      </w:r>
      <w:r w:rsidRPr="003816DE">
        <w:rPr>
          <w:rFonts w:ascii="Arial" w:hAnsi="Arial" w:cs="Arial"/>
        </w:rPr>
        <w:t>указывается наименование муниципального образования Московской области</w:t>
      </w:r>
      <w:r w:rsidRPr="003816DE">
        <w:rPr>
          <w:rFonts w:ascii="Arial" w:hAnsi="Arial" w:cs="Arial"/>
          <w:color w:val="000000"/>
        </w:rPr>
        <w:t xml:space="preserve">) Московской области» </w:t>
      </w:r>
      <w:r w:rsidRPr="003816DE">
        <w:rPr>
          <w:rFonts w:ascii="Arial" w:hAnsi="Arial" w:cs="Arial"/>
          <w:color w:val="000000"/>
        </w:rPr>
        <w:br/>
        <w:t>(далее – Муниципальная услуга) в соответствии с пунктом _____ (указывается номер пункта) административного регламента по предоставлению Муниципальной услуги, утвержденного постановлением ______ (указывается кем утвержден муниципальный правовой акт, его дата, номер и наименование) (далее по тексту – Административный регламент,)</w:t>
      </w:r>
    </w:p>
    <w:tbl>
      <w:tblPr>
        <w:tblStyle w:val="1c"/>
        <w:tblW w:w="10485" w:type="dxa"/>
        <w:tblInd w:w="-142" w:type="dxa"/>
        <w:tblLook w:val="04A0"/>
      </w:tblPr>
      <w:tblGrid>
        <w:gridCol w:w="1011"/>
        <w:gridCol w:w="4098"/>
        <w:gridCol w:w="5376"/>
      </w:tblGrid>
      <w:tr w:rsidR="0011011B" w:rsidRPr="003816DE" w:rsidTr="0011011B">
        <w:trPr>
          <w:trHeight w:val="802"/>
        </w:trPr>
        <w:tc>
          <w:tcPr>
            <w:tcW w:w="996" w:type="dxa"/>
            <w:tcBorders>
              <w:top w:val="single" w:sz="4" w:space="0" w:color="auto"/>
              <w:left w:val="single" w:sz="4" w:space="0" w:color="auto"/>
              <w:bottom w:val="single" w:sz="4" w:space="0" w:color="auto"/>
              <w:right w:val="single" w:sz="4" w:space="0" w:color="auto"/>
            </w:tcBorders>
            <w:hideMark/>
          </w:tcPr>
          <w:p w:rsidR="0011011B" w:rsidRPr="003816DE" w:rsidRDefault="0011011B">
            <w:pPr>
              <w:spacing w:after="200" w:line="276" w:lineRule="auto"/>
              <w:jc w:val="both"/>
              <w:rPr>
                <w:rFonts w:ascii="Arial" w:hAnsi="Arial" w:cs="Arial"/>
                <w:b/>
              </w:rPr>
            </w:pPr>
            <w:r w:rsidRPr="003816DE">
              <w:rPr>
                <w:rFonts w:ascii="Arial" w:hAnsi="Arial" w:cs="Arial"/>
                <w:b/>
              </w:rPr>
              <w:t>№ пункта</w:t>
            </w:r>
          </w:p>
        </w:tc>
        <w:tc>
          <w:tcPr>
            <w:tcW w:w="4103"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tabs>
                <w:tab w:val="left" w:pos="1496"/>
              </w:tabs>
              <w:autoSpaceDE w:val="0"/>
              <w:autoSpaceDN w:val="0"/>
              <w:adjustRightInd w:val="0"/>
              <w:spacing w:after="200" w:line="276" w:lineRule="auto"/>
              <w:jc w:val="center"/>
              <w:rPr>
                <w:rFonts w:ascii="Arial" w:hAnsi="Arial" w:cs="Arial"/>
                <w:b/>
                <w:lang w:eastAsia="en-US"/>
              </w:rPr>
            </w:pPr>
            <w:r w:rsidRPr="003816DE">
              <w:rPr>
                <w:rFonts w:ascii="Arial" w:hAnsi="Arial" w:cs="Arial"/>
                <w:b/>
              </w:rPr>
              <w:t>Наименование основания для отказа в соответствии с Административным регламентом</w:t>
            </w:r>
            <w:r w:rsidRPr="003816DE">
              <w:rPr>
                <w:rStyle w:val="afff7"/>
                <w:rFonts w:ascii="Arial" w:hAnsi="Arial" w:cs="Arial"/>
                <w:b/>
              </w:rPr>
              <w:footnoteReference w:id="1"/>
            </w:r>
          </w:p>
        </w:tc>
        <w:tc>
          <w:tcPr>
            <w:tcW w:w="5386"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tabs>
                <w:tab w:val="left" w:pos="1496"/>
              </w:tabs>
              <w:autoSpaceDE w:val="0"/>
              <w:autoSpaceDN w:val="0"/>
              <w:adjustRightInd w:val="0"/>
              <w:spacing w:after="200" w:line="276" w:lineRule="auto"/>
              <w:jc w:val="center"/>
              <w:rPr>
                <w:rFonts w:ascii="Arial" w:hAnsi="Arial" w:cs="Arial"/>
                <w:b/>
                <w:lang w:eastAsia="en-US"/>
              </w:rPr>
            </w:pPr>
            <w:r w:rsidRPr="003816DE">
              <w:rPr>
                <w:rFonts w:ascii="Arial" w:hAnsi="Arial" w:cs="Arial"/>
                <w:b/>
              </w:rPr>
              <w:t>Разъяснение причин отказа в предоставлении Муниципальной услуги</w:t>
            </w:r>
          </w:p>
        </w:tc>
      </w:tr>
      <w:tr w:rsidR="0011011B" w:rsidRPr="003816DE" w:rsidTr="0011011B">
        <w:tc>
          <w:tcPr>
            <w:tcW w:w="996" w:type="dxa"/>
            <w:tcBorders>
              <w:top w:val="single" w:sz="4" w:space="0" w:color="auto"/>
              <w:left w:val="single" w:sz="4" w:space="0" w:color="auto"/>
              <w:bottom w:val="single" w:sz="4" w:space="0" w:color="auto"/>
              <w:right w:val="single" w:sz="4" w:space="0" w:color="auto"/>
            </w:tcBorders>
          </w:tcPr>
          <w:p w:rsidR="0011011B" w:rsidRPr="003816DE" w:rsidRDefault="0011011B">
            <w:pPr>
              <w:tabs>
                <w:tab w:val="left" w:pos="1496"/>
              </w:tabs>
              <w:autoSpaceDE w:val="0"/>
              <w:autoSpaceDN w:val="0"/>
              <w:adjustRightInd w:val="0"/>
              <w:spacing w:after="200" w:line="276" w:lineRule="auto"/>
              <w:jc w:val="both"/>
              <w:rPr>
                <w:rFonts w:ascii="Arial" w:hAnsi="Arial" w:cs="Arial"/>
              </w:rPr>
            </w:pPr>
          </w:p>
        </w:tc>
        <w:tc>
          <w:tcPr>
            <w:tcW w:w="4103" w:type="dxa"/>
            <w:tcBorders>
              <w:top w:val="single" w:sz="4" w:space="0" w:color="auto"/>
              <w:left w:val="single" w:sz="4" w:space="0" w:color="auto"/>
              <w:bottom w:val="single" w:sz="4" w:space="0" w:color="auto"/>
              <w:right w:val="single" w:sz="4" w:space="0" w:color="auto"/>
            </w:tcBorders>
          </w:tcPr>
          <w:p w:rsidR="0011011B" w:rsidRPr="003816DE" w:rsidRDefault="0011011B">
            <w:pPr>
              <w:tabs>
                <w:tab w:val="left" w:pos="1496"/>
              </w:tabs>
              <w:autoSpaceDE w:val="0"/>
              <w:autoSpaceDN w:val="0"/>
              <w:adjustRightInd w:val="0"/>
              <w:spacing w:after="200" w:line="276" w:lineRule="auto"/>
              <w:jc w:val="both"/>
              <w:rPr>
                <w:rFonts w:ascii="Arial" w:hAnsi="Arial" w:cs="Arial"/>
              </w:rPr>
            </w:pPr>
          </w:p>
        </w:tc>
        <w:tc>
          <w:tcPr>
            <w:tcW w:w="5386" w:type="dxa"/>
            <w:tcBorders>
              <w:top w:val="single" w:sz="4" w:space="0" w:color="auto"/>
              <w:left w:val="single" w:sz="4" w:space="0" w:color="auto"/>
              <w:bottom w:val="single" w:sz="4" w:space="0" w:color="auto"/>
              <w:right w:val="single" w:sz="4" w:space="0" w:color="auto"/>
            </w:tcBorders>
          </w:tcPr>
          <w:p w:rsidR="0011011B" w:rsidRPr="003816DE" w:rsidRDefault="0011011B">
            <w:pPr>
              <w:tabs>
                <w:tab w:val="left" w:pos="1496"/>
              </w:tabs>
              <w:autoSpaceDE w:val="0"/>
              <w:autoSpaceDN w:val="0"/>
              <w:adjustRightInd w:val="0"/>
              <w:spacing w:after="200" w:line="276" w:lineRule="auto"/>
              <w:jc w:val="both"/>
              <w:rPr>
                <w:rFonts w:ascii="Arial" w:hAnsi="Arial" w:cs="Arial"/>
              </w:rPr>
            </w:pPr>
          </w:p>
        </w:tc>
      </w:tr>
    </w:tbl>
    <w:p w:rsidR="0011011B" w:rsidRPr="003816DE" w:rsidRDefault="0011011B" w:rsidP="0011011B">
      <w:pPr>
        <w:ind w:firstLine="709"/>
        <w:jc w:val="both"/>
        <w:rPr>
          <w:rFonts w:ascii="Arial" w:hAnsi="Arial" w:cs="Arial"/>
          <w:color w:val="000000" w:themeColor="text1"/>
        </w:rPr>
      </w:pPr>
    </w:p>
    <w:p w:rsidR="0011011B" w:rsidRPr="003816DE" w:rsidRDefault="0011011B" w:rsidP="0011011B">
      <w:pPr>
        <w:ind w:firstLine="708"/>
        <w:jc w:val="both"/>
        <w:rPr>
          <w:rFonts w:ascii="Arial" w:eastAsia="Calibri" w:hAnsi="Arial" w:cs="Arial"/>
          <w:color w:val="000000" w:themeColor="text1"/>
          <w:lang w:eastAsia="en-US"/>
        </w:rPr>
      </w:pPr>
      <w:r w:rsidRPr="003816DE">
        <w:rPr>
          <w:rFonts w:ascii="Arial" w:hAnsi="Arial" w:cs="Arial"/>
          <w:color w:val="000000" w:themeColor="text1"/>
        </w:rPr>
        <w:t>Вы вправе повторно обратиться в Администрацию с Запросом о предоставлении Муниципальной услуги после устранения указанных нарушений.</w:t>
      </w:r>
    </w:p>
    <w:p w:rsidR="0011011B" w:rsidRPr="003816DE" w:rsidRDefault="0011011B" w:rsidP="0011011B">
      <w:pPr>
        <w:ind w:firstLine="708"/>
        <w:jc w:val="both"/>
        <w:rPr>
          <w:rFonts w:ascii="Arial" w:hAnsi="Arial" w:cs="Arial"/>
          <w:color w:val="000000" w:themeColor="text1"/>
        </w:rPr>
      </w:pPr>
      <w:r w:rsidRPr="003816DE">
        <w:rPr>
          <w:rFonts w:ascii="Arial" w:hAnsi="Arial" w:cs="Arial"/>
          <w:color w:val="000000" w:themeColor="text1"/>
        </w:rPr>
        <w:t xml:space="preserve">Данный отказ может быть обжалован в досудебном порядке путем направления жалобы </w:t>
      </w:r>
      <w:r w:rsidRPr="003816DE">
        <w:rPr>
          <w:rFonts w:ascii="Arial" w:hAnsi="Arial" w:cs="Arial"/>
          <w:color w:val="000000" w:themeColor="text1"/>
        </w:rPr>
        <w:br/>
        <w:t xml:space="preserve">в порядке, установленном в разделе </w:t>
      </w:r>
      <w:r w:rsidRPr="003816DE">
        <w:rPr>
          <w:rFonts w:ascii="Arial" w:hAnsi="Arial" w:cs="Arial"/>
          <w:color w:val="000000" w:themeColor="text1"/>
          <w:lang w:val="en-US"/>
        </w:rPr>
        <w:t>V</w:t>
      </w:r>
      <w:r w:rsidRPr="003816DE">
        <w:rPr>
          <w:rFonts w:ascii="Arial" w:hAnsi="Arial" w:cs="Arial"/>
          <w:color w:val="000000" w:themeColor="text1"/>
        </w:rPr>
        <w:t xml:space="preserve"> Административного регламента, а также </w:t>
      </w:r>
      <w:r w:rsidRPr="003816DE">
        <w:rPr>
          <w:rFonts w:ascii="Arial" w:hAnsi="Arial" w:cs="Arial"/>
          <w:color w:val="000000" w:themeColor="text1"/>
        </w:rPr>
        <w:br/>
        <w:t>в судебном порядке.</w:t>
      </w:r>
    </w:p>
    <w:p w:rsidR="0011011B" w:rsidRPr="003816DE" w:rsidRDefault="0011011B" w:rsidP="0011011B">
      <w:pPr>
        <w:jc w:val="both"/>
        <w:rPr>
          <w:rFonts w:ascii="Arial" w:hAnsi="Arial" w:cs="Arial"/>
          <w:b/>
        </w:rPr>
      </w:pPr>
    </w:p>
    <w:p w:rsidR="0011011B" w:rsidRPr="003816DE" w:rsidRDefault="0011011B" w:rsidP="0011011B">
      <w:pPr>
        <w:jc w:val="both"/>
        <w:rPr>
          <w:rFonts w:ascii="Arial" w:hAnsi="Arial" w:cs="Arial"/>
          <w:b/>
        </w:rPr>
      </w:pPr>
    </w:p>
    <w:p w:rsidR="0011011B" w:rsidRPr="003816DE" w:rsidRDefault="0011011B" w:rsidP="0011011B">
      <w:pPr>
        <w:tabs>
          <w:tab w:val="left" w:pos="1496"/>
        </w:tabs>
        <w:autoSpaceDE w:val="0"/>
        <w:autoSpaceDN w:val="0"/>
        <w:adjustRightInd w:val="0"/>
        <w:ind w:left="-142" w:hanging="142"/>
        <w:jc w:val="both"/>
        <w:rPr>
          <w:rFonts w:ascii="Arial" w:hAnsi="Arial" w:cs="Arial"/>
        </w:rPr>
      </w:pPr>
      <w:r w:rsidRPr="003816DE">
        <w:rPr>
          <w:rFonts w:ascii="Arial" w:hAnsi="Arial" w:cs="Arial"/>
        </w:rPr>
        <w:t>Дополнительно информируем:</w:t>
      </w:r>
    </w:p>
    <w:p w:rsidR="0011011B" w:rsidRPr="003816DE" w:rsidRDefault="0011011B" w:rsidP="0011011B">
      <w:pPr>
        <w:tabs>
          <w:tab w:val="left" w:pos="1496"/>
        </w:tabs>
        <w:autoSpaceDE w:val="0"/>
        <w:autoSpaceDN w:val="0"/>
        <w:adjustRightInd w:val="0"/>
        <w:ind w:left="-142" w:hanging="142"/>
        <w:jc w:val="both"/>
        <w:rPr>
          <w:rFonts w:ascii="Arial" w:hAnsi="Arial" w:cs="Arial"/>
        </w:rPr>
      </w:pPr>
      <w:r w:rsidRPr="003816DE">
        <w:rPr>
          <w:rFonts w:ascii="Arial" w:hAnsi="Arial" w:cs="Arial"/>
        </w:rPr>
        <w:t>_________________________________________________________________________________________________________________________________________________________</w:t>
      </w:r>
      <w:r w:rsidRPr="003816DE">
        <w:rPr>
          <w:rFonts w:ascii="Arial" w:hAnsi="Arial" w:cs="Arial"/>
        </w:rPr>
        <w:lastRenderedPageBreak/>
        <w:t>__________________________________________________________________________________________</w:t>
      </w:r>
    </w:p>
    <w:p w:rsidR="0011011B" w:rsidRPr="003816DE" w:rsidRDefault="0011011B" w:rsidP="0011011B">
      <w:pPr>
        <w:autoSpaceDE w:val="0"/>
        <w:autoSpaceDN w:val="0"/>
        <w:adjustRightInd w:val="0"/>
        <w:ind w:left="-142" w:hanging="142"/>
        <w:jc w:val="center"/>
        <w:rPr>
          <w:rFonts w:ascii="Arial" w:hAnsi="Arial" w:cs="Arial"/>
        </w:rPr>
      </w:pPr>
      <w:r w:rsidRPr="003816DE">
        <w:rPr>
          <w:rFonts w:ascii="Arial" w:hAnsi="Arial" w:cs="Arial"/>
        </w:rPr>
        <w:t xml:space="preserve">(указывается информация, необходимая для устранения причин отказа </w:t>
      </w:r>
      <w:r w:rsidRPr="003816DE">
        <w:rPr>
          <w:rFonts w:ascii="Arial" w:hAnsi="Arial" w:cs="Arial"/>
        </w:rPr>
        <w:br/>
        <w:t>в предоставлении Муниципальной услуги, а также иная дополнительная информация при наличии)</w:t>
      </w:r>
    </w:p>
    <w:p w:rsidR="0011011B" w:rsidRPr="003816DE" w:rsidRDefault="0011011B" w:rsidP="0011011B">
      <w:pPr>
        <w:autoSpaceDE w:val="0"/>
        <w:autoSpaceDN w:val="0"/>
        <w:adjustRightInd w:val="0"/>
        <w:ind w:left="-142" w:hanging="142"/>
        <w:jc w:val="both"/>
        <w:rPr>
          <w:rFonts w:ascii="Arial" w:hAnsi="Arial" w:cs="Arial"/>
        </w:rPr>
      </w:pPr>
    </w:p>
    <w:p w:rsidR="0011011B" w:rsidRPr="003816DE" w:rsidRDefault="0011011B" w:rsidP="0011011B">
      <w:pPr>
        <w:autoSpaceDE w:val="0"/>
        <w:autoSpaceDN w:val="0"/>
        <w:adjustRightInd w:val="0"/>
        <w:ind w:left="-142" w:hanging="142"/>
        <w:jc w:val="both"/>
        <w:rPr>
          <w:rFonts w:ascii="Arial" w:hAnsi="Arial" w:cs="Arial"/>
        </w:rPr>
      </w:pPr>
    </w:p>
    <w:p w:rsidR="0011011B" w:rsidRPr="003816DE" w:rsidRDefault="0011011B" w:rsidP="0011011B">
      <w:pPr>
        <w:autoSpaceDE w:val="0"/>
        <w:autoSpaceDN w:val="0"/>
        <w:adjustRightInd w:val="0"/>
        <w:ind w:left="-142" w:hanging="142"/>
        <w:jc w:val="both"/>
        <w:rPr>
          <w:rFonts w:ascii="Arial" w:hAnsi="Arial" w:cs="Arial"/>
        </w:rPr>
      </w:pPr>
    </w:p>
    <w:tbl>
      <w:tblPr>
        <w:tblStyle w:val="af9"/>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8"/>
        <w:gridCol w:w="1028"/>
        <w:gridCol w:w="3701"/>
      </w:tblGrid>
      <w:tr w:rsidR="0011011B" w:rsidRPr="003816DE" w:rsidTr="0011011B">
        <w:tc>
          <w:tcPr>
            <w:tcW w:w="5377" w:type="dxa"/>
            <w:hideMark/>
          </w:tcPr>
          <w:p w:rsidR="0011011B" w:rsidRPr="003816DE" w:rsidRDefault="0011011B">
            <w:pPr>
              <w:autoSpaceDE w:val="0"/>
              <w:autoSpaceDN w:val="0"/>
              <w:adjustRightInd w:val="0"/>
              <w:jc w:val="both"/>
              <w:rPr>
                <w:rFonts w:ascii="Arial" w:hAnsi="Arial" w:cs="Arial"/>
                <w:lang w:eastAsia="ru-RU"/>
              </w:rPr>
            </w:pPr>
            <w:r w:rsidRPr="003816DE">
              <w:rPr>
                <w:rFonts w:ascii="Arial" w:hAnsi="Arial" w:cs="Arial"/>
                <w:lang w:eastAsia="ru-RU"/>
              </w:rPr>
              <w:t>___________________________________________</w:t>
            </w:r>
          </w:p>
          <w:p w:rsidR="0011011B" w:rsidRPr="003816DE" w:rsidRDefault="0011011B">
            <w:pPr>
              <w:autoSpaceDE w:val="0"/>
              <w:autoSpaceDN w:val="0"/>
              <w:adjustRightInd w:val="0"/>
              <w:spacing w:after="200" w:line="276" w:lineRule="auto"/>
              <w:jc w:val="both"/>
              <w:rPr>
                <w:rFonts w:ascii="Arial" w:hAnsi="Arial" w:cs="Arial"/>
                <w:lang w:eastAsia="ru-RU"/>
              </w:rPr>
            </w:pPr>
            <w:r w:rsidRPr="003816DE">
              <w:rPr>
                <w:rFonts w:ascii="Arial" w:hAnsi="Arial" w:cs="Arial"/>
                <w:lang w:eastAsia="ru-RU"/>
              </w:rPr>
              <w:t>(уполномоченное должностное лицо Администрации)</w:t>
            </w:r>
          </w:p>
        </w:tc>
        <w:tc>
          <w:tcPr>
            <w:tcW w:w="1110" w:type="dxa"/>
          </w:tcPr>
          <w:p w:rsidR="0011011B" w:rsidRPr="003816DE" w:rsidRDefault="0011011B">
            <w:pPr>
              <w:autoSpaceDE w:val="0"/>
              <w:autoSpaceDN w:val="0"/>
              <w:adjustRightInd w:val="0"/>
              <w:spacing w:after="200" w:line="276" w:lineRule="auto"/>
              <w:jc w:val="both"/>
              <w:rPr>
                <w:rFonts w:ascii="Arial" w:hAnsi="Arial" w:cs="Arial"/>
                <w:lang w:eastAsia="ru-RU"/>
              </w:rPr>
            </w:pPr>
          </w:p>
        </w:tc>
        <w:tc>
          <w:tcPr>
            <w:tcW w:w="3720" w:type="dxa"/>
            <w:hideMark/>
          </w:tcPr>
          <w:p w:rsidR="0011011B" w:rsidRPr="003816DE" w:rsidRDefault="0011011B">
            <w:pPr>
              <w:autoSpaceDE w:val="0"/>
              <w:autoSpaceDN w:val="0"/>
              <w:adjustRightInd w:val="0"/>
              <w:jc w:val="both"/>
              <w:rPr>
                <w:rFonts w:ascii="Arial" w:hAnsi="Arial" w:cs="Arial"/>
                <w:lang w:eastAsia="ru-RU"/>
              </w:rPr>
            </w:pPr>
            <w:r w:rsidRPr="003816DE">
              <w:rPr>
                <w:rFonts w:ascii="Arial" w:hAnsi="Arial" w:cs="Arial"/>
                <w:lang w:eastAsia="ru-RU"/>
              </w:rPr>
              <w:t>___________________________</w:t>
            </w:r>
          </w:p>
          <w:p w:rsidR="0011011B" w:rsidRPr="003816DE" w:rsidRDefault="0011011B">
            <w:pPr>
              <w:autoSpaceDE w:val="0"/>
              <w:autoSpaceDN w:val="0"/>
              <w:adjustRightInd w:val="0"/>
              <w:spacing w:after="200" w:line="276" w:lineRule="auto"/>
              <w:jc w:val="both"/>
              <w:rPr>
                <w:rFonts w:ascii="Arial" w:hAnsi="Arial" w:cs="Arial"/>
                <w:lang w:eastAsia="ru-RU"/>
              </w:rPr>
            </w:pPr>
            <w:r w:rsidRPr="003816DE">
              <w:rPr>
                <w:rFonts w:ascii="Arial" w:hAnsi="Arial" w:cs="Arial"/>
                <w:lang w:eastAsia="ru-RU"/>
              </w:rPr>
              <w:t>(подпись, фамилия, инициалы)</w:t>
            </w:r>
          </w:p>
        </w:tc>
      </w:tr>
    </w:tbl>
    <w:p w:rsidR="0011011B" w:rsidRPr="003816DE" w:rsidRDefault="0011011B" w:rsidP="0011011B">
      <w:pPr>
        <w:jc w:val="both"/>
        <w:rPr>
          <w:rFonts w:ascii="Arial" w:eastAsia="Calibri" w:hAnsi="Arial" w:cs="Arial"/>
          <w:i/>
        </w:rPr>
      </w:pPr>
      <w:r w:rsidRPr="003816DE">
        <w:rPr>
          <w:rFonts w:ascii="Arial" w:hAnsi="Arial" w:cs="Arial"/>
          <w:i/>
        </w:rPr>
        <w:t xml:space="preserve">  </w:t>
      </w:r>
    </w:p>
    <w:p w:rsidR="0011011B" w:rsidRPr="003816DE" w:rsidRDefault="0011011B" w:rsidP="0011011B">
      <w:pPr>
        <w:pStyle w:val="afffff9"/>
        <w:rPr>
          <w:rFonts w:ascii="Arial" w:hAnsi="Arial" w:cs="Arial"/>
          <w:sz w:val="24"/>
          <w:szCs w:val="24"/>
        </w:rPr>
      </w:pPr>
      <w:r w:rsidRPr="003816DE">
        <w:rPr>
          <w:rFonts w:ascii="Arial" w:eastAsia="Calibri" w:hAnsi="Arial" w:cs="Arial"/>
          <w:sz w:val="24"/>
          <w:szCs w:val="24"/>
        </w:rPr>
        <w:t xml:space="preserve">«____» _______________20__   </w:t>
      </w:r>
    </w:p>
    <w:p w:rsidR="0011011B" w:rsidRPr="003816DE" w:rsidRDefault="0011011B" w:rsidP="0011011B">
      <w:pPr>
        <w:rPr>
          <w:rFonts w:ascii="Arial" w:hAnsi="Arial" w:cs="Arial"/>
          <w:b/>
          <w:color w:val="000000" w:themeColor="text1"/>
        </w:rPr>
        <w:sectPr w:rsidR="0011011B" w:rsidRPr="003816DE">
          <w:pgSz w:w="11906" w:h="16838"/>
          <w:pgMar w:top="709" w:right="707" w:bottom="851" w:left="1134" w:header="720" w:footer="720" w:gutter="0"/>
          <w:cols w:space="720"/>
        </w:sectPr>
      </w:pPr>
    </w:p>
    <w:p w:rsidR="0011011B" w:rsidRPr="003816DE" w:rsidRDefault="0011011B" w:rsidP="0011011B">
      <w:pPr>
        <w:pStyle w:val="affe"/>
        <w:ind w:left="5670"/>
        <w:jc w:val="both"/>
        <w:rPr>
          <w:rFonts w:ascii="Arial" w:hAnsi="Arial" w:cs="Arial"/>
          <w:sz w:val="24"/>
          <w:szCs w:val="24"/>
        </w:rPr>
      </w:pPr>
      <w:bookmarkStart w:id="14" w:name="_Toc87958943"/>
      <w:bookmarkStart w:id="15" w:name="_Toc22739078"/>
      <w:bookmarkStart w:id="16" w:name="_Toc510617036"/>
      <w:r w:rsidRPr="003816DE">
        <w:rPr>
          <w:rFonts w:ascii="Arial" w:hAnsi="Arial" w:cs="Arial"/>
          <w:b/>
          <w:sz w:val="24"/>
          <w:szCs w:val="24"/>
        </w:rPr>
        <w:lastRenderedPageBreak/>
        <w:t>Приложение 3 к типовой форме Административного регламента предоставления  Муниципальной услуги</w:t>
      </w:r>
      <w:bookmarkEnd w:id="14"/>
    </w:p>
    <w:p w:rsidR="0011011B" w:rsidRPr="003816DE" w:rsidRDefault="0011011B" w:rsidP="0011011B">
      <w:pPr>
        <w:pStyle w:val="affffa"/>
        <w:spacing w:after="0"/>
        <w:jc w:val="both"/>
        <w:rPr>
          <w:rFonts w:ascii="Arial" w:hAnsi="Arial" w:cs="Arial"/>
          <w:szCs w:val="24"/>
        </w:rPr>
      </w:pPr>
      <w:bookmarkStart w:id="17" w:name="_Toc510617037"/>
      <w:bookmarkEnd w:id="15"/>
      <w:bookmarkEnd w:id="16"/>
    </w:p>
    <w:p w:rsidR="0011011B" w:rsidRPr="003816DE" w:rsidRDefault="0011011B" w:rsidP="0011011B">
      <w:pPr>
        <w:pStyle w:val="affffa"/>
        <w:spacing w:after="0"/>
        <w:jc w:val="both"/>
        <w:rPr>
          <w:rFonts w:ascii="Arial" w:hAnsi="Arial" w:cs="Arial"/>
          <w:szCs w:val="24"/>
        </w:rPr>
      </w:pPr>
    </w:p>
    <w:p w:rsidR="0011011B" w:rsidRPr="003816DE" w:rsidRDefault="0011011B" w:rsidP="0011011B">
      <w:pPr>
        <w:pStyle w:val="2f6"/>
        <w:spacing w:after="0" w:line="240" w:lineRule="auto"/>
        <w:rPr>
          <w:rFonts w:ascii="Arial" w:hAnsi="Arial" w:cs="Arial"/>
          <w:szCs w:val="24"/>
          <w:lang w:eastAsia="ar-SA"/>
        </w:rPr>
      </w:pPr>
      <w:r w:rsidRPr="003816DE">
        <w:rPr>
          <w:rFonts w:ascii="Arial" w:hAnsi="Arial" w:cs="Arial"/>
          <w:szCs w:val="24"/>
          <w:lang w:eastAsia="ar-SA"/>
        </w:rPr>
        <w:t>Перечень нормативных правовых актов,</w:t>
      </w:r>
    </w:p>
    <w:p w:rsidR="0011011B" w:rsidRPr="003816DE" w:rsidRDefault="0011011B" w:rsidP="0011011B">
      <w:pPr>
        <w:pStyle w:val="2f6"/>
        <w:spacing w:after="0" w:line="240" w:lineRule="auto"/>
        <w:rPr>
          <w:rFonts w:ascii="Arial" w:hAnsi="Arial" w:cs="Arial"/>
          <w:szCs w:val="24"/>
          <w:lang w:eastAsia="ar-SA"/>
        </w:rPr>
      </w:pPr>
      <w:r w:rsidRPr="003816DE">
        <w:rPr>
          <w:rFonts w:ascii="Arial" w:hAnsi="Arial" w:cs="Arial"/>
          <w:szCs w:val="24"/>
          <w:lang w:eastAsia="ar-SA"/>
        </w:rPr>
        <w:t xml:space="preserve">регулирующих предоставление </w:t>
      </w:r>
      <w:r w:rsidRPr="003816DE">
        <w:rPr>
          <w:rFonts w:ascii="Arial" w:hAnsi="Arial" w:cs="Arial"/>
          <w:szCs w:val="24"/>
        </w:rPr>
        <w:t>Муниципальной</w:t>
      </w:r>
      <w:r w:rsidRPr="003816DE">
        <w:rPr>
          <w:rFonts w:ascii="Arial" w:hAnsi="Arial" w:cs="Arial"/>
          <w:szCs w:val="24"/>
          <w:lang w:eastAsia="ar-SA"/>
        </w:rPr>
        <w:t xml:space="preserve"> услуги</w:t>
      </w:r>
    </w:p>
    <w:p w:rsidR="0011011B" w:rsidRPr="003816DE" w:rsidRDefault="0011011B" w:rsidP="0011011B">
      <w:pPr>
        <w:pStyle w:val="affffa"/>
        <w:spacing w:after="0"/>
        <w:rPr>
          <w:rFonts w:ascii="Arial" w:hAnsi="Arial" w:cs="Arial"/>
          <w:szCs w:val="24"/>
          <w:lang w:eastAsia="ar-SA"/>
        </w:rPr>
      </w:pPr>
      <w:r w:rsidRPr="003816DE">
        <w:rPr>
          <w:rFonts w:ascii="Arial" w:hAnsi="Arial" w:cs="Arial"/>
          <w:szCs w:val="24"/>
          <w:lang w:eastAsia="ar-SA"/>
        </w:rPr>
        <w:t>(с указанием их реквизитов и источников официального опубликования)</w:t>
      </w:r>
    </w:p>
    <w:p w:rsidR="0011011B" w:rsidRPr="003816DE" w:rsidRDefault="0011011B" w:rsidP="0011011B">
      <w:pPr>
        <w:pStyle w:val="affffa"/>
        <w:spacing w:after="0"/>
        <w:rPr>
          <w:rFonts w:ascii="Arial" w:hAnsi="Arial" w:cs="Arial"/>
          <w:szCs w:val="24"/>
        </w:rPr>
      </w:pPr>
    </w:p>
    <w:bookmarkEnd w:id="17"/>
    <w:p w:rsidR="0011011B" w:rsidRPr="003816DE" w:rsidRDefault="0011011B" w:rsidP="0056041C">
      <w:pPr>
        <w:pStyle w:val="ConsPlusNormal0"/>
        <w:numPr>
          <w:ilvl w:val="0"/>
          <w:numId w:val="65"/>
        </w:numPr>
        <w:spacing w:line="276" w:lineRule="auto"/>
        <w:jc w:val="both"/>
        <w:rPr>
          <w:sz w:val="24"/>
          <w:szCs w:val="24"/>
        </w:rPr>
      </w:pPr>
      <w:r w:rsidRPr="003816DE">
        <w:rPr>
          <w:bCs/>
          <w:sz w:val="24"/>
          <w:szCs w:val="24"/>
        </w:rPr>
        <w:t>Конституция Российской Федерации («</w:t>
      </w:r>
      <w:r w:rsidRPr="003816DE">
        <w:rPr>
          <w:color w:val="22272F"/>
          <w:sz w:val="24"/>
          <w:szCs w:val="24"/>
          <w:shd w:val="clear" w:color="auto" w:fill="FFFFFF"/>
        </w:rPr>
        <w:t xml:space="preserve">Российская газета», 25.12.1993, № 237, </w:t>
      </w:r>
      <w:r w:rsidRPr="003816DE">
        <w:rPr>
          <w:sz w:val="24"/>
          <w:szCs w:val="24"/>
        </w:rPr>
        <w:t>официальный интернет-портал правовой информации http://www.pravo.gov.ru, 01.08.2014, 04.07.2020, «Собрание законодательства Российский Федерации», 04.08.2014, № 31, ст. 4398).</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Кодекс Российской Федерации об административных правонарушениях («Российская газета», № 256, 31.12.2001, «Парламентская газета», № 2-5, 05.01.2002, «Собрание законодательства Российской Федерации», 07.01.2002, № 1 (ч. 1), ст. 1).</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 № 5-6, 14.01.2005).</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7-8, 15.01.2005).</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Гражданский кодекс Российской Федерации (часть первая) («Собрание законодательства Российской Федерации», 05.12.1994, № 32, ст. 3301, «Российская газета», № 238-239, 08.12.1994).</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Гражданский кодекс Российской Федерации (часть вторая) («Собрание законодательства Российской Федерации», 29.01.1996, № 5, ст. 410, «Российская газета», № 23, 06.02.1996, № 24, 07.02.1996, № 25, 08.02.1996, № 27, 10.02.1996).</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Гражданский кодекс Российской Федерации (часть третья) («Парламентская газета, № 224, 28.11.2001, «Российская газета», № 233, 28.11.2001, «Собрание законодательства Российской Федерации», 03.12.2001, № 49, ст. 4552).</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Гражданский кодекс Российской Федерации (часть четвертая) («Парламентская газета», № 214-215, 21.12.2006, «Российская газета», № 289, 22.12.2006, «Собрание законодательства Российской Федерации», 25.12.2006, № 52 (1 ч.), ст. 5496).</w:t>
      </w:r>
    </w:p>
    <w:p w:rsidR="0011011B" w:rsidRPr="003816DE" w:rsidRDefault="0011011B" w:rsidP="0056041C">
      <w:pPr>
        <w:pStyle w:val="ConsPlusNormal0"/>
        <w:numPr>
          <w:ilvl w:val="0"/>
          <w:numId w:val="65"/>
        </w:numPr>
        <w:spacing w:line="276" w:lineRule="auto"/>
        <w:jc w:val="both"/>
        <w:rPr>
          <w:sz w:val="24"/>
          <w:szCs w:val="24"/>
        </w:rPr>
      </w:pPr>
      <w:r w:rsidRPr="003816DE">
        <w:rPr>
          <w:color w:val="000000" w:themeColor="text1"/>
          <w:sz w:val="24"/>
          <w:szCs w:val="24"/>
        </w:rPr>
        <w:t xml:space="preserve">Федеральный закон от 06.10.2003 № 131-ФЗ «Об общих принципах организации местного самоуправления в Российской Федерации» («Собрание законодательства </w:t>
      </w:r>
      <w:r w:rsidRPr="003816DE">
        <w:rPr>
          <w:sz w:val="24"/>
          <w:szCs w:val="24"/>
        </w:rPr>
        <w:t>Российской Федерации</w:t>
      </w:r>
      <w:r w:rsidRPr="003816DE">
        <w:rPr>
          <w:color w:val="000000" w:themeColor="text1"/>
          <w:sz w:val="24"/>
          <w:szCs w:val="24"/>
        </w:rPr>
        <w:t>», 06.10.2003, № 40, ст. 3822, «Парламентская газета», № 186, 08.10.2003, «Российская газета», № 202, 08.10.2003.).</w:t>
      </w:r>
    </w:p>
    <w:p w:rsidR="0011011B" w:rsidRPr="003816DE" w:rsidRDefault="0011011B" w:rsidP="0056041C">
      <w:pPr>
        <w:pStyle w:val="ConsPlusNormal0"/>
        <w:numPr>
          <w:ilvl w:val="0"/>
          <w:numId w:val="65"/>
        </w:numPr>
        <w:spacing w:line="276" w:lineRule="auto"/>
        <w:jc w:val="both"/>
        <w:rPr>
          <w:color w:val="000000" w:themeColor="text1"/>
          <w:sz w:val="24"/>
          <w:szCs w:val="24"/>
        </w:rPr>
      </w:pPr>
      <w:r w:rsidRPr="003816DE">
        <w:rPr>
          <w:color w:val="000000" w:themeColor="text1"/>
          <w:sz w:val="24"/>
          <w:szCs w:val="24"/>
        </w:rPr>
        <w:t xml:space="preserve">Федеральный закон от 13.07.2015 № 218-ФЗ «О государственной регистрации недвижимости» («Российская газета», № 156, 17.07.2015, «Собрание законодательства </w:t>
      </w:r>
      <w:r w:rsidRPr="003816DE">
        <w:rPr>
          <w:sz w:val="24"/>
          <w:szCs w:val="24"/>
        </w:rPr>
        <w:t>Российской Федерации</w:t>
      </w:r>
      <w:r w:rsidRPr="003816DE">
        <w:rPr>
          <w:color w:val="000000" w:themeColor="text1"/>
          <w:sz w:val="24"/>
          <w:szCs w:val="24"/>
        </w:rPr>
        <w:t>», 20.07.2015, № 29 (часть I), ст. 4344.).</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lastRenderedPageBreak/>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 xml:space="preserve">Постановление Правительства Российской Федерации от 22.12.2012 № 1376 </w:t>
      </w:r>
      <w:r w:rsidRPr="003816DE">
        <w:rPr>
          <w:sz w:val="24"/>
          <w:szCs w:val="24"/>
        </w:rPr>
        <w:br/>
        <w:t>«Об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ст. 7932).</w:t>
      </w:r>
    </w:p>
    <w:p w:rsidR="0011011B" w:rsidRPr="003816DE" w:rsidRDefault="0011011B" w:rsidP="0056041C">
      <w:pPr>
        <w:pStyle w:val="ConsPlusNormal0"/>
        <w:numPr>
          <w:ilvl w:val="0"/>
          <w:numId w:val="65"/>
        </w:numPr>
        <w:spacing w:line="276" w:lineRule="auto"/>
        <w:jc w:val="both"/>
        <w:rPr>
          <w:rFonts w:eastAsia="Calibri"/>
          <w:sz w:val="24"/>
          <w:szCs w:val="24"/>
          <w:lang w:eastAsia="en-US"/>
        </w:rPr>
      </w:pPr>
      <w:r w:rsidRPr="003816DE">
        <w:rPr>
          <w:sz w:val="24"/>
          <w:szCs w:val="24"/>
        </w:rPr>
        <w:t xml:space="preserve">Постановление Правительства Российской Федерации от 27.09.2011 № 797 </w:t>
      </w:r>
      <w:r w:rsidRPr="003816DE">
        <w:rPr>
          <w:sz w:val="24"/>
          <w:szCs w:val="24"/>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 xml:space="preserve">Постановление Правительства Российской Федерации от 25.01.2013 № 33 </w:t>
      </w:r>
      <w:r w:rsidRPr="003816DE">
        <w:rPr>
          <w:sz w:val="24"/>
          <w:szCs w:val="24"/>
        </w:rPr>
        <w:br/>
        <w:t xml:space="preserve">«Об использовании простой электронной подписи при оказании государственных </w:t>
      </w:r>
      <w:r w:rsidRPr="003816DE">
        <w:rPr>
          <w:sz w:val="24"/>
          <w:szCs w:val="24"/>
        </w:rPr>
        <w:br/>
        <w:t>и муниципальных услуг» («Собрание законодательства Российской Федерации», 04.02.2013, № 5, ст. 377).</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 xml:space="preserve">Постановление Правительства Российской Федерации от 18.03.2015 № 250 </w:t>
      </w:r>
      <w:r w:rsidRPr="003816DE">
        <w:rPr>
          <w:sz w:val="24"/>
          <w:szCs w:val="24"/>
        </w:rPr>
        <w:b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Pr="003816DE">
        <w:rPr>
          <w:color w:val="000000"/>
          <w:sz w:val="24"/>
          <w:szCs w:val="24"/>
          <w:shd w:val="clear" w:color="auto" w:fill="FFFFFF"/>
        </w:rPr>
        <w:t>официальный интернет-портал правовой информации </w:t>
      </w:r>
      <w:r w:rsidRPr="003816DE">
        <w:rPr>
          <w:sz w:val="24"/>
          <w:szCs w:val="24"/>
        </w:rPr>
        <w:t>http://www.pravo.gov.ru</w:t>
      </w:r>
      <w:r w:rsidRPr="003816DE">
        <w:rPr>
          <w:color w:val="000000"/>
          <w:sz w:val="24"/>
          <w:szCs w:val="24"/>
          <w:shd w:val="clear" w:color="auto" w:fill="FFFFFF"/>
        </w:rPr>
        <w:t>, 25.03.2015,</w:t>
      </w:r>
      <w:r w:rsidRPr="003816DE">
        <w:rPr>
          <w:sz w:val="24"/>
          <w:szCs w:val="24"/>
        </w:rPr>
        <w:t xml:space="preserve"> «Собрание законодательства Российской Федерации», 30.03.2015, № 13, ст. 1936).</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 xml:space="preserve">Постановление Правительства Российской Федерации от 26.03.2016 № 236 </w:t>
      </w:r>
      <w:r w:rsidRPr="003816DE">
        <w:rPr>
          <w:sz w:val="24"/>
          <w:szCs w:val="24"/>
        </w:rPr>
        <w:br/>
        <w:t>«О требованиях к предоставлению в электронной форме государственных и муниципальных услуг» (</w:t>
      </w:r>
      <w:r w:rsidRPr="003816DE">
        <w:rPr>
          <w:color w:val="000000"/>
          <w:sz w:val="24"/>
          <w:szCs w:val="24"/>
          <w:shd w:val="clear" w:color="auto" w:fill="FFFFFF"/>
        </w:rPr>
        <w:t>официальный интернет-портал правовой информации </w:t>
      </w:r>
      <w:r w:rsidRPr="003816DE">
        <w:rPr>
          <w:sz w:val="24"/>
          <w:szCs w:val="24"/>
        </w:rPr>
        <w:t>http://www.pravo.gov.ru</w:t>
      </w:r>
      <w:r w:rsidRPr="003816DE">
        <w:rPr>
          <w:color w:val="000000"/>
          <w:sz w:val="24"/>
          <w:szCs w:val="24"/>
          <w:shd w:val="clear" w:color="auto" w:fill="FFFFFF"/>
        </w:rPr>
        <w:t>, 05.04.2016,</w:t>
      </w:r>
      <w:r w:rsidRPr="003816DE">
        <w:rPr>
          <w:sz w:val="24"/>
          <w:szCs w:val="24"/>
        </w:rPr>
        <w:t xml:space="preserve"> «Российская газета», № 75, 08.04.2016, «Собрание законодательства Российской Федерации», 11.04.2016, № 15, ст. 2084).</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 xml:space="preserve">Постановление Правительства Российской Федерации от 16.05.2011 № 373 </w:t>
      </w:r>
      <w:r w:rsidRPr="003816DE">
        <w:rPr>
          <w:sz w:val="24"/>
          <w:szCs w:val="24"/>
        </w:rP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lastRenderedPageBreak/>
        <w:t xml:space="preserve">Постановление Правительства Российской Федерации от 20.11.2012 № 1198 </w:t>
      </w:r>
      <w:r w:rsidRPr="003816DE">
        <w:rPr>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Закон Московской области от 30.12.2014 № 191/2014-ОЗ «О регулировании дополнительных вопросов в сфере благоустройства в Московской области» (</w:t>
      </w:r>
      <w:r w:rsidRPr="003816DE">
        <w:rPr>
          <w:color w:val="000000"/>
          <w:sz w:val="24"/>
          <w:szCs w:val="24"/>
          <w:shd w:val="clear" w:color="auto" w:fill="FFFFFF"/>
        </w:rPr>
        <w:t>официальный интернет-портал Правительства Московской области </w:t>
      </w:r>
      <w:r w:rsidRPr="003816DE">
        <w:rPr>
          <w:sz w:val="24"/>
          <w:szCs w:val="24"/>
        </w:rPr>
        <w:t>http://www.mosreg.ru</w:t>
      </w:r>
      <w:r w:rsidRPr="003816DE">
        <w:rPr>
          <w:color w:val="000000"/>
          <w:sz w:val="24"/>
          <w:szCs w:val="24"/>
          <w:shd w:val="clear" w:color="auto" w:fill="FFFFFF"/>
        </w:rPr>
        <w:t>, 30.12.2014,</w:t>
      </w:r>
      <w:r w:rsidRPr="003816DE">
        <w:rPr>
          <w:sz w:val="24"/>
          <w:szCs w:val="24"/>
        </w:rPr>
        <w:t xml:space="preserve"> «Ежедневные Новости. Подмосковье», № 7, 20.01.2015).</w:t>
      </w:r>
    </w:p>
    <w:p w:rsidR="0011011B" w:rsidRPr="003816DE" w:rsidRDefault="0011011B" w:rsidP="0056041C">
      <w:pPr>
        <w:pStyle w:val="ConsPlusNormal0"/>
        <w:numPr>
          <w:ilvl w:val="0"/>
          <w:numId w:val="65"/>
        </w:numPr>
        <w:spacing w:line="276" w:lineRule="auto"/>
        <w:jc w:val="both"/>
        <w:rPr>
          <w:sz w:val="24"/>
          <w:szCs w:val="24"/>
        </w:rPr>
      </w:pPr>
      <w:r w:rsidRPr="003816DE">
        <w:rPr>
          <w:color w:val="000000" w:themeColor="text1"/>
          <w:sz w:val="24"/>
          <w:szCs w:val="24"/>
        </w:rPr>
        <w:t xml:space="preserve">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 </w:t>
      </w:r>
      <w:r w:rsidRPr="003816DE">
        <w:rPr>
          <w:sz w:val="24"/>
          <w:szCs w:val="24"/>
        </w:rPr>
        <w:t>(</w:t>
      </w:r>
      <w:r w:rsidRPr="003816DE">
        <w:rPr>
          <w:color w:val="000000"/>
          <w:sz w:val="24"/>
          <w:szCs w:val="24"/>
          <w:shd w:val="clear" w:color="auto" w:fill="FFFFFF"/>
        </w:rPr>
        <w:t>официальный интернет-портал Правительства Московской области </w:t>
      </w:r>
      <w:r w:rsidRPr="003816DE">
        <w:rPr>
          <w:sz w:val="24"/>
          <w:szCs w:val="24"/>
        </w:rPr>
        <w:t>http://www.mosreg.ru</w:t>
      </w:r>
      <w:r w:rsidRPr="003816DE">
        <w:rPr>
          <w:color w:val="000000"/>
          <w:sz w:val="24"/>
          <w:szCs w:val="24"/>
          <w:shd w:val="clear" w:color="auto" w:fill="FFFFFF"/>
        </w:rPr>
        <w:t>, 29.12.2017,</w:t>
      </w:r>
      <w:r w:rsidRPr="003816DE">
        <w:rPr>
          <w:sz w:val="24"/>
          <w:szCs w:val="24"/>
        </w:rPr>
        <w:t xml:space="preserve"> «Ежедневные Новости. Подмосковье», № 8, 18.01.2018.)</w:t>
      </w:r>
      <w:r w:rsidRPr="003816DE">
        <w:rPr>
          <w:color w:val="000000" w:themeColor="text1"/>
          <w:sz w:val="24"/>
          <w:szCs w:val="24"/>
        </w:rPr>
        <w:t>.</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Закон Московской области от 04.05.2016 №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 91, 24.05.2016).</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Закон Московской области от 2</w:t>
      </w:r>
      <w:r w:rsidRPr="003816DE">
        <w:rPr>
          <w:color w:val="000000"/>
          <w:sz w:val="24"/>
          <w:szCs w:val="24"/>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3816DE">
        <w:rPr>
          <w:color w:val="000000"/>
          <w:sz w:val="24"/>
          <w:szCs w:val="24"/>
          <w:shd w:val="clear" w:color="auto" w:fill="FFFFFF"/>
        </w:rPr>
        <w:t>«Ежедневные Новости. Подмосковье», № 210, 06.11.2009).</w:t>
      </w:r>
    </w:p>
    <w:p w:rsidR="0011011B" w:rsidRPr="003816DE" w:rsidRDefault="0011011B" w:rsidP="0056041C">
      <w:pPr>
        <w:pStyle w:val="ConsPlusNormal0"/>
        <w:numPr>
          <w:ilvl w:val="0"/>
          <w:numId w:val="65"/>
        </w:numPr>
        <w:spacing w:line="276" w:lineRule="auto"/>
        <w:jc w:val="both"/>
        <w:rPr>
          <w:sz w:val="24"/>
          <w:szCs w:val="24"/>
        </w:rPr>
      </w:pPr>
      <w:r w:rsidRPr="003816DE">
        <w:rPr>
          <w:color w:val="000000"/>
          <w:sz w:val="24"/>
          <w:szCs w:val="24"/>
        </w:rPr>
        <w:t xml:space="preserve">Постановление Правительства Московской области от 25.04.2011 № 365/15 </w:t>
      </w:r>
      <w:r w:rsidRPr="003816DE">
        <w:rPr>
          <w:color w:val="000000"/>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11011B" w:rsidRPr="003816DE" w:rsidRDefault="0011011B" w:rsidP="0056041C">
      <w:pPr>
        <w:pStyle w:val="ConsPlusNormal0"/>
        <w:numPr>
          <w:ilvl w:val="0"/>
          <w:numId w:val="65"/>
        </w:numPr>
        <w:spacing w:line="276" w:lineRule="auto"/>
        <w:jc w:val="both"/>
        <w:rPr>
          <w:sz w:val="24"/>
          <w:szCs w:val="24"/>
        </w:rPr>
      </w:pPr>
      <w:r w:rsidRPr="003816DE">
        <w:rPr>
          <w:color w:val="000000"/>
          <w:sz w:val="24"/>
          <w:szCs w:val="24"/>
        </w:rPr>
        <w:t xml:space="preserve">Постановление Правительства Московской области от 08.08.2013 № 601/33 </w:t>
      </w:r>
      <w:r w:rsidRPr="003816DE">
        <w:rPr>
          <w:color w:val="000000"/>
          <w:sz w:val="24"/>
          <w:szCs w:val="24"/>
        </w:rPr>
        <w:b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rsidR="0011011B" w:rsidRPr="003816DE" w:rsidRDefault="0011011B" w:rsidP="0056041C">
      <w:pPr>
        <w:pStyle w:val="ConsPlusNormal0"/>
        <w:numPr>
          <w:ilvl w:val="0"/>
          <w:numId w:val="65"/>
        </w:numPr>
        <w:spacing w:line="276" w:lineRule="auto"/>
        <w:jc w:val="both"/>
        <w:rPr>
          <w:rStyle w:val="blk"/>
          <w:rFonts w:ascii="Arial" w:hAnsi="Arial" w:cs="Arial"/>
          <w:sz w:val="24"/>
          <w:szCs w:val="24"/>
        </w:rPr>
      </w:pPr>
      <w:r w:rsidRPr="003816DE">
        <w:rPr>
          <w:color w:val="000000"/>
          <w:sz w:val="24"/>
          <w:szCs w:val="24"/>
        </w:rPr>
        <w:t xml:space="preserve">Постановление Правительства Московской области от 31.10.2018 № 792/37 </w:t>
      </w:r>
      <w:r w:rsidRPr="003816DE">
        <w:rPr>
          <w:color w:val="000000"/>
          <w:sz w:val="24"/>
          <w:szCs w:val="24"/>
        </w:rPr>
        <w:b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r w:rsidRPr="003816DE">
        <w:rPr>
          <w:rStyle w:val="blk"/>
          <w:rFonts w:ascii="Arial" w:hAnsi="Arial" w:cs="Arial"/>
          <w:color w:val="000000"/>
          <w:sz w:val="24"/>
          <w:szCs w:val="24"/>
        </w:rPr>
        <w:t>официальный интернет-портал Правительства Московской бласти http://www.mosreg.ru, 01.11.2018, «Ежедневные Новости. Подмосковье», № 238, 18.12.2018, «Информационный вестник Правительства Московской области», № 4, 28.02.2019).</w:t>
      </w:r>
    </w:p>
    <w:p w:rsidR="0011011B" w:rsidRPr="003816DE" w:rsidRDefault="0011011B" w:rsidP="0056041C">
      <w:pPr>
        <w:pStyle w:val="ConsPlusNormal0"/>
        <w:numPr>
          <w:ilvl w:val="0"/>
          <w:numId w:val="65"/>
        </w:numPr>
        <w:spacing w:line="276" w:lineRule="auto"/>
        <w:jc w:val="both"/>
        <w:rPr>
          <w:rStyle w:val="blk"/>
          <w:rFonts w:ascii="Arial" w:hAnsi="Arial" w:cs="Arial"/>
          <w:sz w:val="24"/>
          <w:szCs w:val="24"/>
        </w:rPr>
      </w:pPr>
      <w:r w:rsidRPr="003816DE">
        <w:rPr>
          <w:color w:val="000000"/>
          <w:sz w:val="24"/>
          <w:szCs w:val="24"/>
        </w:rPr>
        <w:lastRenderedPageBreak/>
        <w:t xml:space="preserve">Постановление Правительства Московской области от 16.04.2015 № 253/14 </w:t>
      </w:r>
      <w:r w:rsidRPr="003816DE">
        <w:rPr>
          <w:color w:val="000000"/>
          <w:sz w:val="24"/>
          <w:szCs w:val="24"/>
        </w:rPr>
        <w:b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3816DE">
        <w:rPr>
          <w:rStyle w:val="blk"/>
          <w:rFonts w:ascii="Arial" w:hAnsi="Arial" w:cs="Arial"/>
          <w:color w:val="000000"/>
          <w:sz w:val="24"/>
          <w:szCs w:val="24"/>
        </w:rPr>
        <w:t>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rsidR="0011011B" w:rsidRPr="003816DE" w:rsidRDefault="0011011B" w:rsidP="0056041C">
      <w:pPr>
        <w:pStyle w:val="ConsPlusNormal0"/>
        <w:numPr>
          <w:ilvl w:val="0"/>
          <w:numId w:val="65"/>
        </w:numPr>
        <w:spacing w:line="276" w:lineRule="auto"/>
        <w:jc w:val="both"/>
        <w:rPr>
          <w:sz w:val="24"/>
          <w:szCs w:val="24"/>
        </w:rPr>
      </w:pPr>
      <w:r w:rsidRPr="003816DE">
        <w:rPr>
          <w:color w:val="000000"/>
          <w:sz w:val="24"/>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r w:rsidRPr="003816DE">
        <w:rPr>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3816DE">
        <w:rPr>
          <w:sz w:val="24"/>
          <w:szCs w:val="24"/>
        </w:rPr>
        <w:t>http://mits.mosreg.ru</w:t>
      </w:r>
      <w:r w:rsidRPr="003816DE">
        <w:rPr>
          <w:color w:val="000000"/>
          <w:sz w:val="24"/>
          <w:szCs w:val="24"/>
          <w:shd w:val="clear" w:color="auto" w:fill="FFFFFF"/>
        </w:rPr>
        <w:t>, 02.11.2016).</w:t>
      </w:r>
    </w:p>
    <w:p w:rsidR="0011011B" w:rsidRPr="003816DE" w:rsidRDefault="0011011B" w:rsidP="0056041C">
      <w:pPr>
        <w:pStyle w:val="ConsPlusNormal0"/>
        <w:numPr>
          <w:ilvl w:val="0"/>
          <w:numId w:val="65"/>
        </w:numPr>
        <w:spacing w:line="276" w:lineRule="auto"/>
        <w:jc w:val="both"/>
        <w:rPr>
          <w:sz w:val="24"/>
          <w:szCs w:val="24"/>
        </w:rPr>
      </w:pPr>
      <w:r w:rsidRPr="003816DE">
        <w:rPr>
          <w:color w:val="000000"/>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3816DE">
        <w:rPr>
          <w:color w:val="000000"/>
          <w:sz w:val="24"/>
          <w:szCs w:val="24"/>
        </w:rPr>
        <w:br/>
        <w:t>и муниципальных услуг на территории Московской области» (о</w:t>
      </w:r>
      <w:r w:rsidRPr="003816DE">
        <w:rPr>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3816DE">
        <w:rPr>
          <w:sz w:val="24"/>
          <w:szCs w:val="24"/>
        </w:rPr>
        <w:t>http://mits.mosreg.ru</w:t>
      </w:r>
      <w:r w:rsidRPr="003816DE">
        <w:rPr>
          <w:color w:val="000000"/>
          <w:sz w:val="24"/>
          <w:szCs w:val="24"/>
          <w:shd w:val="clear" w:color="auto" w:fill="FFFFFF"/>
        </w:rPr>
        <w:t>, 11.12.2018).</w:t>
      </w:r>
    </w:p>
    <w:p w:rsidR="0011011B" w:rsidRPr="003816DE" w:rsidRDefault="0011011B" w:rsidP="0056041C">
      <w:pPr>
        <w:pStyle w:val="ConsPlusNormal0"/>
        <w:numPr>
          <w:ilvl w:val="0"/>
          <w:numId w:val="65"/>
        </w:numPr>
        <w:spacing w:line="276" w:lineRule="auto"/>
        <w:jc w:val="both"/>
        <w:rPr>
          <w:color w:val="000000" w:themeColor="text1"/>
          <w:sz w:val="24"/>
          <w:szCs w:val="24"/>
        </w:rPr>
      </w:pPr>
      <w:r w:rsidRPr="003816DE">
        <w:rPr>
          <w:color w:val="000000" w:themeColor="text1"/>
          <w:sz w:val="24"/>
          <w:szCs w:val="24"/>
        </w:rPr>
        <w:t>Распоряжение Главного управления архитектуры и градостроительства Московской области от 14.07.2015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 (официальный сайт Главного управления архитектуры и градостроительства Московской области http://guag.mosreg.ru, 14.07.2015).</w:t>
      </w:r>
    </w:p>
    <w:p w:rsidR="0011011B" w:rsidRPr="003816DE" w:rsidRDefault="0011011B" w:rsidP="0056041C">
      <w:pPr>
        <w:pStyle w:val="ConsPlusNormal0"/>
        <w:numPr>
          <w:ilvl w:val="0"/>
          <w:numId w:val="65"/>
        </w:numPr>
        <w:spacing w:line="276" w:lineRule="auto"/>
        <w:jc w:val="both"/>
        <w:rPr>
          <w:color w:val="000000" w:themeColor="text1"/>
          <w:sz w:val="24"/>
          <w:szCs w:val="24"/>
        </w:rPr>
      </w:pPr>
      <w:r w:rsidRPr="003816DE">
        <w:rPr>
          <w:color w:val="000000" w:themeColor="text1"/>
          <w:sz w:val="24"/>
          <w:szCs w:val="24"/>
        </w:rPr>
        <w:t>Устав муниципального образования _____ (указать наименование муниципального образования Московской области) Московской области.</w:t>
      </w:r>
    </w:p>
    <w:p w:rsidR="0011011B" w:rsidRPr="003816DE" w:rsidRDefault="0011011B" w:rsidP="0011011B">
      <w:pPr>
        <w:pStyle w:val="ConsPlusNormal0"/>
        <w:spacing w:line="276" w:lineRule="auto"/>
        <w:ind w:left="709"/>
        <w:jc w:val="both"/>
        <w:rPr>
          <w:color w:val="000000" w:themeColor="text1"/>
          <w:sz w:val="24"/>
          <w:szCs w:val="24"/>
        </w:rPr>
      </w:pPr>
    </w:p>
    <w:p w:rsidR="0011011B" w:rsidRPr="003816DE" w:rsidRDefault="0011011B" w:rsidP="0011011B">
      <w:pPr>
        <w:spacing w:after="160" w:line="256" w:lineRule="auto"/>
        <w:rPr>
          <w:rFonts w:ascii="Arial" w:hAnsi="Arial" w:cs="Arial"/>
          <w:color w:val="000000" w:themeColor="text1"/>
          <w:lang w:eastAsia="en-US"/>
        </w:rPr>
      </w:pPr>
      <w:r w:rsidRPr="003816DE">
        <w:rPr>
          <w:rFonts w:ascii="Arial" w:hAnsi="Arial" w:cs="Arial"/>
          <w:color w:val="000000" w:themeColor="text1"/>
        </w:rPr>
        <w:br w:type="page"/>
      </w:r>
    </w:p>
    <w:p w:rsidR="0011011B" w:rsidRPr="003816DE" w:rsidRDefault="0011011B" w:rsidP="0011011B">
      <w:pPr>
        <w:pStyle w:val="affe"/>
        <w:ind w:left="5670"/>
        <w:jc w:val="both"/>
        <w:rPr>
          <w:rFonts w:ascii="Arial" w:hAnsi="Arial" w:cs="Arial"/>
          <w:sz w:val="24"/>
          <w:szCs w:val="24"/>
        </w:rPr>
      </w:pPr>
      <w:bookmarkStart w:id="18" w:name="_Toc87958944"/>
      <w:r w:rsidRPr="003816DE">
        <w:rPr>
          <w:rFonts w:ascii="Arial" w:hAnsi="Arial" w:cs="Arial"/>
          <w:b/>
          <w:sz w:val="24"/>
          <w:szCs w:val="24"/>
        </w:rPr>
        <w:lastRenderedPageBreak/>
        <w:t>Приложение 4 к типовой форме Административного регламента предоставления  Муниципальной услуги</w:t>
      </w:r>
      <w:bookmarkEnd w:id="18"/>
    </w:p>
    <w:p w:rsidR="0011011B" w:rsidRPr="003816DE" w:rsidRDefault="0011011B" w:rsidP="00890CB8">
      <w:pPr>
        <w:pStyle w:val="2-"/>
        <w:numPr>
          <w:ilvl w:val="0"/>
          <w:numId w:val="0"/>
        </w:numPr>
        <w:jc w:val="left"/>
        <w:rPr>
          <w:rFonts w:ascii="Arial" w:hAnsi="Arial" w:cs="Arial"/>
          <w:sz w:val="24"/>
          <w:szCs w:val="24"/>
        </w:rPr>
      </w:pPr>
    </w:p>
    <w:p w:rsidR="0011011B" w:rsidRPr="003816DE" w:rsidRDefault="0011011B" w:rsidP="0011011B">
      <w:pPr>
        <w:pStyle w:val="2-"/>
        <w:rPr>
          <w:rFonts w:ascii="Arial" w:hAnsi="Arial" w:cs="Arial"/>
          <w:sz w:val="24"/>
          <w:szCs w:val="24"/>
        </w:rPr>
      </w:pPr>
      <w:bookmarkStart w:id="19" w:name="_Toc87958945"/>
      <w:r w:rsidRPr="003816DE">
        <w:rPr>
          <w:rFonts w:ascii="Arial" w:hAnsi="Arial" w:cs="Arial"/>
          <w:sz w:val="24"/>
          <w:szCs w:val="24"/>
        </w:rPr>
        <w:t>Форма запроса о предоставлении Муниципальной услуги</w:t>
      </w:r>
      <w:bookmarkEnd w:id="19"/>
    </w:p>
    <w:p w:rsidR="0011011B" w:rsidRPr="003816DE" w:rsidRDefault="0011011B" w:rsidP="0011011B">
      <w:pPr>
        <w:pStyle w:val="affffa"/>
        <w:spacing w:after="0"/>
        <w:jc w:val="both"/>
        <w:rPr>
          <w:rFonts w:ascii="Arial" w:hAnsi="Arial" w:cs="Arial"/>
          <w:szCs w:val="24"/>
        </w:rPr>
      </w:pPr>
    </w:p>
    <w:p w:rsidR="0011011B" w:rsidRPr="003816DE" w:rsidRDefault="0011011B" w:rsidP="0011011B">
      <w:pPr>
        <w:pStyle w:val="affffa"/>
        <w:spacing w:after="0"/>
        <w:jc w:val="right"/>
        <w:rPr>
          <w:rFonts w:ascii="Arial" w:hAnsi="Arial" w:cs="Arial"/>
          <w:b w:val="0"/>
          <w:szCs w:val="24"/>
        </w:rPr>
      </w:pPr>
      <w:r w:rsidRPr="003816DE">
        <w:rPr>
          <w:rFonts w:ascii="Arial" w:hAnsi="Arial" w:cs="Arial"/>
          <w:b w:val="0"/>
          <w:szCs w:val="24"/>
          <w:lang w:eastAsia="ru-RU"/>
        </w:rPr>
        <w:t xml:space="preserve"> В: ______________________________</w:t>
      </w:r>
    </w:p>
    <w:p w:rsidR="0011011B" w:rsidRPr="003816DE" w:rsidRDefault="0011011B" w:rsidP="0011011B">
      <w:pPr>
        <w:autoSpaceDE w:val="0"/>
        <w:autoSpaceDN w:val="0"/>
        <w:adjustRightInd w:val="0"/>
        <w:ind w:left="5529"/>
        <w:jc w:val="center"/>
        <w:rPr>
          <w:rFonts w:ascii="Arial" w:hAnsi="Arial" w:cs="Arial"/>
        </w:rPr>
      </w:pPr>
      <w:r w:rsidRPr="003816DE">
        <w:rPr>
          <w:rFonts w:ascii="Arial" w:hAnsi="Arial" w:cs="Arial"/>
        </w:rPr>
        <w:t xml:space="preserve">             (наименование Администрации)</w:t>
      </w:r>
    </w:p>
    <w:p w:rsidR="0011011B" w:rsidRPr="003816DE" w:rsidRDefault="0011011B" w:rsidP="0011011B">
      <w:pPr>
        <w:tabs>
          <w:tab w:val="left" w:pos="1440"/>
          <w:tab w:val="num" w:pos="5954"/>
        </w:tabs>
        <w:autoSpaceDE w:val="0"/>
        <w:autoSpaceDN w:val="0"/>
        <w:adjustRightInd w:val="0"/>
        <w:ind w:left="5812"/>
        <w:jc w:val="right"/>
        <w:rPr>
          <w:rFonts w:ascii="Arial" w:hAnsi="Arial" w:cs="Arial"/>
          <w:lang w:eastAsia="en-US"/>
        </w:rPr>
      </w:pP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 xml:space="preserve">От </w:t>
      </w: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___</w:t>
      </w:r>
      <w:r w:rsidR="00890CB8">
        <w:rPr>
          <w:rFonts w:ascii="Arial" w:hAnsi="Arial" w:cs="Arial"/>
          <w:lang w:eastAsia="zh-CN" w:bidi="en-US"/>
        </w:rPr>
        <w:t>_________________________</w:t>
      </w:r>
      <w:r w:rsidRPr="003816DE">
        <w:rPr>
          <w:rFonts w:ascii="Arial" w:hAnsi="Arial" w:cs="Arial"/>
          <w:lang w:eastAsia="zh-CN" w:bidi="en-US"/>
        </w:rPr>
        <w:t>,</w:t>
      </w: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 xml:space="preserve"> ФИО (последнее при наличии)</w:t>
      </w:r>
    </w:p>
    <w:p w:rsidR="0011011B" w:rsidRPr="003816DE" w:rsidRDefault="0011011B" w:rsidP="00890CB8">
      <w:pPr>
        <w:suppressAutoHyphens/>
        <w:ind w:left="1416"/>
        <w:contextualSpacing/>
        <w:rPr>
          <w:rFonts w:ascii="Arial" w:hAnsi="Arial" w:cs="Arial"/>
          <w:lang w:eastAsia="zh-CN" w:bidi="en-US"/>
        </w:rPr>
      </w:pPr>
      <w:r w:rsidRPr="003816DE">
        <w:rPr>
          <w:rFonts w:ascii="Arial" w:hAnsi="Arial" w:cs="Arial"/>
          <w:lang w:eastAsia="zh-CN" w:bidi="en-US"/>
        </w:rPr>
        <w:t xml:space="preserve">                                                         (полное наименование) Заявителя </w:t>
      </w:r>
      <w:r w:rsidR="00890CB8">
        <w:rPr>
          <w:rFonts w:ascii="Arial" w:hAnsi="Arial" w:cs="Arial"/>
          <w:lang w:eastAsia="zh-CN" w:bidi="en-US"/>
        </w:rPr>
        <w:t xml:space="preserve">                       </w:t>
      </w:r>
      <w:r w:rsidRPr="003816DE">
        <w:rPr>
          <w:rFonts w:ascii="Arial" w:hAnsi="Arial" w:cs="Arial"/>
          <w:lang w:eastAsia="zh-CN" w:bidi="en-US"/>
        </w:rPr>
        <w:t xml:space="preserve">(представителя </w:t>
      </w:r>
      <w:r w:rsidR="00890CB8">
        <w:rPr>
          <w:rFonts w:ascii="Arial" w:hAnsi="Arial" w:cs="Arial"/>
          <w:lang w:eastAsia="zh-CN" w:bidi="en-US"/>
        </w:rPr>
        <w:t xml:space="preserve">   </w:t>
      </w:r>
      <w:r w:rsidRPr="003816DE">
        <w:rPr>
          <w:rFonts w:ascii="Arial" w:hAnsi="Arial" w:cs="Arial"/>
          <w:lang w:eastAsia="zh-CN" w:bidi="en-US"/>
        </w:rPr>
        <w:t>Заявителя),</w:t>
      </w:r>
    </w:p>
    <w:p w:rsidR="0011011B" w:rsidRPr="003816DE" w:rsidRDefault="0011011B" w:rsidP="00890CB8">
      <w:pPr>
        <w:suppressAutoHyphens/>
        <w:ind w:left="5664" w:firstLine="573"/>
        <w:contextualSpacing/>
        <w:rPr>
          <w:rFonts w:ascii="Arial" w:hAnsi="Arial" w:cs="Arial"/>
          <w:lang w:eastAsia="zh-CN" w:bidi="en-US"/>
        </w:rPr>
      </w:pPr>
      <w:r w:rsidRPr="003816DE">
        <w:rPr>
          <w:rFonts w:ascii="Arial" w:hAnsi="Arial" w:cs="Arial"/>
          <w:lang w:eastAsia="zh-CN" w:bidi="en-US"/>
        </w:rPr>
        <w:t xml:space="preserve"> ___</w:t>
      </w:r>
      <w:r w:rsidR="00890CB8">
        <w:rPr>
          <w:rFonts w:ascii="Arial" w:hAnsi="Arial" w:cs="Arial"/>
          <w:lang w:eastAsia="zh-CN" w:bidi="en-US"/>
        </w:rPr>
        <w:t>____________________________</w:t>
      </w:r>
      <w:r w:rsidRPr="003816DE">
        <w:rPr>
          <w:rFonts w:ascii="Arial" w:hAnsi="Arial" w:cs="Arial"/>
          <w:lang w:eastAsia="zh-CN" w:bidi="en-US"/>
        </w:rPr>
        <w:t>, почтовый адрес (при необходимости)</w:t>
      </w: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___</w:t>
      </w:r>
      <w:r w:rsidR="00890CB8">
        <w:rPr>
          <w:rFonts w:ascii="Arial" w:hAnsi="Arial" w:cs="Arial"/>
          <w:lang w:eastAsia="zh-CN" w:bidi="en-US"/>
        </w:rPr>
        <w:t>_________________________</w:t>
      </w:r>
      <w:r w:rsidRPr="003816DE">
        <w:rPr>
          <w:rFonts w:ascii="Arial" w:hAnsi="Arial" w:cs="Arial"/>
          <w:lang w:eastAsia="zh-CN" w:bidi="en-US"/>
        </w:rPr>
        <w:t>,</w:t>
      </w: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 xml:space="preserve">              (контактный телефон)</w:t>
      </w: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___</w:t>
      </w:r>
      <w:r w:rsidR="00890CB8">
        <w:rPr>
          <w:rFonts w:ascii="Arial" w:hAnsi="Arial" w:cs="Arial"/>
          <w:lang w:eastAsia="zh-CN" w:bidi="en-US"/>
        </w:rPr>
        <w:t>_________________________</w:t>
      </w:r>
      <w:r w:rsidRPr="003816DE">
        <w:rPr>
          <w:rFonts w:ascii="Arial" w:hAnsi="Arial" w:cs="Arial"/>
          <w:lang w:eastAsia="zh-CN" w:bidi="en-US"/>
        </w:rPr>
        <w:t>,</w:t>
      </w: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 xml:space="preserve">           (адрес электронной почты)</w:t>
      </w:r>
    </w:p>
    <w:p w:rsidR="0011011B" w:rsidRPr="003816DE" w:rsidRDefault="0011011B" w:rsidP="0011011B">
      <w:pPr>
        <w:suppressAutoHyphens/>
        <w:ind w:firstLine="4395"/>
        <w:contextualSpacing/>
        <w:rPr>
          <w:rFonts w:ascii="Arial" w:hAnsi="Arial" w:cs="Arial"/>
          <w:lang w:eastAsia="zh-CN" w:bidi="en-US"/>
        </w:rPr>
      </w:pP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___</w:t>
      </w:r>
      <w:r w:rsidR="00890CB8">
        <w:rPr>
          <w:rFonts w:ascii="Arial" w:hAnsi="Arial" w:cs="Arial"/>
          <w:lang w:eastAsia="zh-CN" w:bidi="en-US"/>
        </w:rPr>
        <w:t>_________________________</w:t>
      </w:r>
      <w:r w:rsidRPr="003816DE">
        <w:rPr>
          <w:rFonts w:ascii="Arial" w:hAnsi="Arial" w:cs="Arial"/>
          <w:lang w:eastAsia="zh-CN" w:bidi="en-US"/>
        </w:rPr>
        <w:t>,</w:t>
      </w:r>
    </w:p>
    <w:p w:rsidR="0011011B" w:rsidRPr="003816DE" w:rsidRDefault="0011011B" w:rsidP="00890CB8">
      <w:pPr>
        <w:suppressAutoHyphens/>
        <w:ind w:left="5664"/>
        <w:contextualSpacing/>
        <w:rPr>
          <w:rFonts w:ascii="Arial" w:hAnsi="Arial" w:cs="Arial"/>
          <w:lang w:eastAsia="zh-CN" w:bidi="en-US"/>
        </w:rPr>
      </w:pPr>
      <w:r w:rsidRPr="003816DE">
        <w:rPr>
          <w:rFonts w:ascii="Arial" w:hAnsi="Arial" w:cs="Arial"/>
          <w:lang w:eastAsia="zh-CN" w:bidi="en-US"/>
        </w:rPr>
        <w:t xml:space="preserve">                                     ___</w:t>
      </w:r>
      <w:r w:rsidR="00890CB8">
        <w:rPr>
          <w:rFonts w:ascii="Arial" w:hAnsi="Arial" w:cs="Arial"/>
          <w:lang w:eastAsia="zh-CN" w:bidi="en-US"/>
        </w:rPr>
        <w:t>_____________________________</w:t>
      </w:r>
    </w:p>
    <w:p w:rsidR="0011011B" w:rsidRPr="003816DE" w:rsidRDefault="0011011B" w:rsidP="0011011B">
      <w:pPr>
        <w:suppressAutoHyphens/>
        <w:ind w:firstLine="4395"/>
        <w:contextualSpacing/>
        <w:rPr>
          <w:rFonts w:ascii="Arial" w:hAnsi="Arial" w:cs="Arial"/>
          <w:lang w:eastAsia="zh-CN" w:bidi="en-US"/>
        </w:rPr>
      </w:pPr>
      <w:r w:rsidRPr="003816DE">
        <w:rPr>
          <w:rFonts w:ascii="Arial" w:hAnsi="Arial" w:cs="Arial"/>
          <w:lang w:eastAsia="zh-CN" w:bidi="en-US"/>
        </w:rPr>
        <w:t xml:space="preserve">                   (реквизиты документа, </w:t>
      </w: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 xml:space="preserve"> удостоверяющего личность)</w:t>
      </w:r>
    </w:p>
    <w:p w:rsidR="0011011B" w:rsidRPr="003816DE" w:rsidRDefault="0011011B" w:rsidP="00890CB8">
      <w:pPr>
        <w:suppressAutoHyphens/>
        <w:ind w:left="5664" w:firstLine="573"/>
        <w:contextualSpacing/>
        <w:rPr>
          <w:rFonts w:ascii="Arial" w:hAnsi="Arial" w:cs="Arial"/>
          <w:lang w:eastAsia="zh-CN" w:bidi="en-US"/>
        </w:rPr>
      </w:pPr>
      <w:r w:rsidRPr="003816DE">
        <w:rPr>
          <w:rFonts w:ascii="Arial" w:hAnsi="Arial" w:cs="Arial"/>
          <w:lang w:eastAsia="zh-CN" w:bidi="en-US"/>
        </w:rPr>
        <w:t xml:space="preserve">  ___</w:t>
      </w:r>
      <w:r w:rsidR="00890CB8">
        <w:rPr>
          <w:rFonts w:ascii="Arial" w:hAnsi="Arial" w:cs="Arial"/>
          <w:lang w:eastAsia="zh-CN" w:bidi="en-US"/>
        </w:rPr>
        <w:t>_____________________________</w:t>
      </w:r>
    </w:p>
    <w:p w:rsidR="0011011B" w:rsidRPr="003816DE" w:rsidRDefault="0011011B" w:rsidP="00890CB8">
      <w:pPr>
        <w:suppressAutoHyphens/>
        <w:ind w:left="3540" w:firstLine="2697"/>
        <w:contextualSpacing/>
        <w:rPr>
          <w:rFonts w:ascii="Arial" w:hAnsi="Arial" w:cs="Arial"/>
          <w:lang w:eastAsia="zh-CN" w:bidi="en-US"/>
        </w:rPr>
      </w:pPr>
      <w:r w:rsidRPr="003816DE">
        <w:rPr>
          <w:rFonts w:ascii="Arial" w:hAnsi="Arial" w:cs="Arial"/>
          <w:lang w:eastAsia="zh-CN" w:bidi="en-US"/>
        </w:rPr>
        <w:t xml:space="preserve">(реквизиты документа, </w:t>
      </w:r>
      <w:r w:rsidR="00890CB8">
        <w:rPr>
          <w:rFonts w:ascii="Arial" w:hAnsi="Arial" w:cs="Arial"/>
          <w:lang w:eastAsia="zh-CN" w:bidi="en-US"/>
        </w:rPr>
        <w:t xml:space="preserve">        </w:t>
      </w:r>
      <w:r w:rsidRPr="003816DE">
        <w:rPr>
          <w:rFonts w:ascii="Arial" w:hAnsi="Arial" w:cs="Arial"/>
          <w:lang w:eastAsia="zh-CN" w:bidi="en-US"/>
        </w:rPr>
        <w:t>подтверждающего полномочия представителя Заявителя)</w:t>
      </w:r>
    </w:p>
    <w:p w:rsidR="0011011B" w:rsidRPr="003816DE" w:rsidRDefault="0011011B" w:rsidP="0011011B">
      <w:pPr>
        <w:tabs>
          <w:tab w:val="left" w:pos="1440"/>
          <w:tab w:val="num" w:pos="5954"/>
        </w:tabs>
        <w:autoSpaceDE w:val="0"/>
        <w:autoSpaceDN w:val="0"/>
        <w:adjustRightInd w:val="0"/>
        <w:jc w:val="both"/>
        <w:rPr>
          <w:rFonts w:ascii="Arial" w:eastAsia="Calibri" w:hAnsi="Arial" w:cs="Arial"/>
          <w:lang w:eastAsia="en-US"/>
        </w:rPr>
      </w:pPr>
    </w:p>
    <w:p w:rsidR="0011011B" w:rsidRPr="003816DE" w:rsidRDefault="0011011B" w:rsidP="0011011B">
      <w:pPr>
        <w:jc w:val="center"/>
        <w:rPr>
          <w:rFonts w:ascii="Arial" w:hAnsi="Arial" w:cs="Arial"/>
        </w:rPr>
      </w:pPr>
    </w:p>
    <w:p w:rsidR="0011011B" w:rsidRPr="003816DE" w:rsidRDefault="0011011B" w:rsidP="0011011B">
      <w:pPr>
        <w:jc w:val="center"/>
        <w:rPr>
          <w:rFonts w:ascii="Arial" w:hAnsi="Arial" w:cs="Arial"/>
          <w:b/>
          <w:lang w:bidi="ru-RU"/>
        </w:rPr>
      </w:pPr>
      <w:r w:rsidRPr="003816DE">
        <w:rPr>
          <w:rFonts w:ascii="Arial" w:hAnsi="Arial" w:cs="Arial"/>
          <w:b/>
          <w:lang w:bidi="ru-RU"/>
        </w:rPr>
        <w:t>ЗАЯВЛЕНИЕ</w:t>
      </w:r>
    </w:p>
    <w:p w:rsidR="0011011B" w:rsidRPr="003816DE" w:rsidRDefault="0011011B" w:rsidP="0011011B">
      <w:pPr>
        <w:jc w:val="both"/>
        <w:rPr>
          <w:rFonts w:ascii="Arial" w:hAnsi="Arial" w:cs="Arial"/>
          <w:b/>
          <w:lang w:bidi="ru-RU"/>
        </w:rPr>
      </w:pPr>
    </w:p>
    <w:p w:rsidR="0011011B" w:rsidRPr="003816DE" w:rsidRDefault="0011011B" w:rsidP="0011011B">
      <w:pPr>
        <w:ind w:firstLine="709"/>
        <w:jc w:val="both"/>
        <w:rPr>
          <w:rFonts w:ascii="Arial" w:hAnsi="Arial" w:cs="Arial"/>
          <w:lang w:bidi="ru-RU"/>
        </w:rPr>
      </w:pPr>
      <w:r w:rsidRPr="003816DE">
        <w:rPr>
          <w:rFonts w:ascii="Arial" w:hAnsi="Arial" w:cs="Arial"/>
          <w:lang w:bidi="ru-RU"/>
        </w:rPr>
        <w:t>Прошу Вас выдать согласование установки средств размещения информации.</w:t>
      </w:r>
    </w:p>
    <w:p w:rsidR="0011011B" w:rsidRPr="003816DE" w:rsidRDefault="0011011B" w:rsidP="0011011B">
      <w:pPr>
        <w:jc w:val="both"/>
        <w:rPr>
          <w:rFonts w:ascii="Arial" w:hAnsi="Arial" w:cs="Arial"/>
          <w:lang w:bidi="ru-RU"/>
        </w:rPr>
      </w:pPr>
    </w:p>
    <w:p w:rsidR="0011011B" w:rsidRPr="003816DE" w:rsidRDefault="0011011B" w:rsidP="0011011B">
      <w:pPr>
        <w:jc w:val="center"/>
        <w:rPr>
          <w:rFonts w:ascii="Arial" w:hAnsi="Arial" w:cs="Arial"/>
          <w:b/>
          <w:lang w:bidi="ru-RU"/>
        </w:rPr>
      </w:pPr>
      <w:r w:rsidRPr="003816DE">
        <w:rPr>
          <w:rFonts w:ascii="Arial" w:hAnsi="Arial" w:cs="Arial"/>
          <w:b/>
          <w:lang w:bidi="ru-RU"/>
        </w:rPr>
        <w:t>СВЕДЕНИЯ О СРЕДСТВЕ РАЗМЕЩЕНИЯ ИНФОРМАЦИИ:</w:t>
      </w:r>
    </w:p>
    <w:p w:rsidR="0011011B" w:rsidRPr="003816DE" w:rsidRDefault="0011011B" w:rsidP="0011011B">
      <w:pPr>
        <w:jc w:val="both"/>
        <w:rPr>
          <w:rFonts w:ascii="Arial" w:hAnsi="Arial" w:cs="Arial"/>
          <w:b/>
          <w:lang w:bidi="ru-RU"/>
        </w:rPr>
      </w:pPr>
    </w:p>
    <w:p w:rsidR="0011011B" w:rsidRPr="003816DE" w:rsidRDefault="0011011B" w:rsidP="0011011B">
      <w:pPr>
        <w:jc w:val="both"/>
        <w:rPr>
          <w:rFonts w:ascii="Arial" w:hAnsi="Arial" w:cs="Arial"/>
          <w:lang w:bidi="ru-RU"/>
        </w:rPr>
      </w:pPr>
      <w:r w:rsidRPr="003816DE">
        <w:rPr>
          <w:rFonts w:ascii="Arial" w:hAnsi="Arial" w:cs="Arial"/>
          <w:lang w:bidi="ru-RU"/>
        </w:rPr>
        <w:t>Тип средства размещения информации (нужное отметить):</w:t>
      </w:r>
    </w:p>
    <w:tbl>
      <w:tblPr>
        <w:tblW w:w="9495"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5"/>
        <w:gridCol w:w="849"/>
        <w:gridCol w:w="7374"/>
        <w:gridCol w:w="427"/>
      </w:tblGrid>
      <w:tr w:rsidR="0011011B" w:rsidRPr="003816DE" w:rsidTr="0011011B">
        <w:trPr>
          <w:trHeight w:val="551"/>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1</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rsidP="00890CB8">
            <w:pPr>
              <w:jc w:val="both"/>
              <w:rPr>
                <w:rFonts w:ascii="Arial" w:eastAsia="Calibri" w:hAnsi="Arial" w:cs="Arial"/>
                <w:lang w:eastAsia="en-US" w:bidi="ru-RU"/>
              </w:rPr>
            </w:pPr>
            <w:r w:rsidRPr="003816DE">
              <w:rPr>
                <w:rFonts w:ascii="Arial" w:hAnsi="Arial" w:cs="Arial"/>
                <w:lang w:bidi="ru-RU"/>
              </w:rPr>
              <w:t>информационная конструкция специального назначения (информационная</w:t>
            </w:r>
            <w:r w:rsidR="00890CB8">
              <w:rPr>
                <w:rFonts w:ascii="Arial" w:hAnsi="Arial" w:cs="Arial"/>
                <w:lang w:bidi="ru-RU"/>
              </w:rPr>
              <w:t xml:space="preserve"> </w:t>
            </w:r>
            <w:r w:rsidRPr="003816DE">
              <w:rPr>
                <w:rFonts w:ascii="Arial" w:hAnsi="Arial" w:cs="Arial"/>
                <w:lang w:bidi="ru-RU"/>
              </w:rPr>
              <w:t>доска, табличка)</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3"/>
        </w:trPr>
        <w:tc>
          <w:tcPr>
            <w:tcW w:w="845" w:type="dxa"/>
            <w:vMerge w:val="restart"/>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2</w:t>
            </w:r>
          </w:p>
        </w:tc>
        <w:tc>
          <w:tcPr>
            <w:tcW w:w="8651" w:type="dxa"/>
            <w:gridSpan w:val="3"/>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настенная конструкция</w:t>
            </w:r>
          </w:p>
        </w:tc>
      </w:tr>
      <w:tr w:rsidR="0011011B" w:rsidRPr="003816DE" w:rsidTr="0011011B">
        <w:trPr>
          <w:trHeight w:val="277"/>
        </w:trPr>
        <w:tc>
          <w:tcPr>
            <w:tcW w:w="845" w:type="dxa"/>
            <w:vMerge/>
            <w:tcBorders>
              <w:top w:val="single" w:sz="4" w:space="0" w:color="000000"/>
              <w:left w:val="single" w:sz="4" w:space="0" w:color="000000"/>
              <w:bottom w:val="single" w:sz="4" w:space="0" w:color="000000"/>
              <w:right w:val="single" w:sz="4" w:space="0" w:color="000000"/>
            </w:tcBorders>
            <w:vAlign w:val="center"/>
            <w:hideMark/>
          </w:tcPr>
          <w:p w:rsidR="0011011B" w:rsidRPr="003816DE" w:rsidRDefault="0011011B">
            <w:pPr>
              <w:rPr>
                <w:rFonts w:ascii="Arial" w:eastAsia="Calibri" w:hAnsi="Arial" w:cs="Arial"/>
                <w:lang w:eastAsia="en-US" w:bidi="ru-RU"/>
              </w:rPr>
            </w:pPr>
          </w:p>
        </w:tc>
        <w:tc>
          <w:tcPr>
            <w:tcW w:w="849"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Вид 1</w:t>
            </w:r>
          </w:p>
        </w:tc>
        <w:tc>
          <w:tcPr>
            <w:tcW w:w="737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объемные и отдельно стоящие буквы и знаки без подложки</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3"/>
        </w:trPr>
        <w:tc>
          <w:tcPr>
            <w:tcW w:w="845" w:type="dxa"/>
            <w:vMerge/>
            <w:tcBorders>
              <w:top w:val="single" w:sz="4" w:space="0" w:color="000000"/>
              <w:left w:val="single" w:sz="4" w:space="0" w:color="000000"/>
              <w:bottom w:val="single" w:sz="4" w:space="0" w:color="000000"/>
              <w:right w:val="single" w:sz="4" w:space="0" w:color="000000"/>
            </w:tcBorders>
            <w:vAlign w:val="center"/>
            <w:hideMark/>
          </w:tcPr>
          <w:p w:rsidR="0011011B" w:rsidRPr="003816DE" w:rsidRDefault="0011011B">
            <w:pPr>
              <w:rPr>
                <w:rFonts w:ascii="Arial" w:eastAsia="Calibri" w:hAnsi="Arial" w:cs="Arial"/>
                <w:lang w:eastAsia="en-US" w:bidi="ru-RU"/>
              </w:rPr>
            </w:pPr>
          </w:p>
        </w:tc>
        <w:tc>
          <w:tcPr>
            <w:tcW w:w="849"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Вид 2</w:t>
            </w:r>
          </w:p>
        </w:tc>
        <w:tc>
          <w:tcPr>
            <w:tcW w:w="737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объемные и отдельно стоящие буквы и знаки на плоской подложке</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7"/>
        </w:trPr>
        <w:tc>
          <w:tcPr>
            <w:tcW w:w="845" w:type="dxa"/>
            <w:vMerge/>
            <w:tcBorders>
              <w:top w:val="single" w:sz="4" w:space="0" w:color="000000"/>
              <w:left w:val="single" w:sz="4" w:space="0" w:color="000000"/>
              <w:bottom w:val="single" w:sz="4" w:space="0" w:color="000000"/>
              <w:right w:val="single" w:sz="4" w:space="0" w:color="000000"/>
            </w:tcBorders>
            <w:vAlign w:val="center"/>
            <w:hideMark/>
          </w:tcPr>
          <w:p w:rsidR="0011011B" w:rsidRPr="003816DE" w:rsidRDefault="0011011B">
            <w:pPr>
              <w:rPr>
                <w:rFonts w:ascii="Arial" w:eastAsia="Calibri" w:hAnsi="Arial" w:cs="Arial"/>
                <w:lang w:eastAsia="en-US" w:bidi="ru-RU"/>
              </w:rPr>
            </w:pPr>
          </w:p>
        </w:tc>
        <w:tc>
          <w:tcPr>
            <w:tcW w:w="849"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Вид 3</w:t>
            </w:r>
          </w:p>
        </w:tc>
        <w:tc>
          <w:tcPr>
            <w:tcW w:w="737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световой короб – «лайтбокс»</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3"/>
        </w:trPr>
        <w:tc>
          <w:tcPr>
            <w:tcW w:w="845" w:type="dxa"/>
            <w:vMerge/>
            <w:tcBorders>
              <w:top w:val="single" w:sz="4" w:space="0" w:color="000000"/>
              <w:left w:val="single" w:sz="4" w:space="0" w:color="000000"/>
              <w:bottom w:val="single" w:sz="4" w:space="0" w:color="000000"/>
              <w:right w:val="single" w:sz="4" w:space="0" w:color="000000"/>
            </w:tcBorders>
            <w:vAlign w:val="center"/>
            <w:hideMark/>
          </w:tcPr>
          <w:p w:rsidR="0011011B" w:rsidRPr="003816DE" w:rsidRDefault="0011011B">
            <w:pPr>
              <w:rPr>
                <w:rFonts w:ascii="Arial" w:eastAsia="Calibri" w:hAnsi="Arial" w:cs="Arial"/>
                <w:lang w:eastAsia="en-US" w:bidi="ru-RU"/>
              </w:rPr>
            </w:pPr>
          </w:p>
        </w:tc>
        <w:tc>
          <w:tcPr>
            <w:tcW w:w="849"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Вид 4</w:t>
            </w:r>
          </w:p>
        </w:tc>
        <w:tc>
          <w:tcPr>
            <w:tcW w:w="737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плоская конструкция</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7"/>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3</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консольная информационная конструкция (панель-кронштейн)</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8"/>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4</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крышная конструкция</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3"/>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5</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съемная (стяговая) конструкция (штандарт, флаг)</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7"/>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6</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витринная информационная конструкция</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3"/>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7</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маркиза</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7"/>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8</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информационная стела</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3"/>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9</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выносное меню</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8"/>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10</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стенд</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bl>
    <w:p w:rsidR="0011011B" w:rsidRPr="003816DE" w:rsidRDefault="0011011B" w:rsidP="0011011B">
      <w:pPr>
        <w:jc w:val="both"/>
        <w:rPr>
          <w:rFonts w:ascii="Arial" w:eastAsia="Calibri" w:hAnsi="Arial" w:cs="Arial"/>
          <w:lang w:eastAsia="en-US"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6"/>
        <w:gridCol w:w="7098"/>
      </w:tblGrid>
      <w:tr w:rsidR="0011011B" w:rsidRPr="003816DE" w:rsidTr="0011011B">
        <w:trPr>
          <w:trHeight w:val="1012"/>
        </w:trPr>
        <w:tc>
          <w:tcPr>
            <w:tcW w:w="2406"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Адрес помещения, здания (строения, сооружения)</w:t>
            </w:r>
          </w:p>
        </w:tc>
        <w:tc>
          <w:tcPr>
            <w:tcW w:w="7098"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1012"/>
        </w:trPr>
        <w:tc>
          <w:tcPr>
            <w:tcW w:w="2406"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Кадастровый (условного) номер помещения, земельного участка, здания (строения, сооружения):</w:t>
            </w:r>
          </w:p>
        </w:tc>
        <w:tc>
          <w:tcPr>
            <w:tcW w:w="7098"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54"/>
        </w:trPr>
        <w:tc>
          <w:tcPr>
            <w:tcW w:w="2406"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Внешние габариты:</w:t>
            </w:r>
          </w:p>
        </w:tc>
        <w:tc>
          <w:tcPr>
            <w:tcW w:w="7098"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53"/>
        </w:trPr>
        <w:tc>
          <w:tcPr>
            <w:tcW w:w="2406"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Текст:</w:t>
            </w:r>
          </w:p>
        </w:tc>
        <w:tc>
          <w:tcPr>
            <w:tcW w:w="7098"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bl>
    <w:p w:rsidR="0011011B" w:rsidRPr="003816DE" w:rsidRDefault="0011011B" w:rsidP="0011011B">
      <w:pPr>
        <w:jc w:val="both"/>
        <w:rPr>
          <w:rFonts w:ascii="Arial" w:eastAsia="Calibri" w:hAnsi="Arial" w:cs="Arial"/>
          <w:lang w:eastAsia="en-US" w:bidi="ru-RU"/>
        </w:rPr>
      </w:pPr>
    </w:p>
    <w:p w:rsidR="0011011B" w:rsidRPr="003816DE" w:rsidRDefault="0011011B" w:rsidP="0011011B">
      <w:pPr>
        <w:jc w:val="both"/>
        <w:rPr>
          <w:rFonts w:ascii="Arial" w:hAnsi="Arial" w:cs="Arial"/>
          <w:lang w:bidi="ru-RU"/>
        </w:rPr>
      </w:pPr>
      <w:r w:rsidRPr="003816DE">
        <w:rPr>
          <w:rFonts w:ascii="Arial" w:hAnsi="Arial" w:cs="Arial"/>
          <w:lang w:bidi="ru-RU"/>
        </w:rPr>
        <w:t>К заявлению прилагаются следующие документы:</w:t>
      </w:r>
    </w:p>
    <w:p w:rsidR="0011011B" w:rsidRPr="003816DE" w:rsidRDefault="0011011B" w:rsidP="0011011B">
      <w:pPr>
        <w:jc w:val="both"/>
        <w:rPr>
          <w:rFonts w:ascii="Arial" w:hAnsi="Arial" w:cs="Arial"/>
          <w:lang w:bidi="ru-RU"/>
        </w:rPr>
      </w:pPr>
      <w:r w:rsidRPr="003816DE">
        <w:rPr>
          <w:rFonts w:ascii="Arial" w:hAnsi="Arial" w:cs="Arial"/>
          <w:lang w:bidi="ru-RU"/>
        </w:rPr>
        <w:t xml:space="preserve"> </w:t>
      </w:r>
    </w:p>
    <w:tbl>
      <w:tblPr>
        <w:tblStyle w:val="TableNormal"/>
        <w:tblW w:w="0" w:type="auto"/>
        <w:tblInd w:w="0" w:type="dxa"/>
        <w:tblLayout w:type="fixed"/>
        <w:tblLook w:val="01E0"/>
      </w:tblPr>
      <w:tblGrid>
        <w:gridCol w:w="4670"/>
        <w:gridCol w:w="4805"/>
      </w:tblGrid>
      <w:tr w:rsidR="0011011B" w:rsidRPr="003816DE" w:rsidTr="0011011B">
        <w:trPr>
          <w:trHeight w:val="253"/>
        </w:trPr>
        <w:tc>
          <w:tcPr>
            <w:tcW w:w="4670" w:type="dxa"/>
            <w:tcBorders>
              <w:top w:val="single" w:sz="4" w:space="0" w:color="000000"/>
              <w:left w:val="nil"/>
              <w:bottom w:val="single" w:sz="4" w:space="0" w:color="000000"/>
              <w:right w:val="nil"/>
            </w:tcBorders>
          </w:tcPr>
          <w:p w:rsidR="0011011B" w:rsidRPr="003816DE" w:rsidRDefault="0011011B">
            <w:pPr>
              <w:widowControl/>
              <w:autoSpaceDE/>
              <w:rPr>
                <w:rFonts w:ascii="Arial" w:eastAsia="Times New Roman" w:hAnsi="Arial" w:cs="Arial"/>
                <w:lang w:val="ru-RU" w:eastAsia="ru-RU" w:bidi="ru-RU"/>
              </w:rPr>
            </w:pPr>
          </w:p>
        </w:tc>
        <w:tc>
          <w:tcPr>
            <w:tcW w:w="4805" w:type="dxa"/>
            <w:tcBorders>
              <w:top w:val="single" w:sz="4" w:space="0" w:color="000000"/>
              <w:left w:val="nil"/>
              <w:bottom w:val="single" w:sz="4" w:space="0" w:color="000000"/>
              <w:right w:val="nil"/>
            </w:tcBorders>
          </w:tcPr>
          <w:p w:rsidR="0011011B" w:rsidRPr="003816DE" w:rsidRDefault="0011011B">
            <w:pPr>
              <w:widowControl/>
              <w:autoSpaceDE/>
              <w:rPr>
                <w:rFonts w:ascii="Arial" w:eastAsia="Times New Roman" w:hAnsi="Arial" w:cs="Arial"/>
                <w:lang w:val="ru-RU" w:eastAsia="ru-RU" w:bidi="ru-RU"/>
              </w:rPr>
            </w:pPr>
          </w:p>
        </w:tc>
      </w:tr>
      <w:tr w:rsidR="0011011B" w:rsidRPr="003816DE" w:rsidTr="0011011B">
        <w:trPr>
          <w:trHeight w:val="256"/>
        </w:trPr>
        <w:tc>
          <w:tcPr>
            <w:tcW w:w="4670" w:type="dxa"/>
            <w:tcBorders>
              <w:top w:val="single" w:sz="4" w:space="0" w:color="000000"/>
              <w:left w:val="nil"/>
              <w:bottom w:val="nil"/>
              <w:right w:val="nil"/>
            </w:tcBorders>
            <w:hideMark/>
          </w:tcPr>
          <w:p w:rsidR="0011011B" w:rsidRPr="003816DE" w:rsidRDefault="0011011B">
            <w:pPr>
              <w:tabs>
                <w:tab w:val="left" w:pos="4588"/>
              </w:tabs>
              <w:spacing w:line="237" w:lineRule="exact"/>
              <w:ind w:left="374"/>
              <w:rPr>
                <w:rFonts w:ascii="Arial" w:eastAsia="Times New Roman" w:hAnsi="Arial" w:cs="Arial"/>
                <w:lang w:eastAsia="ru-RU" w:bidi="ru-RU"/>
              </w:rPr>
            </w:pPr>
            <w:r w:rsidRPr="003816DE">
              <w:rPr>
                <w:rFonts w:ascii="Arial" w:eastAsia="Times New Roman" w:hAnsi="Arial" w:cs="Arial"/>
                <w:lang w:eastAsia="ru-RU" w:bidi="ru-RU"/>
              </w:rPr>
              <w:t xml:space="preserve">Заявитель  </w:t>
            </w:r>
            <w:r w:rsidRPr="003816DE">
              <w:rPr>
                <w:rFonts w:ascii="Arial" w:eastAsia="Times New Roman" w:hAnsi="Arial" w:cs="Arial"/>
                <w:spacing w:val="-6"/>
                <w:lang w:eastAsia="ru-RU" w:bidi="ru-RU"/>
              </w:rPr>
              <w:t xml:space="preserve"> </w:t>
            </w:r>
            <w:r w:rsidRPr="003816DE">
              <w:rPr>
                <w:rFonts w:ascii="Arial" w:eastAsia="Times New Roman" w:hAnsi="Arial" w:cs="Arial"/>
                <w:u w:val="single"/>
                <w:lang w:eastAsia="ru-RU" w:bidi="ru-RU"/>
              </w:rPr>
              <w:t xml:space="preserve"> </w:t>
            </w:r>
            <w:r w:rsidRPr="003816DE">
              <w:rPr>
                <w:rFonts w:ascii="Arial" w:eastAsia="Times New Roman" w:hAnsi="Arial" w:cs="Arial"/>
                <w:u w:val="single"/>
                <w:lang w:eastAsia="ru-RU" w:bidi="ru-RU"/>
              </w:rPr>
              <w:tab/>
            </w:r>
          </w:p>
        </w:tc>
        <w:tc>
          <w:tcPr>
            <w:tcW w:w="4805" w:type="dxa"/>
            <w:tcBorders>
              <w:top w:val="single" w:sz="4" w:space="0" w:color="000000"/>
              <w:left w:val="nil"/>
              <w:bottom w:val="nil"/>
              <w:right w:val="nil"/>
            </w:tcBorders>
            <w:hideMark/>
          </w:tcPr>
          <w:p w:rsidR="0011011B" w:rsidRPr="003816DE" w:rsidRDefault="0011011B">
            <w:pPr>
              <w:tabs>
                <w:tab w:val="left" w:pos="4698"/>
              </w:tabs>
              <w:spacing w:line="237" w:lineRule="exact"/>
              <w:ind w:right="80"/>
              <w:jc w:val="center"/>
              <w:rPr>
                <w:rFonts w:ascii="Arial" w:eastAsia="Times New Roman" w:hAnsi="Arial" w:cs="Arial"/>
                <w:lang w:eastAsia="ru-RU" w:bidi="ru-RU"/>
              </w:rPr>
            </w:pPr>
            <w:r w:rsidRPr="003816DE">
              <w:rPr>
                <w:rFonts w:ascii="Arial" w:eastAsia="Times New Roman" w:hAnsi="Arial" w:cs="Arial"/>
                <w:u w:val="single"/>
                <w:lang w:eastAsia="ru-RU" w:bidi="ru-RU"/>
              </w:rPr>
              <w:t xml:space="preserve"> </w:t>
            </w:r>
            <w:r w:rsidRPr="003816DE">
              <w:rPr>
                <w:rFonts w:ascii="Arial" w:eastAsia="Times New Roman" w:hAnsi="Arial" w:cs="Arial"/>
                <w:u w:val="single"/>
                <w:lang w:eastAsia="ru-RU" w:bidi="ru-RU"/>
              </w:rPr>
              <w:tab/>
            </w:r>
          </w:p>
        </w:tc>
      </w:tr>
      <w:tr w:rsidR="0011011B" w:rsidRPr="003816DE" w:rsidTr="0011011B">
        <w:trPr>
          <w:trHeight w:val="379"/>
        </w:trPr>
        <w:tc>
          <w:tcPr>
            <w:tcW w:w="4670" w:type="dxa"/>
            <w:hideMark/>
          </w:tcPr>
          <w:p w:rsidR="0011011B" w:rsidRPr="003816DE" w:rsidRDefault="0011011B">
            <w:pPr>
              <w:spacing w:line="252" w:lineRule="exact"/>
              <w:ind w:left="2544"/>
              <w:rPr>
                <w:rFonts w:ascii="Arial" w:eastAsia="Times New Roman" w:hAnsi="Arial" w:cs="Arial"/>
                <w:lang w:eastAsia="ru-RU" w:bidi="ru-RU"/>
              </w:rPr>
            </w:pPr>
            <w:r w:rsidRPr="003816DE">
              <w:rPr>
                <w:rFonts w:ascii="Arial" w:eastAsia="Times New Roman" w:hAnsi="Arial" w:cs="Arial"/>
                <w:lang w:eastAsia="ru-RU" w:bidi="ru-RU"/>
              </w:rPr>
              <w:t>(подпись)</w:t>
            </w:r>
          </w:p>
        </w:tc>
        <w:tc>
          <w:tcPr>
            <w:tcW w:w="4805" w:type="dxa"/>
            <w:hideMark/>
          </w:tcPr>
          <w:p w:rsidR="0011011B" w:rsidRPr="003816DE" w:rsidRDefault="0011011B">
            <w:pPr>
              <w:spacing w:line="252" w:lineRule="exact"/>
              <w:ind w:right="132"/>
              <w:jc w:val="center"/>
              <w:rPr>
                <w:rFonts w:ascii="Arial" w:eastAsia="Times New Roman" w:hAnsi="Arial" w:cs="Arial"/>
                <w:lang w:eastAsia="ru-RU" w:bidi="ru-RU"/>
              </w:rPr>
            </w:pPr>
            <w:r w:rsidRPr="003816DE">
              <w:rPr>
                <w:rFonts w:ascii="Arial" w:eastAsia="Times New Roman" w:hAnsi="Arial" w:cs="Arial"/>
                <w:lang w:eastAsia="ru-RU" w:bidi="ru-RU"/>
              </w:rPr>
              <w:t>(расшифровка подписи)</w:t>
            </w:r>
          </w:p>
        </w:tc>
      </w:tr>
    </w:tbl>
    <w:p w:rsidR="0011011B" w:rsidRPr="003816DE" w:rsidRDefault="0011011B" w:rsidP="0011011B">
      <w:pPr>
        <w:jc w:val="both"/>
        <w:rPr>
          <w:rFonts w:ascii="Arial" w:eastAsia="Calibri" w:hAnsi="Arial" w:cs="Arial"/>
          <w:b/>
          <w:lang w:eastAsia="en-US"/>
        </w:rPr>
      </w:pPr>
    </w:p>
    <w:p w:rsidR="0011011B" w:rsidRPr="003816DE" w:rsidRDefault="0011011B" w:rsidP="0011011B">
      <w:pPr>
        <w:spacing w:after="160" w:line="256" w:lineRule="auto"/>
        <w:rPr>
          <w:rFonts w:ascii="Arial" w:hAnsi="Arial" w:cs="Arial"/>
          <w:b/>
        </w:rPr>
      </w:pPr>
      <w:r w:rsidRPr="003816DE">
        <w:rPr>
          <w:rFonts w:ascii="Arial" w:hAnsi="Arial" w:cs="Arial"/>
        </w:rPr>
        <w:br w:type="page"/>
      </w:r>
    </w:p>
    <w:p w:rsidR="0011011B" w:rsidRPr="003816DE" w:rsidRDefault="0011011B" w:rsidP="0011011B">
      <w:pPr>
        <w:pStyle w:val="affe"/>
        <w:ind w:left="5670"/>
        <w:jc w:val="both"/>
        <w:rPr>
          <w:rFonts w:ascii="Arial" w:hAnsi="Arial" w:cs="Arial"/>
          <w:b/>
          <w:sz w:val="24"/>
          <w:szCs w:val="24"/>
        </w:rPr>
      </w:pPr>
      <w:bookmarkStart w:id="20" w:name="_Toc87958946"/>
      <w:r w:rsidRPr="003816DE">
        <w:rPr>
          <w:rFonts w:ascii="Arial" w:hAnsi="Arial" w:cs="Arial"/>
          <w:b/>
          <w:sz w:val="24"/>
          <w:szCs w:val="24"/>
        </w:rPr>
        <w:lastRenderedPageBreak/>
        <w:t>Приложение 5 к типовой форме Административного регламента предоставления  Муниципальной услуги</w:t>
      </w:r>
      <w:bookmarkEnd w:id="20"/>
    </w:p>
    <w:p w:rsidR="0011011B" w:rsidRPr="003816DE" w:rsidRDefault="0011011B" w:rsidP="0011011B">
      <w:pPr>
        <w:pStyle w:val="affe"/>
        <w:jc w:val="center"/>
        <w:rPr>
          <w:rFonts w:ascii="Arial" w:hAnsi="Arial" w:cs="Arial"/>
          <w:b/>
          <w:color w:val="000000" w:themeColor="text1"/>
          <w:sz w:val="24"/>
          <w:szCs w:val="24"/>
        </w:rPr>
      </w:pPr>
      <w:r w:rsidRPr="003816DE">
        <w:rPr>
          <w:rFonts w:ascii="Arial" w:hAnsi="Arial" w:cs="Arial"/>
          <w:b/>
          <w:sz w:val="24"/>
          <w:szCs w:val="24"/>
        </w:rPr>
        <w:br/>
      </w:r>
      <w:r w:rsidRPr="003816DE">
        <w:rPr>
          <w:rFonts w:ascii="Arial" w:hAnsi="Arial" w:cs="Arial"/>
          <w:color w:val="000000" w:themeColor="text1"/>
          <w:sz w:val="24"/>
          <w:szCs w:val="24"/>
        </w:rPr>
        <w:t>Требования к составу и содержанию дизайн-проекта (проектной документации)</w:t>
      </w:r>
    </w:p>
    <w:p w:rsidR="0011011B" w:rsidRPr="003816DE" w:rsidRDefault="0011011B" w:rsidP="00064602">
      <w:pPr>
        <w:pStyle w:val="2-"/>
        <w:numPr>
          <w:ilvl w:val="0"/>
          <w:numId w:val="0"/>
        </w:numPr>
        <w:jc w:val="left"/>
        <w:rPr>
          <w:rFonts w:ascii="Arial" w:hAnsi="Arial" w:cs="Arial"/>
          <w:color w:val="000000" w:themeColor="text1"/>
          <w:sz w:val="24"/>
          <w:szCs w:val="24"/>
        </w:rPr>
      </w:pPr>
    </w:p>
    <w:p w:rsidR="0011011B" w:rsidRPr="003816DE" w:rsidRDefault="0011011B" w:rsidP="0011011B">
      <w:pPr>
        <w:pStyle w:val="ConsPlusNonformat"/>
        <w:adjustRightInd/>
        <w:spacing w:line="276" w:lineRule="auto"/>
        <w:ind w:firstLine="709"/>
        <w:jc w:val="both"/>
        <w:rPr>
          <w:rFonts w:ascii="Arial" w:hAnsi="Arial" w:cs="Arial"/>
          <w:color w:val="000000" w:themeColor="text1"/>
          <w:sz w:val="24"/>
          <w:szCs w:val="24"/>
        </w:rPr>
      </w:pPr>
      <w:r w:rsidRPr="003816DE">
        <w:rPr>
          <w:rFonts w:ascii="Arial" w:eastAsia="Calibri" w:hAnsi="Arial" w:cs="Arial"/>
          <w:color w:val="000000" w:themeColor="text1"/>
          <w:sz w:val="24"/>
          <w:szCs w:val="24"/>
          <w:lang w:eastAsia="en-US"/>
        </w:rPr>
        <w:t>Состав дизайн-проекта (проектной документации) зависит от типа предполагаемого к установке средства размещения информации:</w:t>
      </w:r>
    </w:p>
    <w:p w:rsidR="0011011B" w:rsidRPr="003816DE" w:rsidRDefault="0011011B" w:rsidP="0011011B">
      <w:pPr>
        <w:pStyle w:val="ConsPlusNonformat"/>
        <w:spacing w:line="276" w:lineRule="auto"/>
        <w:jc w:val="both"/>
        <w:rPr>
          <w:rFonts w:ascii="Arial" w:hAnsi="Arial" w:cs="Arial"/>
          <w:color w:val="000000" w:themeColor="text1"/>
          <w:sz w:val="24"/>
          <w:szCs w:val="24"/>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50"/>
        <w:gridCol w:w="7373"/>
        <w:gridCol w:w="426"/>
      </w:tblGrid>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1</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информационная конструкция специального назначения (информационная доска, табличка)</w:t>
            </w:r>
          </w:p>
        </w:tc>
        <w:tc>
          <w:tcPr>
            <w:tcW w:w="426" w:type="dxa"/>
            <w:tcBorders>
              <w:top w:val="single" w:sz="4" w:space="0" w:color="auto"/>
              <w:left w:val="single" w:sz="4" w:space="0" w:color="auto"/>
              <w:bottom w:val="single" w:sz="4" w:space="0" w:color="auto"/>
              <w:right w:val="single" w:sz="4" w:space="0" w:color="auto"/>
            </w:tcBorders>
            <w:vAlign w:val="center"/>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2</w:t>
            </w:r>
          </w:p>
        </w:tc>
        <w:tc>
          <w:tcPr>
            <w:tcW w:w="8647" w:type="dxa"/>
            <w:gridSpan w:val="3"/>
            <w:tcBorders>
              <w:top w:val="single" w:sz="4" w:space="0" w:color="auto"/>
              <w:left w:val="single" w:sz="4" w:space="0" w:color="auto"/>
              <w:bottom w:val="single" w:sz="4" w:space="0" w:color="auto"/>
              <w:right w:val="single" w:sz="4" w:space="0" w:color="auto"/>
            </w:tcBorders>
            <w:hideMark/>
          </w:tcPr>
          <w:p w:rsidR="0011011B" w:rsidRPr="003816DE" w:rsidRDefault="0011011B">
            <w:pPr>
              <w:spacing w:line="276" w:lineRule="auto"/>
              <w:jc w:val="both"/>
              <w:rPr>
                <w:rFonts w:ascii="Arial" w:eastAsia="Calibri" w:hAnsi="Arial" w:cs="Arial"/>
                <w:color w:val="000000" w:themeColor="text1"/>
                <w:lang w:eastAsia="en-US"/>
              </w:rPr>
            </w:pPr>
            <w:r w:rsidRPr="003816DE">
              <w:rPr>
                <w:rFonts w:ascii="Arial" w:hAnsi="Arial" w:cs="Arial"/>
                <w:bCs/>
                <w:color w:val="000000" w:themeColor="text1"/>
              </w:rPr>
              <w:t>настенная конструкция</w:t>
            </w:r>
          </w:p>
        </w:tc>
      </w:tr>
      <w:tr w:rsidR="0011011B" w:rsidRPr="003816DE" w:rsidTr="0011011B">
        <w:trPr>
          <w:trHeight w:val="227"/>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bCs/>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Вид 1</w:t>
            </w:r>
          </w:p>
        </w:tc>
        <w:tc>
          <w:tcPr>
            <w:tcW w:w="737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объемные и отдельно стоящие буквы и знаки без подложки</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bCs/>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Вид 2</w:t>
            </w:r>
          </w:p>
        </w:tc>
        <w:tc>
          <w:tcPr>
            <w:tcW w:w="737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объемные и отдельно стоящие буквы и знаки на плоской подложке</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bCs/>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Вид 3</w:t>
            </w:r>
          </w:p>
        </w:tc>
        <w:tc>
          <w:tcPr>
            <w:tcW w:w="737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световой короб – «лайтбокс»</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bCs/>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Вид 4</w:t>
            </w:r>
          </w:p>
        </w:tc>
        <w:tc>
          <w:tcPr>
            <w:tcW w:w="737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плоская конструкция</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3</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консольная информационная конструкция (панель-кронштейн)</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4</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крышная конструкция</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5</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съемная (стяговая) конструкция (штандарт, флаг)</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6</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витринная информационная конструкция</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7</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маркиза</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8</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информационная стела</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9</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выносное меню</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10</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стенд</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bl>
    <w:p w:rsidR="0011011B" w:rsidRPr="003816DE" w:rsidRDefault="0011011B" w:rsidP="0011011B">
      <w:pPr>
        <w:pStyle w:val="ConsPlusNormal0"/>
        <w:ind w:firstLine="709"/>
        <w:jc w:val="both"/>
        <w:rPr>
          <w:rFonts w:eastAsia="Calibri"/>
          <w:color w:val="000000" w:themeColor="text1"/>
          <w:sz w:val="24"/>
          <w:szCs w:val="24"/>
          <w:lang w:eastAsia="en-US"/>
        </w:rPr>
      </w:pPr>
    </w:p>
    <w:p w:rsidR="0011011B" w:rsidRPr="003816DE" w:rsidRDefault="0011011B" w:rsidP="0011011B">
      <w:pPr>
        <w:pStyle w:val="ConsPlusNormal0"/>
        <w:ind w:firstLine="709"/>
        <w:jc w:val="both"/>
        <w:rPr>
          <w:b/>
          <w:sz w:val="24"/>
          <w:szCs w:val="24"/>
        </w:rPr>
      </w:pPr>
      <w:r w:rsidRPr="003816DE">
        <w:rPr>
          <w:b/>
          <w:color w:val="000000" w:themeColor="text1"/>
          <w:sz w:val="24"/>
          <w:szCs w:val="24"/>
        </w:rPr>
        <w:t xml:space="preserve">1. Требования к составу дизайн-проекта установки средств размещения информации </w:t>
      </w:r>
      <w:r w:rsidRPr="003816DE">
        <w:rPr>
          <w:b/>
          <w:sz w:val="24"/>
          <w:szCs w:val="24"/>
        </w:rPr>
        <w:t xml:space="preserve">типов 1, 2, 5, 6, 7 </w:t>
      </w:r>
      <w:r w:rsidRPr="003816DE">
        <w:rPr>
          <w:b/>
          <w:color w:val="000000" w:themeColor="text1"/>
          <w:sz w:val="24"/>
          <w:szCs w:val="24"/>
        </w:rPr>
        <w:t>на зданиях (строениях, сооружениях):</w:t>
      </w:r>
    </w:p>
    <w:p w:rsidR="0011011B" w:rsidRPr="003816DE" w:rsidRDefault="0011011B" w:rsidP="0056041C">
      <w:pPr>
        <w:pStyle w:val="ConsPlusNormal0"/>
        <w:numPr>
          <w:ilvl w:val="1"/>
          <w:numId w:val="66"/>
        </w:numPr>
        <w:spacing w:line="276" w:lineRule="auto"/>
        <w:ind w:left="0" w:firstLine="709"/>
        <w:jc w:val="both"/>
        <w:rPr>
          <w:color w:val="000000" w:themeColor="text1"/>
          <w:sz w:val="24"/>
          <w:szCs w:val="24"/>
        </w:rPr>
      </w:pPr>
      <w:r w:rsidRPr="003816DE">
        <w:rPr>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пояснительная записка:</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графические материалы;</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документы о регистрации товарного знака (в случае, если таковые документы имеются).</w:t>
      </w:r>
    </w:p>
    <w:p w:rsidR="0011011B" w:rsidRPr="003816DE" w:rsidRDefault="0011011B" w:rsidP="0011011B">
      <w:pPr>
        <w:pStyle w:val="ConsPlusNormal0"/>
        <w:spacing w:line="276" w:lineRule="auto"/>
        <w:ind w:firstLine="709"/>
        <w:jc w:val="both"/>
        <w:rPr>
          <w:color w:val="000000" w:themeColor="text1"/>
          <w:sz w:val="24"/>
          <w:szCs w:val="24"/>
        </w:rPr>
      </w:pPr>
      <w:r w:rsidRPr="003816DE">
        <w:rPr>
          <w:color w:val="000000" w:themeColor="text1"/>
          <w:sz w:val="24"/>
          <w:szCs w:val="24"/>
        </w:rPr>
        <w:t>1.1.1. Пояснительная записка:</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сведения об объекте (здании, строении, сооружении): адрес, основные особенности и характеристики;</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характеристики (описание) всех средств размещения информации, предполагаемых к установке на конкретном здании (строении, сооружении) и (или) территории и мест их размещения;</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обоснование необходимости (целесообразности) разработки индивидуального (специального) дизайн-проекта средства размещения информации (в случае разработки </w:t>
      </w:r>
      <w:r w:rsidRPr="003816DE">
        <w:rPr>
          <w:color w:val="000000" w:themeColor="text1"/>
          <w:sz w:val="24"/>
          <w:szCs w:val="24"/>
        </w:rPr>
        <w:lastRenderedPageBreak/>
        <w:t xml:space="preserve">индивидуального (специального) дизайн-проекта в соответствии с Приложением 6 </w:t>
      </w:r>
      <w:r w:rsidRPr="003816DE">
        <w:rPr>
          <w:color w:val="000000" w:themeColor="text1"/>
          <w:sz w:val="24"/>
          <w:szCs w:val="24"/>
        </w:rPr>
        <w:br/>
        <w:t>к Административному регламенту).</w:t>
      </w:r>
    </w:p>
    <w:p w:rsidR="0011011B" w:rsidRPr="003816DE" w:rsidRDefault="0011011B" w:rsidP="0011011B">
      <w:pPr>
        <w:pStyle w:val="ConsPlusNormal0"/>
        <w:spacing w:line="276" w:lineRule="auto"/>
        <w:ind w:firstLine="709"/>
        <w:jc w:val="both"/>
        <w:rPr>
          <w:color w:val="000000" w:themeColor="text1"/>
          <w:sz w:val="24"/>
          <w:szCs w:val="24"/>
        </w:rPr>
      </w:pPr>
      <w:r w:rsidRPr="003816DE">
        <w:rPr>
          <w:color w:val="000000" w:themeColor="text1"/>
          <w:sz w:val="24"/>
          <w:szCs w:val="24"/>
        </w:rPr>
        <w:t>1.1.2. Графические материалы:</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фото-фиксация места предполагаемой установки средства размещения информации. Фото-фиксация выполняется на момент подачи </w:t>
      </w:r>
      <w:r w:rsidRPr="003816DE">
        <w:rPr>
          <w:sz w:val="24"/>
          <w:szCs w:val="24"/>
        </w:rPr>
        <w:t xml:space="preserve">Запроса </w:t>
      </w:r>
      <w:r w:rsidRPr="003816DE">
        <w:rPr>
          <w:color w:val="000000" w:themeColor="text1"/>
          <w:sz w:val="24"/>
          <w:szCs w:val="24"/>
        </w:rPr>
        <w:t>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средства размещения информации;</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средствами размещения информации)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11011B" w:rsidRPr="003816DE" w:rsidRDefault="0011011B" w:rsidP="0056041C">
      <w:pPr>
        <w:pStyle w:val="10"/>
        <w:numPr>
          <w:ilvl w:val="1"/>
          <w:numId w:val="66"/>
        </w:numPr>
        <w:tabs>
          <w:tab w:val="left" w:pos="708"/>
        </w:tabs>
        <w:ind w:left="0" w:firstLine="709"/>
        <w:rPr>
          <w:rFonts w:ascii="Arial" w:hAnsi="Arial" w:cs="Arial"/>
          <w:color w:val="000000" w:themeColor="text1"/>
          <w:sz w:val="24"/>
          <w:szCs w:val="24"/>
        </w:rPr>
      </w:pPr>
      <w:r w:rsidRPr="003816DE">
        <w:rPr>
          <w:rFonts w:ascii="Arial" w:hAnsi="Arial" w:cs="Arial"/>
          <w:color w:val="000000" w:themeColor="text1"/>
          <w:sz w:val="24"/>
          <w:szCs w:val="24"/>
        </w:rPr>
        <w:t xml:space="preserve">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11011B" w:rsidRPr="003816DE" w:rsidRDefault="0011011B" w:rsidP="0056041C">
      <w:pPr>
        <w:pStyle w:val="10"/>
        <w:numPr>
          <w:ilvl w:val="1"/>
          <w:numId w:val="66"/>
        </w:numPr>
        <w:tabs>
          <w:tab w:val="left" w:pos="708"/>
        </w:tabs>
        <w:ind w:left="0" w:firstLine="709"/>
        <w:rPr>
          <w:rFonts w:ascii="Arial" w:hAnsi="Arial" w:cs="Arial"/>
          <w:color w:val="000000" w:themeColor="text1"/>
          <w:sz w:val="24"/>
          <w:szCs w:val="24"/>
        </w:rPr>
      </w:pPr>
      <w:r w:rsidRPr="003816DE">
        <w:rPr>
          <w:rFonts w:ascii="Arial" w:hAnsi="Arial" w:cs="Arial"/>
          <w:color w:val="000000" w:themeColor="text1"/>
          <w:sz w:val="24"/>
          <w:szCs w:val="24"/>
        </w:rPr>
        <w:t xml:space="preserve"> Техническая документация (указывается, если на территории муниципального образования Московской области, утверждено требование о предоставлении технической документации независимо от типа средств размещения информации).</w:t>
      </w:r>
    </w:p>
    <w:p w:rsidR="0011011B" w:rsidRPr="003816DE" w:rsidRDefault="0011011B" w:rsidP="0011011B">
      <w:pPr>
        <w:pStyle w:val="ConsPlusNormal0"/>
        <w:jc w:val="both"/>
        <w:rPr>
          <w:color w:val="000000" w:themeColor="text1"/>
          <w:sz w:val="24"/>
          <w:szCs w:val="24"/>
        </w:rPr>
      </w:pPr>
    </w:p>
    <w:p w:rsidR="0011011B" w:rsidRPr="003816DE" w:rsidRDefault="0011011B" w:rsidP="0056041C">
      <w:pPr>
        <w:pStyle w:val="ConsPlusNormal0"/>
        <w:numPr>
          <w:ilvl w:val="0"/>
          <w:numId w:val="66"/>
        </w:numPr>
        <w:ind w:left="0" w:firstLine="709"/>
        <w:jc w:val="both"/>
        <w:rPr>
          <w:b/>
          <w:color w:val="000000" w:themeColor="text1"/>
          <w:sz w:val="24"/>
          <w:szCs w:val="24"/>
        </w:rPr>
      </w:pPr>
      <w:r w:rsidRPr="003816DE">
        <w:rPr>
          <w:b/>
          <w:color w:val="000000" w:themeColor="text1"/>
          <w:sz w:val="24"/>
          <w:szCs w:val="24"/>
        </w:rPr>
        <w:t>Требования к составу дизайн-проекта установки средств размещения информации типов 3, 4 на зданиях (строениях, сооружениях):</w:t>
      </w:r>
    </w:p>
    <w:p w:rsidR="0011011B" w:rsidRPr="003816DE" w:rsidRDefault="0011011B" w:rsidP="0056041C">
      <w:pPr>
        <w:pStyle w:val="ConsPlusNormal0"/>
        <w:numPr>
          <w:ilvl w:val="1"/>
          <w:numId w:val="66"/>
        </w:numPr>
        <w:spacing w:line="276" w:lineRule="auto"/>
        <w:ind w:left="0" w:firstLine="709"/>
        <w:jc w:val="both"/>
        <w:rPr>
          <w:color w:val="000000" w:themeColor="text1"/>
          <w:sz w:val="24"/>
          <w:szCs w:val="24"/>
        </w:rPr>
      </w:pPr>
      <w:r w:rsidRPr="003816DE">
        <w:rPr>
          <w:color w:val="000000" w:themeColor="text1"/>
          <w:sz w:val="24"/>
          <w:szCs w:val="24"/>
        </w:rPr>
        <w:t>Дизайн-проект средств размещения информации типов 3, 4</w:t>
      </w:r>
      <w:r w:rsidRPr="003816DE">
        <w:rPr>
          <w:b/>
          <w:color w:val="000000" w:themeColor="text1"/>
          <w:sz w:val="24"/>
          <w:szCs w:val="24"/>
        </w:rPr>
        <w:t> </w:t>
      </w:r>
      <w:r w:rsidRPr="003816DE">
        <w:rPr>
          <w:color w:val="000000" w:themeColor="text1"/>
          <w:sz w:val="24"/>
          <w:szCs w:val="24"/>
        </w:rPr>
        <w:t>на зданиях (строениях, сооружениях) состоит из следующих документов:</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пояснительная записка:</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графические материалы;</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документы о регистрации товарного знака (в случае, если таковые документы имеются);</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техническая документация.</w:t>
      </w:r>
    </w:p>
    <w:p w:rsidR="0011011B" w:rsidRPr="003816DE" w:rsidRDefault="0011011B" w:rsidP="0056041C">
      <w:pPr>
        <w:pStyle w:val="ConsPlusNormal0"/>
        <w:numPr>
          <w:ilvl w:val="2"/>
          <w:numId w:val="66"/>
        </w:numPr>
        <w:spacing w:line="276" w:lineRule="auto"/>
        <w:ind w:left="0" w:firstLine="709"/>
        <w:jc w:val="both"/>
        <w:rPr>
          <w:color w:val="000000" w:themeColor="text1"/>
          <w:sz w:val="24"/>
          <w:szCs w:val="24"/>
        </w:rPr>
      </w:pPr>
      <w:r w:rsidRPr="003816DE">
        <w:rPr>
          <w:color w:val="000000" w:themeColor="text1"/>
          <w:sz w:val="24"/>
          <w:szCs w:val="24"/>
        </w:rPr>
        <w:t>Пояснительная записка:</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сведения об объекте (здании, строении, сооружении): адрес, основные особенности и характеристики;</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характеристики (описание) всех средств размещения информации, предполагаемых к установке на конкретном здании (строении, сооружении) и (или) территории и мест их размещения;</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обоснование необходимости (целесообразности) разработки индивидуального </w:t>
      </w:r>
      <w:r w:rsidRPr="003816DE">
        <w:rPr>
          <w:color w:val="000000" w:themeColor="text1"/>
          <w:sz w:val="24"/>
          <w:szCs w:val="24"/>
        </w:rPr>
        <w:br/>
        <w:t>дизайн-проекта средства размещения информации (в случае разработки индивидуального дизайн-проекта в соответствии с Приложением 6 к административному регламенту).</w:t>
      </w:r>
    </w:p>
    <w:p w:rsidR="0011011B" w:rsidRPr="003816DE" w:rsidRDefault="0011011B" w:rsidP="0056041C">
      <w:pPr>
        <w:pStyle w:val="ConsPlusNormal0"/>
        <w:numPr>
          <w:ilvl w:val="2"/>
          <w:numId w:val="66"/>
        </w:numPr>
        <w:spacing w:line="276" w:lineRule="auto"/>
        <w:ind w:left="0" w:firstLine="709"/>
        <w:jc w:val="both"/>
        <w:rPr>
          <w:color w:val="000000" w:themeColor="text1"/>
          <w:sz w:val="24"/>
          <w:szCs w:val="24"/>
        </w:rPr>
      </w:pPr>
      <w:r w:rsidRPr="003816DE">
        <w:rPr>
          <w:color w:val="000000" w:themeColor="text1"/>
          <w:sz w:val="24"/>
          <w:szCs w:val="24"/>
        </w:rPr>
        <w:lastRenderedPageBreak/>
        <w:t>Графические материалы:</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ситуационный план (схема территориального размещения) объекта (здания, строения, сооружения), на котором будет размещено средство размещения информации; </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фото-фиксация места предполагаемой установки информационной конструкции. </w:t>
      </w:r>
      <w:r w:rsidRPr="003816DE">
        <w:rPr>
          <w:color w:val="000000" w:themeColor="text1"/>
          <w:sz w:val="24"/>
          <w:szCs w:val="24"/>
        </w:rPr>
        <w:br/>
        <w:t xml:space="preserve">Фото-фиксация выполняется на момент подачи </w:t>
      </w:r>
      <w:r w:rsidRPr="003816DE">
        <w:rPr>
          <w:sz w:val="24"/>
          <w:szCs w:val="24"/>
        </w:rPr>
        <w:t xml:space="preserve">Запроса и </w:t>
      </w:r>
      <w:r w:rsidRPr="003816DE">
        <w:rPr>
          <w:color w:val="000000" w:themeColor="text1"/>
          <w:sz w:val="24"/>
          <w:szCs w:val="24"/>
        </w:rPr>
        <w:t xml:space="preserve">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средства размещения информации. </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чертежи фасада (фрагмента фасада) объекта (ортогональные, в М 1:200, М 1:100, М 1:50 (в зависимости от габаритных размеров объекта и средства размещения информации),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11011B" w:rsidRPr="003816DE" w:rsidRDefault="0011011B" w:rsidP="0056041C">
      <w:pPr>
        <w:pStyle w:val="ConsPlusNormal0"/>
        <w:numPr>
          <w:ilvl w:val="1"/>
          <w:numId w:val="66"/>
        </w:numPr>
        <w:spacing w:line="276" w:lineRule="auto"/>
        <w:ind w:left="0" w:firstLine="709"/>
        <w:jc w:val="both"/>
        <w:rPr>
          <w:color w:val="000000" w:themeColor="text1"/>
          <w:sz w:val="24"/>
          <w:szCs w:val="24"/>
        </w:rPr>
      </w:pPr>
      <w:r w:rsidRPr="003816DE">
        <w:rPr>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rsidR="0011011B" w:rsidRPr="003816DE" w:rsidRDefault="0011011B" w:rsidP="0056041C">
      <w:pPr>
        <w:pStyle w:val="ConsPlusNormal0"/>
        <w:numPr>
          <w:ilvl w:val="1"/>
          <w:numId w:val="66"/>
        </w:numPr>
        <w:spacing w:line="276" w:lineRule="auto"/>
        <w:ind w:left="0" w:firstLine="709"/>
        <w:jc w:val="both"/>
        <w:rPr>
          <w:color w:val="000000" w:themeColor="text1"/>
          <w:sz w:val="24"/>
          <w:szCs w:val="24"/>
        </w:rPr>
      </w:pPr>
      <w:r w:rsidRPr="003816DE">
        <w:rPr>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чертежи узлов крепления, </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чертежи силового металлокаркаса конструкций,</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расчет ветровой нагрузки на конструкцию;</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расчетно-пояснительная записка.</w:t>
      </w:r>
    </w:p>
    <w:p w:rsidR="0011011B" w:rsidRPr="003816DE" w:rsidRDefault="0011011B" w:rsidP="0011011B">
      <w:pPr>
        <w:pStyle w:val="ConsPlusNormal0"/>
        <w:spacing w:line="276" w:lineRule="auto"/>
        <w:ind w:firstLine="709"/>
        <w:jc w:val="both"/>
        <w:rPr>
          <w:color w:val="000000" w:themeColor="text1"/>
          <w:sz w:val="24"/>
          <w:szCs w:val="24"/>
        </w:rPr>
      </w:pPr>
      <w:r w:rsidRPr="003816DE">
        <w:rPr>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rsidR="0011011B" w:rsidRPr="003816DE" w:rsidRDefault="0011011B" w:rsidP="0011011B">
      <w:pPr>
        <w:pStyle w:val="ConsPlusNormal0"/>
        <w:ind w:firstLine="709"/>
        <w:jc w:val="both"/>
        <w:rPr>
          <w:color w:val="000000" w:themeColor="text1"/>
          <w:sz w:val="24"/>
          <w:szCs w:val="24"/>
        </w:rPr>
      </w:pPr>
    </w:p>
    <w:p w:rsidR="0011011B" w:rsidRPr="003816DE" w:rsidRDefault="0011011B" w:rsidP="0056041C">
      <w:pPr>
        <w:pStyle w:val="ConsPlusNormal0"/>
        <w:numPr>
          <w:ilvl w:val="0"/>
          <w:numId w:val="66"/>
        </w:numPr>
        <w:ind w:left="0" w:firstLine="709"/>
        <w:jc w:val="both"/>
        <w:rPr>
          <w:b/>
          <w:color w:val="000000" w:themeColor="text1"/>
          <w:sz w:val="24"/>
          <w:szCs w:val="24"/>
        </w:rPr>
      </w:pPr>
      <w:r w:rsidRPr="003816DE">
        <w:rPr>
          <w:b/>
          <w:color w:val="000000" w:themeColor="text1"/>
          <w:sz w:val="24"/>
          <w:szCs w:val="24"/>
        </w:rPr>
        <w:t>Требования к составу дизайн-проекта установки средств размещения информации типов 8, 9, 10</w:t>
      </w:r>
    </w:p>
    <w:p w:rsidR="0011011B" w:rsidRPr="003816DE" w:rsidRDefault="0011011B" w:rsidP="0056041C">
      <w:pPr>
        <w:pStyle w:val="ConsPlusNormal0"/>
        <w:numPr>
          <w:ilvl w:val="1"/>
          <w:numId w:val="66"/>
        </w:numPr>
        <w:spacing w:line="276" w:lineRule="auto"/>
        <w:ind w:left="0" w:firstLine="709"/>
        <w:jc w:val="both"/>
        <w:rPr>
          <w:color w:val="000000" w:themeColor="text1"/>
          <w:sz w:val="24"/>
          <w:szCs w:val="24"/>
        </w:rPr>
      </w:pPr>
      <w:r w:rsidRPr="003816DE">
        <w:rPr>
          <w:color w:val="000000" w:themeColor="text1"/>
          <w:sz w:val="24"/>
          <w:szCs w:val="24"/>
        </w:rPr>
        <w:t>Дизайн-проект средств размещения информации типов 8, 9, 10</w:t>
      </w:r>
      <w:r w:rsidRPr="003816DE">
        <w:rPr>
          <w:b/>
          <w:color w:val="000000" w:themeColor="text1"/>
          <w:sz w:val="24"/>
          <w:szCs w:val="24"/>
        </w:rPr>
        <w:t xml:space="preserve"> </w:t>
      </w:r>
      <w:r w:rsidRPr="003816DE">
        <w:rPr>
          <w:color w:val="000000" w:themeColor="text1"/>
          <w:sz w:val="24"/>
          <w:szCs w:val="24"/>
        </w:rPr>
        <w:t xml:space="preserve">состоит </w:t>
      </w:r>
      <w:r w:rsidRPr="003816DE">
        <w:rPr>
          <w:color w:val="000000" w:themeColor="text1"/>
          <w:sz w:val="24"/>
          <w:szCs w:val="24"/>
        </w:rPr>
        <w:br/>
        <w:t>из следующих документов:</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пояснительная записка;</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графические материалы;</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документы о регистрации товарного знака (в случае, если таковые документы имеются);</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техническая документация.</w:t>
      </w:r>
    </w:p>
    <w:p w:rsidR="0011011B" w:rsidRPr="003816DE" w:rsidRDefault="0011011B" w:rsidP="0056041C">
      <w:pPr>
        <w:pStyle w:val="ConsPlusNormal0"/>
        <w:numPr>
          <w:ilvl w:val="2"/>
          <w:numId w:val="66"/>
        </w:numPr>
        <w:spacing w:line="276" w:lineRule="auto"/>
        <w:ind w:left="0" w:firstLine="709"/>
        <w:jc w:val="both"/>
        <w:rPr>
          <w:color w:val="000000" w:themeColor="text1"/>
          <w:sz w:val="24"/>
          <w:szCs w:val="24"/>
        </w:rPr>
      </w:pPr>
      <w:r w:rsidRPr="003816DE">
        <w:rPr>
          <w:color w:val="000000" w:themeColor="text1"/>
          <w:sz w:val="24"/>
          <w:szCs w:val="24"/>
        </w:rPr>
        <w:t>Пояснительная записка:</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сведения об объекте (здании, строении, сооружении): адрес, основные особенности и характеристики;</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lastRenderedPageBreak/>
        <w:t>характеристики (описания) всех средств размещения информации, предполагаемых к установке на конкретном здании (строении, сооружении) и (или) территории и мест их размещения;</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обоснование необходимости (целесообразности) разработки индивидуального (специального) дизайн-проекта средства размещения информации (в случае разработки индивидуального (специального) дизайн-проекта в соответствии с Приложением 6 </w:t>
      </w:r>
      <w:r w:rsidRPr="003816DE">
        <w:rPr>
          <w:color w:val="000000" w:themeColor="text1"/>
          <w:sz w:val="24"/>
          <w:szCs w:val="24"/>
        </w:rPr>
        <w:br/>
        <w:t>к Административному регламенту).</w:t>
      </w:r>
    </w:p>
    <w:p w:rsidR="0011011B" w:rsidRPr="003816DE" w:rsidRDefault="0011011B" w:rsidP="0056041C">
      <w:pPr>
        <w:pStyle w:val="ConsPlusNormal0"/>
        <w:numPr>
          <w:ilvl w:val="2"/>
          <w:numId w:val="66"/>
        </w:numPr>
        <w:spacing w:line="276" w:lineRule="auto"/>
        <w:ind w:left="0" w:firstLine="709"/>
        <w:jc w:val="both"/>
        <w:rPr>
          <w:color w:val="000000" w:themeColor="text1"/>
          <w:sz w:val="24"/>
          <w:szCs w:val="24"/>
        </w:rPr>
      </w:pPr>
      <w:r w:rsidRPr="003816DE">
        <w:rPr>
          <w:color w:val="000000" w:themeColor="text1"/>
          <w:sz w:val="24"/>
          <w:szCs w:val="24"/>
        </w:rPr>
        <w:t>Графические материалы:</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ситуационный план (схема территориального размещения) объекта (здания, строения, сооружения), на котором будет размещено средство размещения информации; </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средства размещения информации;</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средства размещения информации;</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графическая врисовка (фотомонтаж) средств размещения информации в места </w:t>
      </w:r>
      <w:r w:rsidRPr="003816DE">
        <w:rPr>
          <w:color w:val="000000" w:themeColor="text1"/>
          <w:sz w:val="24"/>
          <w:szCs w:val="24"/>
        </w:rPr>
        <w:b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11011B" w:rsidRPr="003816DE" w:rsidRDefault="0011011B" w:rsidP="0056041C">
      <w:pPr>
        <w:pStyle w:val="ConsPlusNormal0"/>
        <w:numPr>
          <w:ilvl w:val="1"/>
          <w:numId w:val="66"/>
        </w:numPr>
        <w:spacing w:line="276" w:lineRule="auto"/>
        <w:ind w:left="0" w:firstLine="709"/>
        <w:jc w:val="both"/>
        <w:rPr>
          <w:color w:val="000000" w:themeColor="text1"/>
          <w:sz w:val="24"/>
          <w:szCs w:val="24"/>
        </w:rPr>
      </w:pPr>
      <w:r w:rsidRPr="003816DE">
        <w:rPr>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rsidR="0011011B" w:rsidRPr="003816DE" w:rsidRDefault="0011011B" w:rsidP="0056041C">
      <w:pPr>
        <w:pStyle w:val="ConsPlusNormal0"/>
        <w:numPr>
          <w:ilvl w:val="1"/>
          <w:numId w:val="66"/>
        </w:numPr>
        <w:spacing w:line="276" w:lineRule="auto"/>
        <w:ind w:left="0" w:firstLine="709"/>
        <w:jc w:val="both"/>
        <w:rPr>
          <w:color w:val="000000" w:themeColor="text1"/>
          <w:sz w:val="24"/>
          <w:szCs w:val="24"/>
        </w:rPr>
      </w:pPr>
      <w:r w:rsidRPr="003816DE">
        <w:rPr>
          <w:color w:val="000000" w:themeColor="text1"/>
          <w:sz w:val="24"/>
          <w:szCs w:val="24"/>
        </w:rPr>
        <w:t>Технической документации (для информационных стел):</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чертежи узлов крепления; </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расчет ветровой нагрузки на конструкцию;</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расчетно-пояснительную записку.</w:t>
      </w:r>
    </w:p>
    <w:p w:rsidR="0011011B" w:rsidRPr="003816DE" w:rsidRDefault="0011011B" w:rsidP="0011011B">
      <w:pPr>
        <w:pStyle w:val="ConsPlusNormal0"/>
        <w:spacing w:line="276" w:lineRule="auto"/>
        <w:ind w:firstLine="709"/>
        <w:jc w:val="both"/>
        <w:rPr>
          <w:color w:val="000000" w:themeColor="text1"/>
          <w:sz w:val="24"/>
          <w:szCs w:val="24"/>
        </w:rPr>
      </w:pPr>
      <w:r w:rsidRPr="003816DE">
        <w:rPr>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Pr="003816DE">
        <w:rPr>
          <w:sz w:val="24"/>
          <w:szCs w:val="24"/>
        </w:rPr>
        <w:t xml:space="preserve"> </w:t>
      </w:r>
    </w:p>
    <w:p w:rsidR="0011011B" w:rsidRPr="003816DE" w:rsidRDefault="0011011B" w:rsidP="0011011B">
      <w:pPr>
        <w:pStyle w:val="ConsPlusNormal0"/>
        <w:ind w:left="709"/>
        <w:jc w:val="both"/>
        <w:rPr>
          <w:color w:val="000000" w:themeColor="text1"/>
          <w:sz w:val="24"/>
          <w:szCs w:val="24"/>
        </w:rPr>
      </w:pPr>
      <w:r w:rsidRPr="003816DE">
        <w:rPr>
          <w:color w:val="000000" w:themeColor="text1"/>
          <w:sz w:val="24"/>
          <w:szCs w:val="24"/>
        </w:rPr>
        <w:br w:type="page"/>
      </w:r>
    </w:p>
    <w:p w:rsidR="0011011B" w:rsidRPr="003816DE" w:rsidRDefault="0011011B" w:rsidP="0011011B">
      <w:pPr>
        <w:pStyle w:val="affe"/>
        <w:ind w:left="5670"/>
        <w:jc w:val="both"/>
        <w:rPr>
          <w:rFonts w:ascii="Arial" w:hAnsi="Arial" w:cs="Arial"/>
          <w:sz w:val="24"/>
          <w:szCs w:val="24"/>
        </w:rPr>
      </w:pPr>
      <w:bookmarkStart w:id="21" w:name="_Toc87958947"/>
      <w:r w:rsidRPr="003816DE">
        <w:rPr>
          <w:rFonts w:ascii="Arial" w:hAnsi="Arial" w:cs="Arial"/>
          <w:b/>
          <w:sz w:val="24"/>
          <w:szCs w:val="24"/>
        </w:rPr>
        <w:lastRenderedPageBreak/>
        <w:t>Приложение 6 к типовой форме Административного регламента предоставления  Муниципальной услуги</w:t>
      </w:r>
      <w:bookmarkEnd w:id="21"/>
    </w:p>
    <w:p w:rsidR="0011011B" w:rsidRPr="003816DE" w:rsidRDefault="0011011B" w:rsidP="0011011B">
      <w:pPr>
        <w:pStyle w:val="1-0"/>
        <w:rPr>
          <w:rFonts w:ascii="Arial" w:hAnsi="Arial" w:cs="Arial"/>
          <w:highlight w:val="yellow"/>
        </w:rPr>
      </w:pPr>
    </w:p>
    <w:p w:rsidR="0011011B" w:rsidRPr="003816DE" w:rsidRDefault="0011011B" w:rsidP="0011011B">
      <w:pPr>
        <w:jc w:val="center"/>
        <w:rPr>
          <w:rFonts w:ascii="Arial" w:hAnsi="Arial" w:cs="Arial"/>
          <w:b/>
          <w:color w:val="000000" w:themeColor="text1"/>
        </w:rPr>
      </w:pPr>
      <w:r w:rsidRPr="003816DE">
        <w:rPr>
          <w:rFonts w:ascii="Arial" w:hAnsi="Arial" w:cs="Arial"/>
          <w:b/>
          <w:color w:val="000000" w:themeColor="text1"/>
        </w:rPr>
        <w:t>Требования к внешнему виду средства размещения информации</w:t>
      </w:r>
    </w:p>
    <w:p w:rsidR="0011011B" w:rsidRPr="003816DE" w:rsidRDefault="0011011B" w:rsidP="0056041C">
      <w:pPr>
        <w:numPr>
          <w:ilvl w:val="0"/>
          <w:numId w:val="68"/>
        </w:numPr>
        <w:autoSpaceDE w:val="0"/>
        <w:autoSpaceDN w:val="0"/>
        <w:adjustRightInd w:val="0"/>
        <w:spacing w:line="276" w:lineRule="auto"/>
        <w:jc w:val="both"/>
        <w:rPr>
          <w:rFonts w:ascii="Arial" w:hAnsi="Arial" w:cs="Arial"/>
          <w:color w:val="000000"/>
        </w:rPr>
      </w:pPr>
      <w:r w:rsidRPr="003816DE">
        <w:rPr>
          <w:rFonts w:ascii="Arial" w:hAnsi="Arial" w:cs="Arial"/>
          <w:color w:val="000000"/>
        </w:rPr>
        <w:t>Основные принципы архитектурно-художественного облика средств размещения информации.</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 xml:space="preserve">Художественно-композиционные решения дизайн-проекта </w:t>
      </w:r>
      <w:r w:rsidRPr="003816DE">
        <w:rPr>
          <w:rFonts w:ascii="Arial" w:hAnsi="Arial" w:cs="Arial"/>
          <w:color w:val="000000"/>
          <w:shd w:val="clear" w:color="auto" w:fill="FFFFFF"/>
        </w:rPr>
        <w:t xml:space="preserve">(проектной документации), индивидуального (специального) дизайн-проекта, </w:t>
      </w:r>
      <w:r w:rsidRPr="003816DE">
        <w:rPr>
          <w:rFonts w:ascii="Arial" w:hAnsi="Arial" w:cs="Arial"/>
          <w:color w:val="000000"/>
        </w:rPr>
        <w:t>разрабатываемые Заявителями, должны соответствовать требованиям Административного регламента.</w:t>
      </w:r>
    </w:p>
    <w:p w:rsidR="0011011B" w:rsidRPr="003816DE" w:rsidRDefault="0011011B" w:rsidP="0011011B">
      <w:pPr>
        <w:shd w:val="clear" w:color="auto" w:fill="FFFFFF"/>
        <w:autoSpaceDE w:val="0"/>
        <w:autoSpaceDN w:val="0"/>
        <w:adjustRightInd w:val="0"/>
        <w:ind w:firstLine="709"/>
        <w:jc w:val="both"/>
        <w:rPr>
          <w:rFonts w:ascii="Arial" w:hAnsi="Arial" w:cs="Arial"/>
        </w:rPr>
      </w:pPr>
      <w:r w:rsidRPr="003816DE">
        <w:rPr>
          <w:rFonts w:ascii="Arial" w:hAnsi="Arial" w:cs="Arial"/>
          <w:color w:val="000000"/>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об объектах культурного наследия.</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и индивидуальных (специальных) дизайн-проектов следует учитывать:</w:t>
      </w:r>
    </w:p>
    <w:p w:rsidR="0011011B" w:rsidRPr="003816DE" w:rsidRDefault="0011011B" w:rsidP="0056041C">
      <w:pPr>
        <w:numPr>
          <w:ilvl w:val="0"/>
          <w:numId w:val="69"/>
        </w:numPr>
        <w:shd w:val="clear" w:color="auto" w:fill="FFFFFF"/>
        <w:autoSpaceDE w:val="0"/>
        <w:autoSpaceDN w:val="0"/>
        <w:adjustRightInd w:val="0"/>
        <w:spacing w:line="276" w:lineRule="auto"/>
        <w:jc w:val="both"/>
        <w:rPr>
          <w:rFonts w:ascii="Arial" w:hAnsi="Arial" w:cs="Arial"/>
          <w:color w:val="000000"/>
        </w:rPr>
      </w:pPr>
      <w:r w:rsidRPr="003816DE">
        <w:rPr>
          <w:rFonts w:ascii="Arial" w:hAnsi="Arial" w:cs="Arial"/>
          <w:color w:val="000000"/>
        </w:rPr>
        <w:t>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или индустриального производства;</w:t>
      </w:r>
    </w:p>
    <w:p w:rsidR="0011011B" w:rsidRPr="003816DE" w:rsidRDefault="0011011B" w:rsidP="0056041C">
      <w:pPr>
        <w:numPr>
          <w:ilvl w:val="0"/>
          <w:numId w:val="69"/>
        </w:numPr>
        <w:shd w:val="clear" w:color="auto" w:fill="FFFFFF"/>
        <w:autoSpaceDE w:val="0"/>
        <w:autoSpaceDN w:val="0"/>
        <w:adjustRightInd w:val="0"/>
        <w:spacing w:line="276" w:lineRule="auto"/>
        <w:jc w:val="both"/>
        <w:rPr>
          <w:rFonts w:ascii="Arial" w:hAnsi="Arial" w:cs="Arial"/>
          <w:color w:val="000000"/>
        </w:rPr>
      </w:pPr>
      <w:r w:rsidRPr="003816DE">
        <w:rPr>
          <w:rFonts w:ascii="Arial" w:hAnsi="Arial" w:cs="Arial"/>
          <w:color w:val="000000"/>
        </w:rPr>
        <w:t>место размещения объекта (в историческом или природном ландшафте, в сложившейся застройке городских или сельских поселений);</w:t>
      </w:r>
    </w:p>
    <w:p w:rsidR="0011011B" w:rsidRPr="003816DE" w:rsidRDefault="0011011B" w:rsidP="0056041C">
      <w:pPr>
        <w:numPr>
          <w:ilvl w:val="0"/>
          <w:numId w:val="69"/>
        </w:numPr>
        <w:shd w:val="clear" w:color="auto" w:fill="FFFFFF"/>
        <w:autoSpaceDE w:val="0"/>
        <w:autoSpaceDN w:val="0"/>
        <w:adjustRightInd w:val="0"/>
        <w:spacing w:line="276" w:lineRule="auto"/>
        <w:jc w:val="both"/>
        <w:rPr>
          <w:rFonts w:ascii="Arial" w:hAnsi="Arial" w:cs="Arial"/>
          <w:color w:val="000000"/>
        </w:rPr>
      </w:pPr>
      <w:r w:rsidRPr="003816DE">
        <w:rPr>
          <w:rFonts w:ascii="Arial" w:hAnsi="Arial" w:cs="Arial"/>
          <w:color w:val="000000"/>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Основными принципами выбора художественно-композиционного решения для средств размещения информации на зданиях и сооружениях являются:</w:t>
      </w:r>
    </w:p>
    <w:p w:rsidR="0011011B" w:rsidRPr="003816DE" w:rsidRDefault="0011011B" w:rsidP="0056041C">
      <w:pPr>
        <w:numPr>
          <w:ilvl w:val="0"/>
          <w:numId w:val="69"/>
        </w:numPr>
        <w:shd w:val="clear" w:color="auto" w:fill="FFFFFF"/>
        <w:autoSpaceDE w:val="0"/>
        <w:autoSpaceDN w:val="0"/>
        <w:adjustRightInd w:val="0"/>
        <w:spacing w:line="276" w:lineRule="auto"/>
        <w:jc w:val="both"/>
        <w:rPr>
          <w:rFonts w:ascii="Arial" w:hAnsi="Arial" w:cs="Arial"/>
          <w:color w:val="000000"/>
        </w:rPr>
      </w:pPr>
      <w:r w:rsidRPr="003816DE">
        <w:rPr>
          <w:rFonts w:ascii="Arial" w:hAnsi="Arial" w:cs="Arial"/>
          <w:color w:val="000000"/>
        </w:rPr>
        <w:t>сохранение архитектурного своеобразия, декоративного убранства, тектоники, пластики, а также цельного и свободного восприятия фасадов;</w:t>
      </w:r>
    </w:p>
    <w:p w:rsidR="0011011B" w:rsidRPr="003816DE" w:rsidRDefault="0011011B" w:rsidP="0056041C">
      <w:pPr>
        <w:numPr>
          <w:ilvl w:val="0"/>
          <w:numId w:val="69"/>
        </w:numPr>
        <w:shd w:val="clear" w:color="auto" w:fill="FFFFFF"/>
        <w:autoSpaceDE w:val="0"/>
        <w:autoSpaceDN w:val="0"/>
        <w:adjustRightInd w:val="0"/>
        <w:spacing w:line="276" w:lineRule="auto"/>
        <w:jc w:val="both"/>
        <w:rPr>
          <w:rFonts w:ascii="Arial" w:hAnsi="Arial" w:cs="Arial"/>
          <w:color w:val="000000"/>
        </w:rPr>
      </w:pPr>
      <w:r w:rsidRPr="003816DE">
        <w:rPr>
          <w:rFonts w:ascii="Arial" w:hAnsi="Arial" w:cs="Arial"/>
          <w:color w:val="000000"/>
        </w:rPr>
        <w:t>создание комфортного визуального пространства;</w:t>
      </w:r>
    </w:p>
    <w:p w:rsidR="0011011B" w:rsidRPr="003816DE" w:rsidRDefault="0011011B" w:rsidP="0056041C">
      <w:pPr>
        <w:numPr>
          <w:ilvl w:val="0"/>
          <w:numId w:val="69"/>
        </w:numPr>
        <w:shd w:val="clear" w:color="auto" w:fill="FFFFFF"/>
        <w:autoSpaceDE w:val="0"/>
        <w:autoSpaceDN w:val="0"/>
        <w:adjustRightInd w:val="0"/>
        <w:spacing w:line="276" w:lineRule="auto"/>
        <w:jc w:val="both"/>
        <w:rPr>
          <w:rFonts w:ascii="Arial" w:hAnsi="Arial" w:cs="Arial"/>
          <w:color w:val="000000"/>
        </w:rPr>
      </w:pPr>
      <w:r w:rsidRPr="003816DE">
        <w:rPr>
          <w:rFonts w:ascii="Arial" w:hAnsi="Arial" w:cs="Arial"/>
          <w:color w:val="000000"/>
        </w:rPr>
        <w:t>обеспечение в легкодоступном режиме информирования потенциального потребителя о деятельности предприятия, организации, учреждения.</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 xml:space="preserve">При проектировании размещения средств размещения информации на зданиях </w:t>
      </w:r>
      <w:r w:rsidRPr="003816DE">
        <w:rPr>
          <w:rFonts w:ascii="Arial" w:hAnsi="Arial" w:cs="Arial"/>
          <w:color w:val="000000"/>
        </w:rPr>
        <w:br/>
        <w:t>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или конструкций информационного оформления на колоннах, балконах, лоджиях, на внутренних или внешних поверхностях (кроме случаев, предусмотренных пунктом 5.5 настоящего Приложения к Административному регламенту) витражей и окон.</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lastRenderedPageBreak/>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rsidR="0011011B" w:rsidRPr="003816DE" w:rsidRDefault="0011011B" w:rsidP="0056041C">
      <w:pPr>
        <w:numPr>
          <w:ilvl w:val="0"/>
          <w:numId w:val="68"/>
        </w:numPr>
        <w:shd w:val="clear" w:color="auto" w:fill="FFFFFF"/>
        <w:autoSpaceDE w:val="0"/>
        <w:autoSpaceDN w:val="0"/>
        <w:adjustRightInd w:val="0"/>
        <w:spacing w:line="276" w:lineRule="auto"/>
        <w:jc w:val="both"/>
        <w:rPr>
          <w:rFonts w:ascii="Arial" w:hAnsi="Arial" w:cs="Arial"/>
          <w:color w:val="000000"/>
        </w:rPr>
      </w:pPr>
      <w:r w:rsidRPr="003816DE">
        <w:rPr>
          <w:rFonts w:ascii="Arial" w:hAnsi="Arial" w:cs="Arial"/>
          <w:color w:val="000000"/>
        </w:rPr>
        <w:t>Специальные требования по установке средств размещения информации.</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т.ч. навигационных модулей), или выносных средств размещения информации, осуществляется Заявителями.</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 xml:space="preserve">Для оформления согласования на установку средства размещения информации, которое 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в соответствии с законодательством Российской Федерации.</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 xml:space="preserve">На зданиях (строениях, </w:t>
      </w:r>
      <w:r w:rsidRPr="003816DE">
        <w:rPr>
          <w:rFonts w:ascii="Arial" w:hAnsi="Arial" w:cs="Arial"/>
          <w:color w:val="000000"/>
          <w:shd w:val="clear" w:color="auto" w:fill="FFFFFF"/>
        </w:rPr>
        <w:t>сооружениях), а также в виде выносных элементов средства</w:t>
      </w:r>
      <w:r w:rsidRPr="003816DE">
        <w:rPr>
          <w:rFonts w:ascii="Arial" w:hAnsi="Arial" w:cs="Arial"/>
          <w:color w:val="000000"/>
        </w:rPr>
        <w:t xml:space="preserve">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w:t>
      </w:r>
      <w:r w:rsidRPr="003816DE">
        <w:rPr>
          <w:rFonts w:ascii="Arial" w:hAnsi="Arial" w:cs="Arial"/>
        </w:rPr>
        <w:t>Заявителей,</w:t>
      </w:r>
      <w:r w:rsidRPr="003816DE">
        <w:rPr>
          <w:rFonts w:ascii="Arial" w:hAnsi="Arial" w:cs="Arial"/>
          <w:color w:val="000000"/>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11011B" w:rsidRPr="003816DE" w:rsidRDefault="0011011B" w:rsidP="0011011B">
      <w:pPr>
        <w:ind w:firstLine="709"/>
        <w:jc w:val="both"/>
        <w:rPr>
          <w:rFonts w:ascii="Arial" w:hAnsi="Arial" w:cs="Arial"/>
        </w:rPr>
      </w:pPr>
      <w:r w:rsidRPr="003816DE">
        <w:rPr>
          <w:rFonts w:ascii="Arial" w:hAnsi="Arial" w:cs="Arial"/>
          <w:color w:val="000000"/>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3816DE">
        <w:rPr>
          <w:rFonts w:ascii="Arial" w:hAnsi="Arial" w:cs="Arial"/>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rsidR="0011011B" w:rsidRPr="003816DE" w:rsidRDefault="0011011B" w:rsidP="0011011B">
      <w:pPr>
        <w:ind w:firstLine="709"/>
        <w:jc w:val="both"/>
        <w:rPr>
          <w:rFonts w:ascii="Arial" w:hAnsi="Arial" w:cs="Arial"/>
        </w:rPr>
      </w:pPr>
      <w:r w:rsidRPr="003816DE">
        <w:rPr>
          <w:rFonts w:ascii="Arial" w:hAnsi="Arial" w:cs="Arial"/>
        </w:rPr>
        <w:t>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Заявитель), а при обозначении типа или профиля деятельности предприятия - сокращений и аббревиатур.</w:t>
      </w:r>
    </w:p>
    <w:p w:rsidR="0011011B" w:rsidRPr="003816DE" w:rsidRDefault="0011011B" w:rsidP="0011011B">
      <w:pPr>
        <w:ind w:firstLine="709"/>
        <w:jc w:val="both"/>
        <w:rPr>
          <w:rFonts w:ascii="Arial" w:hAnsi="Arial" w:cs="Arial"/>
        </w:rPr>
      </w:pPr>
      <w:r w:rsidRPr="003816DE">
        <w:rPr>
          <w:rFonts w:ascii="Arial" w:hAnsi="Arial" w:cs="Arial"/>
        </w:rPr>
        <w:t>Выдача согласования на установку средства размещения информации, р</w:t>
      </w:r>
      <w:r w:rsidRPr="003816DE">
        <w:rPr>
          <w:rFonts w:ascii="Arial" w:hAnsi="Arial" w:cs="Arial"/>
          <w:color w:val="000000"/>
        </w:rPr>
        <w:t>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строения, сооружения при условии соответствия предусматриваемого средства размещения информации всем требованиям данной схемы.</w:t>
      </w:r>
    </w:p>
    <w:p w:rsidR="0011011B" w:rsidRPr="003816DE" w:rsidRDefault="0011011B" w:rsidP="0011011B">
      <w:pPr>
        <w:shd w:val="clear" w:color="auto" w:fill="FFFFFF"/>
        <w:autoSpaceDE w:val="0"/>
        <w:autoSpaceDN w:val="0"/>
        <w:adjustRightInd w:val="0"/>
        <w:ind w:firstLine="709"/>
        <w:jc w:val="both"/>
        <w:rPr>
          <w:rFonts w:ascii="Arial" w:eastAsia="Calibri" w:hAnsi="Arial" w:cs="Arial"/>
          <w:color w:val="000000"/>
          <w:lang w:eastAsia="en-US"/>
        </w:rPr>
      </w:pPr>
      <w:r w:rsidRPr="003816DE">
        <w:rPr>
          <w:rFonts w:ascii="Arial" w:hAnsi="Arial" w:cs="Arial"/>
          <w:color w:val="000000"/>
        </w:rPr>
        <w:t xml:space="preserve">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размещения информации между 1 и 2 этажами, отсутствие места над дверным проемом и т.д.) установка средств размещения информации невозможна по нормам, установленным в настоящем Приложении к Административному регламенту. </w:t>
      </w:r>
    </w:p>
    <w:p w:rsidR="0011011B" w:rsidRPr="003816DE" w:rsidRDefault="0011011B" w:rsidP="0011011B">
      <w:pPr>
        <w:shd w:val="clear" w:color="auto" w:fill="FFFFFF"/>
        <w:autoSpaceDE w:val="0"/>
        <w:autoSpaceDN w:val="0"/>
        <w:adjustRightInd w:val="0"/>
        <w:ind w:firstLine="709"/>
        <w:jc w:val="both"/>
        <w:rPr>
          <w:rFonts w:ascii="Arial" w:hAnsi="Arial" w:cs="Arial"/>
        </w:rPr>
      </w:pPr>
      <w:r w:rsidRPr="003816DE">
        <w:rPr>
          <w:rFonts w:ascii="Arial" w:hAnsi="Arial" w:cs="Arial"/>
          <w:color w:val="000000"/>
        </w:rPr>
        <w:lastRenderedPageBreak/>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Pr="003816DE">
        <w:rPr>
          <w:rFonts w:ascii="Arial" w:hAnsi="Arial" w:cs="Arial"/>
          <w:color w:val="000000"/>
        </w:rPr>
        <w:br/>
        <w:t xml:space="preserve">не предусмотрено его архитектурным решением и </w:t>
      </w:r>
      <w:r w:rsidRPr="003816DE">
        <w:rPr>
          <w:rFonts w:ascii="Arial" w:hAnsi="Arial" w:cs="Arial"/>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 к Административному регламенту. 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 (или) индивидуальных предпринимателей.</w:t>
      </w:r>
    </w:p>
    <w:p w:rsidR="0011011B" w:rsidRPr="003816DE" w:rsidRDefault="0011011B" w:rsidP="0056041C">
      <w:pPr>
        <w:numPr>
          <w:ilvl w:val="0"/>
          <w:numId w:val="68"/>
        </w:numPr>
        <w:autoSpaceDE w:val="0"/>
        <w:autoSpaceDN w:val="0"/>
        <w:adjustRightInd w:val="0"/>
        <w:spacing w:line="276" w:lineRule="auto"/>
        <w:jc w:val="both"/>
        <w:rPr>
          <w:rFonts w:ascii="Arial" w:hAnsi="Arial" w:cs="Arial"/>
        </w:rPr>
      </w:pPr>
      <w:r w:rsidRPr="003816DE">
        <w:rPr>
          <w:rFonts w:ascii="Arial" w:hAnsi="Arial" w:cs="Arial"/>
        </w:rPr>
        <w:t>Цветовые, стилистические и композиционные решения средств размещения информации, устанавливаемых на зданиях (строениях, сооружениях).</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Цветовое решение средства размещения информации должно быть выполнено </w:t>
      </w:r>
      <w:r w:rsidRPr="003816DE">
        <w:rPr>
          <w:rFonts w:ascii="Arial" w:hAnsi="Arial" w:cs="Arial"/>
        </w:rPr>
        <w:br/>
        <w:t>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11011B" w:rsidRPr="003816DE" w:rsidRDefault="0011011B" w:rsidP="0056041C">
      <w:pPr>
        <w:numPr>
          <w:ilvl w:val="0"/>
          <w:numId w:val="70"/>
        </w:numPr>
        <w:autoSpaceDE w:val="0"/>
        <w:autoSpaceDN w:val="0"/>
        <w:adjustRightInd w:val="0"/>
        <w:spacing w:line="276" w:lineRule="auto"/>
        <w:jc w:val="both"/>
        <w:rPr>
          <w:rFonts w:ascii="Arial" w:hAnsi="Arial" w:cs="Arial"/>
        </w:rPr>
      </w:pPr>
      <w:r w:rsidRPr="003816DE">
        <w:rPr>
          <w:rFonts w:ascii="Arial" w:hAnsi="Arial" w:cs="Arial"/>
        </w:rPr>
        <w:t xml:space="preserve">архитектурного решения фасада, на котором планируется установка объекта </w:t>
      </w:r>
      <w:r w:rsidRPr="003816DE">
        <w:rPr>
          <w:rFonts w:ascii="Arial" w:hAnsi="Arial" w:cs="Arial"/>
        </w:rPr>
        <w:br/>
        <w:t>для размещения информации;</w:t>
      </w:r>
    </w:p>
    <w:p w:rsidR="0011011B" w:rsidRPr="003816DE" w:rsidRDefault="0011011B" w:rsidP="0056041C">
      <w:pPr>
        <w:numPr>
          <w:ilvl w:val="0"/>
          <w:numId w:val="70"/>
        </w:numPr>
        <w:autoSpaceDE w:val="0"/>
        <w:autoSpaceDN w:val="0"/>
        <w:adjustRightInd w:val="0"/>
        <w:spacing w:line="276" w:lineRule="auto"/>
        <w:jc w:val="both"/>
        <w:rPr>
          <w:rFonts w:ascii="Arial" w:hAnsi="Arial" w:cs="Arial"/>
        </w:rPr>
      </w:pPr>
      <w:r w:rsidRPr="003816DE">
        <w:rPr>
          <w:rFonts w:ascii="Arial" w:hAnsi="Arial" w:cs="Arial"/>
        </w:rPr>
        <w:t>окружающей застройки, в особенности для исторических поселений и исторических центров городов.</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по размещению этих элементов, с требованиями настоящего Приложения</w:t>
      </w:r>
      <w:r w:rsidRPr="003816DE">
        <w:rPr>
          <w:rFonts w:ascii="Arial" w:hAnsi="Arial" w:cs="Arial"/>
          <w:color w:val="000000"/>
        </w:rPr>
        <w:t xml:space="preserve"> к Административному регламенту</w:t>
      </w:r>
      <w:r w:rsidRPr="003816DE">
        <w:rPr>
          <w:rFonts w:ascii="Arial" w:hAnsi="Arial" w:cs="Arial"/>
        </w:rPr>
        <w:t>. При этом допускается размещение только одного логотипа и одной эмблемы на конструкцию.</w:t>
      </w:r>
    </w:p>
    <w:p w:rsidR="0011011B" w:rsidRPr="003816DE" w:rsidRDefault="0011011B" w:rsidP="0056041C">
      <w:pPr>
        <w:numPr>
          <w:ilvl w:val="0"/>
          <w:numId w:val="68"/>
        </w:numPr>
        <w:autoSpaceDE w:val="0"/>
        <w:autoSpaceDN w:val="0"/>
        <w:adjustRightInd w:val="0"/>
        <w:spacing w:line="276" w:lineRule="auto"/>
        <w:jc w:val="both"/>
        <w:rPr>
          <w:rFonts w:ascii="Arial" w:hAnsi="Arial" w:cs="Arial"/>
        </w:rPr>
      </w:pPr>
      <w:r w:rsidRPr="003816DE">
        <w:rPr>
          <w:rFonts w:ascii="Arial" w:hAnsi="Arial" w:cs="Arial"/>
        </w:rPr>
        <w:t>Подсветка средств размещения информации, устанавливаемых на зданиях (строениях, сооружениях).</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установке средств размещения информации на зданиях и сооружениях должна быть организована подсветка.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w:t>
      </w:r>
      <w:r w:rsidRPr="003816DE">
        <w:rPr>
          <w:rFonts w:ascii="Arial" w:hAnsi="Arial" w:cs="Arial"/>
        </w:rPr>
        <w:noBreakHyphen/>
        <w:t>03 «Гигиенические требования к естественному, искусственному и совмещенному освещению жилых и общественных зданий».</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Подсветка со светодинамическим и мерцающим эффектами не допускается.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lastRenderedPageBreak/>
        <w:t>Рекомендуется внутренняя (встроенная в конструкцию) подсветка средства размещения информации.</w:t>
      </w:r>
    </w:p>
    <w:p w:rsidR="0011011B" w:rsidRPr="003816DE" w:rsidRDefault="0011011B" w:rsidP="0056041C">
      <w:pPr>
        <w:numPr>
          <w:ilvl w:val="0"/>
          <w:numId w:val="68"/>
        </w:numPr>
        <w:autoSpaceDE w:val="0"/>
        <w:autoSpaceDN w:val="0"/>
        <w:adjustRightInd w:val="0"/>
        <w:spacing w:line="276" w:lineRule="auto"/>
        <w:jc w:val="both"/>
        <w:rPr>
          <w:rFonts w:ascii="Arial" w:hAnsi="Arial" w:cs="Arial"/>
        </w:rPr>
      </w:pPr>
      <w:r w:rsidRPr="003816DE">
        <w:rPr>
          <w:rFonts w:ascii="Arial" w:hAnsi="Arial" w:cs="Arial"/>
        </w:rPr>
        <w:t>Требования к размещению информационных конструкций (вывесок).</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Установка средств размещения информации на зданиях (строениях, сооружениях) размещаются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На внешних поверхностях одного здания (строения, сооружения) Заявитель вправе установить не более одной информационной конструкции, одного из типов (за исключением случаев, предусмотренных настоящим Приложением </w:t>
      </w:r>
      <w:r w:rsidRPr="003816DE">
        <w:rPr>
          <w:rFonts w:ascii="Arial" w:hAnsi="Arial" w:cs="Arial"/>
          <w:color w:val="000000"/>
        </w:rPr>
        <w:t>к Административному регламенту</w:t>
      </w:r>
      <w:r w:rsidRPr="003816DE">
        <w:rPr>
          <w:rFonts w:ascii="Arial" w:hAnsi="Arial" w:cs="Arial"/>
        </w:rPr>
        <w:t>).</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Pr="003816DE">
        <w:rPr>
          <w:rFonts w:ascii="Arial" w:hAnsi="Arial" w:cs="Arial"/>
        </w:rPr>
        <w:b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rsidR="0011011B" w:rsidRPr="003816DE" w:rsidRDefault="0011011B" w:rsidP="0011011B">
      <w:pPr>
        <w:shd w:val="clear" w:color="auto" w:fill="FFFFFF"/>
        <w:autoSpaceDE w:val="0"/>
        <w:autoSpaceDN w:val="0"/>
        <w:adjustRightInd w:val="0"/>
        <w:ind w:firstLine="709"/>
        <w:jc w:val="both"/>
        <w:rPr>
          <w:rFonts w:ascii="Arial" w:hAnsi="Arial" w:cs="Arial"/>
        </w:rPr>
      </w:pPr>
      <w:r w:rsidRPr="003816DE">
        <w:rPr>
          <w:rFonts w:ascii="Arial" w:hAnsi="Arial" w:cs="Arial"/>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rsidR="0011011B" w:rsidRPr="003816DE" w:rsidRDefault="0011011B" w:rsidP="0011011B">
      <w:pPr>
        <w:shd w:val="clear" w:color="auto" w:fill="FFFFFF"/>
        <w:autoSpaceDE w:val="0"/>
        <w:autoSpaceDN w:val="0"/>
        <w:adjustRightInd w:val="0"/>
        <w:ind w:firstLine="709"/>
        <w:jc w:val="both"/>
        <w:rPr>
          <w:rFonts w:ascii="Arial" w:hAnsi="Arial" w:cs="Arial"/>
        </w:rPr>
      </w:pPr>
      <w:r w:rsidRPr="003816DE">
        <w:rPr>
          <w:rFonts w:ascii="Arial" w:hAnsi="Arial" w:cs="Arial"/>
        </w:rPr>
        <w:t>Информационные конструкции (вывески) могут состоять из следующих элементов:</w:t>
      </w:r>
    </w:p>
    <w:p w:rsidR="0011011B" w:rsidRPr="003816DE" w:rsidRDefault="0011011B" w:rsidP="0056041C">
      <w:pPr>
        <w:numPr>
          <w:ilvl w:val="0"/>
          <w:numId w:val="71"/>
        </w:numPr>
        <w:autoSpaceDE w:val="0"/>
        <w:autoSpaceDN w:val="0"/>
        <w:adjustRightInd w:val="0"/>
        <w:spacing w:line="276" w:lineRule="auto"/>
        <w:jc w:val="both"/>
        <w:rPr>
          <w:rFonts w:ascii="Arial" w:hAnsi="Arial" w:cs="Arial"/>
        </w:rPr>
      </w:pPr>
      <w:r w:rsidRPr="003816DE">
        <w:rPr>
          <w:rFonts w:ascii="Arial" w:hAnsi="Arial" w:cs="Arial"/>
        </w:rPr>
        <w:t>информационное поле (текстовая часть);</w:t>
      </w:r>
    </w:p>
    <w:p w:rsidR="0011011B" w:rsidRPr="003816DE" w:rsidRDefault="0011011B" w:rsidP="0056041C">
      <w:pPr>
        <w:numPr>
          <w:ilvl w:val="0"/>
          <w:numId w:val="71"/>
        </w:numPr>
        <w:autoSpaceDE w:val="0"/>
        <w:autoSpaceDN w:val="0"/>
        <w:adjustRightInd w:val="0"/>
        <w:spacing w:line="276" w:lineRule="auto"/>
        <w:jc w:val="both"/>
        <w:rPr>
          <w:rFonts w:ascii="Arial" w:hAnsi="Arial" w:cs="Arial"/>
        </w:rPr>
      </w:pPr>
      <w:r w:rsidRPr="003816DE">
        <w:rPr>
          <w:rFonts w:ascii="Arial" w:hAnsi="Arial" w:cs="Arial"/>
        </w:rPr>
        <w:t>декоративно-художественные элементы.</w:t>
      </w:r>
    </w:p>
    <w:p w:rsidR="0011011B" w:rsidRPr="003816DE" w:rsidRDefault="0011011B" w:rsidP="0056041C">
      <w:pPr>
        <w:numPr>
          <w:ilvl w:val="0"/>
          <w:numId w:val="71"/>
        </w:numPr>
        <w:autoSpaceDE w:val="0"/>
        <w:autoSpaceDN w:val="0"/>
        <w:adjustRightInd w:val="0"/>
        <w:spacing w:line="276" w:lineRule="auto"/>
        <w:jc w:val="both"/>
        <w:rPr>
          <w:rFonts w:ascii="Arial" w:hAnsi="Arial" w:cs="Arial"/>
        </w:rPr>
      </w:pPr>
      <w:r w:rsidRPr="003816DE">
        <w:rPr>
          <w:rFonts w:ascii="Arial" w:hAnsi="Arial" w:cs="Arial"/>
        </w:rPr>
        <w:t>элементы крепления;</w:t>
      </w:r>
    </w:p>
    <w:p w:rsidR="0011011B" w:rsidRPr="003816DE" w:rsidRDefault="0011011B" w:rsidP="0056041C">
      <w:pPr>
        <w:numPr>
          <w:ilvl w:val="0"/>
          <w:numId w:val="71"/>
        </w:numPr>
        <w:autoSpaceDE w:val="0"/>
        <w:autoSpaceDN w:val="0"/>
        <w:adjustRightInd w:val="0"/>
        <w:spacing w:line="276" w:lineRule="auto"/>
        <w:jc w:val="both"/>
        <w:rPr>
          <w:rFonts w:ascii="Arial" w:hAnsi="Arial" w:cs="Arial"/>
        </w:rPr>
      </w:pPr>
      <w:r w:rsidRPr="003816DE">
        <w:rPr>
          <w:rFonts w:ascii="Arial" w:hAnsi="Arial" w:cs="Arial"/>
        </w:rPr>
        <w:t>подложка.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при соблюдении следующих требований:</w:t>
      </w:r>
    </w:p>
    <w:p w:rsidR="0011011B" w:rsidRPr="003816DE" w:rsidRDefault="0011011B" w:rsidP="0056041C">
      <w:pPr>
        <w:numPr>
          <w:ilvl w:val="1"/>
          <w:numId w:val="72"/>
        </w:numPr>
        <w:autoSpaceDE w:val="0"/>
        <w:autoSpaceDN w:val="0"/>
        <w:adjustRightInd w:val="0"/>
        <w:spacing w:line="276" w:lineRule="auto"/>
        <w:jc w:val="both"/>
        <w:rPr>
          <w:rFonts w:ascii="Arial" w:hAnsi="Arial" w:cs="Arial"/>
        </w:rPr>
      </w:pPr>
      <w:r w:rsidRPr="003816DE">
        <w:rPr>
          <w:rFonts w:ascii="Arial" w:hAnsi="Arial" w:cs="Arial"/>
        </w:rPr>
        <w:t>собственник земельного участка является единственным;</w:t>
      </w:r>
    </w:p>
    <w:p w:rsidR="0011011B" w:rsidRPr="003816DE" w:rsidRDefault="0011011B" w:rsidP="0056041C">
      <w:pPr>
        <w:numPr>
          <w:ilvl w:val="1"/>
          <w:numId w:val="72"/>
        </w:numPr>
        <w:autoSpaceDE w:val="0"/>
        <w:autoSpaceDN w:val="0"/>
        <w:adjustRightInd w:val="0"/>
        <w:spacing w:line="276" w:lineRule="auto"/>
        <w:jc w:val="both"/>
        <w:rPr>
          <w:rFonts w:ascii="Arial" w:hAnsi="Arial" w:cs="Arial"/>
        </w:rPr>
      </w:pPr>
      <w:r w:rsidRPr="003816DE">
        <w:rPr>
          <w:rFonts w:ascii="Arial" w:hAnsi="Arial" w:cs="Arial"/>
        </w:rPr>
        <w:t>предоставлена техническая документация в соответствии с Приложением 5 к Административному регламенту;</w:t>
      </w:r>
    </w:p>
    <w:p w:rsidR="0011011B" w:rsidRPr="003816DE" w:rsidRDefault="0011011B" w:rsidP="0056041C">
      <w:pPr>
        <w:numPr>
          <w:ilvl w:val="1"/>
          <w:numId w:val="72"/>
        </w:numPr>
        <w:autoSpaceDE w:val="0"/>
        <w:autoSpaceDN w:val="0"/>
        <w:adjustRightInd w:val="0"/>
        <w:spacing w:line="276" w:lineRule="auto"/>
        <w:jc w:val="both"/>
        <w:rPr>
          <w:rFonts w:ascii="Arial" w:hAnsi="Arial" w:cs="Arial"/>
        </w:rPr>
      </w:pPr>
      <w:r w:rsidRPr="003816DE">
        <w:rPr>
          <w:rFonts w:ascii="Arial" w:hAnsi="Arial" w:cs="Arial"/>
        </w:rPr>
        <w:lastRenderedPageBreak/>
        <w:t>оформлен индивидуальный (специальный) дизайн-проект данного средства размещения информации.</w:t>
      </w:r>
    </w:p>
    <w:p w:rsidR="0011011B" w:rsidRPr="003816DE" w:rsidRDefault="0011011B" w:rsidP="0056041C">
      <w:pPr>
        <w:numPr>
          <w:ilvl w:val="1"/>
          <w:numId w:val="73"/>
        </w:numPr>
        <w:autoSpaceDE w:val="0"/>
        <w:autoSpaceDN w:val="0"/>
        <w:adjustRightInd w:val="0"/>
        <w:spacing w:line="276" w:lineRule="auto"/>
        <w:ind w:left="0" w:firstLine="709"/>
        <w:jc w:val="both"/>
        <w:rPr>
          <w:rFonts w:ascii="Arial" w:hAnsi="Arial" w:cs="Arial"/>
        </w:rPr>
      </w:pPr>
      <w:r w:rsidRPr="003816DE">
        <w:rPr>
          <w:rFonts w:ascii="Arial" w:hAnsi="Arial" w:cs="Arial"/>
        </w:rPr>
        <w:t xml:space="preserve"> Информационные конструкции специального назначения.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Заявителем.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rsidR="0011011B" w:rsidRPr="003816DE" w:rsidRDefault="0011011B" w:rsidP="0056041C">
      <w:pPr>
        <w:numPr>
          <w:ilvl w:val="0"/>
          <w:numId w:val="74"/>
        </w:numPr>
        <w:autoSpaceDE w:val="0"/>
        <w:autoSpaceDN w:val="0"/>
        <w:adjustRightInd w:val="0"/>
        <w:spacing w:line="276" w:lineRule="auto"/>
        <w:jc w:val="both"/>
        <w:rPr>
          <w:rFonts w:ascii="Arial" w:hAnsi="Arial" w:cs="Arial"/>
        </w:rPr>
      </w:pPr>
      <w:r w:rsidRPr="003816DE">
        <w:rPr>
          <w:rFonts w:ascii="Arial" w:hAnsi="Arial" w:cs="Arial"/>
        </w:rPr>
        <w:t>учрежденческие доски - для информации о размещении в данном конкретном здании (строении, сооружении), на котором они устанавливаются, органов местного самоуправления 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государственных и муниципальных учреждений и предприятий, организаций;</w:t>
      </w:r>
    </w:p>
    <w:p w:rsidR="0011011B" w:rsidRPr="003816DE" w:rsidRDefault="0011011B" w:rsidP="0056041C">
      <w:pPr>
        <w:numPr>
          <w:ilvl w:val="0"/>
          <w:numId w:val="74"/>
        </w:numPr>
        <w:autoSpaceDE w:val="0"/>
        <w:autoSpaceDN w:val="0"/>
        <w:adjustRightInd w:val="0"/>
        <w:spacing w:line="276" w:lineRule="auto"/>
        <w:jc w:val="both"/>
        <w:rPr>
          <w:rFonts w:ascii="Arial" w:hAnsi="Arial" w:cs="Arial"/>
        </w:rPr>
      </w:pPr>
      <w:r w:rsidRPr="003816DE">
        <w:rPr>
          <w:rFonts w:ascii="Arial" w:hAnsi="Arial" w:cs="Arial"/>
        </w:rPr>
        <w:t xml:space="preserve">информационные доски и таблички, информационные блоки - для информации </w:t>
      </w:r>
      <w:r w:rsidRPr="003816DE">
        <w:rPr>
          <w:rFonts w:ascii="Arial" w:hAnsi="Arial" w:cs="Arial"/>
        </w:rPr>
        <w:br/>
        <w:t xml:space="preserve">об объектах потребительского рынка и услуг, обязательной к донесению до потребителя </w:t>
      </w:r>
      <w:r w:rsidRPr="003816DE">
        <w:rPr>
          <w:rFonts w:ascii="Arial" w:hAnsi="Arial" w:cs="Arial"/>
        </w:rPr>
        <w:br/>
        <w:t>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Заявитель вправе установить только одну самостоятельную специальную конструкцию.</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Учрежденческие доски могут устанавливаться непосредственно у главного входа в орган, учреждение, предприятие, организацию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Информационные доски устанавливаются у входа в фактически занимаемое (используемое для осуществления деятельности) Заявителем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Если Заявитель является единственным собственником (правообладателем, пользователем) здания (строения, сооружения) или помещений в них, в дополнение </w:t>
      </w:r>
      <w:r w:rsidRPr="003816DE">
        <w:rPr>
          <w:rFonts w:ascii="Arial" w:hAnsi="Arial" w:cs="Arial"/>
        </w:rPr>
        <w:br/>
        <w:t>к специальной конструкции, устанавливаемой непосредственно на фасаде здания (строения, сооружения)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11011B" w:rsidRPr="003816DE" w:rsidRDefault="0011011B" w:rsidP="0056041C">
      <w:pPr>
        <w:numPr>
          <w:ilvl w:val="0"/>
          <w:numId w:val="75"/>
        </w:numPr>
        <w:autoSpaceDE w:val="0"/>
        <w:autoSpaceDN w:val="0"/>
        <w:adjustRightInd w:val="0"/>
        <w:spacing w:line="276" w:lineRule="auto"/>
        <w:jc w:val="both"/>
        <w:rPr>
          <w:rFonts w:ascii="Arial" w:hAnsi="Arial" w:cs="Arial"/>
        </w:rPr>
      </w:pPr>
      <w:r w:rsidRPr="003816DE">
        <w:rPr>
          <w:rFonts w:ascii="Arial" w:hAnsi="Arial" w:cs="Arial"/>
        </w:rPr>
        <w:t>на остеклении витрины (с внутренней стороны);</w:t>
      </w:r>
    </w:p>
    <w:p w:rsidR="0011011B" w:rsidRPr="003816DE" w:rsidRDefault="0011011B" w:rsidP="0056041C">
      <w:pPr>
        <w:numPr>
          <w:ilvl w:val="0"/>
          <w:numId w:val="75"/>
        </w:numPr>
        <w:autoSpaceDE w:val="0"/>
        <w:autoSpaceDN w:val="0"/>
        <w:adjustRightInd w:val="0"/>
        <w:spacing w:line="276" w:lineRule="auto"/>
        <w:jc w:val="both"/>
        <w:rPr>
          <w:rFonts w:ascii="Arial" w:hAnsi="Arial" w:cs="Arial"/>
        </w:rPr>
      </w:pPr>
      <w:r w:rsidRPr="003816DE">
        <w:rPr>
          <w:rFonts w:ascii="Arial" w:hAnsi="Arial" w:cs="Arial"/>
        </w:rPr>
        <w:t>на дверях входных групп;</w:t>
      </w:r>
    </w:p>
    <w:p w:rsidR="0011011B" w:rsidRPr="003816DE" w:rsidRDefault="0011011B" w:rsidP="0056041C">
      <w:pPr>
        <w:numPr>
          <w:ilvl w:val="0"/>
          <w:numId w:val="75"/>
        </w:numPr>
        <w:autoSpaceDE w:val="0"/>
        <w:autoSpaceDN w:val="0"/>
        <w:adjustRightInd w:val="0"/>
        <w:spacing w:line="276" w:lineRule="auto"/>
        <w:jc w:val="both"/>
        <w:rPr>
          <w:rFonts w:ascii="Arial" w:hAnsi="Arial" w:cs="Arial"/>
        </w:rPr>
      </w:pPr>
      <w:r w:rsidRPr="003816DE">
        <w:rPr>
          <w:rFonts w:ascii="Arial" w:hAnsi="Arial" w:cs="Arial"/>
        </w:rPr>
        <w:t>на элементах входных групп заборов (стационарных ограждений).</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этом габариты таких табличек не могут превышать 0,5 м на 0,5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Максимальный размер учрежденческой и информационной доски не должен превышать 0,8 кв.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w:t>
      </w:r>
      <w:r w:rsidRPr="003816DE">
        <w:rPr>
          <w:rFonts w:ascii="Arial" w:hAnsi="Arial" w:cs="Arial"/>
        </w:rPr>
        <w:lastRenderedPageBreak/>
        <w:t>нескольких учрежденческих и информационных досок единой композиции, соразмерной с входной группой.</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Заявителей,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Приложения </w:t>
      </w:r>
      <w:r w:rsidRPr="003816DE">
        <w:rPr>
          <w:rFonts w:ascii="Arial" w:hAnsi="Arial" w:cs="Arial"/>
          <w:color w:val="000000"/>
        </w:rPr>
        <w:t>к Административному регламенту</w:t>
      </w:r>
      <w:r w:rsidRPr="003816DE">
        <w:rPr>
          <w:rFonts w:ascii="Arial" w:hAnsi="Arial" w:cs="Arial"/>
        </w:rPr>
        <w:t xml:space="preserve"> может быть размещен вблизи арочного прохода (проезда).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Габариты информационных блоков не должны превышать 1,5 м по ширине.</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Габариты размещаемых в информационном блоке табличек определяются общим композиционным решением информационного блока.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rsidR="0011011B" w:rsidRPr="003816DE" w:rsidRDefault="0011011B" w:rsidP="0056041C">
      <w:pPr>
        <w:numPr>
          <w:ilvl w:val="1"/>
          <w:numId w:val="76"/>
        </w:numPr>
        <w:autoSpaceDE w:val="0"/>
        <w:autoSpaceDN w:val="0"/>
        <w:adjustRightInd w:val="0"/>
        <w:spacing w:line="276" w:lineRule="auto"/>
        <w:ind w:left="0" w:firstLine="709"/>
        <w:jc w:val="both"/>
        <w:rPr>
          <w:rFonts w:ascii="Arial" w:hAnsi="Arial" w:cs="Arial"/>
        </w:rPr>
      </w:pPr>
      <w:r w:rsidRPr="003816DE">
        <w:rPr>
          <w:rFonts w:ascii="Arial" w:hAnsi="Arial" w:cs="Arial"/>
        </w:rPr>
        <w:t>Настенные информационные конструкции.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На фасадах зданий (строений, сооружений) настенные средства размещения информации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Заявителях, а также ассортименте реализуемых ими товаров и оказываемых услуг.</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11011B" w:rsidRPr="003816DE" w:rsidRDefault="0011011B" w:rsidP="0056041C">
      <w:pPr>
        <w:numPr>
          <w:ilvl w:val="0"/>
          <w:numId w:val="77"/>
        </w:numPr>
        <w:autoSpaceDE w:val="0"/>
        <w:autoSpaceDN w:val="0"/>
        <w:adjustRightInd w:val="0"/>
        <w:spacing w:line="276" w:lineRule="auto"/>
        <w:jc w:val="both"/>
        <w:rPr>
          <w:rFonts w:ascii="Arial" w:hAnsi="Arial" w:cs="Arial"/>
        </w:rPr>
      </w:pPr>
      <w:r w:rsidRPr="003816DE">
        <w:rPr>
          <w:rFonts w:ascii="Arial" w:hAnsi="Arial" w:cs="Arial"/>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11011B" w:rsidRPr="003816DE" w:rsidRDefault="0011011B" w:rsidP="0056041C">
      <w:pPr>
        <w:numPr>
          <w:ilvl w:val="0"/>
          <w:numId w:val="77"/>
        </w:numPr>
        <w:autoSpaceDE w:val="0"/>
        <w:autoSpaceDN w:val="0"/>
        <w:adjustRightInd w:val="0"/>
        <w:spacing w:line="276" w:lineRule="auto"/>
        <w:jc w:val="both"/>
        <w:rPr>
          <w:rFonts w:ascii="Arial" w:hAnsi="Arial" w:cs="Arial"/>
        </w:rPr>
      </w:pPr>
      <w:r w:rsidRPr="003816DE">
        <w:rPr>
          <w:rFonts w:ascii="Arial" w:hAnsi="Arial" w:cs="Arial"/>
        </w:rPr>
        <w:t>между верхней линией окон первого этажа и карнизом одноэтажных домов, строений;</w:t>
      </w:r>
    </w:p>
    <w:p w:rsidR="0011011B" w:rsidRPr="003816DE" w:rsidRDefault="0011011B" w:rsidP="0056041C">
      <w:pPr>
        <w:numPr>
          <w:ilvl w:val="0"/>
          <w:numId w:val="77"/>
        </w:numPr>
        <w:autoSpaceDE w:val="0"/>
        <w:autoSpaceDN w:val="0"/>
        <w:adjustRightInd w:val="0"/>
        <w:spacing w:line="276" w:lineRule="auto"/>
        <w:jc w:val="both"/>
        <w:rPr>
          <w:rFonts w:ascii="Arial" w:hAnsi="Arial" w:cs="Arial"/>
        </w:rPr>
      </w:pPr>
      <w:r w:rsidRPr="003816DE">
        <w:rPr>
          <w:rFonts w:ascii="Arial" w:hAnsi="Arial" w:cs="Arial"/>
        </w:rPr>
        <w:t>между оконными проемами первого этажа исключительно в случаях, обусловленных архитектурными и историческими особенностями здания.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Настенные конструкции, кроме случаев, предусмотренных настоящим Приложением </w:t>
      </w:r>
      <w:r w:rsidRPr="003816DE">
        <w:rPr>
          <w:rFonts w:ascii="Arial" w:hAnsi="Arial" w:cs="Arial"/>
          <w:color w:val="000000"/>
        </w:rPr>
        <w:t>к Административному регламенту</w:t>
      </w:r>
      <w:r w:rsidRPr="003816DE">
        <w:rPr>
          <w:rFonts w:ascii="Arial" w:hAnsi="Arial" w:cs="Arial"/>
        </w:rPr>
        <w:t>, размещаются на фасадах зданий (строений, сооружений),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11011B" w:rsidRPr="003816DE" w:rsidRDefault="0011011B" w:rsidP="0011011B">
      <w:pPr>
        <w:autoSpaceDE w:val="0"/>
        <w:autoSpaceDN w:val="0"/>
        <w:adjustRightInd w:val="0"/>
        <w:ind w:firstLine="709"/>
        <w:jc w:val="both"/>
        <w:rPr>
          <w:rFonts w:ascii="Arial" w:hAnsi="Arial" w:cs="Arial"/>
          <w:color w:val="000000"/>
        </w:rPr>
      </w:pPr>
      <w:r w:rsidRPr="003816DE">
        <w:rPr>
          <w:rFonts w:ascii="Arial" w:hAnsi="Arial" w:cs="Arial"/>
        </w:rPr>
        <w:lastRenderedPageBreak/>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Приложения </w:t>
      </w:r>
      <w:r w:rsidRPr="003816DE">
        <w:rPr>
          <w:rFonts w:ascii="Arial" w:hAnsi="Arial" w:cs="Arial"/>
        </w:rPr>
        <w:br/>
      </w:r>
      <w:r w:rsidRPr="003816DE">
        <w:rPr>
          <w:rFonts w:ascii="Arial" w:hAnsi="Arial" w:cs="Arial"/>
          <w:color w:val="000000"/>
        </w:rPr>
        <w:t>к Административному регламенту</w:t>
      </w:r>
      <w:r w:rsidRPr="003816DE">
        <w:rPr>
          <w:rFonts w:ascii="Arial" w:hAnsi="Arial" w:cs="Arial"/>
        </w:rPr>
        <w:t xml:space="preserve">.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w:t>
      </w:r>
      <w:r w:rsidRPr="003816DE">
        <w:rPr>
          <w:rFonts w:ascii="Arial" w:hAnsi="Arial" w:cs="Arial"/>
          <w:color w:val="000000"/>
        </w:rPr>
        <w:t>предусмотрена единая на всю протяженность глухого (торцевого) фасада по горизонтали.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color w:val="000000"/>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ранее.</w:t>
      </w:r>
    </w:p>
    <w:p w:rsidR="0011011B" w:rsidRPr="003816DE" w:rsidRDefault="0011011B" w:rsidP="0011011B">
      <w:pPr>
        <w:autoSpaceDE w:val="0"/>
        <w:autoSpaceDN w:val="0"/>
        <w:adjustRightInd w:val="0"/>
        <w:ind w:firstLine="709"/>
        <w:jc w:val="both"/>
        <w:rPr>
          <w:rFonts w:ascii="Arial" w:hAnsi="Arial" w:cs="Arial"/>
          <w:color w:val="000000"/>
        </w:rPr>
      </w:pPr>
      <w:r w:rsidRPr="003816DE">
        <w:rPr>
          <w:rFonts w:ascii="Arial" w:hAnsi="Arial" w:cs="Arial"/>
          <w:color w:val="000000"/>
        </w:rPr>
        <w:t xml:space="preserve">Если </w:t>
      </w:r>
      <w:r w:rsidRPr="003816DE">
        <w:rPr>
          <w:rFonts w:ascii="Arial" w:hAnsi="Arial" w:cs="Arial"/>
        </w:rPr>
        <w:t xml:space="preserve">Заявитель </w:t>
      </w:r>
      <w:r w:rsidRPr="003816DE">
        <w:rPr>
          <w:rFonts w:ascii="Arial" w:hAnsi="Arial" w:cs="Arial"/>
          <w:color w:val="000000"/>
        </w:rPr>
        <w:t>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color w:val="000000"/>
        </w:rPr>
        <w:t xml:space="preserve">Размещение </w:t>
      </w:r>
      <w:r w:rsidRPr="003816DE">
        <w:rPr>
          <w:rFonts w:ascii="Arial" w:hAnsi="Arial" w:cs="Arial"/>
        </w:rPr>
        <w:t>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размещения конструкции в промышленных зонах, не выходящих 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не более 0,5 м. В случае если вывеска представляет собой объемные буквы и символы 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за пределами размера основной текстовой части размером не более 0,5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Минимальный размер высоты настенной конструкции должен составлять не менее 0,15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Настенная конструкция не должна находиться на расстоянии более чем 0,2 м от плоскости (поверхности) фасада.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занимаемого Заявителем помещения.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Pr="003816DE">
        <w:rPr>
          <w:rFonts w:ascii="Arial" w:hAnsi="Arial" w:cs="Arial"/>
        </w:rPr>
        <w:b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w:t>
      </w:r>
      <w:r w:rsidRPr="003816DE">
        <w:rPr>
          <w:rFonts w:ascii="Arial" w:hAnsi="Arial" w:cs="Arial"/>
        </w:rPr>
        <w:lastRenderedPageBreak/>
        <w:t>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Запрещается размещение вывески непосредственно на конструкции козырька.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 от горизонтальной проекции данного элемента на плоскость и должна составлять не более 1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11011B" w:rsidRPr="003816DE" w:rsidRDefault="0011011B" w:rsidP="0011011B">
      <w:pPr>
        <w:autoSpaceDE w:val="0"/>
        <w:autoSpaceDN w:val="0"/>
        <w:adjustRightInd w:val="0"/>
        <w:ind w:firstLine="709"/>
        <w:jc w:val="both"/>
        <w:rPr>
          <w:rFonts w:ascii="Arial" w:hAnsi="Arial" w:cs="Arial"/>
          <w:color w:val="000000"/>
        </w:rPr>
      </w:pPr>
      <w:r w:rsidRPr="003816DE">
        <w:rPr>
          <w:rFonts w:ascii="Arial" w:hAnsi="Arial" w:cs="Arial"/>
        </w:rPr>
        <w:t xml:space="preserve">Средства размещения информации, принадлежащие разным владельцам </w:t>
      </w:r>
      <w:r w:rsidRPr="003816DE">
        <w:rPr>
          <w:rFonts w:ascii="Arial" w:hAnsi="Arial" w:cs="Arial"/>
        </w:rPr>
        <w:br/>
        <w:t xml:space="preserve">и </w:t>
      </w:r>
      <w:r w:rsidRPr="003816DE">
        <w:rPr>
          <w:rFonts w:ascii="Arial" w:hAnsi="Arial" w:cs="Arial"/>
          <w:color w:val="000000"/>
        </w:rPr>
        <w:t>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11011B" w:rsidRPr="003816DE" w:rsidRDefault="0011011B" w:rsidP="0011011B">
      <w:pPr>
        <w:autoSpaceDE w:val="0"/>
        <w:autoSpaceDN w:val="0"/>
        <w:adjustRightInd w:val="0"/>
        <w:ind w:firstLine="709"/>
        <w:jc w:val="both"/>
        <w:rPr>
          <w:rFonts w:ascii="Arial" w:hAnsi="Arial" w:cs="Arial"/>
          <w:color w:val="000000"/>
        </w:rPr>
      </w:pPr>
      <w:r w:rsidRPr="003816DE">
        <w:rPr>
          <w:rFonts w:ascii="Arial" w:hAnsi="Arial" w:cs="Arial"/>
        </w:rPr>
        <w:t>Заявители</w:t>
      </w:r>
      <w:r w:rsidRPr="003816DE">
        <w:rPr>
          <w:rFonts w:ascii="Arial" w:hAnsi="Arial" w:cs="Arial"/>
          <w:color w:val="000000"/>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11011B" w:rsidRPr="003816DE" w:rsidRDefault="0011011B" w:rsidP="0011011B">
      <w:pPr>
        <w:autoSpaceDE w:val="0"/>
        <w:autoSpaceDN w:val="0"/>
        <w:adjustRightInd w:val="0"/>
        <w:ind w:firstLine="709"/>
        <w:jc w:val="both"/>
        <w:rPr>
          <w:rFonts w:ascii="Arial" w:hAnsi="Arial" w:cs="Arial"/>
          <w:color w:val="000000"/>
        </w:rPr>
      </w:pPr>
      <w:r w:rsidRPr="003816DE">
        <w:rPr>
          <w:rFonts w:ascii="Arial" w:hAnsi="Arial" w:cs="Arial"/>
          <w:color w:val="000000"/>
        </w:rPr>
        <w:t>Настенное меню размещается на плоских участках фасада, свободных от архитектурных элементов, на входных дверях в помещение, занимаемое Заявителем,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11011B" w:rsidRPr="003816DE" w:rsidRDefault="0011011B" w:rsidP="0011011B">
      <w:pPr>
        <w:autoSpaceDE w:val="0"/>
        <w:autoSpaceDN w:val="0"/>
        <w:adjustRightInd w:val="0"/>
        <w:ind w:firstLine="709"/>
        <w:jc w:val="both"/>
        <w:rPr>
          <w:rFonts w:ascii="Arial" w:hAnsi="Arial" w:cs="Arial"/>
          <w:color w:val="000000"/>
        </w:rPr>
      </w:pPr>
      <w:r w:rsidRPr="003816DE">
        <w:rPr>
          <w:rFonts w:ascii="Arial" w:hAnsi="Arial" w:cs="Arial"/>
          <w:color w:val="000000"/>
        </w:rPr>
        <w:t>Максимальный размер настенных меню не должен превышать по высоте - 0,8 м, по длине - 0,6 м.</w:t>
      </w:r>
    </w:p>
    <w:p w:rsidR="0011011B" w:rsidRPr="003816DE" w:rsidRDefault="0011011B" w:rsidP="0011011B">
      <w:pPr>
        <w:autoSpaceDE w:val="0"/>
        <w:autoSpaceDN w:val="0"/>
        <w:adjustRightInd w:val="0"/>
        <w:ind w:firstLine="709"/>
        <w:jc w:val="both"/>
        <w:rPr>
          <w:rFonts w:ascii="Arial" w:hAnsi="Arial" w:cs="Arial"/>
          <w:color w:val="000000"/>
        </w:rPr>
      </w:pPr>
      <w:r w:rsidRPr="003816DE">
        <w:rPr>
          <w:rFonts w:ascii="Arial" w:hAnsi="Arial" w:cs="Arial"/>
          <w:color w:val="000000"/>
        </w:rPr>
        <w:t xml:space="preserve">Настенные меню должны устанавливаться на минимально возможном расстоянии </w:t>
      </w:r>
      <w:r w:rsidRPr="003816DE">
        <w:rPr>
          <w:rFonts w:ascii="Arial" w:hAnsi="Arial" w:cs="Arial"/>
          <w:color w:val="000000"/>
        </w:rPr>
        <w:br/>
        <w:t>от поверхности фасада (дверного полотна, опоры или секции ограждения (забора).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Меню может быть выносным отдельно стоящим, может быть выполнено в виде штендера либо иметь конструкцию оригинального дизайна.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color w:val="000000"/>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3816DE">
        <w:rPr>
          <w:rFonts w:ascii="Arial" w:hAnsi="Arial" w:cs="Arial"/>
        </w:rPr>
        <w:t xml:space="preserve">установленными настоящим Приложением </w:t>
      </w:r>
      <w:r w:rsidRPr="003816DE">
        <w:rPr>
          <w:rFonts w:ascii="Arial" w:hAnsi="Arial" w:cs="Arial"/>
          <w:color w:val="000000"/>
        </w:rPr>
        <w:t>к Административному регламенту</w:t>
      </w:r>
      <w:r w:rsidRPr="003816DE">
        <w:rPr>
          <w:rFonts w:ascii="Arial" w:hAnsi="Arial" w:cs="Arial"/>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11011B" w:rsidRPr="003816DE" w:rsidRDefault="0011011B" w:rsidP="0056041C">
      <w:pPr>
        <w:numPr>
          <w:ilvl w:val="1"/>
          <w:numId w:val="78"/>
        </w:numPr>
        <w:autoSpaceDE w:val="0"/>
        <w:autoSpaceDN w:val="0"/>
        <w:adjustRightInd w:val="0"/>
        <w:spacing w:line="276" w:lineRule="auto"/>
        <w:ind w:left="0" w:firstLine="709"/>
        <w:jc w:val="both"/>
        <w:rPr>
          <w:rFonts w:ascii="Arial" w:hAnsi="Arial" w:cs="Arial"/>
        </w:rPr>
      </w:pPr>
      <w:r w:rsidRPr="003816DE">
        <w:rPr>
          <w:rFonts w:ascii="Arial" w:hAnsi="Arial" w:cs="Arial"/>
        </w:rPr>
        <w:t xml:space="preserve"> Консольные информационные конструкции (панели-кронштейны).</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На фасадах зданий (строений, сооружений) консольные информационные конструкции устанавливаются в целях размещения на них информации, не относимой законодательством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w:t>
      </w:r>
      <w:r w:rsidRPr="003816DE">
        <w:rPr>
          <w:rFonts w:ascii="Arial" w:hAnsi="Arial" w:cs="Arial"/>
        </w:rPr>
        <w:lastRenderedPageBreak/>
        <w:t>(осуществляющих деятельность) в этих зданиях (строениях и сооружениях) Заявителях, а также ассортименте реализуемых ими товаров и оказываемых услуг.</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Установка консольных информационных конструкций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Pr="003816DE">
        <w:rPr>
          <w:rFonts w:ascii="Arial" w:hAnsi="Arial" w:cs="Arial"/>
        </w:rPr>
        <w:br/>
        <w:t>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Установка нескольких консольных информационных конструкций одним Заявителем допускается на равных условиях, предусмотренных положениями Административного регламента.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Если Заявитель занимает помещения, выходящие </w:t>
      </w:r>
      <w:r w:rsidRPr="003816DE">
        <w:rPr>
          <w:rFonts w:ascii="Arial" w:hAnsi="Arial" w:cs="Arial"/>
          <w:color w:val="000000"/>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3816DE">
        <w:rPr>
          <w:rFonts w:ascii="Arial" w:hAnsi="Arial" w:cs="Arial"/>
        </w:rPr>
        <w:t>.</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не должна выступать от стены, на которую она крепится, более чем на 1,0 м и должна располагаться на расстоянии не менее 0,8 м от границы тротуара, кроме случаев, предусмотренных настоящим Приложением </w:t>
      </w:r>
      <w:r w:rsidRPr="003816DE">
        <w:rPr>
          <w:rFonts w:ascii="Arial" w:hAnsi="Arial" w:cs="Arial"/>
          <w:color w:val="000000"/>
        </w:rPr>
        <w:t>к Административному регламенту</w:t>
      </w:r>
      <w:r w:rsidRPr="003816DE">
        <w:rPr>
          <w:rFonts w:ascii="Arial" w:hAnsi="Arial" w:cs="Arial"/>
        </w:rPr>
        <w:t>.</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Расстояние от уровня земли до нижнего края консольной информационной конструкции должно быть не менее 2,5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Расстояние между консольными средствами размещения информации должно составлять не менее 10,0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наличии на фасаде объекта вывесок консольные конструкции располагаются с ними на единой горизонтальной оси.</w:t>
      </w:r>
    </w:p>
    <w:p w:rsidR="0011011B" w:rsidRPr="003816DE" w:rsidRDefault="0011011B" w:rsidP="0056041C">
      <w:pPr>
        <w:numPr>
          <w:ilvl w:val="1"/>
          <w:numId w:val="18"/>
        </w:numPr>
        <w:autoSpaceDE w:val="0"/>
        <w:autoSpaceDN w:val="0"/>
        <w:adjustRightInd w:val="0"/>
        <w:spacing w:line="276" w:lineRule="auto"/>
        <w:ind w:left="0" w:firstLine="709"/>
        <w:jc w:val="both"/>
        <w:rPr>
          <w:rFonts w:ascii="Arial" w:hAnsi="Arial" w:cs="Arial"/>
        </w:rPr>
      </w:pPr>
      <w:r w:rsidRPr="003816DE">
        <w:rPr>
          <w:rFonts w:ascii="Arial" w:hAnsi="Arial" w:cs="Arial"/>
        </w:rPr>
        <w:t>Информационные крышные конструкции.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Заявителях находящихся (осуществляющих деятельность) в конкретных зданиях и строениях, на которых устанавливается средство размещения информации, Заявитель вправе установить средство размещения информации </w:t>
      </w:r>
      <w:r w:rsidRPr="003816DE">
        <w:rPr>
          <w:rFonts w:ascii="Arial" w:hAnsi="Arial" w:cs="Arial"/>
        </w:rPr>
        <w:br/>
        <w:t xml:space="preserve">на крыше здания, строения (информационную крышную конструкцию) в соответствии </w:t>
      </w:r>
      <w:r w:rsidRPr="003816DE">
        <w:rPr>
          <w:rFonts w:ascii="Arial" w:hAnsi="Arial" w:cs="Arial"/>
        </w:rPr>
        <w:br/>
        <w:t>со следующими требованиями:</w:t>
      </w:r>
    </w:p>
    <w:p w:rsidR="0011011B" w:rsidRPr="003816DE" w:rsidRDefault="0011011B" w:rsidP="0056041C">
      <w:pPr>
        <w:numPr>
          <w:ilvl w:val="0"/>
          <w:numId w:val="79"/>
        </w:numPr>
        <w:autoSpaceDE w:val="0"/>
        <w:autoSpaceDN w:val="0"/>
        <w:adjustRightInd w:val="0"/>
        <w:spacing w:line="276" w:lineRule="auto"/>
        <w:jc w:val="both"/>
        <w:rPr>
          <w:rFonts w:ascii="Arial" w:hAnsi="Arial" w:cs="Arial"/>
        </w:rPr>
      </w:pPr>
      <w:r w:rsidRPr="003816DE">
        <w:rPr>
          <w:rFonts w:ascii="Arial" w:hAnsi="Arial" w:cs="Arial"/>
        </w:rPr>
        <w:t>если Заявитель,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11011B" w:rsidRPr="003816DE" w:rsidRDefault="0011011B" w:rsidP="0056041C">
      <w:pPr>
        <w:numPr>
          <w:ilvl w:val="0"/>
          <w:numId w:val="79"/>
        </w:numPr>
        <w:autoSpaceDE w:val="0"/>
        <w:autoSpaceDN w:val="0"/>
        <w:adjustRightInd w:val="0"/>
        <w:spacing w:line="276" w:lineRule="auto"/>
        <w:jc w:val="both"/>
        <w:rPr>
          <w:rFonts w:ascii="Arial" w:hAnsi="Arial" w:cs="Arial"/>
        </w:rPr>
      </w:pPr>
      <w:r w:rsidRPr="003816DE">
        <w:rPr>
          <w:rFonts w:ascii="Arial" w:hAnsi="Arial" w:cs="Arial"/>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11011B" w:rsidRPr="003816DE" w:rsidRDefault="0011011B" w:rsidP="0056041C">
      <w:pPr>
        <w:numPr>
          <w:ilvl w:val="0"/>
          <w:numId w:val="79"/>
        </w:numPr>
        <w:autoSpaceDE w:val="0"/>
        <w:autoSpaceDN w:val="0"/>
        <w:adjustRightInd w:val="0"/>
        <w:spacing w:line="276" w:lineRule="auto"/>
        <w:jc w:val="both"/>
        <w:rPr>
          <w:rFonts w:ascii="Arial" w:hAnsi="Arial" w:cs="Arial"/>
        </w:rPr>
      </w:pPr>
      <w:r w:rsidRPr="003816DE">
        <w:rPr>
          <w:rFonts w:ascii="Arial" w:hAnsi="Arial" w:cs="Arial"/>
        </w:rPr>
        <w:lastRenderedPageBreak/>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11011B" w:rsidRPr="003816DE" w:rsidRDefault="0011011B" w:rsidP="0056041C">
      <w:pPr>
        <w:numPr>
          <w:ilvl w:val="0"/>
          <w:numId w:val="79"/>
        </w:numPr>
        <w:autoSpaceDE w:val="0"/>
        <w:autoSpaceDN w:val="0"/>
        <w:adjustRightInd w:val="0"/>
        <w:spacing w:line="276" w:lineRule="auto"/>
        <w:jc w:val="both"/>
        <w:rPr>
          <w:rFonts w:ascii="Arial" w:hAnsi="Arial" w:cs="Arial"/>
        </w:rPr>
      </w:pPr>
      <w:r w:rsidRPr="003816DE">
        <w:rPr>
          <w:rFonts w:ascii="Arial" w:hAnsi="Arial" w:cs="Arial"/>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11011B" w:rsidRPr="003816DE" w:rsidRDefault="0011011B" w:rsidP="0056041C">
      <w:pPr>
        <w:numPr>
          <w:ilvl w:val="0"/>
          <w:numId w:val="79"/>
        </w:numPr>
        <w:autoSpaceDE w:val="0"/>
        <w:autoSpaceDN w:val="0"/>
        <w:adjustRightInd w:val="0"/>
        <w:spacing w:line="276" w:lineRule="auto"/>
        <w:jc w:val="both"/>
        <w:rPr>
          <w:rFonts w:ascii="Arial" w:hAnsi="Arial" w:cs="Arial"/>
        </w:rPr>
      </w:pPr>
      <w:r w:rsidRPr="003816DE">
        <w:rPr>
          <w:rFonts w:ascii="Arial" w:hAnsi="Arial" w:cs="Arial"/>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11011B" w:rsidRPr="003816DE" w:rsidRDefault="0011011B" w:rsidP="0056041C">
      <w:pPr>
        <w:numPr>
          <w:ilvl w:val="0"/>
          <w:numId w:val="79"/>
        </w:numPr>
        <w:autoSpaceDE w:val="0"/>
        <w:autoSpaceDN w:val="0"/>
        <w:adjustRightInd w:val="0"/>
        <w:spacing w:line="276" w:lineRule="auto"/>
        <w:jc w:val="both"/>
        <w:rPr>
          <w:rFonts w:ascii="Arial" w:hAnsi="Arial" w:cs="Arial"/>
        </w:rPr>
      </w:pPr>
      <w:r w:rsidRPr="003816DE">
        <w:rPr>
          <w:rFonts w:ascii="Arial" w:hAnsi="Arial" w:cs="Arial"/>
        </w:rPr>
        <w:t>крышные конструкции могут быть оборудованы исключительно внутренней подсветкой;</w:t>
      </w:r>
    </w:p>
    <w:p w:rsidR="0011011B" w:rsidRPr="003816DE" w:rsidRDefault="0011011B" w:rsidP="0056041C">
      <w:pPr>
        <w:numPr>
          <w:ilvl w:val="0"/>
          <w:numId w:val="79"/>
        </w:numPr>
        <w:autoSpaceDE w:val="0"/>
        <w:autoSpaceDN w:val="0"/>
        <w:adjustRightInd w:val="0"/>
        <w:spacing w:line="276" w:lineRule="auto"/>
        <w:jc w:val="both"/>
        <w:rPr>
          <w:rFonts w:ascii="Arial" w:hAnsi="Arial" w:cs="Arial"/>
        </w:rPr>
      </w:pPr>
      <w:r w:rsidRPr="003816DE">
        <w:rPr>
          <w:rFonts w:ascii="Arial" w:hAnsi="Arial" w:cs="Arial"/>
        </w:rPr>
        <w:t>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не более 1,80 м для 1-3-этажных объектов;</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не более 3 м для 4-7-этажных объектов;</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не более 4 м для 8-12-этажных объектов;</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не более 5 м для 13-17-этажных объектов;</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не более 6 м для объектов, имеющих 18 и более этажей.</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Длина вывесок, устанавливаемых на крыше здания, строения, сооружения, не может превышать половину длины его фасада.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При этом размещение крышных конструкций на скатной кровле возможно только </w:t>
      </w:r>
      <w:r w:rsidRPr="003816DE">
        <w:rPr>
          <w:rFonts w:ascii="Arial" w:hAnsi="Arial" w:cs="Arial"/>
        </w:rPr>
        <w:br/>
        <w:t>в соответствии с индивидуальным дизайн-проектом средства размещения информации, разработанным и утвержденным в установленном порядке.</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Запрещается:</w:t>
      </w:r>
    </w:p>
    <w:p w:rsidR="0011011B" w:rsidRPr="003816DE" w:rsidRDefault="0011011B" w:rsidP="0056041C">
      <w:pPr>
        <w:numPr>
          <w:ilvl w:val="0"/>
          <w:numId w:val="80"/>
        </w:numPr>
        <w:autoSpaceDE w:val="0"/>
        <w:autoSpaceDN w:val="0"/>
        <w:adjustRightInd w:val="0"/>
        <w:spacing w:line="276" w:lineRule="auto"/>
        <w:jc w:val="both"/>
        <w:rPr>
          <w:rFonts w:ascii="Arial" w:hAnsi="Arial" w:cs="Arial"/>
        </w:rPr>
      </w:pPr>
      <w:r w:rsidRPr="003816DE">
        <w:rPr>
          <w:rFonts w:ascii="Arial" w:hAnsi="Arial" w:cs="Arial"/>
        </w:rPr>
        <w:t>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11011B" w:rsidRPr="003816DE" w:rsidRDefault="0011011B" w:rsidP="0056041C">
      <w:pPr>
        <w:numPr>
          <w:ilvl w:val="0"/>
          <w:numId w:val="80"/>
        </w:numPr>
        <w:autoSpaceDE w:val="0"/>
        <w:autoSpaceDN w:val="0"/>
        <w:adjustRightInd w:val="0"/>
        <w:spacing w:line="276" w:lineRule="auto"/>
        <w:jc w:val="both"/>
        <w:rPr>
          <w:rFonts w:ascii="Arial" w:hAnsi="Arial" w:cs="Arial"/>
        </w:rPr>
      </w:pPr>
      <w:r w:rsidRPr="003816DE">
        <w:rPr>
          <w:rFonts w:ascii="Arial" w:hAnsi="Arial" w:cs="Arial"/>
        </w:rPr>
        <w:t xml:space="preserve">крепление крышных конструкций на крышах зданий, строений и сооружений </w:t>
      </w:r>
      <w:r w:rsidRPr="003816DE">
        <w:rPr>
          <w:rFonts w:ascii="Arial" w:hAnsi="Arial" w:cs="Arial"/>
        </w:rPr>
        <w:br/>
        <w:t>на декоративные ограждения кровли;</w:t>
      </w:r>
    </w:p>
    <w:p w:rsidR="0011011B" w:rsidRPr="003816DE" w:rsidRDefault="0011011B" w:rsidP="0056041C">
      <w:pPr>
        <w:numPr>
          <w:ilvl w:val="0"/>
          <w:numId w:val="80"/>
        </w:numPr>
        <w:autoSpaceDE w:val="0"/>
        <w:autoSpaceDN w:val="0"/>
        <w:adjustRightInd w:val="0"/>
        <w:spacing w:line="276" w:lineRule="auto"/>
        <w:jc w:val="both"/>
        <w:rPr>
          <w:rFonts w:ascii="Arial" w:hAnsi="Arial" w:cs="Arial"/>
        </w:rPr>
      </w:pPr>
      <w:r w:rsidRPr="003816DE">
        <w:rPr>
          <w:rFonts w:ascii="Arial" w:hAnsi="Arial" w:cs="Arial"/>
        </w:rPr>
        <w:t>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11011B" w:rsidRPr="003816DE" w:rsidRDefault="0011011B" w:rsidP="0056041C">
      <w:pPr>
        <w:numPr>
          <w:ilvl w:val="1"/>
          <w:numId w:val="18"/>
        </w:numPr>
        <w:autoSpaceDE w:val="0"/>
        <w:autoSpaceDN w:val="0"/>
        <w:adjustRightInd w:val="0"/>
        <w:spacing w:line="276" w:lineRule="auto"/>
        <w:ind w:left="0" w:firstLine="709"/>
        <w:jc w:val="both"/>
        <w:rPr>
          <w:rFonts w:ascii="Arial" w:hAnsi="Arial" w:cs="Arial"/>
        </w:rPr>
      </w:pPr>
      <w:r w:rsidRPr="003816DE">
        <w:rPr>
          <w:rFonts w:ascii="Arial" w:hAnsi="Arial" w:cs="Arial"/>
        </w:rPr>
        <w:t>Витринные информационные конструкции.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сооружении) организации (индивидуальном предпринимателе).</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Витринные информационные конструкции, располагаемые в пределах одного здания (строения, сооружения), должны быть взаимоувязаны по размеру и месту размещения.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lastRenderedPageBreak/>
        <w:t xml:space="preserve">Расстояние от остекления витрины до витринной конструкции должно составлять </w:t>
      </w:r>
      <w:r w:rsidRPr="003816DE">
        <w:rPr>
          <w:rFonts w:ascii="Arial" w:hAnsi="Arial" w:cs="Arial"/>
        </w:rPr>
        <w:br/>
        <w:t>не менее 0,15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3816DE">
        <w:rPr>
          <w:rFonts w:ascii="Arial" w:hAnsi="Arial" w:cs="Arial"/>
          <w:shd w:val="clear" w:color="auto" w:fill="FFFFFF"/>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3816DE">
        <w:rPr>
          <w:rFonts w:ascii="Arial" w:hAnsi="Arial" w:cs="Arial"/>
        </w:rPr>
        <w:t xml:space="preserve">Средства размещения информации, устанавливаемые в витринах, </w:t>
      </w:r>
      <w:r w:rsidRPr="003816DE">
        <w:rPr>
          <w:rFonts w:ascii="Arial" w:hAnsi="Arial" w:cs="Arial"/>
        </w:rPr>
        <w:br/>
        <w:t>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rsidR="0011011B" w:rsidRPr="003816DE" w:rsidRDefault="0011011B" w:rsidP="0056041C">
      <w:pPr>
        <w:numPr>
          <w:ilvl w:val="0"/>
          <w:numId w:val="81"/>
        </w:numPr>
        <w:autoSpaceDE w:val="0"/>
        <w:autoSpaceDN w:val="0"/>
        <w:adjustRightInd w:val="0"/>
        <w:spacing w:line="276" w:lineRule="auto"/>
        <w:jc w:val="both"/>
        <w:rPr>
          <w:rFonts w:ascii="Arial" w:hAnsi="Arial" w:cs="Arial"/>
        </w:rPr>
      </w:pPr>
      <w:r w:rsidRPr="003816DE">
        <w:rPr>
          <w:rFonts w:ascii="Arial" w:hAnsi="Arial" w:cs="Arial"/>
        </w:rPr>
        <w:t>витринное пространство оформлено с использованием товаров и услуг (экспозиция товаров и услуг);</w:t>
      </w:r>
    </w:p>
    <w:p w:rsidR="0011011B" w:rsidRPr="003816DE" w:rsidRDefault="0011011B" w:rsidP="0056041C">
      <w:pPr>
        <w:numPr>
          <w:ilvl w:val="0"/>
          <w:numId w:val="81"/>
        </w:numPr>
        <w:autoSpaceDE w:val="0"/>
        <w:autoSpaceDN w:val="0"/>
        <w:adjustRightInd w:val="0"/>
        <w:spacing w:line="276" w:lineRule="auto"/>
        <w:jc w:val="both"/>
        <w:rPr>
          <w:rFonts w:ascii="Arial" w:hAnsi="Arial" w:cs="Arial"/>
        </w:rPr>
      </w:pPr>
      <w:r w:rsidRPr="003816DE">
        <w:rPr>
          <w:rFonts w:ascii="Arial" w:hAnsi="Arial" w:cs="Arial"/>
        </w:rPr>
        <w:t>витринное пространство освещено в темное время суток;</w:t>
      </w:r>
    </w:p>
    <w:p w:rsidR="0011011B" w:rsidRPr="003816DE" w:rsidRDefault="0011011B" w:rsidP="0056041C">
      <w:pPr>
        <w:numPr>
          <w:ilvl w:val="0"/>
          <w:numId w:val="81"/>
        </w:numPr>
        <w:autoSpaceDE w:val="0"/>
        <w:autoSpaceDN w:val="0"/>
        <w:adjustRightInd w:val="0"/>
        <w:spacing w:line="276" w:lineRule="auto"/>
        <w:jc w:val="both"/>
        <w:rPr>
          <w:rFonts w:ascii="Arial" w:hAnsi="Arial" w:cs="Arial"/>
        </w:rPr>
      </w:pPr>
      <w:r w:rsidRPr="003816DE">
        <w:rPr>
          <w:rFonts w:ascii="Arial" w:hAnsi="Arial" w:cs="Arial"/>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shd w:val="clear" w:color="auto" w:fill="FFFFFF"/>
        </w:rPr>
        <w:t>Согласование для витринных конструкций, находящихся в глубине витрины, не требуется.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Не допускается:</w:t>
      </w:r>
    </w:p>
    <w:p w:rsidR="0011011B" w:rsidRPr="003816DE" w:rsidRDefault="0011011B" w:rsidP="0056041C">
      <w:pPr>
        <w:numPr>
          <w:ilvl w:val="1"/>
          <w:numId w:val="82"/>
        </w:numPr>
        <w:autoSpaceDE w:val="0"/>
        <w:autoSpaceDN w:val="0"/>
        <w:adjustRightInd w:val="0"/>
        <w:spacing w:line="276" w:lineRule="auto"/>
        <w:jc w:val="both"/>
        <w:rPr>
          <w:rFonts w:ascii="Arial" w:hAnsi="Arial" w:cs="Arial"/>
        </w:rPr>
      </w:pPr>
      <w:r w:rsidRPr="003816DE">
        <w:rPr>
          <w:rFonts w:ascii="Arial" w:hAnsi="Arial" w:cs="Arial"/>
        </w:rPr>
        <w:t>установка витринной конструкции на внешней стороне витрины;</w:t>
      </w:r>
    </w:p>
    <w:p w:rsidR="0011011B" w:rsidRPr="003816DE" w:rsidRDefault="0011011B" w:rsidP="0056041C">
      <w:pPr>
        <w:numPr>
          <w:ilvl w:val="1"/>
          <w:numId w:val="82"/>
        </w:numPr>
        <w:autoSpaceDE w:val="0"/>
        <w:autoSpaceDN w:val="0"/>
        <w:adjustRightInd w:val="0"/>
        <w:spacing w:line="276" w:lineRule="auto"/>
        <w:jc w:val="both"/>
        <w:rPr>
          <w:rFonts w:ascii="Arial" w:hAnsi="Arial" w:cs="Arial"/>
        </w:rPr>
      </w:pPr>
      <w:r w:rsidRPr="003816DE">
        <w:rPr>
          <w:rFonts w:ascii="Arial" w:hAnsi="Arial" w:cs="Arial"/>
        </w:rPr>
        <w:t>нанесение изображений информационного характера на защитные жалюзи;</w:t>
      </w:r>
    </w:p>
    <w:p w:rsidR="0011011B" w:rsidRPr="003816DE" w:rsidRDefault="0011011B" w:rsidP="0056041C">
      <w:pPr>
        <w:numPr>
          <w:ilvl w:val="1"/>
          <w:numId w:val="82"/>
        </w:numPr>
        <w:autoSpaceDE w:val="0"/>
        <w:autoSpaceDN w:val="0"/>
        <w:adjustRightInd w:val="0"/>
        <w:spacing w:line="276" w:lineRule="auto"/>
        <w:jc w:val="both"/>
        <w:rPr>
          <w:rFonts w:ascii="Arial" w:hAnsi="Arial" w:cs="Arial"/>
        </w:rPr>
      </w:pPr>
      <w:r w:rsidRPr="003816DE">
        <w:rPr>
          <w:rFonts w:ascii="Arial" w:hAnsi="Arial" w:cs="Arial"/>
        </w:rPr>
        <w:t>установка любых видов средств размещения информации с креплением на ограждения витрин, приямков и на защитные решетки окон;</w:t>
      </w:r>
    </w:p>
    <w:p w:rsidR="0011011B" w:rsidRPr="003816DE" w:rsidRDefault="0011011B" w:rsidP="0056041C">
      <w:pPr>
        <w:numPr>
          <w:ilvl w:val="1"/>
          <w:numId w:val="82"/>
        </w:numPr>
        <w:autoSpaceDE w:val="0"/>
        <w:autoSpaceDN w:val="0"/>
        <w:adjustRightInd w:val="0"/>
        <w:spacing w:line="276" w:lineRule="auto"/>
        <w:jc w:val="both"/>
        <w:rPr>
          <w:rFonts w:ascii="Arial" w:hAnsi="Arial" w:cs="Arial"/>
        </w:rPr>
      </w:pPr>
      <w:r w:rsidRPr="003816DE">
        <w:rPr>
          <w:rFonts w:ascii="Arial" w:hAnsi="Arial" w:cs="Arial"/>
        </w:rPr>
        <w:t>окраска и покрытие декоративными пленками поверхности остекления витрин, замена остекления витрин световыми коробами.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rsidR="0011011B" w:rsidRPr="003816DE" w:rsidRDefault="0011011B" w:rsidP="0056041C">
      <w:pPr>
        <w:numPr>
          <w:ilvl w:val="1"/>
          <w:numId w:val="18"/>
        </w:numPr>
        <w:autoSpaceDE w:val="0"/>
        <w:autoSpaceDN w:val="0"/>
        <w:adjustRightInd w:val="0"/>
        <w:spacing w:line="276" w:lineRule="auto"/>
        <w:ind w:left="0" w:firstLine="709"/>
        <w:jc w:val="both"/>
        <w:rPr>
          <w:rFonts w:ascii="Arial" w:hAnsi="Arial" w:cs="Arial"/>
        </w:rPr>
      </w:pPr>
      <w:r w:rsidRPr="003816DE">
        <w:rPr>
          <w:rFonts w:ascii="Arial" w:hAnsi="Arial" w:cs="Arial"/>
        </w:rPr>
        <w:t>Маркизы.</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Размещение информации на маркизе рекомендуется осуществлять только в виде нанесенного непосредственно на нее изображения.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rsidR="0011011B" w:rsidRPr="003816DE" w:rsidRDefault="0011011B" w:rsidP="0056041C">
      <w:pPr>
        <w:numPr>
          <w:ilvl w:val="0"/>
          <w:numId w:val="68"/>
        </w:numPr>
        <w:autoSpaceDE w:val="0"/>
        <w:autoSpaceDN w:val="0"/>
        <w:adjustRightInd w:val="0"/>
        <w:spacing w:line="276" w:lineRule="auto"/>
        <w:jc w:val="both"/>
        <w:rPr>
          <w:rFonts w:ascii="Arial" w:hAnsi="Arial" w:cs="Arial"/>
        </w:rPr>
      </w:pPr>
      <w:r w:rsidRPr="003816DE">
        <w:rPr>
          <w:rFonts w:ascii="Arial" w:hAnsi="Arial" w:cs="Arial"/>
        </w:rPr>
        <w:lastRenderedPageBreak/>
        <w:t>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В целях формирования целостного визуального восприятия и увязки по габаритам </w:t>
      </w:r>
      <w:r w:rsidRPr="003816DE">
        <w:rPr>
          <w:rFonts w:ascii="Arial" w:hAnsi="Arial" w:cs="Arial"/>
        </w:rPr>
        <w:br/>
        <w:t xml:space="preserve">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 к Административному регламенту. Схема разрабатывается в соответствии с основными требованиями настоящего Приложения </w:t>
      </w:r>
      <w:r w:rsidRPr="003816DE">
        <w:rPr>
          <w:rFonts w:ascii="Arial" w:hAnsi="Arial" w:cs="Arial"/>
        </w:rPr>
        <w:b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11011B" w:rsidRPr="003816DE" w:rsidRDefault="0011011B" w:rsidP="0056041C">
      <w:pPr>
        <w:numPr>
          <w:ilvl w:val="0"/>
          <w:numId w:val="68"/>
        </w:numPr>
        <w:autoSpaceDE w:val="0"/>
        <w:autoSpaceDN w:val="0"/>
        <w:adjustRightInd w:val="0"/>
        <w:spacing w:line="276" w:lineRule="auto"/>
        <w:jc w:val="both"/>
        <w:rPr>
          <w:rFonts w:ascii="Arial" w:hAnsi="Arial" w:cs="Arial"/>
        </w:rPr>
      </w:pPr>
      <w:r w:rsidRPr="003816DE">
        <w:rPr>
          <w:rFonts w:ascii="Arial" w:hAnsi="Arial" w:cs="Arial"/>
        </w:rPr>
        <w:t>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Приложения к Административному регламенту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rsidR="0011011B" w:rsidRPr="003816DE" w:rsidRDefault="0011011B" w:rsidP="0056041C">
      <w:pPr>
        <w:numPr>
          <w:ilvl w:val="0"/>
          <w:numId w:val="68"/>
        </w:numPr>
        <w:autoSpaceDE w:val="0"/>
        <w:autoSpaceDN w:val="0"/>
        <w:adjustRightInd w:val="0"/>
        <w:spacing w:line="276" w:lineRule="auto"/>
        <w:jc w:val="both"/>
        <w:rPr>
          <w:rFonts w:ascii="Arial" w:hAnsi="Arial" w:cs="Arial"/>
        </w:rPr>
      </w:pPr>
      <w:r w:rsidRPr="003816DE">
        <w:rPr>
          <w:rFonts w:ascii="Arial" w:hAnsi="Arial" w:cs="Arial"/>
        </w:rPr>
        <w:t>Специальные требования по размещению выносных средств размещения информации или размещаемых на элементах благоустройства.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К выносным средствам размещения информации, а также размещаемым на элементах благоустройства относятся: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информационная стела;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навигационный модуль;</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выносное меню;</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стенд.</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rsidRPr="003816DE">
        <w:rPr>
          <w:rFonts w:ascii="Arial" w:hAnsi="Arial" w:cs="Arial"/>
        </w:rPr>
        <w:br/>
        <w:t xml:space="preserve">и прилегающий земельный участок принадлежат (находятся в пользовании) на праве </w:t>
      </w:r>
      <w:r w:rsidRPr="003816DE">
        <w:rPr>
          <w:rFonts w:ascii="Arial" w:hAnsi="Arial" w:cs="Arial"/>
        </w:rPr>
        <w:lastRenderedPageBreak/>
        <w:t xml:space="preserve">собственности, либо в силу вещно-правовых или обязательственных отношений </w:t>
      </w:r>
      <w:r w:rsidRPr="003816DE">
        <w:rPr>
          <w:rFonts w:ascii="Arial" w:hAnsi="Arial" w:cs="Arial"/>
        </w:rPr>
        <w:br/>
        <w:t>при оформленных долгосрочных земельно-имущественных отношениях.</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rsidRPr="003816DE">
        <w:rPr>
          <w:rFonts w:ascii="Arial" w:hAnsi="Arial" w:cs="Arial"/>
        </w:rPr>
        <w:br/>
        <w:t>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rsidRPr="003816DE">
        <w:rPr>
          <w:rFonts w:ascii="Arial" w:hAnsi="Arial" w:cs="Arial"/>
        </w:rPr>
        <w:br/>
        <w:t>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Установка выносных средств размещения информации, а также размещаемых </w:t>
      </w:r>
      <w:r w:rsidRPr="003816DE">
        <w:rPr>
          <w:rFonts w:ascii="Arial" w:hAnsi="Arial" w:cs="Arial"/>
        </w:rPr>
        <w:br/>
        <w:t>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информационно-рекламного оформления улицы.</w:t>
      </w:r>
    </w:p>
    <w:p w:rsidR="0011011B" w:rsidRPr="003816DE" w:rsidRDefault="0011011B" w:rsidP="0056041C">
      <w:pPr>
        <w:numPr>
          <w:ilvl w:val="0"/>
          <w:numId w:val="68"/>
        </w:numPr>
        <w:autoSpaceDE w:val="0"/>
        <w:autoSpaceDN w:val="0"/>
        <w:adjustRightInd w:val="0"/>
        <w:spacing w:line="276" w:lineRule="auto"/>
        <w:jc w:val="both"/>
        <w:rPr>
          <w:rFonts w:ascii="Arial" w:hAnsi="Arial" w:cs="Arial"/>
        </w:rPr>
      </w:pPr>
      <w:r w:rsidRPr="003816DE">
        <w:rPr>
          <w:rFonts w:ascii="Arial" w:hAnsi="Arial" w:cs="Arial"/>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проектировании и установке средств размещения информации:</w:t>
      </w:r>
    </w:p>
    <w:p w:rsidR="0011011B" w:rsidRPr="003816DE" w:rsidRDefault="0011011B" w:rsidP="0056041C">
      <w:pPr>
        <w:numPr>
          <w:ilvl w:val="0"/>
          <w:numId w:val="83"/>
        </w:numPr>
        <w:autoSpaceDE w:val="0"/>
        <w:autoSpaceDN w:val="0"/>
        <w:adjustRightInd w:val="0"/>
        <w:spacing w:line="276" w:lineRule="auto"/>
        <w:jc w:val="both"/>
        <w:rPr>
          <w:rFonts w:ascii="Arial" w:hAnsi="Arial" w:cs="Arial"/>
        </w:rPr>
      </w:pPr>
      <w:r w:rsidRPr="003816DE">
        <w:rPr>
          <w:rFonts w:ascii="Arial" w:hAnsi="Arial" w:cs="Arial"/>
        </w:rPr>
        <w:t xml:space="preserve">на зданиях, расположенных в границах зон охраны объектов культурного наследия, в исторических центрах городов, а также на фасадах зданий, выполненных по </w:t>
      </w:r>
      <w:r w:rsidRPr="003816DE">
        <w:rPr>
          <w:rFonts w:ascii="Arial" w:hAnsi="Arial" w:cs="Arial"/>
        </w:rPr>
        <w:lastRenderedPageBreak/>
        <w:t>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 (или)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11011B" w:rsidRPr="003816DE" w:rsidRDefault="0011011B" w:rsidP="0056041C">
      <w:pPr>
        <w:numPr>
          <w:ilvl w:val="0"/>
          <w:numId w:val="83"/>
        </w:numPr>
        <w:autoSpaceDE w:val="0"/>
        <w:autoSpaceDN w:val="0"/>
        <w:adjustRightInd w:val="0"/>
        <w:spacing w:line="276" w:lineRule="auto"/>
        <w:jc w:val="both"/>
        <w:rPr>
          <w:rFonts w:ascii="Arial" w:hAnsi="Arial" w:cs="Arial"/>
        </w:rPr>
      </w:pPr>
      <w:r w:rsidRPr="003816DE">
        <w:rPr>
          <w:rFonts w:ascii="Arial" w:hAnsi="Arial" w:cs="Arial"/>
        </w:rPr>
        <w:t xml:space="preserve">консольные информационные конструкции не должны содержать информации </w:t>
      </w:r>
      <w:r w:rsidRPr="003816DE">
        <w:rPr>
          <w:rFonts w:ascii="Arial" w:hAnsi="Arial" w:cs="Arial"/>
        </w:rPr>
        <w:br/>
        <w:t>в текстовом виде, за исключением элементов фирменного стиля;</w:t>
      </w:r>
    </w:p>
    <w:p w:rsidR="0011011B" w:rsidRPr="003816DE" w:rsidRDefault="0011011B" w:rsidP="0056041C">
      <w:pPr>
        <w:numPr>
          <w:ilvl w:val="0"/>
          <w:numId w:val="83"/>
        </w:numPr>
        <w:autoSpaceDE w:val="0"/>
        <w:autoSpaceDN w:val="0"/>
        <w:adjustRightInd w:val="0"/>
        <w:spacing w:line="276" w:lineRule="auto"/>
        <w:jc w:val="both"/>
        <w:rPr>
          <w:rFonts w:ascii="Arial" w:hAnsi="Arial" w:cs="Arial"/>
        </w:rPr>
      </w:pPr>
      <w:r w:rsidRPr="003816DE">
        <w:rPr>
          <w:rFonts w:ascii="Arial" w:hAnsi="Arial" w:cs="Arial"/>
        </w:rPr>
        <w:t xml:space="preserve">на зданиях, являющихся объектами исторического или культурного наследия </w:t>
      </w:r>
      <w:r w:rsidRPr="003816DE">
        <w:rPr>
          <w:rFonts w:ascii="Arial" w:hAnsi="Arial" w:cs="Arial"/>
        </w:rPr>
        <w:br/>
        <w:t>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rsidR="0011011B" w:rsidRPr="003816DE" w:rsidRDefault="0011011B" w:rsidP="0056041C">
      <w:pPr>
        <w:numPr>
          <w:ilvl w:val="0"/>
          <w:numId w:val="68"/>
        </w:numPr>
        <w:shd w:val="clear" w:color="auto" w:fill="FFFFFF"/>
        <w:tabs>
          <w:tab w:val="left" w:pos="567"/>
        </w:tabs>
        <w:autoSpaceDE w:val="0"/>
        <w:autoSpaceDN w:val="0"/>
        <w:adjustRightInd w:val="0"/>
        <w:spacing w:line="276" w:lineRule="auto"/>
        <w:jc w:val="both"/>
        <w:rPr>
          <w:rFonts w:ascii="Arial" w:hAnsi="Arial" w:cs="Arial"/>
          <w:color w:val="000000"/>
        </w:rPr>
      </w:pPr>
      <w:r w:rsidRPr="003816DE">
        <w:rPr>
          <w:rFonts w:ascii="Arial" w:hAnsi="Arial" w:cs="Arial"/>
          <w:color w:val="000000"/>
        </w:rPr>
        <w:t>Специальные требования к средствам размещения информации, устанавливаемым 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w:t>
      </w:r>
      <w:r w:rsidRPr="003816DE">
        <w:rPr>
          <w:rFonts w:ascii="Arial" w:hAnsi="Arial" w:cs="Arial"/>
          <w:color w:val="000000"/>
        </w:rPr>
        <w:br/>
        <w:t>на фасадах зданий (строений, сооружений), для которых Законом Российской Федерации от 13.03.2006 № 38-ФЗ «О рекламе» не предусмотрена разработка схем размещения рекламных конструкций и (или) выносных средств размещения информации, размещаемых на конкретной улице, площади, магистрали.</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Приложением </w:t>
      </w:r>
      <w:r w:rsidRPr="003816DE">
        <w:rPr>
          <w:rFonts w:ascii="Arial" w:hAnsi="Arial" w:cs="Arial"/>
        </w:rPr>
        <w:t>к Административному регламенту</w:t>
      </w:r>
      <w:r w:rsidRPr="003816DE">
        <w:rPr>
          <w:rFonts w:ascii="Arial" w:hAnsi="Arial" w:cs="Arial"/>
          <w:color w:val="000000"/>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w:t>
      </w:r>
      <w:r w:rsidRPr="003816DE">
        <w:rPr>
          <w:rFonts w:ascii="Arial" w:hAnsi="Arial" w:cs="Arial"/>
          <w:color w:val="000000"/>
        </w:rPr>
        <w:lastRenderedPageBreak/>
        <w:t>здания (строения) может быть включена в концепцию информационно-рекламного оформления улицы (площади, магистрали).</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Концепция информационно-рекламного оформления территорий общего пользования (улиц и дорог, площадей, бульваров) утверждается (согласовывается) Администрацией.</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Московской области в сети Интернет в срок не позднее 5 (Пяти) рабочих дней со дня их утверждения.</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(строениях и сооружениях),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Pr="003816DE">
        <w:rPr>
          <w:rFonts w:ascii="Arial" w:hAnsi="Arial" w:cs="Arial"/>
        </w:rPr>
        <w:t>к Административному регламенту</w:t>
      </w:r>
      <w:r w:rsidRPr="003816DE">
        <w:rPr>
          <w:rFonts w:ascii="Arial" w:hAnsi="Arial" w:cs="Arial"/>
          <w:color w:val="000000"/>
        </w:rPr>
        <w:t xml:space="preserve"> порядке.</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 xml:space="preserve">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 а также информационных блоков. </w:t>
      </w:r>
    </w:p>
    <w:p w:rsidR="0011011B" w:rsidRPr="003816DE" w:rsidRDefault="0011011B" w:rsidP="0011011B">
      <w:pPr>
        <w:shd w:val="clear" w:color="auto" w:fill="FFFFFF"/>
        <w:autoSpaceDE w:val="0"/>
        <w:autoSpaceDN w:val="0"/>
        <w:adjustRightInd w:val="0"/>
        <w:ind w:firstLine="709"/>
        <w:jc w:val="both"/>
        <w:rPr>
          <w:rFonts w:ascii="Arial" w:hAnsi="Arial" w:cs="Arial"/>
        </w:rPr>
      </w:pPr>
      <w:r w:rsidRPr="003816DE">
        <w:rPr>
          <w:rFonts w:ascii="Arial" w:hAnsi="Arial" w:cs="Arial"/>
          <w:color w:val="000000"/>
        </w:rPr>
        <w:t xml:space="preserve">Внесение изменений (дополнений) с утверждением в установленном порядке </w:t>
      </w:r>
      <w:r w:rsidRPr="003816DE">
        <w:rPr>
          <w:rFonts w:ascii="Arial" w:hAnsi="Arial" w:cs="Arial"/>
          <w:color w:val="000000"/>
        </w:rPr>
        <w:b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 Московской области,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
    <w:p w:rsidR="0011011B" w:rsidRPr="003816DE" w:rsidRDefault="0011011B" w:rsidP="0056041C">
      <w:pPr>
        <w:numPr>
          <w:ilvl w:val="0"/>
          <w:numId w:val="68"/>
        </w:numPr>
        <w:autoSpaceDE w:val="0"/>
        <w:autoSpaceDN w:val="0"/>
        <w:adjustRightInd w:val="0"/>
        <w:spacing w:line="276" w:lineRule="auto"/>
        <w:jc w:val="both"/>
        <w:rPr>
          <w:rFonts w:ascii="Arial" w:hAnsi="Arial" w:cs="Arial"/>
          <w:lang w:eastAsia="en-US"/>
        </w:rPr>
      </w:pPr>
      <w:r w:rsidRPr="003816DE">
        <w:rPr>
          <w:rFonts w:ascii="Arial" w:hAnsi="Arial" w:cs="Arial"/>
        </w:rPr>
        <w:t>Специальные требования по запрету установки средств размещения информации на зданиях, строениях, сооружениях</w:t>
      </w:r>
      <w:r w:rsidRPr="003816DE">
        <w:rPr>
          <w:rFonts w:ascii="Arial" w:hAnsi="Arial" w:cs="Arial"/>
          <w:color w:val="000000"/>
        </w:rPr>
        <w:t>.</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color w:val="000000"/>
        </w:rPr>
        <w:t>Не допускается:</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нарушение геометрических параметров (размеров) вывесок;</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нарушение установленных требований к местам размещения вывесок;</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 xml:space="preserve">установка настенных информационных конструкций в два ряда или более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установка консольных информационных конструкций (панель-кронштейнов) рядом с балконами, одна над другой, а также, если ширина тротуара не превышает 1,0 м;</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 xml:space="preserve">установка средств размещения информации (кроме специальных конструкций) </w:t>
      </w:r>
      <w:r w:rsidRPr="003816DE">
        <w:rPr>
          <w:rFonts w:ascii="Arial" w:hAnsi="Arial" w:cs="Arial"/>
          <w:color w:val="000000"/>
        </w:rPr>
        <w:br/>
        <w:t>на расстоянии ближе, чем 2 м (по горизонтали) от мемориальных досок;</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перекрытие знаков адресации и городской навигации, в том числе указателей наименований улиц, номеров домов, подъездов, квартир;</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вертикальный порядок расположения букв на информационном поле вывески;</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 xml:space="preserve">создание средств размещения информации путем непосредственного нанесения </w:t>
      </w:r>
      <w:r w:rsidRPr="003816DE">
        <w:rPr>
          <w:rFonts w:ascii="Arial" w:hAnsi="Arial" w:cs="Arial"/>
          <w:color w:val="000000"/>
        </w:rPr>
        <w:br/>
        <w:t>на поверхность фасада декоративно-художественного и (или) текстового изображения (методом покраски, наклейки и иными методами);</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lastRenderedPageBreak/>
        <w:t xml:space="preserve">установка средств размещения информации в форме демонстрации постеров </w:t>
      </w:r>
      <w:r w:rsidRPr="003816DE">
        <w:rPr>
          <w:rFonts w:ascii="Arial" w:hAnsi="Arial" w:cs="Arial"/>
          <w:color w:val="000000"/>
        </w:rPr>
        <w:br/>
        <w:t xml:space="preserve">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заклейка пленками (иными материалами), закрашивание лицевой и/или внутренней (не в соответствии с положениями пунктов настоящего Приложения к Административному регламенту призматроны) плоскостей витрины;</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замена остекления витрин световыми коробами («лайтбоксами»);</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устройство в витрине конструкций электронных носителей - экранов на всю площадь остекления витрины;</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применение материалов с флуоресцирующим эффектом;</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установка средств размещения информации на декоративных ограждениях сезонных (летних) кафе;</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установка средств размещения информации на шлагбаумах, подпорных стенках и т.п. конструкциях и сооружениях;</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размещение вывесок, содержащих информацию о номерах телефонов и адресах сайтов в сети Интернет;</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rsidR="0011011B" w:rsidRPr="003816DE" w:rsidRDefault="0011011B" w:rsidP="0056041C">
      <w:pPr>
        <w:numPr>
          <w:ilvl w:val="1"/>
          <w:numId w:val="84"/>
        </w:numPr>
        <w:spacing w:line="276" w:lineRule="auto"/>
        <w:contextualSpacing/>
        <w:jc w:val="both"/>
        <w:rPr>
          <w:rFonts w:ascii="Arial" w:hAnsi="Arial" w:cs="Arial"/>
        </w:rPr>
      </w:pPr>
      <w:r w:rsidRPr="003816DE">
        <w:rPr>
          <w:rFonts w:ascii="Arial" w:hAnsi="Arial" w:cs="Arial"/>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rsidR="0011011B" w:rsidRPr="003816DE" w:rsidRDefault="0011011B" w:rsidP="0056041C">
      <w:pPr>
        <w:numPr>
          <w:ilvl w:val="1"/>
          <w:numId w:val="84"/>
        </w:numPr>
        <w:spacing w:line="276" w:lineRule="auto"/>
        <w:contextualSpacing/>
        <w:jc w:val="both"/>
        <w:rPr>
          <w:rFonts w:ascii="Arial" w:hAnsi="Arial" w:cs="Arial"/>
        </w:rPr>
      </w:pPr>
      <w:r w:rsidRPr="003816DE">
        <w:rPr>
          <w:rFonts w:ascii="Arial" w:hAnsi="Arial" w:cs="Arial"/>
        </w:rPr>
        <w:t xml:space="preserve">размещение вывесок на кровлях, кровлях лоджий и балконов и (или) на лоджиях </w:t>
      </w:r>
      <w:r w:rsidRPr="003816DE">
        <w:rPr>
          <w:rFonts w:ascii="Arial" w:hAnsi="Arial" w:cs="Arial"/>
        </w:rPr>
        <w:br/>
        <w:t>и балконах;</w:t>
      </w:r>
    </w:p>
    <w:p w:rsidR="0011011B" w:rsidRPr="003816DE" w:rsidRDefault="0011011B" w:rsidP="0056041C">
      <w:pPr>
        <w:numPr>
          <w:ilvl w:val="1"/>
          <w:numId w:val="84"/>
        </w:numPr>
        <w:spacing w:line="276" w:lineRule="auto"/>
        <w:contextualSpacing/>
        <w:jc w:val="both"/>
        <w:rPr>
          <w:rFonts w:ascii="Arial" w:hAnsi="Arial" w:cs="Arial"/>
        </w:rPr>
      </w:pPr>
      <w:r w:rsidRPr="003816DE">
        <w:rPr>
          <w:rFonts w:ascii="Arial" w:hAnsi="Arial" w:cs="Arial"/>
        </w:rPr>
        <w:t xml:space="preserve">размещение вывесок на архитектурных деталях фасадов объектов (в том числе </w:t>
      </w:r>
      <w:r w:rsidRPr="003816DE">
        <w:rPr>
          <w:rFonts w:ascii="Arial" w:hAnsi="Arial" w:cs="Arial"/>
        </w:rPr>
        <w:br/>
        <w:t>на колоннах, пилястрах, орнаментах, лепнине);</w:t>
      </w:r>
    </w:p>
    <w:p w:rsidR="0011011B" w:rsidRPr="003816DE" w:rsidRDefault="0011011B" w:rsidP="0056041C">
      <w:pPr>
        <w:numPr>
          <w:ilvl w:val="1"/>
          <w:numId w:val="84"/>
        </w:numPr>
        <w:spacing w:line="276" w:lineRule="auto"/>
        <w:contextualSpacing/>
        <w:jc w:val="both"/>
        <w:rPr>
          <w:rFonts w:ascii="Arial" w:hAnsi="Arial" w:cs="Arial"/>
        </w:rPr>
      </w:pPr>
      <w:r w:rsidRPr="003816DE">
        <w:rPr>
          <w:rFonts w:ascii="Arial" w:hAnsi="Arial" w:cs="Arial"/>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rsidR="0011011B" w:rsidRPr="003816DE" w:rsidRDefault="0011011B" w:rsidP="0011011B">
      <w:pPr>
        <w:ind w:firstLine="709"/>
        <w:jc w:val="both"/>
        <w:rPr>
          <w:rFonts w:ascii="Arial" w:hAnsi="Arial" w:cs="Arial"/>
        </w:rPr>
      </w:pPr>
    </w:p>
    <w:p w:rsidR="0011011B" w:rsidRPr="003816DE" w:rsidRDefault="0011011B" w:rsidP="0011011B">
      <w:pPr>
        <w:rPr>
          <w:rFonts w:ascii="Arial" w:hAnsi="Arial" w:cs="Arial"/>
        </w:rPr>
        <w:sectPr w:rsidR="0011011B" w:rsidRPr="003816DE">
          <w:pgSz w:w="11906" w:h="16838"/>
          <w:pgMar w:top="851" w:right="707" w:bottom="709" w:left="1134" w:header="720" w:footer="720" w:gutter="0"/>
          <w:cols w:space="720"/>
        </w:sectPr>
      </w:pPr>
    </w:p>
    <w:p w:rsidR="0011011B" w:rsidRPr="003816DE" w:rsidRDefault="0011011B" w:rsidP="0011011B">
      <w:pPr>
        <w:pStyle w:val="affe"/>
        <w:ind w:left="10065"/>
        <w:jc w:val="both"/>
        <w:rPr>
          <w:rFonts w:ascii="Arial" w:hAnsi="Arial" w:cs="Arial"/>
          <w:sz w:val="24"/>
          <w:szCs w:val="24"/>
        </w:rPr>
      </w:pPr>
      <w:bookmarkStart w:id="22" w:name="_Toc510617040"/>
      <w:bookmarkStart w:id="23" w:name="_Toc87958948"/>
      <w:bookmarkStart w:id="24" w:name="_Toc22739080"/>
      <w:r w:rsidRPr="003816DE">
        <w:rPr>
          <w:rFonts w:ascii="Arial" w:hAnsi="Arial" w:cs="Arial"/>
          <w:b/>
          <w:sz w:val="24"/>
          <w:szCs w:val="24"/>
        </w:rPr>
        <w:lastRenderedPageBreak/>
        <w:t xml:space="preserve">Приложение 7 </w:t>
      </w:r>
      <w:bookmarkEnd w:id="22"/>
      <w:r w:rsidRPr="003816DE">
        <w:rPr>
          <w:rFonts w:ascii="Arial" w:hAnsi="Arial" w:cs="Arial"/>
          <w:b/>
          <w:sz w:val="24"/>
          <w:szCs w:val="24"/>
        </w:rPr>
        <w:t>к типовой форме Административного регламента предоставления Муниципальной услуги</w:t>
      </w:r>
      <w:bookmarkEnd w:id="23"/>
      <w:bookmarkEnd w:id="24"/>
    </w:p>
    <w:p w:rsidR="00A20212" w:rsidRDefault="00A20212" w:rsidP="0011011B">
      <w:pPr>
        <w:pStyle w:val="affffa"/>
        <w:spacing w:after="0"/>
        <w:rPr>
          <w:rFonts w:ascii="Arial" w:hAnsi="Arial" w:cs="Arial"/>
          <w:szCs w:val="24"/>
        </w:rPr>
      </w:pPr>
      <w:bookmarkStart w:id="25" w:name="_Toc510617041"/>
    </w:p>
    <w:p w:rsidR="0011011B" w:rsidRPr="003816DE" w:rsidRDefault="0011011B" w:rsidP="0011011B">
      <w:pPr>
        <w:pStyle w:val="affffa"/>
        <w:spacing w:after="0"/>
        <w:rPr>
          <w:rFonts w:ascii="Arial" w:hAnsi="Arial" w:cs="Arial"/>
          <w:szCs w:val="24"/>
        </w:rPr>
      </w:pPr>
      <w:r w:rsidRPr="003816DE">
        <w:rPr>
          <w:rFonts w:ascii="Arial" w:hAnsi="Arial" w:cs="Arial"/>
          <w:szCs w:val="24"/>
        </w:rPr>
        <w:t>Описание документов, необходимых для предоставления Муниципальной услуги</w:t>
      </w:r>
      <w:bookmarkEnd w:id="25"/>
    </w:p>
    <w:p w:rsidR="0011011B" w:rsidRPr="003816DE" w:rsidRDefault="0011011B" w:rsidP="0011011B">
      <w:pPr>
        <w:pStyle w:val="afffff9"/>
        <w:jc w:val="center"/>
        <w:rPr>
          <w:rFonts w:ascii="Arial" w:hAnsi="Arial" w:cs="Arial"/>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3"/>
        <w:gridCol w:w="7694"/>
        <w:gridCol w:w="3171"/>
      </w:tblGrid>
      <w:tr w:rsidR="0011011B" w:rsidRPr="003816DE" w:rsidTr="0011011B">
        <w:trPr>
          <w:trHeight w:val="562"/>
          <w:tblHeader/>
        </w:trPr>
        <w:tc>
          <w:tcPr>
            <w:tcW w:w="1289"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center"/>
              <w:rPr>
                <w:rFonts w:ascii="Arial" w:hAnsi="Arial" w:cs="Arial"/>
              </w:rPr>
            </w:pPr>
            <w:r w:rsidRPr="003816DE">
              <w:rPr>
                <w:rFonts w:ascii="Arial" w:hAnsi="Arial" w:cs="Arial"/>
              </w:rPr>
              <w:t>Класс документа</w:t>
            </w:r>
          </w:p>
        </w:tc>
        <w:tc>
          <w:tcPr>
            <w:tcW w:w="2628" w:type="pct"/>
            <w:tcBorders>
              <w:top w:val="single" w:sz="4" w:space="0" w:color="auto"/>
              <w:left w:val="single" w:sz="4" w:space="0" w:color="auto"/>
              <w:bottom w:val="single" w:sz="4" w:space="0" w:color="auto"/>
              <w:right w:val="single" w:sz="4" w:space="0" w:color="auto"/>
            </w:tcBorders>
            <w:vAlign w:val="center"/>
          </w:tcPr>
          <w:p w:rsidR="0011011B" w:rsidRPr="003816DE" w:rsidRDefault="0011011B">
            <w:pPr>
              <w:suppressAutoHyphens/>
              <w:jc w:val="center"/>
              <w:rPr>
                <w:rFonts w:ascii="Arial" w:hAnsi="Arial" w:cs="Arial"/>
              </w:rPr>
            </w:pPr>
            <w:r w:rsidRPr="003816DE">
              <w:rPr>
                <w:rFonts w:ascii="Arial" w:hAnsi="Arial" w:cs="Arial"/>
              </w:rPr>
              <w:t>Виды документа</w:t>
            </w:r>
          </w:p>
          <w:p w:rsidR="0011011B" w:rsidRPr="003816DE" w:rsidRDefault="0011011B">
            <w:pPr>
              <w:suppressAutoHyphens/>
              <w:ind w:firstLine="709"/>
              <w:jc w:val="center"/>
              <w:rPr>
                <w:rFonts w:ascii="Arial" w:hAnsi="Arial" w:cs="Arial"/>
              </w:rPr>
            </w:pP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center"/>
              <w:rPr>
                <w:rFonts w:ascii="Arial" w:hAnsi="Arial" w:cs="Arial"/>
              </w:rPr>
            </w:pPr>
            <w:r w:rsidRPr="003816DE">
              <w:rPr>
                <w:rFonts w:ascii="Arial" w:hAnsi="Arial" w:cs="Arial"/>
              </w:rPr>
              <w:t>При электронной подаче через РПГУ</w:t>
            </w:r>
          </w:p>
        </w:tc>
      </w:tr>
      <w:tr w:rsidR="0011011B" w:rsidRPr="003816DE" w:rsidTr="0011011B">
        <w:tc>
          <w:tcPr>
            <w:tcW w:w="5000" w:type="pct"/>
            <w:gridSpan w:val="3"/>
            <w:tcBorders>
              <w:top w:val="single" w:sz="4" w:space="0" w:color="auto"/>
              <w:left w:val="single" w:sz="4" w:space="0" w:color="auto"/>
              <w:bottom w:val="single" w:sz="4" w:space="0" w:color="auto"/>
              <w:right w:val="single" w:sz="4" w:space="0" w:color="auto"/>
            </w:tcBorders>
            <w:hideMark/>
          </w:tcPr>
          <w:p w:rsidR="0011011B" w:rsidRPr="003816DE" w:rsidRDefault="0011011B">
            <w:pPr>
              <w:suppressAutoHyphens/>
              <w:ind w:firstLine="709"/>
              <w:jc w:val="center"/>
              <w:rPr>
                <w:rFonts w:ascii="Arial" w:hAnsi="Arial" w:cs="Arial"/>
                <w:b/>
              </w:rPr>
            </w:pPr>
            <w:r w:rsidRPr="003816DE">
              <w:rPr>
                <w:rFonts w:ascii="Arial" w:hAnsi="Arial" w:cs="Arial"/>
                <w:b/>
              </w:rPr>
              <w:t>Документы, предоставляемые Заявителем (представителем Заявителя)</w:t>
            </w:r>
          </w:p>
        </w:tc>
      </w:tr>
      <w:tr w:rsidR="0011011B" w:rsidRPr="003816DE" w:rsidTr="0011011B">
        <w:trPr>
          <w:trHeight w:val="563"/>
        </w:trPr>
        <w:tc>
          <w:tcPr>
            <w:tcW w:w="3917" w:type="pct"/>
            <w:gridSpan w:val="2"/>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rPr>
            </w:pPr>
            <w:r w:rsidRPr="003816DE">
              <w:rPr>
                <w:rFonts w:ascii="Arial" w:hAnsi="Arial" w:cs="Arial"/>
              </w:rPr>
              <w:t>Запрос по форме согласно Приложению 4 к Административному регламенту</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 xml:space="preserve">Заполняется </w:t>
            </w:r>
            <w:r w:rsidRPr="003816DE">
              <w:rPr>
                <w:rFonts w:ascii="Arial" w:hAnsi="Arial" w:cs="Arial"/>
              </w:rPr>
              <w:br/>
              <w:t>интерактивная форма Запроса</w:t>
            </w:r>
          </w:p>
        </w:tc>
      </w:tr>
      <w:tr w:rsidR="0011011B" w:rsidRPr="003816DE" w:rsidTr="0011011B">
        <w:trPr>
          <w:trHeight w:val="946"/>
        </w:trPr>
        <w:tc>
          <w:tcPr>
            <w:tcW w:w="1289" w:type="pct"/>
            <w:vMerge w:val="restar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rPr>
            </w:pPr>
            <w:r w:rsidRPr="003816DE">
              <w:rPr>
                <w:rFonts w:ascii="Arial" w:hAnsi="Arial" w:cs="Arial"/>
              </w:rPr>
              <w:t>Документ, удостоверяющий личность</w:t>
            </w:r>
          </w:p>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Паспорт гражданина Российской Федерации</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bookmarkStart w:id="26" w:name="_Hlk27399203"/>
            <w:r w:rsidRPr="003816DE">
              <w:rPr>
                <w:rFonts w:ascii="Arial" w:hAnsi="Arial" w:cs="Arial"/>
              </w:rPr>
              <w:t>Предоставляется электронный образ документа</w:t>
            </w:r>
            <w:bookmarkEnd w:id="26"/>
          </w:p>
        </w:tc>
      </w:tr>
      <w:tr w:rsidR="0011011B" w:rsidRPr="003816DE" w:rsidTr="0011011B">
        <w:trPr>
          <w:trHeight w:val="9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rPr>
            </w:pPr>
          </w:p>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Паспорт гражданина СССР</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Предоставляется электронный образ документа</w:t>
            </w:r>
          </w:p>
        </w:tc>
      </w:tr>
      <w:tr w:rsidR="0011011B" w:rsidRPr="003816DE" w:rsidTr="0011011B">
        <w:trPr>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rPr>
            </w:pPr>
          </w:p>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Временное удостоверение личности гражданина Российской Федерации</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Предоставляется электронный образ документа</w:t>
            </w:r>
          </w:p>
        </w:tc>
      </w:tr>
      <w:tr w:rsidR="0011011B" w:rsidRPr="003816DE" w:rsidTr="0011011B">
        <w:trPr>
          <w:trHeight w:val="9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rPr>
            </w:pPr>
          </w:p>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Военный билет</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Предоставляется электронный образ документа</w:t>
            </w:r>
          </w:p>
        </w:tc>
      </w:tr>
      <w:tr w:rsidR="0011011B" w:rsidRPr="003816DE" w:rsidTr="0011011B">
        <w:trPr>
          <w:trHeight w:val="1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rPr>
            </w:pPr>
          </w:p>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color w:val="00000A"/>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Предоставляется электронный образ документа</w:t>
            </w:r>
          </w:p>
        </w:tc>
      </w:tr>
      <w:tr w:rsidR="0011011B" w:rsidRPr="003816DE" w:rsidTr="0011011B">
        <w:trPr>
          <w:trHeight w:val="1281"/>
        </w:trPr>
        <w:tc>
          <w:tcPr>
            <w:tcW w:w="1289"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rPr>
            </w:pPr>
            <w:r w:rsidRPr="003816DE">
              <w:rPr>
                <w:rFonts w:ascii="Arial" w:hAnsi="Arial" w:cs="Arial"/>
              </w:rPr>
              <w:t>Документ, удостоверяющий полномочия представителя</w:t>
            </w:r>
          </w:p>
        </w:tc>
        <w:tc>
          <w:tcPr>
            <w:tcW w:w="2628" w:type="pct"/>
            <w:tcBorders>
              <w:top w:val="single" w:sz="4" w:space="0" w:color="auto"/>
              <w:left w:val="single" w:sz="4" w:space="0" w:color="auto"/>
              <w:bottom w:val="single" w:sz="4" w:space="0" w:color="auto"/>
              <w:right w:val="single" w:sz="4" w:space="0" w:color="auto"/>
            </w:tcBorders>
            <w:vAlign w:val="center"/>
          </w:tcPr>
          <w:p w:rsidR="0011011B" w:rsidRPr="003816DE" w:rsidRDefault="0011011B">
            <w:pPr>
              <w:suppressAutoHyphens/>
              <w:jc w:val="both"/>
              <w:rPr>
                <w:rFonts w:ascii="Arial" w:hAnsi="Arial" w:cs="Arial"/>
                <w:b/>
                <w:bCs/>
              </w:rPr>
            </w:pPr>
            <w:r w:rsidRPr="003816DE">
              <w:rPr>
                <w:rFonts w:ascii="Arial" w:hAnsi="Arial" w:cs="Arial"/>
              </w:rPr>
              <w:t xml:space="preserve">Доверенность, иные документы, </w:t>
            </w:r>
            <w:r w:rsidRPr="003816DE">
              <w:rPr>
                <w:rFonts w:ascii="Arial" w:hAnsi="Arial" w:cs="Arial"/>
                <w:iCs/>
              </w:rPr>
              <w:t>подтверждающие полномочия представителя Заявителя в соответствии с законодательством Российской Федерации</w:t>
            </w:r>
          </w:p>
          <w:p w:rsidR="0011011B" w:rsidRPr="003816DE" w:rsidRDefault="0011011B">
            <w:pPr>
              <w:suppressAutoHyphens/>
              <w:jc w:val="both"/>
              <w:rPr>
                <w:rFonts w:ascii="Arial" w:hAnsi="Arial" w:cs="Arial"/>
              </w:rPr>
            </w:pP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Предоставляется электронный образ документа</w:t>
            </w:r>
          </w:p>
        </w:tc>
      </w:tr>
      <w:tr w:rsidR="0011011B" w:rsidRPr="003816DE" w:rsidTr="0011011B">
        <w:trPr>
          <w:trHeight w:val="1281"/>
        </w:trPr>
        <w:tc>
          <w:tcPr>
            <w:tcW w:w="1289"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rPr>
            </w:pPr>
            <w:r w:rsidRPr="003816DE">
              <w:rPr>
                <w:rFonts w:ascii="Arial" w:hAnsi="Arial" w:cs="Arial"/>
                <w:color w:val="000000" w:themeColor="text1"/>
              </w:rPr>
              <w:t>Дизайн-проект (проектная документация)</w:t>
            </w:r>
          </w:p>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color w:val="000000" w:themeColor="text1"/>
              </w:rPr>
              <w:t xml:space="preserve">Дизайн-проект (проектная документация), оформленный в соответствии с Приложениями 5 и 6 к Административному регламенту </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color w:val="000000" w:themeColor="text1"/>
              </w:rPr>
              <w:t>Представляется электронный образ документа</w:t>
            </w:r>
          </w:p>
        </w:tc>
      </w:tr>
      <w:tr w:rsidR="0011011B" w:rsidRPr="003816DE" w:rsidTr="0011011B">
        <w:trPr>
          <w:trHeight w:val="1281"/>
        </w:trPr>
        <w:tc>
          <w:tcPr>
            <w:tcW w:w="1289"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rsidP="00A20212">
            <w:pPr>
              <w:suppressAutoHyphens/>
              <w:jc w:val="both"/>
              <w:rPr>
                <w:rFonts w:ascii="Arial" w:hAnsi="Arial" w:cs="Arial"/>
              </w:rPr>
            </w:pPr>
            <w:r w:rsidRPr="003816DE">
              <w:rPr>
                <w:rFonts w:ascii="Arial" w:hAnsi="Arial" w:cs="Arial"/>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w:t>
            </w:r>
            <w:r w:rsidRPr="003816DE">
              <w:rPr>
                <w:rFonts w:ascii="Arial" w:hAnsi="Arial" w:cs="Arial"/>
              </w:rPr>
              <w:br/>
              <w:t xml:space="preserve">«О государственной регистрации прав на недвижимое имущество и сделок с ним», </w:t>
            </w:r>
            <w:r w:rsidRPr="003816DE">
              <w:rPr>
                <w:rFonts w:ascii="Arial" w:hAnsi="Arial" w:cs="Arial"/>
              </w:rPr>
              <w:br/>
            </w:r>
            <w:r w:rsidRPr="003816DE">
              <w:rPr>
                <w:rFonts w:ascii="Arial" w:hAnsi="Arial" w:cs="Arial"/>
              </w:rPr>
              <w:lastRenderedPageBreak/>
              <w:t xml:space="preserve">а также в случае, если право возникло на основании договора, заключенного </w:t>
            </w:r>
            <w:r w:rsidRPr="003816DE">
              <w:rPr>
                <w:rFonts w:ascii="Arial" w:hAnsi="Arial" w:cs="Arial"/>
              </w:rPr>
              <w:br/>
              <w:t>на срок менее 1 (Одного) года)</w:t>
            </w:r>
            <w:r w:rsidRPr="003816DE">
              <w:rPr>
                <w:rFonts w:ascii="Arial" w:hAnsi="Arial" w:cs="Arial"/>
                <w:color w:val="000000" w:themeColor="text1"/>
              </w:rPr>
              <w:t xml:space="preserve"> </w:t>
            </w:r>
          </w:p>
        </w:tc>
        <w:tc>
          <w:tcPr>
            <w:tcW w:w="2628" w:type="pct"/>
            <w:tcBorders>
              <w:top w:val="single" w:sz="4" w:space="0" w:color="auto"/>
              <w:left w:val="single" w:sz="4" w:space="0" w:color="auto"/>
              <w:bottom w:val="single" w:sz="4" w:space="0" w:color="auto"/>
              <w:right w:val="single" w:sz="4" w:space="0" w:color="auto"/>
            </w:tcBorders>
            <w:vAlign w:val="center"/>
          </w:tcPr>
          <w:p w:rsidR="0011011B" w:rsidRPr="003816DE" w:rsidRDefault="0011011B">
            <w:pPr>
              <w:suppressAutoHyphens/>
              <w:jc w:val="both"/>
              <w:rPr>
                <w:rFonts w:ascii="Arial" w:hAnsi="Arial" w:cs="Arial"/>
              </w:rPr>
            </w:pPr>
            <w:r w:rsidRPr="003816DE">
              <w:rPr>
                <w:rFonts w:ascii="Arial" w:hAnsi="Arial" w:cs="Arial"/>
                <w:color w:val="000000" w:themeColor="text1"/>
              </w:rPr>
              <w:lastRenderedPageBreak/>
              <w:t>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нестационарного торгового объекта: свидетельство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color w:val="000000" w:themeColor="text1"/>
              </w:rPr>
              <w:t>Представляется электронный образ документа</w:t>
            </w:r>
          </w:p>
        </w:tc>
      </w:tr>
      <w:tr w:rsidR="0011011B" w:rsidRPr="003816DE" w:rsidTr="0011011B">
        <w:tc>
          <w:tcPr>
            <w:tcW w:w="5000" w:type="pct"/>
            <w:gridSpan w:val="3"/>
            <w:tcBorders>
              <w:top w:val="single" w:sz="4" w:space="0" w:color="auto"/>
              <w:left w:val="single" w:sz="4" w:space="0" w:color="auto"/>
              <w:bottom w:val="single" w:sz="4" w:space="0" w:color="auto"/>
              <w:right w:val="single" w:sz="4" w:space="0" w:color="auto"/>
            </w:tcBorders>
            <w:hideMark/>
          </w:tcPr>
          <w:p w:rsidR="0011011B" w:rsidRPr="003816DE" w:rsidRDefault="0011011B">
            <w:pPr>
              <w:suppressAutoHyphens/>
              <w:ind w:firstLine="709"/>
              <w:jc w:val="center"/>
              <w:rPr>
                <w:rFonts w:ascii="Arial" w:hAnsi="Arial" w:cs="Arial"/>
                <w:b/>
              </w:rPr>
            </w:pPr>
            <w:r w:rsidRPr="003816DE">
              <w:rPr>
                <w:rFonts w:ascii="Arial" w:hAnsi="Arial" w:cs="Arial"/>
                <w:b/>
              </w:rPr>
              <w:lastRenderedPageBreak/>
              <w:t>Документы, запрашиваемые в порядке межведомственного информационного взаимодействия</w:t>
            </w:r>
          </w:p>
        </w:tc>
      </w:tr>
      <w:tr w:rsidR="0011011B" w:rsidRPr="003816DE" w:rsidTr="0011011B">
        <w:tc>
          <w:tcPr>
            <w:tcW w:w="1289"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rPr>
            </w:pPr>
            <w:r w:rsidRPr="003816DE">
              <w:rPr>
                <w:rFonts w:ascii="Arial" w:hAnsi="Arial" w:cs="Arial"/>
                <w:color w:val="000000" w:themeColor="text1"/>
              </w:rPr>
              <w:t xml:space="preserve">Сведения, внесенные в Единый государственный реестр индивидуальных предпринимателей и в Единый государственный реестр юридических лиц </w:t>
            </w:r>
          </w:p>
        </w:tc>
        <w:tc>
          <w:tcPr>
            <w:tcW w:w="2628" w:type="pct"/>
            <w:tcBorders>
              <w:top w:val="single" w:sz="4" w:space="0" w:color="auto"/>
              <w:left w:val="single" w:sz="4" w:space="0" w:color="auto"/>
              <w:bottom w:val="single" w:sz="4" w:space="0" w:color="auto"/>
              <w:right w:val="single" w:sz="4" w:space="0" w:color="auto"/>
            </w:tcBorders>
            <w:vAlign w:val="center"/>
          </w:tcPr>
          <w:p w:rsidR="0011011B" w:rsidRPr="003816DE" w:rsidRDefault="0011011B">
            <w:pPr>
              <w:suppressAutoHyphens/>
              <w:jc w:val="both"/>
              <w:rPr>
                <w:rFonts w:ascii="Arial" w:hAnsi="Arial" w:cs="Arial"/>
                <w:b/>
                <w:bCs/>
              </w:rPr>
            </w:pPr>
            <w:r w:rsidRPr="003816DE">
              <w:rPr>
                <w:rFonts w:ascii="Arial" w:hAnsi="Arial" w:cs="Arial"/>
                <w:color w:val="000000" w:themeColor="text1"/>
              </w:rPr>
              <w:t>Выписка из Единого государственного реестра индивидуальных предпринимателей, Единого государственного реестра юридических лиц</w:t>
            </w:r>
          </w:p>
          <w:p w:rsidR="0011011B" w:rsidRPr="003816DE" w:rsidRDefault="0011011B">
            <w:pPr>
              <w:autoSpaceDE w:val="0"/>
              <w:autoSpaceDN w:val="0"/>
              <w:adjustRightInd w:val="0"/>
              <w:jc w:val="both"/>
              <w:rPr>
                <w:rFonts w:ascii="Arial" w:hAnsi="Arial" w:cs="Arial"/>
              </w:rPr>
            </w:pP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center"/>
              <w:rPr>
                <w:rFonts w:ascii="Arial" w:hAnsi="Arial" w:cs="Arial"/>
                <w:b/>
                <w:bCs/>
              </w:rPr>
            </w:pPr>
            <w:r w:rsidRPr="003816DE">
              <w:rPr>
                <w:rFonts w:ascii="Arial" w:hAnsi="Arial" w:cs="Arial"/>
                <w:color w:val="000000" w:themeColor="text1"/>
              </w:rPr>
              <w:t>Х</w:t>
            </w:r>
          </w:p>
        </w:tc>
      </w:tr>
      <w:tr w:rsidR="0011011B" w:rsidRPr="003816DE" w:rsidTr="0011011B">
        <w:tc>
          <w:tcPr>
            <w:tcW w:w="1289"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rPr>
            </w:pPr>
            <w:r w:rsidRPr="003816DE">
              <w:rPr>
                <w:rFonts w:ascii="Arial" w:hAnsi="Arial" w:cs="Arial"/>
              </w:rPr>
              <w:t>Сведения из ЕГРН на объект недвижимости, на котором планируется установка средства размещения информации</w:t>
            </w:r>
          </w:p>
        </w:tc>
        <w:tc>
          <w:tcPr>
            <w:tcW w:w="2628" w:type="pct"/>
            <w:tcBorders>
              <w:top w:val="single" w:sz="4" w:space="0" w:color="auto"/>
              <w:left w:val="single" w:sz="4" w:space="0" w:color="auto"/>
              <w:bottom w:val="single" w:sz="4" w:space="0" w:color="auto"/>
              <w:right w:val="single" w:sz="4" w:space="0" w:color="auto"/>
            </w:tcBorders>
            <w:vAlign w:val="center"/>
          </w:tcPr>
          <w:p w:rsidR="0011011B" w:rsidRPr="003816DE" w:rsidRDefault="0011011B">
            <w:pPr>
              <w:jc w:val="both"/>
              <w:rPr>
                <w:rFonts w:ascii="Arial" w:eastAsia="Calibri" w:hAnsi="Arial" w:cs="Arial"/>
                <w:b/>
                <w:bCs/>
                <w:color w:val="000000" w:themeColor="text1"/>
              </w:rPr>
            </w:pPr>
            <w:r w:rsidRPr="003816DE">
              <w:rPr>
                <w:rFonts w:ascii="Arial" w:hAnsi="Arial" w:cs="Arial"/>
                <w:color w:val="000000" w:themeColor="text1"/>
              </w:rPr>
              <w:t>Выписка из ЕГРН</w:t>
            </w:r>
          </w:p>
          <w:p w:rsidR="0011011B" w:rsidRPr="003816DE" w:rsidRDefault="0011011B">
            <w:pPr>
              <w:suppressAutoHyphens/>
              <w:jc w:val="both"/>
              <w:rPr>
                <w:rFonts w:ascii="Arial" w:hAnsi="Arial" w:cs="Arial"/>
                <w:b/>
                <w:bCs/>
              </w:rPr>
            </w:pP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center"/>
              <w:rPr>
                <w:rFonts w:ascii="Arial" w:hAnsi="Arial" w:cs="Arial"/>
                <w:b/>
                <w:bCs/>
              </w:rPr>
            </w:pPr>
            <w:r w:rsidRPr="003816DE">
              <w:rPr>
                <w:rFonts w:ascii="Arial" w:hAnsi="Arial" w:cs="Arial"/>
                <w:color w:val="000000" w:themeColor="text1"/>
              </w:rPr>
              <w:t>Х</w:t>
            </w:r>
          </w:p>
        </w:tc>
      </w:tr>
    </w:tbl>
    <w:p w:rsidR="0011011B" w:rsidRPr="003816DE" w:rsidRDefault="0011011B" w:rsidP="0011011B">
      <w:pPr>
        <w:rPr>
          <w:rFonts w:ascii="Arial" w:hAnsi="Arial" w:cs="Arial"/>
          <w:b/>
        </w:rPr>
        <w:sectPr w:rsidR="0011011B" w:rsidRPr="003816DE">
          <w:pgSz w:w="16838" w:h="11906" w:orient="landscape"/>
          <w:pgMar w:top="1701" w:right="1134" w:bottom="1134" w:left="1134" w:header="720" w:footer="720" w:gutter="0"/>
          <w:cols w:space="720"/>
        </w:sectPr>
      </w:pPr>
    </w:p>
    <w:p w:rsidR="0011011B" w:rsidRPr="003816DE" w:rsidRDefault="0011011B" w:rsidP="0011011B">
      <w:pPr>
        <w:pStyle w:val="affe"/>
        <w:ind w:left="5670"/>
        <w:jc w:val="both"/>
        <w:rPr>
          <w:rFonts w:ascii="Arial" w:hAnsi="Arial" w:cs="Arial"/>
          <w:sz w:val="24"/>
          <w:szCs w:val="24"/>
        </w:rPr>
      </w:pPr>
      <w:bookmarkStart w:id="27" w:name="_Toc87958949"/>
      <w:bookmarkStart w:id="28" w:name="_Toc22739081"/>
      <w:bookmarkStart w:id="29" w:name="_Toc510617035"/>
      <w:bookmarkStart w:id="30" w:name="_Toc478465780"/>
      <w:r w:rsidRPr="003816DE">
        <w:rPr>
          <w:rFonts w:ascii="Arial" w:hAnsi="Arial" w:cs="Arial"/>
          <w:b/>
          <w:sz w:val="24"/>
          <w:szCs w:val="24"/>
        </w:rPr>
        <w:lastRenderedPageBreak/>
        <w:t>Приложение 8 к типовой форме Административного регламента предоставления  Муниципальной услуги</w:t>
      </w:r>
      <w:bookmarkEnd w:id="27"/>
    </w:p>
    <w:bookmarkEnd w:id="28"/>
    <w:p w:rsidR="0011011B" w:rsidRPr="003816DE" w:rsidRDefault="0011011B" w:rsidP="0011011B">
      <w:pPr>
        <w:pStyle w:val="affe"/>
        <w:ind w:left="6372"/>
        <w:jc w:val="both"/>
        <w:rPr>
          <w:rFonts w:ascii="Arial" w:hAnsi="Arial" w:cs="Arial"/>
          <w:b/>
          <w:sz w:val="24"/>
          <w:szCs w:val="24"/>
        </w:rPr>
      </w:pPr>
    </w:p>
    <w:p w:rsidR="0011011B" w:rsidRPr="003816DE" w:rsidRDefault="0011011B" w:rsidP="0011011B">
      <w:pPr>
        <w:pStyle w:val="affffa"/>
        <w:spacing w:after="0"/>
        <w:rPr>
          <w:rFonts w:ascii="Arial" w:hAnsi="Arial" w:cs="Arial"/>
          <w:szCs w:val="24"/>
        </w:rPr>
      </w:pPr>
      <w:bookmarkStart w:id="31" w:name="_Hlk88227188"/>
      <w:r w:rsidRPr="003816DE">
        <w:rPr>
          <w:rFonts w:ascii="Arial" w:hAnsi="Arial" w:cs="Arial"/>
          <w:szCs w:val="24"/>
        </w:rPr>
        <w:t xml:space="preserve">Форма решения об отказе в приеме документов, </w:t>
      </w:r>
      <w:r w:rsidRPr="003816DE">
        <w:rPr>
          <w:rFonts w:ascii="Arial" w:hAnsi="Arial" w:cs="Arial"/>
          <w:szCs w:val="24"/>
        </w:rPr>
        <w:br/>
        <w:t>необходимых для предоставления Муниципальной услуги</w:t>
      </w:r>
      <w:bookmarkEnd w:id="29"/>
      <w:bookmarkEnd w:id="30"/>
    </w:p>
    <w:p w:rsidR="0011011B" w:rsidRPr="003816DE" w:rsidRDefault="0011011B" w:rsidP="0011011B">
      <w:pPr>
        <w:jc w:val="center"/>
        <w:rPr>
          <w:rFonts w:ascii="Arial" w:hAnsi="Arial" w:cs="Arial"/>
        </w:rPr>
      </w:pPr>
      <w:r w:rsidRPr="003816DE">
        <w:rPr>
          <w:rFonts w:ascii="Arial" w:hAnsi="Arial" w:cs="Arial"/>
        </w:rPr>
        <w:t>(оформляется на официальном бланке Администрации)</w:t>
      </w:r>
    </w:p>
    <w:p w:rsidR="0011011B" w:rsidRPr="003816DE" w:rsidRDefault="0011011B" w:rsidP="0011011B">
      <w:pPr>
        <w:autoSpaceDE w:val="0"/>
        <w:autoSpaceDN w:val="0"/>
        <w:adjustRightInd w:val="0"/>
        <w:ind w:left="5529"/>
        <w:jc w:val="both"/>
        <w:rPr>
          <w:rFonts w:ascii="Arial" w:hAnsi="Arial" w:cs="Arial"/>
        </w:rPr>
      </w:pPr>
    </w:p>
    <w:p w:rsidR="0011011B" w:rsidRPr="003816DE" w:rsidRDefault="0011011B" w:rsidP="0011011B">
      <w:pPr>
        <w:autoSpaceDE w:val="0"/>
        <w:autoSpaceDN w:val="0"/>
        <w:adjustRightInd w:val="0"/>
        <w:ind w:left="5529"/>
        <w:jc w:val="both"/>
        <w:rPr>
          <w:rFonts w:ascii="Arial" w:hAnsi="Arial" w:cs="Arial"/>
        </w:rPr>
      </w:pPr>
      <w:r w:rsidRPr="003816DE">
        <w:rPr>
          <w:rFonts w:ascii="Arial" w:hAnsi="Arial" w:cs="Arial"/>
        </w:rPr>
        <w:t>Кому: ____________________________________________________________________</w:t>
      </w:r>
    </w:p>
    <w:p w:rsidR="0011011B" w:rsidRPr="003816DE" w:rsidRDefault="0011011B" w:rsidP="0011011B">
      <w:pPr>
        <w:autoSpaceDE w:val="0"/>
        <w:autoSpaceDN w:val="0"/>
        <w:adjustRightInd w:val="0"/>
        <w:ind w:left="5529"/>
        <w:jc w:val="both"/>
        <w:rPr>
          <w:rFonts w:ascii="Arial" w:hAnsi="Arial" w:cs="Arial"/>
        </w:rPr>
      </w:pPr>
      <w:r w:rsidRPr="003816DE">
        <w:rPr>
          <w:rFonts w:ascii="Arial" w:hAnsi="Arial" w:cs="Arial"/>
        </w:rPr>
        <w:t xml:space="preserve">(фамилия, имя, отчество (при наличии) физического лица, индивидуального предпринимателя или полное наименование юридического лица) </w:t>
      </w:r>
    </w:p>
    <w:p w:rsidR="0011011B" w:rsidRPr="003816DE" w:rsidRDefault="0011011B" w:rsidP="0011011B">
      <w:pPr>
        <w:tabs>
          <w:tab w:val="left" w:pos="1440"/>
          <w:tab w:val="num" w:pos="5954"/>
        </w:tabs>
        <w:autoSpaceDE w:val="0"/>
        <w:autoSpaceDN w:val="0"/>
        <w:adjustRightInd w:val="0"/>
        <w:ind w:left="5812"/>
        <w:jc w:val="both"/>
        <w:rPr>
          <w:rFonts w:ascii="Arial" w:hAnsi="Arial" w:cs="Arial"/>
          <w:lang w:eastAsia="en-US"/>
        </w:rPr>
      </w:pPr>
    </w:p>
    <w:p w:rsidR="0011011B" w:rsidRPr="003816DE" w:rsidRDefault="0011011B" w:rsidP="0011011B">
      <w:pPr>
        <w:jc w:val="both"/>
        <w:rPr>
          <w:rFonts w:ascii="Arial" w:hAnsi="Arial" w:cs="Arial"/>
          <w:b/>
        </w:rPr>
      </w:pPr>
    </w:p>
    <w:p w:rsidR="0011011B" w:rsidRPr="003816DE" w:rsidRDefault="0011011B" w:rsidP="0011011B">
      <w:pPr>
        <w:jc w:val="center"/>
        <w:rPr>
          <w:rFonts w:ascii="Arial" w:hAnsi="Arial" w:cs="Arial"/>
        </w:rPr>
      </w:pPr>
      <w:r w:rsidRPr="003816DE">
        <w:rPr>
          <w:rFonts w:ascii="Arial" w:hAnsi="Arial" w:cs="Arial"/>
        </w:rPr>
        <w:t>РЕШЕНИЕ</w:t>
      </w:r>
    </w:p>
    <w:p w:rsidR="0011011B" w:rsidRPr="003816DE" w:rsidRDefault="0011011B" w:rsidP="0011011B">
      <w:pPr>
        <w:jc w:val="center"/>
        <w:rPr>
          <w:rFonts w:ascii="Arial" w:hAnsi="Arial" w:cs="Arial"/>
        </w:rPr>
      </w:pPr>
      <w:r w:rsidRPr="003816DE">
        <w:rPr>
          <w:rFonts w:ascii="Arial" w:hAnsi="Arial" w:cs="Arial"/>
        </w:rPr>
        <w:t xml:space="preserve">об отказе в приеме и регистрации документов, необходимых </w:t>
      </w:r>
      <w:r w:rsidRPr="003816DE">
        <w:rPr>
          <w:rFonts w:ascii="Arial" w:hAnsi="Arial" w:cs="Arial"/>
        </w:rPr>
        <w:br/>
        <w:t xml:space="preserve">для предоставления муниципальной услуги «Согласование установки средства размещения информации на территории __________(наименование муниципального образования </w:t>
      </w:r>
      <w:r w:rsidRPr="003816DE">
        <w:rPr>
          <w:rFonts w:ascii="Arial" w:hAnsi="Arial" w:cs="Arial"/>
        </w:rPr>
        <w:br/>
        <w:t>Московской области) Московской области»</w:t>
      </w:r>
    </w:p>
    <w:p w:rsidR="0011011B" w:rsidRPr="003816DE" w:rsidRDefault="0011011B" w:rsidP="0011011B">
      <w:pPr>
        <w:jc w:val="both"/>
        <w:rPr>
          <w:rFonts w:ascii="Arial" w:hAnsi="Arial" w:cs="Arial"/>
          <w:b/>
        </w:rPr>
      </w:pPr>
    </w:p>
    <w:p w:rsidR="0011011B" w:rsidRPr="003816DE" w:rsidRDefault="0011011B" w:rsidP="0011011B">
      <w:pPr>
        <w:tabs>
          <w:tab w:val="left" w:pos="1496"/>
        </w:tabs>
        <w:autoSpaceDE w:val="0"/>
        <w:autoSpaceDN w:val="0"/>
        <w:adjustRightInd w:val="0"/>
        <w:ind w:left="-142" w:firstLine="426"/>
        <w:jc w:val="both"/>
        <w:rPr>
          <w:rFonts w:ascii="Arial" w:hAnsi="Arial" w:cs="Arial"/>
          <w:lang w:eastAsia="en-US"/>
        </w:rPr>
      </w:pPr>
      <w:r w:rsidRPr="003816DE">
        <w:rPr>
          <w:rFonts w:ascii="Arial" w:hAnsi="Arial" w:cs="Arial"/>
        </w:rPr>
        <w:t xml:space="preserve">В приеме документов, необходимых для предоставления Муниципальной услуги «Согласование установки средства размещения информации на территории __________(наименование муниципального образования Московской области) </w:t>
      </w:r>
      <w:r w:rsidRPr="003816DE">
        <w:rPr>
          <w:rFonts w:ascii="Arial" w:hAnsi="Arial" w:cs="Arial"/>
        </w:rPr>
        <w:br/>
        <w:t>Московской области» (далее – Муниципальная услуга) Вам отказано по следующим основаниям:</w:t>
      </w:r>
    </w:p>
    <w:tbl>
      <w:tblPr>
        <w:tblStyle w:val="af9"/>
        <w:tblW w:w="10060" w:type="dxa"/>
        <w:tblInd w:w="-142" w:type="dxa"/>
        <w:tblLook w:val="04A0"/>
      </w:tblPr>
      <w:tblGrid>
        <w:gridCol w:w="1160"/>
        <w:gridCol w:w="4313"/>
        <w:gridCol w:w="4587"/>
      </w:tblGrid>
      <w:tr w:rsidR="0011011B" w:rsidRPr="003816DE" w:rsidTr="0011011B">
        <w:trPr>
          <w:trHeight w:val="802"/>
        </w:trPr>
        <w:tc>
          <w:tcPr>
            <w:tcW w:w="1160"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111"/>
              <w:numPr>
                <w:ilvl w:val="0"/>
                <w:numId w:val="0"/>
              </w:numPr>
              <w:spacing w:line="240" w:lineRule="auto"/>
              <w:ind w:left="171"/>
              <w:jc w:val="center"/>
              <w:rPr>
                <w:rFonts w:ascii="Arial" w:hAnsi="Arial" w:cs="Arial"/>
                <w:sz w:val="24"/>
                <w:szCs w:val="24"/>
                <w:lang w:eastAsia="ru-RU"/>
              </w:rPr>
            </w:pPr>
            <w:r w:rsidRPr="003816DE">
              <w:rPr>
                <w:rFonts w:ascii="Arial" w:hAnsi="Arial" w:cs="Arial"/>
                <w:sz w:val="24"/>
                <w:szCs w:val="24"/>
                <w:lang w:eastAsia="ru-RU"/>
              </w:rPr>
              <w:t>№ пункта</w:t>
            </w:r>
          </w:p>
        </w:tc>
        <w:tc>
          <w:tcPr>
            <w:tcW w:w="4313"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tabs>
                <w:tab w:val="left" w:pos="1496"/>
              </w:tabs>
              <w:autoSpaceDE w:val="0"/>
              <w:autoSpaceDN w:val="0"/>
              <w:adjustRightInd w:val="0"/>
              <w:spacing w:after="200"/>
              <w:jc w:val="center"/>
              <w:rPr>
                <w:rFonts w:ascii="Arial" w:hAnsi="Arial" w:cs="Arial"/>
                <w:lang w:eastAsia="ru-RU"/>
              </w:rPr>
            </w:pPr>
            <w:r w:rsidRPr="003816DE">
              <w:rPr>
                <w:rFonts w:ascii="Arial" w:hAnsi="Arial" w:cs="Arial"/>
                <w:lang w:eastAsia="ru-RU"/>
              </w:rPr>
              <w:t>Наименование основания для отказа в соответствии с Административным регламентом</w:t>
            </w:r>
            <w:r w:rsidRPr="003816DE">
              <w:rPr>
                <w:rStyle w:val="afff7"/>
                <w:rFonts w:ascii="Arial" w:hAnsi="Arial" w:cs="Arial"/>
                <w:lang w:eastAsia="ru-RU"/>
              </w:rPr>
              <w:footnoteReference w:id="2"/>
            </w:r>
          </w:p>
        </w:tc>
        <w:tc>
          <w:tcPr>
            <w:tcW w:w="4587"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tabs>
                <w:tab w:val="left" w:pos="1496"/>
              </w:tabs>
              <w:autoSpaceDE w:val="0"/>
              <w:autoSpaceDN w:val="0"/>
              <w:adjustRightInd w:val="0"/>
              <w:spacing w:after="200"/>
              <w:jc w:val="center"/>
              <w:rPr>
                <w:rFonts w:ascii="Arial" w:hAnsi="Arial" w:cs="Arial"/>
                <w:lang w:eastAsia="ru-RU"/>
              </w:rPr>
            </w:pPr>
            <w:r w:rsidRPr="003816DE">
              <w:rPr>
                <w:rFonts w:ascii="Arial" w:hAnsi="Arial" w:cs="Arial"/>
                <w:lang w:eastAsia="ru-RU"/>
              </w:rPr>
              <w:t>Разъяснение причин отказа в приеме</w:t>
            </w:r>
          </w:p>
        </w:tc>
      </w:tr>
      <w:tr w:rsidR="0011011B" w:rsidRPr="003816DE" w:rsidTr="0011011B">
        <w:tc>
          <w:tcPr>
            <w:tcW w:w="1160" w:type="dxa"/>
            <w:tcBorders>
              <w:top w:val="single" w:sz="4" w:space="0" w:color="auto"/>
              <w:left w:val="single" w:sz="4" w:space="0" w:color="auto"/>
              <w:bottom w:val="single" w:sz="4" w:space="0" w:color="auto"/>
              <w:right w:val="single" w:sz="4" w:space="0" w:color="auto"/>
            </w:tcBorders>
          </w:tcPr>
          <w:p w:rsidR="0011011B" w:rsidRPr="003816DE" w:rsidRDefault="0011011B">
            <w:pPr>
              <w:pStyle w:val="111"/>
              <w:numPr>
                <w:ilvl w:val="0"/>
                <w:numId w:val="0"/>
              </w:numPr>
              <w:rPr>
                <w:rFonts w:ascii="Arial" w:hAnsi="Arial" w:cs="Arial"/>
                <w:sz w:val="24"/>
                <w:szCs w:val="24"/>
                <w:lang w:eastAsia="ru-RU"/>
              </w:rPr>
            </w:pPr>
          </w:p>
        </w:tc>
        <w:tc>
          <w:tcPr>
            <w:tcW w:w="4313" w:type="dxa"/>
            <w:tcBorders>
              <w:top w:val="single" w:sz="4" w:space="0" w:color="auto"/>
              <w:left w:val="single" w:sz="4" w:space="0" w:color="auto"/>
              <w:bottom w:val="single" w:sz="4" w:space="0" w:color="auto"/>
              <w:right w:val="single" w:sz="4" w:space="0" w:color="auto"/>
            </w:tcBorders>
          </w:tcPr>
          <w:p w:rsidR="0011011B" w:rsidRPr="003816DE" w:rsidRDefault="0011011B">
            <w:pPr>
              <w:tabs>
                <w:tab w:val="left" w:pos="1496"/>
              </w:tabs>
              <w:autoSpaceDE w:val="0"/>
              <w:autoSpaceDN w:val="0"/>
              <w:adjustRightInd w:val="0"/>
              <w:spacing w:after="200" w:line="276" w:lineRule="auto"/>
              <w:jc w:val="both"/>
              <w:rPr>
                <w:rFonts w:ascii="Arial" w:hAnsi="Arial" w:cs="Arial"/>
                <w:lang w:eastAsia="ru-RU"/>
              </w:rPr>
            </w:pPr>
          </w:p>
        </w:tc>
        <w:tc>
          <w:tcPr>
            <w:tcW w:w="4587" w:type="dxa"/>
            <w:tcBorders>
              <w:top w:val="single" w:sz="4" w:space="0" w:color="auto"/>
              <w:left w:val="single" w:sz="4" w:space="0" w:color="auto"/>
              <w:bottom w:val="single" w:sz="4" w:space="0" w:color="auto"/>
              <w:right w:val="single" w:sz="4" w:space="0" w:color="auto"/>
            </w:tcBorders>
          </w:tcPr>
          <w:p w:rsidR="0011011B" w:rsidRPr="003816DE" w:rsidRDefault="0011011B">
            <w:pPr>
              <w:tabs>
                <w:tab w:val="left" w:pos="1496"/>
              </w:tabs>
              <w:autoSpaceDE w:val="0"/>
              <w:autoSpaceDN w:val="0"/>
              <w:adjustRightInd w:val="0"/>
              <w:spacing w:after="200" w:line="276" w:lineRule="auto"/>
              <w:jc w:val="both"/>
              <w:rPr>
                <w:rFonts w:ascii="Arial" w:hAnsi="Arial" w:cs="Arial"/>
                <w:lang w:eastAsia="ru-RU"/>
              </w:rPr>
            </w:pPr>
          </w:p>
        </w:tc>
      </w:tr>
    </w:tbl>
    <w:p w:rsidR="0011011B" w:rsidRPr="003816DE" w:rsidRDefault="0011011B" w:rsidP="0011011B">
      <w:pPr>
        <w:tabs>
          <w:tab w:val="left" w:pos="1496"/>
        </w:tabs>
        <w:autoSpaceDE w:val="0"/>
        <w:autoSpaceDN w:val="0"/>
        <w:adjustRightInd w:val="0"/>
        <w:ind w:left="-142" w:hanging="142"/>
        <w:jc w:val="both"/>
        <w:rPr>
          <w:rFonts w:ascii="Arial" w:eastAsia="Calibri" w:hAnsi="Arial" w:cs="Arial"/>
        </w:rPr>
      </w:pPr>
      <w:r w:rsidRPr="003816DE">
        <w:rPr>
          <w:rFonts w:ascii="Arial" w:hAnsi="Arial" w:cs="Arial"/>
        </w:rPr>
        <w:t>Дополнительно информируем:</w:t>
      </w:r>
    </w:p>
    <w:p w:rsidR="0011011B" w:rsidRPr="003816DE" w:rsidRDefault="0011011B" w:rsidP="0011011B">
      <w:pPr>
        <w:tabs>
          <w:tab w:val="left" w:pos="1496"/>
        </w:tabs>
        <w:autoSpaceDE w:val="0"/>
        <w:autoSpaceDN w:val="0"/>
        <w:adjustRightInd w:val="0"/>
        <w:ind w:left="-142" w:hanging="142"/>
        <w:jc w:val="both"/>
        <w:rPr>
          <w:rFonts w:ascii="Arial" w:hAnsi="Arial" w:cs="Arial"/>
        </w:rPr>
      </w:pPr>
      <w:r w:rsidRPr="003816DE">
        <w:rPr>
          <w:rFonts w:ascii="Arial" w:hAnsi="Arial" w:cs="Arial"/>
        </w:rPr>
        <w:t>_____________________________________________________________________________________________________________________________________________</w:t>
      </w:r>
      <w:r w:rsidR="00A20212">
        <w:rPr>
          <w:rFonts w:ascii="Arial" w:hAnsi="Arial" w:cs="Arial"/>
        </w:rPr>
        <w:t>_____________</w:t>
      </w:r>
    </w:p>
    <w:p w:rsidR="0011011B" w:rsidRPr="003816DE" w:rsidRDefault="0011011B" w:rsidP="0011011B">
      <w:pPr>
        <w:autoSpaceDE w:val="0"/>
        <w:autoSpaceDN w:val="0"/>
        <w:adjustRightInd w:val="0"/>
        <w:ind w:left="-142" w:hanging="142"/>
        <w:jc w:val="center"/>
        <w:rPr>
          <w:rFonts w:ascii="Arial" w:hAnsi="Arial" w:cs="Arial"/>
        </w:rPr>
      </w:pPr>
      <w:r w:rsidRPr="003816DE">
        <w:rPr>
          <w:rFonts w:ascii="Arial" w:hAnsi="Arial" w:cs="Arial"/>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Style w:val="af9"/>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8"/>
        <w:gridCol w:w="4724"/>
      </w:tblGrid>
      <w:tr w:rsidR="0011011B" w:rsidRPr="003816DE" w:rsidTr="0011011B">
        <w:tc>
          <w:tcPr>
            <w:tcW w:w="5382" w:type="dxa"/>
            <w:hideMark/>
          </w:tcPr>
          <w:p w:rsidR="0011011B" w:rsidRPr="003816DE" w:rsidRDefault="0011011B">
            <w:pPr>
              <w:autoSpaceDE w:val="0"/>
              <w:autoSpaceDN w:val="0"/>
              <w:adjustRightInd w:val="0"/>
              <w:jc w:val="both"/>
              <w:rPr>
                <w:rFonts w:ascii="Arial" w:hAnsi="Arial" w:cs="Arial"/>
                <w:lang w:eastAsia="ru-RU"/>
              </w:rPr>
            </w:pPr>
            <w:r w:rsidRPr="003816DE">
              <w:rPr>
                <w:rFonts w:ascii="Arial" w:hAnsi="Arial" w:cs="Arial"/>
                <w:lang w:eastAsia="ru-RU"/>
              </w:rPr>
              <w:t>___________________________________________</w:t>
            </w:r>
          </w:p>
          <w:p w:rsidR="0011011B" w:rsidRPr="003816DE" w:rsidRDefault="0011011B">
            <w:pPr>
              <w:autoSpaceDE w:val="0"/>
              <w:autoSpaceDN w:val="0"/>
              <w:adjustRightInd w:val="0"/>
              <w:spacing w:after="200" w:line="276" w:lineRule="auto"/>
              <w:jc w:val="both"/>
              <w:rPr>
                <w:rFonts w:ascii="Arial" w:hAnsi="Arial" w:cs="Arial"/>
                <w:lang w:eastAsia="ru-RU"/>
              </w:rPr>
            </w:pPr>
            <w:r w:rsidRPr="003816DE">
              <w:rPr>
                <w:rFonts w:ascii="Arial" w:hAnsi="Arial" w:cs="Arial"/>
                <w:lang w:eastAsia="ru-RU"/>
              </w:rPr>
              <w:t>(уполномоченное должностное лицо Администрации)</w:t>
            </w:r>
          </w:p>
        </w:tc>
        <w:tc>
          <w:tcPr>
            <w:tcW w:w="4820" w:type="dxa"/>
            <w:hideMark/>
          </w:tcPr>
          <w:p w:rsidR="0011011B" w:rsidRPr="003816DE" w:rsidRDefault="0011011B">
            <w:pPr>
              <w:autoSpaceDE w:val="0"/>
              <w:autoSpaceDN w:val="0"/>
              <w:adjustRightInd w:val="0"/>
              <w:jc w:val="both"/>
              <w:rPr>
                <w:rFonts w:ascii="Arial" w:hAnsi="Arial" w:cs="Arial"/>
                <w:lang w:eastAsia="ru-RU"/>
              </w:rPr>
            </w:pPr>
            <w:r w:rsidRPr="003816DE">
              <w:rPr>
                <w:rFonts w:ascii="Arial" w:hAnsi="Arial" w:cs="Arial"/>
                <w:lang w:eastAsia="ru-RU"/>
              </w:rPr>
              <w:t>___________________________</w:t>
            </w:r>
          </w:p>
          <w:p w:rsidR="0011011B" w:rsidRPr="003816DE" w:rsidRDefault="0011011B">
            <w:pPr>
              <w:autoSpaceDE w:val="0"/>
              <w:autoSpaceDN w:val="0"/>
              <w:adjustRightInd w:val="0"/>
              <w:spacing w:after="200" w:line="276" w:lineRule="auto"/>
              <w:jc w:val="both"/>
              <w:rPr>
                <w:rFonts w:ascii="Arial" w:hAnsi="Arial" w:cs="Arial"/>
                <w:lang w:eastAsia="ru-RU"/>
              </w:rPr>
            </w:pPr>
            <w:r w:rsidRPr="003816DE">
              <w:rPr>
                <w:rFonts w:ascii="Arial" w:hAnsi="Arial" w:cs="Arial"/>
                <w:lang w:eastAsia="ru-RU"/>
              </w:rPr>
              <w:t>(подпись, фамилия, инициалы)</w:t>
            </w:r>
          </w:p>
        </w:tc>
      </w:tr>
    </w:tbl>
    <w:p w:rsidR="0011011B" w:rsidRPr="003816DE" w:rsidRDefault="0011011B" w:rsidP="0011011B">
      <w:pPr>
        <w:pStyle w:val="afffff9"/>
        <w:rPr>
          <w:rFonts w:ascii="Arial" w:eastAsia="Calibri" w:hAnsi="Arial" w:cs="Arial"/>
          <w:sz w:val="24"/>
          <w:szCs w:val="24"/>
        </w:rPr>
      </w:pPr>
      <w:r w:rsidRPr="003816DE">
        <w:rPr>
          <w:rFonts w:ascii="Arial" w:eastAsia="Calibri" w:hAnsi="Arial" w:cs="Arial"/>
          <w:sz w:val="24"/>
          <w:szCs w:val="24"/>
        </w:rPr>
        <w:t>«____» _______________20__</w:t>
      </w:r>
    </w:p>
    <w:p w:rsidR="0011011B" w:rsidRPr="003816DE" w:rsidRDefault="0011011B" w:rsidP="0011011B">
      <w:pPr>
        <w:rPr>
          <w:rFonts w:ascii="Arial" w:hAnsi="Arial" w:cs="Arial"/>
          <w:lang w:eastAsia="ar-SA"/>
        </w:rPr>
        <w:sectPr w:rsidR="0011011B" w:rsidRPr="003816DE">
          <w:pgSz w:w="11906" w:h="16838"/>
          <w:pgMar w:top="1440" w:right="567" w:bottom="1276" w:left="1134" w:header="720" w:footer="720" w:gutter="0"/>
          <w:cols w:space="720"/>
        </w:sectPr>
      </w:pPr>
    </w:p>
    <w:p w:rsidR="0011011B" w:rsidRPr="003816DE" w:rsidRDefault="0011011B" w:rsidP="0011011B">
      <w:pPr>
        <w:pStyle w:val="affe"/>
        <w:ind w:left="9781"/>
        <w:jc w:val="both"/>
        <w:rPr>
          <w:rFonts w:ascii="Arial" w:hAnsi="Arial" w:cs="Arial"/>
          <w:sz w:val="24"/>
          <w:szCs w:val="24"/>
        </w:rPr>
      </w:pPr>
      <w:bookmarkStart w:id="32" w:name="_Приложение_№_9."/>
      <w:bookmarkStart w:id="33" w:name="_Toc510617048"/>
      <w:bookmarkStart w:id="34" w:name="_Toc22739094"/>
      <w:bookmarkStart w:id="35" w:name="_Toc87958951"/>
      <w:bookmarkStart w:id="36" w:name="_Ref437561820"/>
      <w:bookmarkStart w:id="37" w:name="_Toc437973310"/>
      <w:bookmarkStart w:id="38" w:name="_Toc438110052"/>
      <w:bookmarkStart w:id="39" w:name="_Toc438376264"/>
      <w:bookmarkEnd w:id="3"/>
      <w:bookmarkEnd w:id="4"/>
      <w:bookmarkEnd w:id="5"/>
      <w:bookmarkEnd w:id="6"/>
      <w:bookmarkEnd w:id="7"/>
      <w:bookmarkEnd w:id="8"/>
      <w:bookmarkEnd w:id="32"/>
      <w:r w:rsidRPr="003816DE">
        <w:rPr>
          <w:rFonts w:ascii="Arial" w:hAnsi="Arial" w:cs="Arial"/>
          <w:b/>
          <w:sz w:val="24"/>
          <w:szCs w:val="24"/>
        </w:rPr>
        <w:lastRenderedPageBreak/>
        <w:t xml:space="preserve">Приложение </w:t>
      </w:r>
      <w:bookmarkEnd w:id="31"/>
      <w:r w:rsidRPr="003816DE">
        <w:rPr>
          <w:rFonts w:ascii="Arial" w:hAnsi="Arial" w:cs="Arial"/>
          <w:b/>
          <w:sz w:val="24"/>
          <w:szCs w:val="24"/>
        </w:rPr>
        <w:t>9</w:t>
      </w:r>
      <w:bookmarkEnd w:id="33"/>
      <w:r w:rsidRPr="003816DE">
        <w:rPr>
          <w:rFonts w:ascii="Arial" w:eastAsia="Calibri" w:hAnsi="Arial" w:cs="Arial"/>
          <w:b/>
          <w:bCs/>
          <w:iCs/>
          <w:sz w:val="24"/>
          <w:szCs w:val="24"/>
        </w:rPr>
        <w:t xml:space="preserve"> </w:t>
      </w:r>
      <w:r w:rsidRPr="003816DE">
        <w:rPr>
          <w:rFonts w:ascii="Arial" w:hAnsi="Arial" w:cs="Arial"/>
          <w:b/>
          <w:sz w:val="24"/>
          <w:szCs w:val="24"/>
        </w:rPr>
        <w:t>к типовой форме Административного регламента предоставления Муниципальной услуги</w:t>
      </w:r>
      <w:bookmarkEnd w:id="34"/>
      <w:bookmarkEnd w:id="35"/>
    </w:p>
    <w:p w:rsidR="0011011B" w:rsidRPr="003816DE" w:rsidRDefault="0011011B" w:rsidP="0011011B">
      <w:pPr>
        <w:pStyle w:val="affffa"/>
        <w:spacing w:after="0"/>
        <w:jc w:val="both"/>
        <w:rPr>
          <w:rFonts w:ascii="Arial" w:hAnsi="Arial" w:cs="Arial"/>
          <w:szCs w:val="24"/>
        </w:rPr>
      </w:pPr>
      <w:bookmarkStart w:id="40" w:name="_Toc510617049"/>
      <w:bookmarkStart w:id="41" w:name="_Hlk20901287"/>
      <w:bookmarkStart w:id="42" w:name="_Toc438376268"/>
      <w:bookmarkStart w:id="43" w:name="_Toc438110056"/>
      <w:bookmarkStart w:id="44" w:name="_Toc437973314"/>
      <w:bookmarkEnd w:id="36"/>
      <w:bookmarkEnd w:id="37"/>
      <w:bookmarkEnd w:id="38"/>
      <w:bookmarkEnd w:id="39"/>
    </w:p>
    <w:p w:rsidR="0011011B" w:rsidRPr="003816DE" w:rsidRDefault="0011011B" w:rsidP="0011011B">
      <w:pPr>
        <w:pStyle w:val="affffa"/>
        <w:spacing w:after="0"/>
        <w:rPr>
          <w:rFonts w:ascii="Arial" w:hAnsi="Arial" w:cs="Arial"/>
          <w:szCs w:val="24"/>
        </w:rPr>
      </w:pPr>
      <w:r w:rsidRPr="003816DE">
        <w:rPr>
          <w:rFonts w:ascii="Arial" w:hAnsi="Arial" w:cs="Arial"/>
          <w:szCs w:val="24"/>
        </w:rPr>
        <w:t>Перечень и содержание административных действий, составляющих административные процедуры</w:t>
      </w:r>
      <w:bookmarkEnd w:id="40"/>
    </w:p>
    <w:bookmarkEnd w:id="41"/>
    <w:p w:rsidR="0011011B" w:rsidRPr="003816DE" w:rsidRDefault="0011011B" w:rsidP="0011011B">
      <w:pPr>
        <w:pStyle w:val="afffff9"/>
        <w:ind w:firstLine="0"/>
        <w:jc w:val="center"/>
        <w:rPr>
          <w:rFonts w:ascii="Arial" w:hAnsi="Arial" w:cs="Arial"/>
          <w:b/>
          <w:sz w:val="24"/>
          <w:szCs w:val="24"/>
        </w:rPr>
      </w:pPr>
      <w:r w:rsidRPr="003816DE">
        <w:rPr>
          <w:rFonts w:ascii="Arial" w:hAnsi="Arial" w:cs="Arial"/>
          <w:b/>
          <w:bCs/>
          <w:sz w:val="24"/>
          <w:szCs w:val="24"/>
        </w:rPr>
        <w:t xml:space="preserve">Порядок выполнения административных действий при обращении Заявителя </w:t>
      </w:r>
      <w:bookmarkEnd w:id="42"/>
      <w:bookmarkEnd w:id="43"/>
      <w:bookmarkEnd w:id="44"/>
      <w:r w:rsidRPr="003816DE">
        <w:rPr>
          <w:rFonts w:ascii="Arial" w:hAnsi="Arial" w:cs="Arial"/>
          <w:b/>
          <w:bCs/>
          <w:sz w:val="24"/>
          <w:szCs w:val="24"/>
        </w:rPr>
        <w:t>посредством РПГУ</w:t>
      </w:r>
    </w:p>
    <w:p w:rsidR="0011011B" w:rsidRPr="003816DE" w:rsidRDefault="0011011B" w:rsidP="0011011B">
      <w:pPr>
        <w:jc w:val="both"/>
        <w:rPr>
          <w:rFonts w:ascii="Arial" w:hAnsi="Arial" w:cs="Arial"/>
        </w:rPr>
      </w:pPr>
    </w:p>
    <w:tbl>
      <w:tblPr>
        <w:tblW w:w="15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37"/>
        <w:gridCol w:w="1809"/>
        <w:gridCol w:w="1524"/>
        <w:gridCol w:w="1897"/>
        <w:gridCol w:w="2323"/>
        <w:gridCol w:w="5738"/>
      </w:tblGrid>
      <w:tr w:rsidR="0011011B" w:rsidRPr="003816DE" w:rsidTr="0011011B">
        <w:tc>
          <w:tcPr>
            <w:tcW w:w="1980" w:type="dxa"/>
            <w:gridSpan w:val="2"/>
            <w:tcBorders>
              <w:top w:val="nil"/>
              <w:left w:val="nil"/>
              <w:bottom w:val="single" w:sz="4" w:space="0" w:color="auto"/>
              <w:right w:val="nil"/>
            </w:tcBorders>
          </w:tcPr>
          <w:p w:rsidR="0011011B" w:rsidRPr="003816DE" w:rsidRDefault="0011011B">
            <w:pPr>
              <w:pStyle w:val="ConsPlusNormal0"/>
              <w:suppressAutoHyphens/>
              <w:spacing w:line="256" w:lineRule="auto"/>
              <w:ind w:firstLine="709"/>
              <w:jc w:val="both"/>
              <w:rPr>
                <w:sz w:val="24"/>
                <w:szCs w:val="24"/>
                <w:lang w:eastAsia="en-US"/>
              </w:rPr>
            </w:pPr>
          </w:p>
        </w:tc>
        <w:tc>
          <w:tcPr>
            <w:tcW w:w="13291" w:type="dxa"/>
            <w:gridSpan w:val="5"/>
            <w:tcBorders>
              <w:top w:val="nil"/>
              <w:left w:val="nil"/>
              <w:bottom w:val="single" w:sz="4" w:space="0" w:color="auto"/>
              <w:right w:val="nil"/>
            </w:tcBorders>
          </w:tcPr>
          <w:p w:rsidR="0011011B" w:rsidRPr="003816DE" w:rsidRDefault="0011011B">
            <w:pPr>
              <w:pStyle w:val="ConsPlusNormal0"/>
              <w:suppressAutoHyphens/>
              <w:spacing w:line="256" w:lineRule="auto"/>
              <w:ind w:left="-2718"/>
              <w:jc w:val="center"/>
              <w:rPr>
                <w:b/>
                <w:bCs/>
                <w:sz w:val="24"/>
                <w:szCs w:val="24"/>
              </w:rPr>
            </w:pPr>
            <w:r w:rsidRPr="003816DE">
              <w:rPr>
                <w:b/>
                <w:bCs/>
                <w:sz w:val="24"/>
                <w:szCs w:val="24"/>
              </w:rPr>
              <w:t>1.</w:t>
            </w:r>
            <w:r w:rsidRPr="003816DE">
              <w:rPr>
                <w:b/>
                <w:bCs/>
                <w:sz w:val="24"/>
                <w:szCs w:val="24"/>
              </w:rPr>
              <w:tab/>
              <w:t xml:space="preserve">Прием и регистрация Запроса и документов, </w:t>
            </w:r>
            <w:r w:rsidRPr="003816DE">
              <w:rPr>
                <w:b/>
                <w:bCs/>
                <w:sz w:val="24"/>
                <w:szCs w:val="24"/>
              </w:rPr>
              <w:br/>
              <w:t>необходимых для предоставления Муниципальной услуги</w:t>
            </w:r>
          </w:p>
          <w:p w:rsidR="0011011B" w:rsidRPr="003816DE" w:rsidRDefault="0011011B">
            <w:pPr>
              <w:pStyle w:val="ConsPlusNormal0"/>
              <w:suppressAutoHyphens/>
              <w:spacing w:line="256" w:lineRule="auto"/>
              <w:ind w:left="-2718"/>
              <w:jc w:val="both"/>
              <w:rPr>
                <w:b/>
                <w:bCs/>
                <w:sz w:val="24"/>
                <w:szCs w:val="24"/>
                <w:lang w:eastAsia="en-US"/>
              </w:rPr>
            </w:pPr>
          </w:p>
        </w:tc>
      </w:tr>
      <w:tr w:rsidR="0011011B" w:rsidRPr="003816DE" w:rsidTr="0011011B">
        <w:tc>
          <w:tcPr>
            <w:tcW w:w="1843"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rFonts w:eastAsiaTheme="minorHAnsi"/>
                <w:sz w:val="24"/>
                <w:szCs w:val="24"/>
                <w:lang w:eastAsia="en-US"/>
              </w:rPr>
            </w:pPr>
            <w:r w:rsidRPr="003816DE">
              <w:rPr>
                <w:sz w:val="24"/>
                <w:szCs w:val="24"/>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 xml:space="preserve">Содержание действия, </w:t>
            </w:r>
            <w:r w:rsidRPr="003816DE">
              <w:rPr>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1011B" w:rsidRPr="003816DE" w:rsidTr="0011011B">
        <w:tc>
          <w:tcPr>
            <w:tcW w:w="1843" w:type="dxa"/>
            <w:tcBorders>
              <w:top w:val="single" w:sz="4" w:space="0" w:color="auto"/>
              <w:left w:val="single" w:sz="4" w:space="0" w:color="auto"/>
              <w:bottom w:val="single" w:sz="4" w:space="0" w:color="auto"/>
              <w:right w:val="single" w:sz="4" w:space="0" w:color="auto"/>
            </w:tcBorders>
          </w:tcPr>
          <w:p w:rsidR="0011011B" w:rsidRPr="003816DE" w:rsidRDefault="0011011B">
            <w:pPr>
              <w:pStyle w:val="ConsPlusNormal0"/>
              <w:suppressAutoHyphens/>
              <w:spacing w:line="256" w:lineRule="auto"/>
              <w:jc w:val="both"/>
              <w:rPr>
                <w:rFonts w:eastAsia="Calibri"/>
                <w:sz w:val="24"/>
                <w:szCs w:val="24"/>
              </w:rPr>
            </w:pPr>
            <w:r w:rsidRPr="003816DE">
              <w:rPr>
                <w:sz w:val="24"/>
                <w:szCs w:val="24"/>
              </w:rPr>
              <w:t>РПГУ/ВИС/Администрация</w:t>
            </w:r>
          </w:p>
          <w:p w:rsidR="0011011B" w:rsidRPr="003816DE" w:rsidRDefault="0011011B">
            <w:pPr>
              <w:pStyle w:val="ConsPlusNormal0"/>
              <w:suppressAutoHyphens/>
              <w:spacing w:line="256" w:lineRule="auto"/>
              <w:jc w:val="both"/>
              <w:rPr>
                <w:sz w:val="24"/>
                <w:szCs w:val="24"/>
                <w:lang w:eastAsia="en-US"/>
              </w:rPr>
            </w:pPr>
          </w:p>
        </w:tc>
        <w:tc>
          <w:tcPr>
            <w:tcW w:w="1946"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Прием и предварительная проверка документов</w:t>
            </w:r>
          </w:p>
        </w:tc>
        <w:tc>
          <w:tcPr>
            <w:tcW w:w="1524"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1 рабочий день </w:t>
            </w:r>
          </w:p>
        </w:tc>
        <w:tc>
          <w:tcPr>
            <w:tcW w:w="1897"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15 минут</w:t>
            </w:r>
          </w:p>
        </w:tc>
        <w:tc>
          <w:tcPr>
            <w:tcW w:w="2323"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2f2"/>
              <w:spacing w:line="256" w:lineRule="auto"/>
              <w:jc w:val="both"/>
              <w:rPr>
                <w:rFonts w:ascii="Arial" w:eastAsiaTheme="minorHAnsi" w:hAnsi="Arial" w:cs="Arial"/>
                <w:sz w:val="24"/>
                <w:szCs w:val="24"/>
                <w:lang w:eastAsia="en-US"/>
              </w:rPr>
            </w:pPr>
            <w:r w:rsidRPr="003816DE">
              <w:rPr>
                <w:rFonts w:ascii="Arial" w:hAnsi="Arial" w:cs="Arial"/>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2f2"/>
              <w:spacing w:line="256" w:lineRule="auto"/>
              <w:jc w:val="both"/>
              <w:rPr>
                <w:rFonts w:ascii="Arial" w:eastAsiaTheme="minorHAnsi" w:hAnsi="Arial" w:cs="Arial"/>
                <w:sz w:val="24"/>
                <w:szCs w:val="24"/>
              </w:rPr>
            </w:pPr>
            <w:r w:rsidRPr="003816DE">
              <w:rPr>
                <w:rFonts w:ascii="Arial" w:hAnsi="Arial" w:cs="Arial"/>
                <w:sz w:val="24"/>
                <w:szCs w:val="24"/>
              </w:rPr>
              <w:t xml:space="preserve">Запрос по форме согласно Приложению 4 к Административному регламенту </w:t>
            </w:r>
            <w:r w:rsidRPr="003816DE">
              <w:rPr>
                <w:rFonts w:ascii="Arial" w:hAnsi="Arial" w:cs="Arial"/>
                <w:sz w:val="24"/>
                <w:szCs w:val="24"/>
              </w:rPr>
              <w:br/>
              <w:t xml:space="preserve">и прилагаемые к нему документы поступают в интегрированную с РПГУ ВИС Администрации. </w:t>
            </w:r>
          </w:p>
          <w:p w:rsidR="0011011B" w:rsidRPr="003816DE" w:rsidRDefault="0011011B">
            <w:pPr>
              <w:pStyle w:val="2f2"/>
              <w:spacing w:line="256" w:lineRule="auto"/>
              <w:jc w:val="both"/>
              <w:rPr>
                <w:rFonts w:ascii="Arial" w:hAnsi="Arial" w:cs="Arial"/>
                <w:sz w:val="24"/>
                <w:szCs w:val="24"/>
              </w:rPr>
            </w:pPr>
            <w:r w:rsidRPr="003816DE">
              <w:rPr>
                <w:rFonts w:ascii="Arial" w:hAnsi="Arial" w:cs="Arial"/>
                <w:sz w:val="24"/>
                <w:szCs w:val="24"/>
              </w:rPr>
              <w:t xml:space="preserve">Результатом административного действия является прием Запроса. </w:t>
            </w:r>
          </w:p>
          <w:p w:rsidR="0011011B" w:rsidRPr="003816DE" w:rsidRDefault="0011011B">
            <w:pPr>
              <w:pStyle w:val="2f2"/>
              <w:spacing w:line="256" w:lineRule="auto"/>
              <w:jc w:val="both"/>
              <w:rPr>
                <w:rFonts w:ascii="Arial" w:eastAsiaTheme="minorHAnsi" w:hAnsi="Arial" w:cs="Arial"/>
                <w:sz w:val="24"/>
                <w:szCs w:val="24"/>
                <w:lang w:eastAsia="en-US"/>
              </w:rPr>
            </w:pPr>
            <w:r w:rsidRPr="003816DE">
              <w:rPr>
                <w:rFonts w:ascii="Arial" w:hAnsi="Arial" w:cs="Arial"/>
                <w:sz w:val="24"/>
                <w:szCs w:val="24"/>
              </w:rPr>
              <w:t>Результат фиксируется в электронной форме в ВИС Администрации</w:t>
            </w:r>
          </w:p>
        </w:tc>
      </w:tr>
      <w:tr w:rsidR="0011011B" w:rsidRPr="003816DE" w:rsidTr="0011011B">
        <w:tc>
          <w:tcPr>
            <w:tcW w:w="1843" w:type="dxa"/>
            <w:vMerge w:val="restart"/>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ВИС /Администрация</w:t>
            </w:r>
          </w:p>
        </w:tc>
        <w:tc>
          <w:tcPr>
            <w:tcW w:w="1946"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Проверка комплектности документов по перечню документов, </w:t>
            </w:r>
            <w:r w:rsidRPr="003816DE">
              <w:rPr>
                <w:sz w:val="24"/>
                <w:szCs w:val="24"/>
              </w:rPr>
              <w:lastRenderedPageBreak/>
              <w:t>необходимых для конкретного результата предоставления Муниципальной услуги, а также проверка на наличие или отсутствие оснований для отказа в приеме документов, необходимых для предоставления Муниципальной услуги</w:t>
            </w:r>
          </w:p>
        </w:tc>
        <w:tc>
          <w:tcPr>
            <w:tcW w:w="1524" w:type="dxa"/>
            <w:vMerge w:val="restart"/>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lastRenderedPageBreak/>
              <w:t>Тот же рабочий день</w:t>
            </w:r>
          </w:p>
        </w:tc>
        <w:tc>
          <w:tcPr>
            <w:tcW w:w="1897"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10 минут</w:t>
            </w:r>
          </w:p>
        </w:tc>
        <w:tc>
          <w:tcPr>
            <w:tcW w:w="2323"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Соответствие представленных Заявителем документов требованиям, </w:t>
            </w:r>
            <w:r w:rsidRPr="003816DE">
              <w:rPr>
                <w:sz w:val="24"/>
                <w:szCs w:val="24"/>
              </w:rPr>
              <w:lastRenderedPageBreak/>
              <w:t>установленным законодательством Российской Федерации, в том числе Административным регламентом</w:t>
            </w:r>
          </w:p>
        </w:tc>
        <w:tc>
          <w:tcPr>
            <w:tcW w:w="5738" w:type="dxa"/>
            <w:vMerge w:val="restart"/>
            <w:tcBorders>
              <w:top w:val="single" w:sz="4" w:space="0" w:color="auto"/>
              <w:left w:val="single" w:sz="4" w:space="0" w:color="auto"/>
              <w:bottom w:val="single" w:sz="4" w:space="0" w:color="auto"/>
              <w:right w:val="single" w:sz="4" w:space="0" w:color="auto"/>
            </w:tcBorders>
          </w:tcPr>
          <w:p w:rsidR="0011011B" w:rsidRPr="003816DE" w:rsidRDefault="0011011B">
            <w:pPr>
              <w:pStyle w:val="ConsPlusNormal0"/>
              <w:suppressAutoHyphens/>
              <w:spacing w:line="23" w:lineRule="atLeast"/>
              <w:jc w:val="both"/>
              <w:rPr>
                <w:sz w:val="24"/>
                <w:szCs w:val="24"/>
              </w:rPr>
            </w:pPr>
            <w:r w:rsidRPr="003816DE">
              <w:rPr>
                <w:sz w:val="24"/>
                <w:szCs w:val="24"/>
              </w:rPr>
              <w:lastRenderedPageBreak/>
              <w:t xml:space="preserve">Представленные документы проверяются 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w:t>
            </w:r>
            <w:r w:rsidRPr="003816DE">
              <w:rPr>
                <w:sz w:val="24"/>
                <w:szCs w:val="24"/>
              </w:rPr>
              <w:lastRenderedPageBreak/>
              <w:t>Административного регламента оснований для отказа в приеме документов, необходимых для предоставления Муниципальной услуги.</w:t>
            </w:r>
          </w:p>
          <w:p w:rsidR="0011011B" w:rsidRPr="003816DE" w:rsidRDefault="0011011B">
            <w:pPr>
              <w:pStyle w:val="ConsPlusNormal0"/>
              <w:suppressAutoHyphens/>
              <w:spacing w:line="256" w:lineRule="auto"/>
              <w:jc w:val="both"/>
              <w:rPr>
                <w:sz w:val="24"/>
                <w:szCs w:val="24"/>
              </w:rPr>
            </w:pPr>
          </w:p>
          <w:p w:rsidR="0011011B" w:rsidRPr="003816DE" w:rsidRDefault="0011011B">
            <w:pPr>
              <w:pStyle w:val="ConsPlusNormal0"/>
              <w:suppressAutoHyphens/>
              <w:spacing w:line="256" w:lineRule="auto"/>
              <w:jc w:val="both"/>
              <w:rPr>
                <w:sz w:val="24"/>
                <w:szCs w:val="24"/>
              </w:rPr>
            </w:pPr>
            <w:r w:rsidRPr="003816DE">
              <w:rPr>
                <w:sz w:val="24"/>
                <w:szCs w:val="24"/>
              </w:rPr>
              <w:t>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Муниципальной услуги, должностным лицом, работником Администрации, формируется решение об отказе в приеме документов, необходимых для предоставления Муниципальной услуги, по форме согласно Приложению 8 к Административному регламенту.</w:t>
            </w:r>
          </w:p>
          <w:p w:rsidR="0011011B" w:rsidRPr="003816DE" w:rsidRDefault="0011011B">
            <w:pPr>
              <w:pStyle w:val="ConsPlusNormal0"/>
              <w:suppressAutoHyphens/>
              <w:spacing w:line="256" w:lineRule="auto"/>
              <w:jc w:val="both"/>
              <w:rPr>
                <w:sz w:val="24"/>
                <w:szCs w:val="24"/>
              </w:rPr>
            </w:pPr>
            <w:r w:rsidRPr="003816DE">
              <w:rPr>
                <w:sz w:val="24"/>
                <w:szCs w:val="24"/>
              </w:rPr>
              <w:t>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w:t>
            </w:r>
          </w:p>
          <w:p w:rsidR="0011011B" w:rsidRPr="003816DE" w:rsidRDefault="0011011B">
            <w:pPr>
              <w:pStyle w:val="ConsPlusNormal0"/>
              <w:suppressAutoHyphens/>
              <w:spacing w:line="256" w:lineRule="auto"/>
              <w:jc w:val="both"/>
              <w:rPr>
                <w:sz w:val="24"/>
                <w:szCs w:val="24"/>
              </w:rPr>
            </w:pPr>
            <w:r w:rsidRPr="003816DE">
              <w:rPr>
                <w:sz w:val="24"/>
                <w:szCs w:val="24"/>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rsidR="0011011B" w:rsidRPr="003816DE" w:rsidRDefault="0011011B">
            <w:pPr>
              <w:pStyle w:val="ConsPlusNormal0"/>
              <w:suppressAutoHyphens/>
              <w:spacing w:line="256" w:lineRule="auto"/>
              <w:jc w:val="both"/>
              <w:rPr>
                <w:rFonts w:eastAsia="Calibri"/>
                <w:sz w:val="24"/>
                <w:szCs w:val="24"/>
              </w:rPr>
            </w:pPr>
            <w:r w:rsidRPr="003816DE">
              <w:rPr>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11011B" w:rsidRPr="003816DE" w:rsidRDefault="0011011B">
            <w:pPr>
              <w:pStyle w:val="ConsPlusNormal0"/>
              <w:suppressAutoHyphens/>
              <w:spacing w:line="256" w:lineRule="auto"/>
              <w:jc w:val="both"/>
              <w:rPr>
                <w:sz w:val="24"/>
                <w:szCs w:val="24"/>
                <w:lang w:eastAsia="en-US"/>
              </w:rPr>
            </w:pPr>
            <w:r w:rsidRPr="003816DE">
              <w:rPr>
                <w:sz w:val="24"/>
                <w:szCs w:val="24"/>
              </w:rPr>
              <w:lastRenderedPageBreak/>
              <w:t>Результат фиксируется в электронной форме в ВИС Администрации, а также на РПГУ.</w:t>
            </w:r>
          </w:p>
        </w:tc>
      </w:tr>
      <w:tr w:rsidR="0011011B" w:rsidRPr="003816DE" w:rsidTr="0011011B">
        <w:tc>
          <w:tcPr>
            <w:tcW w:w="1980" w:type="dxa"/>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lang w:eastAsia="en-US"/>
              </w:rPr>
            </w:pPr>
          </w:p>
        </w:tc>
        <w:tc>
          <w:tcPr>
            <w:tcW w:w="1946"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Регистрация Запроса либо отказ в регистрации Запроса</w:t>
            </w: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lang w:eastAsia="en-US"/>
              </w:rPr>
            </w:pPr>
          </w:p>
        </w:tc>
        <w:tc>
          <w:tcPr>
            <w:tcW w:w="1897"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30 минут</w:t>
            </w:r>
          </w:p>
        </w:tc>
        <w:tc>
          <w:tcPr>
            <w:tcW w:w="2323"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lang w:eastAsia="en-US"/>
              </w:rPr>
            </w:pPr>
          </w:p>
        </w:tc>
      </w:tr>
    </w:tbl>
    <w:p w:rsidR="0011011B" w:rsidRPr="003816DE" w:rsidRDefault="0011011B" w:rsidP="0011011B">
      <w:pPr>
        <w:ind w:firstLine="709"/>
        <w:jc w:val="both"/>
        <w:rPr>
          <w:rFonts w:ascii="Arial" w:eastAsia="Calibri" w:hAnsi="Arial" w:cs="Arial"/>
          <w:lang w:eastAsia="en-US"/>
        </w:rPr>
      </w:pPr>
    </w:p>
    <w:p w:rsidR="0011011B" w:rsidRPr="003816DE" w:rsidRDefault="0011011B" w:rsidP="0011011B">
      <w:pPr>
        <w:jc w:val="center"/>
        <w:rPr>
          <w:rFonts w:ascii="Arial" w:hAnsi="Arial" w:cs="Arial"/>
          <w:b/>
          <w:bCs/>
        </w:rPr>
      </w:pPr>
      <w:r w:rsidRPr="003816DE">
        <w:rPr>
          <w:rFonts w:ascii="Arial" w:hAnsi="Arial" w:cs="Arial"/>
          <w:b/>
          <w:bCs/>
        </w:rPr>
        <w:t>2. Формирование и направление межведомственных информационных запросов</w:t>
      </w:r>
    </w:p>
    <w:p w:rsidR="0011011B" w:rsidRPr="003816DE" w:rsidRDefault="0011011B" w:rsidP="0011011B">
      <w:pPr>
        <w:jc w:val="center"/>
        <w:rPr>
          <w:rFonts w:ascii="Arial" w:hAnsi="Arial" w:cs="Arial"/>
          <w:b/>
          <w:bCs/>
        </w:rPr>
      </w:pPr>
      <w:r w:rsidRPr="003816DE">
        <w:rPr>
          <w:rFonts w:ascii="Arial" w:hAnsi="Arial" w:cs="Arial"/>
          <w:b/>
          <w:bCs/>
        </w:rPr>
        <w:t>в органы (организации), участвующие в предоставлении Муниципальной услуги</w:t>
      </w:r>
    </w:p>
    <w:p w:rsidR="0011011B" w:rsidRPr="003816DE" w:rsidRDefault="0011011B" w:rsidP="0011011B">
      <w:pPr>
        <w:ind w:firstLine="709"/>
        <w:jc w:val="both"/>
        <w:rPr>
          <w:rFonts w:ascii="Arial" w:hAnsi="Arial" w:cs="Arial"/>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9"/>
        <w:gridCol w:w="1560"/>
        <w:gridCol w:w="1844"/>
        <w:gridCol w:w="2411"/>
        <w:gridCol w:w="4793"/>
      </w:tblGrid>
      <w:tr w:rsidR="0011011B" w:rsidRPr="003816DE" w:rsidTr="0011011B">
        <w:trPr>
          <w:tblHeader/>
        </w:trPr>
        <w:tc>
          <w:tcPr>
            <w:tcW w:w="183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Трудоемкость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Критерии принятия решений</w:t>
            </w:r>
          </w:p>
        </w:tc>
        <w:tc>
          <w:tcPr>
            <w:tcW w:w="4791"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 xml:space="preserve">Содержание действия, </w:t>
            </w:r>
            <w:r w:rsidRPr="003816DE">
              <w:rPr>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1011B" w:rsidRPr="003816DE" w:rsidTr="0011011B">
        <w:tc>
          <w:tcPr>
            <w:tcW w:w="1838" w:type="dxa"/>
            <w:vMerge w:val="restart"/>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Администрация /ВИС</w:t>
            </w:r>
          </w:p>
        </w:tc>
        <w:tc>
          <w:tcPr>
            <w:tcW w:w="226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Определение состава документов, подлежащих запросу у органов, организаций, направление запроса</w:t>
            </w:r>
          </w:p>
        </w:tc>
        <w:tc>
          <w:tcPr>
            <w:tcW w:w="1559"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Тот же рабочий день</w:t>
            </w:r>
          </w:p>
        </w:tc>
        <w:tc>
          <w:tcPr>
            <w:tcW w:w="1843"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60 минут</w:t>
            </w:r>
          </w:p>
        </w:tc>
        <w:tc>
          <w:tcPr>
            <w:tcW w:w="2410"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Наличие в перечне документов, необходимых для предоставления Муниципальной услуги, документов, находящихся в распоряжении у органов, организаций </w:t>
            </w:r>
          </w:p>
        </w:tc>
        <w:tc>
          <w:tcPr>
            <w:tcW w:w="479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rPr>
            </w:pPr>
            <w:r w:rsidRPr="003816DE">
              <w:rPr>
                <w:sz w:val="24"/>
                <w:szCs w:val="24"/>
              </w:rPr>
              <w:t>Должностное лицо, работник Администрации формирует и направляет межведомственный информационный запрос, если отсутствуют документы, предусмотренные в подразделе 11 Административного регламента, и они необходимы для предоставления Муниципальной услуги.</w:t>
            </w:r>
          </w:p>
          <w:p w:rsidR="0011011B" w:rsidRPr="003816DE" w:rsidRDefault="0011011B">
            <w:pPr>
              <w:pStyle w:val="ConsPlusNormal0"/>
              <w:suppressAutoHyphens/>
              <w:spacing w:line="256" w:lineRule="auto"/>
              <w:jc w:val="both"/>
              <w:rPr>
                <w:sz w:val="24"/>
                <w:szCs w:val="24"/>
              </w:rPr>
            </w:pPr>
            <w:r w:rsidRPr="003816DE">
              <w:rPr>
                <w:sz w:val="24"/>
                <w:szCs w:val="24"/>
              </w:rPr>
              <w:t>В ВИС проставляется отметка о необходимости осуществления запроса документа и направляется межведомственный информационный запрос.</w:t>
            </w:r>
          </w:p>
          <w:p w:rsidR="0011011B" w:rsidRPr="003816DE" w:rsidRDefault="0011011B">
            <w:pPr>
              <w:pStyle w:val="ConsPlusNormal0"/>
              <w:suppressAutoHyphens/>
              <w:spacing w:line="256" w:lineRule="auto"/>
              <w:jc w:val="both"/>
              <w:rPr>
                <w:rFonts w:eastAsia="Calibri"/>
                <w:sz w:val="24"/>
                <w:szCs w:val="24"/>
              </w:rPr>
            </w:pPr>
            <w:r w:rsidRPr="003816DE">
              <w:rPr>
                <w:sz w:val="24"/>
                <w:szCs w:val="24"/>
              </w:rPr>
              <w:t xml:space="preserve">Результатом административного действия является направление межведомственного информационного запроса. </w:t>
            </w:r>
          </w:p>
          <w:p w:rsidR="0011011B" w:rsidRPr="003816DE" w:rsidRDefault="0011011B">
            <w:pPr>
              <w:pStyle w:val="ConsPlusNormal0"/>
              <w:suppressAutoHyphens/>
              <w:spacing w:line="256" w:lineRule="auto"/>
              <w:jc w:val="both"/>
              <w:rPr>
                <w:sz w:val="24"/>
                <w:szCs w:val="24"/>
                <w:lang w:eastAsia="en-US"/>
              </w:rPr>
            </w:pPr>
            <w:r w:rsidRPr="003816DE">
              <w:rPr>
                <w:sz w:val="24"/>
                <w:szCs w:val="24"/>
              </w:rPr>
              <w:t>Результат фиксируется в электронной форме в системе межведомственного электронного взаимодействия</w:t>
            </w:r>
          </w:p>
        </w:tc>
      </w:tr>
      <w:tr w:rsidR="0011011B" w:rsidRPr="003816DE" w:rsidTr="0011011B">
        <w:tc>
          <w:tcPr>
            <w:tcW w:w="1838" w:type="dxa"/>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Контроль предоставления результата запроса (ов)</w:t>
            </w:r>
          </w:p>
        </w:tc>
        <w:tc>
          <w:tcPr>
            <w:tcW w:w="1559"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5 рабочих дней</w:t>
            </w:r>
          </w:p>
        </w:tc>
        <w:tc>
          <w:tcPr>
            <w:tcW w:w="1843"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30 минут</w:t>
            </w:r>
          </w:p>
        </w:tc>
        <w:tc>
          <w:tcPr>
            <w:tcW w:w="2410"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479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rPr>
            </w:pPr>
            <w:r w:rsidRPr="003816DE">
              <w:rPr>
                <w:sz w:val="24"/>
                <w:szCs w:val="24"/>
              </w:rPr>
              <w:t>Проверка поступления ответа на межведомственные информационные запросы.</w:t>
            </w:r>
          </w:p>
          <w:p w:rsidR="0011011B" w:rsidRPr="003816DE" w:rsidRDefault="0011011B">
            <w:pPr>
              <w:pStyle w:val="ConsPlusNormal0"/>
              <w:suppressAutoHyphens/>
              <w:spacing w:line="256" w:lineRule="auto"/>
              <w:jc w:val="both"/>
              <w:rPr>
                <w:rFonts w:eastAsia="Calibri"/>
                <w:sz w:val="24"/>
                <w:szCs w:val="24"/>
              </w:rPr>
            </w:pPr>
            <w:r w:rsidRPr="003816DE">
              <w:rPr>
                <w:sz w:val="24"/>
                <w:szCs w:val="24"/>
              </w:rPr>
              <w:t xml:space="preserve">Результатом административного действия является получение ответа на межведомственный информационный запрос. </w:t>
            </w:r>
          </w:p>
          <w:p w:rsidR="0011011B" w:rsidRPr="003816DE" w:rsidRDefault="0011011B">
            <w:pPr>
              <w:pStyle w:val="ConsPlusNormal0"/>
              <w:suppressAutoHyphens/>
              <w:spacing w:line="256" w:lineRule="auto"/>
              <w:jc w:val="both"/>
              <w:rPr>
                <w:sz w:val="24"/>
                <w:szCs w:val="24"/>
                <w:lang w:eastAsia="en-US"/>
              </w:rPr>
            </w:pPr>
            <w:r w:rsidRPr="003816DE">
              <w:rPr>
                <w:sz w:val="24"/>
                <w:szCs w:val="24"/>
              </w:rPr>
              <w:t>Результат фиксируется в электронной форме в системе межведомственного электронного взаимодействия</w:t>
            </w:r>
          </w:p>
        </w:tc>
      </w:tr>
    </w:tbl>
    <w:p w:rsidR="0011011B" w:rsidRPr="003816DE" w:rsidRDefault="0011011B" w:rsidP="0011011B">
      <w:pPr>
        <w:ind w:firstLine="709"/>
        <w:jc w:val="both"/>
        <w:rPr>
          <w:rFonts w:ascii="Arial" w:eastAsia="Calibri" w:hAnsi="Arial" w:cs="Arial"/>
          <w:lang w:eastAsia="en-US"/>
        </w:rPr>
      </w:pPr>
    </w:p>
    <w:p w:rsidR="0011011B" w:rsidRPr="003816DE" w:rsidRDefault="0011011B" w:rsidP="0011011B">
      <w:pPr>
        <w:rPr>
          <w:rFonts w:ascii="Arial" w:hAnsi="Arial" w:cs="Arial"/>
        </w:rPr>
        <w:sectPr w:rsidR="0011011B" w:rsidRPr="003816DE">
          <w:pgSz w:w="16838" w:h="11906" w:orient="landscape"/>
          <w:pgMar w:top="1134" w:right="1440" w:bottom="567" w:left="1276" w:header="720" w:footer="720" w:gutter="0"/>
          <w:cols w:space="720"/>
        </w:sectPr>
      </w:pPr>
    </w:p>
    <w:p w:rsidR="0011011B" w:rsidRPr="003816DE" w:rsidRDefault="0011011B" w:rsidP="0011011B">
      <w:pPr>
        <w:jc w:val="center"/>
        <w:rPr>
          <w:rFonts w:ascii="Arial" w:hAnsi="Arial" w:cs="Arial"/>
          <w:b/>
          <w:bCs/>
        </w:rPr>
      </w:pPr>
      <w:r w:rsidRPr="003816DE">
        <w:rPr>
          <w:rFonts w:ascii="Arial" w:hAnsi="Arial" w:cs="Arial"/>
          <w:b/>
          <w:bCs/>
        </w:rPr>
        <w:lastRenderedPageBreak/>
        <w:t>3. Рассмотрение документов и принятие решения</w:t>
      </w:r>
      <w:r w:rsidRPr="003816DE">
        <w:rPr>
          <w:rFonts w:ascii="Arial" w:hAnsi="Arial" w:cs="Arial"/>
          <w:b/>
          <w:bCs/>
        </w:rPr>
        <w:br/>
        <w:t>о подготовке результата предоставления Муниципальной услуги</w:t>
      </w:r>
    </w:p>
    <w:p w:rsidR="0011011B" w:rsidRPr="003816DE" w:rsidRDefault="0011011B" w:rsidP="0011011B">
      <w:pPr>
        <w:ind w:firstLine="709"/>
        <w:jc w:val="both"/>
        <w:rPr>
          <w:rFonts w:ascii="Arial" w:hAnsi="Arial" w:cs="Arial"/>
        </w:rPr>
      </w:pPr>
      <w:r w:rsidRPr="003816DE">
        <w:rPr>
          <w:rFonts w:ascii="Arial" w:hAnsi="Arial" w:cs="Arial"/>
        </w:rPr>
        <w:t xml:space="preserve"> </w:t>
      </w: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2268"/>
        <w:gridCol w:w="1531"/>
        <w:gridCol w:w="1871"/>
        <w:gridCol w:w="2552"/>
        <w:gridCol w:w="4819"/>
      </w:tblGrid>
      <w:tr w:rsidR="0011011B" w:rsidRPr="003816DE" w:rsidTr="0011011B">
        <w:trPr>
          <w:tblHeader/>
        </w:trPr>
        <w:tc>
          <w:tcPr>
            <w:tcW w:w="183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Административные действия</w:t>
            </w:r>
          </w:p>
        </w:tc>
        <w:tc>
          <w:tcPr>
            <w:tcW w:w="1531"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Средний срок выполнения</w:t>
            </w:r>
          </w:p>
        </w:tc>
        <w:tc>
          <w:tcPr>
            <w:tcW w:w="1871"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Трудоемкость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Критерии принятия решений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 xml:space="preserve">Содержание действия, </w:t>
            </w:r>
            <w:r w:rsidRPr="003816DE">
              <w:rPr>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1011B" w:rsidRPr="003816DE" w:rsidTr="0011011B">
        <w:tc>
          <w:tcPr>
            <w:tcW w:w="183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Администрация /ВИС</w:t>
            </w:r>
          </w:p>
        </w:tc>
        <w:tc>
          <w:tcPr>
            <w:tcW w:w="226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Проверка отсутствия или наличия оснований для отказа в предоставлении Муниципальной услуги </w:t>
            </w:r>
          </w:p>
        </w:tc>
        <w:tc>
          <w:tcPr>
            <w:tcW w:w="153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4 рабочих дня</w:t>
            </w:r>
          </w:p>
        </w:tc>
        <w:tc>
          <w:tcPr>
            <w:tcW w:w="187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ind w:firstLine="709"/>
              <w:jc w:val="both"/>
              <w:rPr>
                <w:sz w:val="24"/>
                <w:szCs w:val="24"/>
                <w:lang w:eastAsia="en-US"/>
              </w:rPr>
            </w:pPr>
            <w:r w:rsidRPr="003816DE">
              <w:rPr>
                <w:sz w:val="24"/>
                <w:szCs w:val="24"/>
              </w:rPr>
              <w:t>60 минут</w:t>
            </w:r>
          </w:p>
        </w:tc>
        <w:tc>
          <w:tcPr>
            <w:tcW w:w="2552"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rPr>
            </w:pPr>
            <w:r w:rsidRPr="003816DE">
              <w:rPr>
                <w:sz w:val="24"/>
                <w:szCs w:val="24"/>
              </w:rPr>
              <w:t>Должностной лицо, работник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rsidR="0011011B" w:rsidRPr="003816DE" w:rsidRDefault="0011011B">
            <w:pPr>
              <w:pStyle w:val="ConsPlusNormal0"/>
              <w:suppressAutoHyphens/>
              <w:spacing w:line="256" w:lineRule="auto"/>
              <w:jc w:val="both"/>
              <w:rPr>
                <w:sz w:val="24"/>
                <w:szCs w:val="24"/>
              </w:rPr>
            </w:pPr>
            <w:r w:rsidRPr="003816DE">
              <w:rPr>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 </w:t>
            </w:r>
          </w:p>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Результат фиксируется в виде проекта </w:t>
            </w:r>
            <w:r w:rsidRPr="003816DE">
              <w:rPr>
                <w:sz w:val="24"/>
                <w:szCs w:val="24"/>
              </w:rPr>
              <w:lastRenderedPageBreak/>
              <w:t>решения о предоставлении Муниципальной услуги или об отказе в ее предоставлении в ВИС Администрации</w:t>
            </w:r>
          </w:p>
        </w:tc>
      </w:tr>
    </w:tbl>
    <w:p w:rsidR="0011011B" w:rsidRPr="003816DE" w:rsidRDefault="0011011B" w:rsidP="0011011B">
      <w:pPr>
        <w:jc w:val="both"/>
        <w:rPr>
          <w:rFonts w:ascii="Arial" w:eastAsia="Calibri" w:hAnsi="Arial" w:cs="Arial"/>
          <w:lang w:eastAsia="en-US"/>
        </w:rPr>
      </w:pPr>
    </w:p>
    <w:p w:rsidR="0011011B" w:rsidRPr="003816DE" w:rsidRDefault="0011011B" w:rsidP="0011011B">
      <w:pPr>
        <w:jc w:val="both"/>
        <w:rPr>
          <w:rFonts w:ascii="Arial" w:hAnsi="Arial" w:cs="Arial"/>
        </w:rPr>
      </w:pPr>
    </w:p>
    <w:p w:rsidR="0011011B" w:rsidRPr="003816DE" w:rsidRDefault="0011011B" w:rsidP="0011011B">
      <w:pPr>
        <w:rPr>
          <w:rFonts w:ascii="Arial" w:hAnsi="Arial" w:cs="Arial"/>
        </w:rPr>
        <w:sectPr w:rsidR="0011011B" w:rsidRPr="003816DE">
          <w:pgSz w:w="16838" w:h="11906" w:orient="landscape"/>
          <w:pgMar w:top="1134" w:right="1440" w:bottom="567" w:left="1276" w:header="720" w:footer="720" w:gutter="0"/>
          <w:cols w:space="720"/>
        </w:sectPr>
      </w:pPr>
    </w:p>
    <w:p w:rsidR="0011011B" w:rsidRPr="003816DE" w:rsidRDefault="0011011B" w:rsidP="0011011B">
      <w:pPr>
        <w:jc w:val="center"/>
        <w:rPr>
          <w:rFonts w:ascii="Arial" w:hAnsi="Arial" w:cs="Arial"/>
          <w:b/>
          <w:bCs/>
        </w:rPr>
      </w:pPr>
      <w:r w:rsidRPr="003816DE">
        <w:rPr>
          <w:rFonts w:ascii="Arial" w:hAnsi="Arial" w:cs="Arial"/>
          <w:b/>
          <w:bCs/>
        </w:rPr>
        <w:lastRenderedPageBreak/>
        <w:t>4. Принятие решения о предоставлении (об отказе в предоставлении)</w:t>
      </w:r>
    </w:p>
    <w:p w:rsidR="0011011B" w:rsidRPr="003816DE" w:rsidRDefault="0011011B" w:rsidP="0011011B">
      <w:pPr>
        <w:jc w:val="center"/>
        <w:rPr>
          <w:rFonts w:ascii="Arial" w:hAnsi="Arial" w:cs="Arial"/>
          <w:b/>
          <w:bCs/>
        </w:rPr>
      </w:pPr>
      <w:r w:rsidRPr="003816DE">
        <w:rPr>
          <w:rFonts w:ascii="Arial" w:hAnsi="Arial" w:cs="Arial"/>
          <w:b/>
          <w:bCs/>
        </w:rPr>
        <w:t>Муниципальной услуги и оформление результата предоставления Муниципальной услуги</w:t>
      </w:r>
    </w:p>
    <w:p w:rsidR="0011011B" w:rsidRPr="003816DE" w:rsidRDefault="0011011B" w:rsidP="0011011B">
      <w:pPr>
        <w:jc w:val="both"/>
        <w:rPr>
          <w:rFonts w:ascii="Arial" w:hAnsi="Arial" w:cs="Arial"/>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2268"/>
        <w:gridCol w:w="1701"/>
        <w:gridCol w:w="1701"/>
        <w:gridCol w:w="2552"/>
        <w:gridCol w:w="4819"/>
      </w:tblGrid>
      <w:tr w:rsidR="0011011B" w:rsidRPr="003816DE" w:rsidTr="0011011B">
        <w:trPr>
          <w:tblHeader/>
        </w:trPr>
        <w:tc>
          <w:tcPr>
            <w:tcW w:w="183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Трудоемкость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Критерии принятия решений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 xml:space="preserve">Содержание действия, </w:t>
            </w:r>
            <w:r w:rsidRPr="003816DE">
              <w:rPr>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1011B" w:rsidRPr="003816DE" w:rsidTr="0011011B">
        <w:tc>
          <w:tcPr>
            <w:tcW w:w="183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Администрация/ВИС</w:t>
            </w:r>
          </w:p>
        </w:tc>
        <w:tc>
          <w:tcPr>
            <w:tcW w:w="226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Рассмотрение проекта решения</w:t>
            </w:r>
          </w:p>
        </w:tc>
        <w:tc>
          <w:tcPr>
            <w:tcW w:w="170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4 рабочих дня</w:t>
            </w:r>
          </w:p>
        </w:tc>
        <w:tc>
          <w:tcPr>
            <w:tcW w:w="170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180 минут</w:t>
            </w:r>
          </w:p>
        </w:tc>
        <w:tc>
          <w:tcPr>
            <w:tcW w:w="2552"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rPr>
            </w:pPr>
            <w:r w:rsidRPr="003816DE">
              <w:rPr>
                <w:sz w:val="24"/>
                <w:szCs w:val="24"/>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 работнику Администрации для направления результата предоставления Муниципальной услуги Заявителю.</w:t>
            </w:r>
          </w:p>
          <w:p w:rsidR="0011011B" w:rsidRPr="003816DE" w:rsidRDefault="0011011B">
            <w:pPr>
              <w:pStyle w:val="ConsPlusNormal0"/>
              <w:suppressAutoHyphens/>
              <w:spacing w:line="256" w:lineRule="auto"/>
              <w:jc w:val="both"/>
              <w:rPr>
                <w:sz w:val="24"/>
                <w:szCs w:val="24"/>
              </w:rPr>
            </w:pPr>
            <w:r w:rsidRPr="003816DE">
              <w:rPr>
                <w:sz w:val="24"/>
                <w:szCs w:val="24"/>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Результат фиксируется в виде решения </w:t>
            </w:r>
            <w:r w:rsidRPr="003816DE">
              <w:rPr>
                <w:sz w:val="24"/>
                <w:szCs w:val="24"/>
              </w:rPr>
              <w:lastRenderedPageBreak/>
              <w:t>о предоставлении Муниципальной услуги или об отказе в ее предоставлении в ВИС</w:t>
            </w:r>
          </w:p>
        </w:tc>
      </w:tr>
    </w:tbl>
    <w:p w:rsidR="0011011B" w:rsidRPr="003816DE" w:rsidRDefault="0011011B" w:rsidP="0011011B">
      <w:pPr>
        <w:ind w:firstLine="709"/>
        <w:jc w:val="both"/>
        <w:rPr>
          <w:rFonts w:ascii="Arial" w:eastAsia="Calibri" w:hAnsi="Arial" w:cs="Arial"/>
          <w:lang w:eastAsia="en-US"/>
        </w:rPr>
      </w:pPr>
    </w:p>
    <w:p w:rsidR="0011011B" w:rsidRPr="003816DE" w:rsidRDefault="0011011B" w:rsidP="0011011B">
      <w:pPr>
        <w:ind w:firstLine="709"/>
        <w:jc w:val="center"/>
        <w:rPr>
          <w:rFonts w:ascii="Arial" w:hAnsi="Arial" w:cs="Arial"/>
          <w:b/>
          <w:bCs/>
        </w:rPr>
      </w:pPr>
      <w:r w:rsidRPr="003816DE">
        <w:rPr>
          <w:rFonts w:ascii="Arial" w:hAnsi="Arial" w:cs="Arial"/>
          <w:b/>
          <w:bCs/>
        </w:rPr>
        <w:t>5. Выдача (направление) результата предоставления Муниципальной услуги Заявителю</w:t>
      </w:r>
    </w:p>
    <w:p w:rsidR="0011011B" w:rsidRPr="003816DE" w:rsidRDefault="0011011B" w:rsidP="0011011B">
      <w:pPr>
        <w:ind w:firstLine="709"/>
        <w:jc w:val="both"/>
        <w:rPr>
          <w:rFonts w:ascii="Arial" w:hAnsi="Arial" w:cs="Arial"/>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2268"/>
        <w:gridCol w:w="1701"/>
        <w:gridCol w:w="1701"/>
        <w:gridCol w:w="2552"/>
        <w:gridCol w:w="4819"/>
      </w:tblGrid>
      <w:tr w:rsidR="0011011B" w:rsidRPr="003816DE" w:rsidTr="0011011B">
        <w:trPr>
          <w:tblHeader/>
        </w:trPr>
        <w:tc>
          <w:tcPr>
            <w:tcW w:w="183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Трудоемкость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Критерии принятия решений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 xml:space="preserve">Содержание действия, </w:t>
            </w:r>
            <w:r w:rsidRPr="003816DE">
              <w:rPr>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1011B" w:rsidRPr="003816DE" w:rsidTr="0011011B">
        <w:tc>
          <w:tcPr>
            <w:tcW w:w="183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 ВИС/РПГУ</w:t>
            </w:r>
          </w:p>
        </w:tc>
        <w:tc>
          <w:tcPr>
            <w:tcW w:w="226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Выдача или направление результата предоставления Муниципальной услуги Заявителю</w:t>
            </w:r>
          </w:p>
        </w:tc>
        <w:tc>
          <w:tcPr>
            <w:tcW w:w="170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1 рабочий день</w:t>
            </w:r>
          </w:p>
        </w:tc>
        <w:tc>
          <w:tcPr>
            <w:tcW w:w="170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45 минут</w:t>
            </w:r>
          </w:p>
        </w:tc>
        <w:tc>
          <w:tcPr>
            <w:tcW w:w="2552"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auto"/>
              <w:left w:val="single" w:sz="4" w:space="0" w:color="auto"/>
              <w:bottom w:val="single" w:sz="4" w:space="0" w:color="auto"/>
              <w:right w:val="single" w:sz="4" w:space="0" w:color="auto"/>
            </w:tcBorders>
          </w:tcPr>
          <w:p w:rsidR="0011011B" w:rsidRPr="003816DE" w:rsidRDefault="0011011B">
            <w:pPr>
              <w:pStyle w:val="ConsPlusNormal0"/>
              <w:suppressAutoHyphens/>
              <w:spacing w:line="256" w:lineRule="auto"/>
              <w:jc w:val="both"/>
              <w:rPr>
                <w:sz w:val="24"/>
                <w:szCs w:val="24"/>
              </w:rPr>
            </w:pPr>
            <w:r w:rsidRPr="003816DE">
              <w:rPr>
                <w:sz w:val="24"/>
                <w:szCs w:val="24"/>
              </w:rPr>
              <w:t xml:space="preserve">Должностное лицо,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p>
          <w:p w:rsidR="0011011B" w:rsidRPr="003816DE" w:rsidRDefault="0011011B">
            <w:pPr>
              <w:pStyle w:val="ConsPlusNormal0"/>
              <w:suppressAutoHyphens/>
              <w:spacing w:line="256" w:lineRule="auto"/>
              <w:jc w:val="both"/>
              <w:rPr>
                <w:sz w:val="24"/>
                <w:szCs w:val="24"/>
              </w:rPr>
            </w:pPr>
            <w:r w:rsidRPr="003816DE">
              <w:rPr>
                <w:sz w:val="24"/>
                <w:szCs w:val="24"/>
              </w:rPr>
              <w:t>Заявитель уведомляется о получении результата предоставления Муниципальной услуги в Личном кабинете на РПГУ.</w:t>
            </w:r>
          </w:p>
          <w:p w:rsidR="0011011B" w:rsidRPr="003816DE" w:rsidRDefault="0011011B">
            <w:pPr>
              <w:pStyle w:val="ConsPlusNormal0"/>
              <w:suppressAutoHyphens/>
              <w:spacing w:line="256" w:lineRule="auto"/>
              <w:jc w:val="both"/>
              <w:rPr>
                <w:sz w:val="24"/>
                <w:szCs w:val="24"/>
                <w:lang w:eastAsia="zh-CN"/>
              </w:rPr>
            </w:pPr>
            <w:r w:rsidRPr="003816DE">
              <w:rPr>
                <w:sz w:val="24"/>
                <w:szCs w:val="24"/>
                <w:lang w:eastAsia="zh-CN"/>
              </w:rPr>
              <w:t xml:space="preserve">Заявитель может получить результат </w:t>
            </w:r>
            <w:r w:rsidRPr="003816DE">
              <w:rPr>
                <w:sz w:val="24"/>
                <w:szCs w:val="24"/>
                <w:lang w:eastAsia="zh-CN"/>
              </w:rPr>
              <w:lastRenderedPageBreak/>
              <w:t xml:space="preserve">предоставления </w:t>
            </w:r>
            <w:r w:rsidRPr="003816DE">
              <w:rPr>
                <w:sz w:val="24"/>
                <w:szCs w:val="24"/>
              </w:rPr>
              <w:t>Муниципальной</w:t>
            </w:r>
            <w:r w:rsidRPr="003816DE">
              <w:rPr>
                <w:sz w:val="24"/>
                <w:szCs w:val="24"/>
                <w:lang w:eastAsia="zh-CN"/>
              </w:rPr>
              <w:t xml:space="preserve"> услуги в любом МФЦ Московской области в виде распечатанного на бумажном носителе экземпляра электронного документа. </w:t>
            </w:r>
          </w:p>
          <w:p w:rsidR="0011011B" w:rsidRPr="003816DE" w:rsidRDefault="0011011B">
            <w:pPr>
              <w:pStyle w:val="ConsPlusNormal0"/>
              <w:suppressAutoHyphens/>
              <w:spacing w:line="256" w:lineRule="auto"/>
              <w:jc w:val="both"/>
              <w:rPr>
                <w:sz w:val="24"/>
                <w:szCs w:val="24"/>
                <w:lang w:eastAsia="zh-CN"/>
              </w:rPr>
            </w:pPr>
            <w:r w:rsidRPr="003816DE">
              <w:rPr>
                <w:sz w:val="24"/>
                <w:szCs w:val="24"/>
                <w:lang w:eastAsia="zh-CN"/>
              </w:rPr>
              <w:t>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w:t>
            </w:r>
          </w:p>
          <w:p w:rsidR="0011011B" w:rsidRPr="003816DE" w:rsidRDefault="0011011B">
            <w:pPr>
              <w:pStyle w:val="ConsPlusNormal0"/>
              <w:suppressAutoHyphens/>
              <w:spacing w:line="256" w:lineRule="auto"/>
              <w:jc w:val="both"/>
              <w:rPr>
                <w:sz w:val="24"/>
                <w:szCs w:val="24"/>
              </w:rPr>
            </w:pPr>
            <w:r w:rsidRPr="003816DE">
              <w:rPr>
                <w:sz w:val="24"/>
                <w:szCs w:val="24"/>
              </w:rPr>
              <w:t>Результат фиксируется в ВИС Администрации, Личном кабинете на РПГУ</w:t>
            </w:r>
          </w:p>
          <w:p w:rsidR="0011011B" w:rsidRPr="003816DE" w:rsidRDefault="0011011B">
            <w:pPr>
              <w:pStyle w:val="ConsPlusNormal0"/>
              <w:suppressAutoHyphens/>
              <w:spacing w:line="256" w:lineRule="auto"/>
              <w:jc w:val="both"/>
              <w:rPr>
                <w:sz w:val="24"/>
                <w:szCs w:val="24"/>
                <w:lang w:eastAsia="en-US"/>
              </w:rPr>
            </w:pPr>
          </w:p>
        </w:tc>
      </w:tr>
    </w:tbl>
    <w:p w:rsidR="0011011B" w:rsidRPr="003816DE" w:rsidRDefault="0011011B" w:rsidP="0011011B">
      <w:pPr>
        <w:rPr>
          <w:rFonts w:ascii="Arial" w:eastAsia="Calibri" w:hAnsi="Arial" w:cs="Arial"/>
          <w:lang w:eastAsia="en-US"/>
        </w:rPr>
      </w:pPr>
    </w:p>
    <w:p w:rsidR="0011011B" w:rsidRPr="003816DE" w:rsidRDefault="0011011B" w:rsidP="001716D0">
      <w:pPr>
        <w:jc w:val="both"/>
        <w:rPr>
          <w:rFonts w:ascii="Arial" w:hAnsi="Arial" w:cs="Arial"/>
        </w:rPr>
      </w:pPr>
    </w:p>
    <w:sectPr w:rsidR="0011011B" w:rsidRPr="003816DE" w:rsidSect="003B0558">
      <w:headerReference w:type="even" r:id="rId8"/>
      <w:headerReference w:type="default" r:id="rId9"/>
      <w:pgSz w:w="16838" w:h="11906" w:orient="landscape"/>
      <w:pgMar w:top="1134" w:right="96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252" w:rsidRDefault="000F0252">
      <w:r>
        <w:separator/>
      </w:r>
    </w:p>
  </w:endnote>
  <w:endnote w:type="continuationSeparator" w:id="0">
    <w:p w:rsidR="000F0252" w:rsidRDefault="000F0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ultant">
    <w:altName w:val="Cambria"/>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252" w:rsidRDefault="000F0252">
      <w:r>
        <w:separator/>
      </w:r>
    </w:p>
  </w:footnote>
  <w:footnote w:type="continuationSeparator" w:id="0">
    <w:p w:rsidR="000F0252" w:rsidRDefault="000F0252">
      <w:r>
        <w:continuationSeparator/>
      </w:r>
    </w:p>
  </w:footnote>
  <w:footnote w:id="1">
    <w:p w:rsidR="003816DE" w:rsidRDefault="003816DE" w:rsidP="0011011B">
      <w:pPr>
        <w:pStyle w:val="afe"/>
        <w:ind w:firstLine="709"/>
        <w:jc w:val="both"/>
      </w:pPr>
      <w:r>
        <w:rPr>
          <w:rStyle w:val="afff7"/>
        </w:rPr>
        <w:footnoteRef/>
      </w:r>
      <w:r>
        <w:t xml:space="preserve"> Указывается основание для отказа в предоставлении Муниципальной услуги в соответствии </w:t>
      </w:r>
      <w:r>
        <w:br/>
        <w:t>с подразделом 13 настоящего Административного регламента</w:t>
      </w:r>
    </w:p>
  </w:footnote>
  <w:footnote w:id="2">
    <w:p w:rsidR="003816DE" w:rsidRDefault="003816DE" w:rsidP="0011011B">
      <w:pPr>
        <w:pStyle w:val="afe"/>
        <w:ind w:firstLine="709"/>
      </w:pPr>
      <w:r>
        <w:rPr>
          <w:rStyle w:val="afff7"/>
        </w:rPr>
        <w:footnoteRef/>
      </w:r>
      <w:r>
        <w:t xml:space="preserve"> Указывается основание для отказа в приеме документов, необходимых для предоставления Муниципальной услуги, в соответствии с подразделом 12 настоящего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DE" w:rsidRDefault="00DE0EF8" w:rsidP="001D4EF6">
    <w:pPr>
      <w:pStyle w:val="a9"/>
      <w:framePr w:wrap="around" w:vAnchor="text" w:hAnchor="margin" w:xAlign="center" w:y="1"/>
      <w:rPr>
        <w:rStyle w:val="ab"/>
      </w:rPr>
    </w:pPr>
    <w:r>
      <w:rPr>
        <w:rStyle w:val="ab"/>
      </w:rPr>
      <w:fldChar w:fldCharType="begin"/>
    </w:r>
    <w:r w:rsidR="003816DE">
      <w:rPr>
        <w:rStyle w:val="ab"/>
      </w:rPr>
      <w:instrText xml:space="preserve">PAGE  </w:instrText>
    </w:r>
    <w:r>
      <w:rPr>
        <w:rStyle w:val="ab"/>
      </w:rPr>
      <w:fldChar w:fldCharType="end"/>
    </w:r>
  </w:p>
  <w:p w:rsidR="003816DE" w:rsidRDefault="003816D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DE" w:rsidRDefault="003816DE" w:rsidP="001D4EF6">
    <w:pPr>
      <w:pStyle w:val="a9"/>
      <w:framePr w:wrap="around" w:vAnchor="text" w:hAnchor="margin" w:xAlign="center" w:y="1"/>
      <w:rPr>
        <w:rStyle w:val="ab"/>
      </w:rPr>
    </w:pPr>
    <w:r>
      <w:rPr>
        <w:rStyle w:val="ab"/>
      </w:rPr>
      <w:t xml:space="preserve"> </w:t>
    </w:r>
  </w:p>
  <w:p w:rsidR="003816DE" w:rsidRDefault="003816D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51F1CAD"/>
    <w:multiLevelType w:val="multilevel"/>
    <w:tmpl w:val="C8C4B4BC"/>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F112E3"/>
    <w:multiLevelType w:val="multilevel"/>
    <w:tmpl w:val="7AAED0F8"/>
    <w:lvl w:ilvl="0">
      <w:start w:val="1"/>
      <w:numFmt w:val="decimal"/>
      <w:lvlText w:val="%1."/>
      <w:lvlJc w:val="left"/>
      <w:pPr>
        <w:ind w:left="360" w:hanging="360"/>
      </w:pPr>
    </w:lvl>
    <w:lvl w:ilvl="1">
      <w:start w:val="1"/>
      <w:numFmt w:val="decimal"/>
      <w:suff w:val="space"/>
      <w:lvlText w:val="24.%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255C79"/>
    <w:multiLevelType w:val="multilevel"/>
    <w:tmpl w:val="2BEEA694"/>
    <w:lvl w:ilvl="0">
      <w:start w:val="1"/>
      <w:numFmt w:val="none"/>
      <w:suff w:val="space"/>
      <w:lvlText w:val="-"/>
      <w:lvlJc w:val="left"/>
      <w:pPr>
        <w:ind w:left="0" w:firstLine="709"/>
      </w:pPr>
    </w:lvl>
    <w:lvl w:ilvl="1">
      <w:start w:val="1"/>
      <w:numFmt w:val="none"/>
      <w:suff w:val="space"/>
      <w:lvlText w:val="-"/>
      <w:lvlJc w:val="left"/>
      <w:pPr>
        <w:ind w:left="0" w:firstLine="70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673C68"/>
    <w:multiLevelType w:val="multilevel"/>
    <w:tmpl w:val="68E48702"/>
    <w:lvl w:ilvl="0">
      <w:start w:val="1"/>
      <w:numFmt w:val="decimal"/>
      <w:lvlText w:val="%1."/>
      <w:lvlJc w:val="left"/>
      <w:pPr>
        <w:ind w:left="360" w:hanging="360"/>
      </w:p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6F67C7"/>
    <w:multiLevelType w:val="multilevel"/>
    <w:tmpl w:val="25768676"/>
    <w:lvl w:ilvl="0">
      <w:start w:val="1"/>
      <w:numFmt w:val="russianLower"/>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DC3DC5"/>
    <w:multiLevelType w:val="multilevel"/>
    <w:tmpl w:val="4F4ECFF8"/>
    <w:lvl w:ilvl="0">
      <w:start w:val="1"/>
      <w:numFmt w:val="decimal"/>
      <w:lvlText w:val="%1."/>
      <w:lvlJc w:val="left"/>
      <w:pPr>
        <w:ind w:left="360" w:hanging="360"/>
      </w:pPr>
    </w:lvl>
    <w:lvl w:ilvl="1">
      <w:start w:val="1"/>
      <w:numFmt w:val="decimal"/>
      <w:suff w:val="space"/>
      <w:lvlText w:val="10.%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864050"/>
    <w:multiLevelType w:val="multilevel"/>
    <w:tmpl w:val="29BEDC26"/>
    <w:lvl w:ilvl="0">
      <w:start w:val="1"/>
      <w:numFmt w:val="decimal"/>
      <w:suff w:val="space"/>
      <w:lvlText w:val="%1."/>
      <w:lvlJc w:val="left"/>
      <w:pPr>
        <w:ind w:left="360" w:hanging="360"/>
      </w:pPr>
    </w:lvl>
    <w:lvl w:ilvl="1">
      <w:start w:val="1"/>
      <w:numFmt w:val="decimal"/>
      <w:suff w:val="space"/>
      <w:lvlText w:val="6.%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984291"/>
    <w:multiLevelType w:val="multilevel"/>
    <w:tmpl w:val="072A1A8C"/>
    <w:lvl w:ilvl="0">
      <w:start w:val="24"/>
      <w:numFmt w:val="decimal"/>
      <w:lvlText w:val="%1."/>
      <w:lvlJc w:val="left"/>
      <w:pPr>
        <w:ind w:left="660" w:hanging="660"/>
      </w:pPr>
    </w:lvl>
    <w:lvl w:ilvl="1">
      <w:start w:val="2"/>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0">
    <w:nsid w:val="0F0850E8"/>
    <w:multiLevelType w:val="multilevel"/>
    <w:tmpl w:val="6A128C26"/>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004238C"/>
    <w:multiLevelType w:val="multilevel"/>
    <w:tmpl w:val="1E2E3C56"/>
    <w:lvl w:ilvl="0">
      <w:start w:val="1"/>
      <w:numFmt w:val="none"/>
      <w:suff w:val="space"/>
      <w:lvlText w:val="-"/>
      <w:lvlJc w:val="left"/>
      <w:pPr>
        <w:ind w:left="0" w:firstLine="709"/>
      </w:pPr>
    </w:lvl>
    <w:lvl w:ilvl="1">
      <w:start w:val="1"/>
      <w:numFmt w:val="decimal"/>
      <w:suff w:val="space"/>
      <w:lvlText w:val="5.%2"/>
      <w:lvlJc w:val="left"/>
      <w:pPr>
        <w:ind w:left="0" w:firstLine="70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2491BC7"/>
    <w:multiLevelType w:val="hybridMultilevel"/>
    <w:tmpl w:val="2B025A66"/>
    <w:lvl w:ilvl="0" w:tplc="6EDA210C">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38E6B10"/>
    <w:multiLevelType w:val="multilevel"/>
    <w:tmpl w:val="132A7366"/>
    <w:lvl w:ilvl="0">
      <w:start w:val="16"/>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1542440D"/>
    <w:multiLevelType w:val="multilevel"/>
    <w:tmpl w:val="B532D48C"/>
    <w:lvl w:ilvl="0">
      <w:start w:val="3"/>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16102172"/>
    <w:multiLevelType w:val="multilevel"/>
    <w:tmpl w:val="F030089A"/>
    <w:lvl w:ilvl="0">
      <w:start w:val="1"/>
      <w:numFmt w:val="none"/>
      <w:suff w:val="space"/>
      <w:lvlText w:val="-"/>
      <w:lvlJc w:val="left"/>
      <w:pPr>
        <w:ind w:left="142" w:firstLine="709"/>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92A1B1A"/>
    <w:multiLevelType w:val="multilevel"/>
    <w:tmpl w:val="CF86CC0A"/>
    <w:lvl w:ilvl="0">
      <w:start w:val="22"/>
      <w:numFmt w:val="decimal"/>
      <w:lvlText w:val="%1."/>
      <w:lvlJc w:val="left"/>
      <w:pPr>
        <w:ind w:left="660" w:hanging="660"/>
      </w:pPr>
    </w:lvl>
    <w:lvl w:ilvl="1">
      <w:start w:val="3"/>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1A711C3A"/>
    <w:multiLevelType w:val="multilevel"/>
    <w:tmpl w:val="0AAE08EE"/>
    <w:lvl w:ilvl="0">
      <w:start w:val="1"/>
      <w:numFmt w:val="decimal"/>
      <w:lvlText w:val="%1."/>
      <w:lvlJc w:val="left"/>
      <w:pPr>
        <w:ind w:left="360" w:hanging="360"/>
      </w:pPr>
    </w:lvl>
    <w:lvl w:ilvl="1">
      <w:start w:val="1"/>
      <w:numFmt w:val="decimal"/>
      <w:suff w:val="space"/>
      <w:lvlText w:val="21.%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BE67AD4"/>
    <w:multiLevelType w:val="multilevel"/>
    <w:tmpl w:val="F1B8B9C0"/>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nsid w:val="1C1B7D6E"/>
    <w:multiLevelType w:val="multilevel"/>
    <w:tmpl w:val="18E687AC"/>
    <w:lvl w:ilvl="0">
      <w:start w:val="1"/>
      <w:numFmt w:val="decimal"/>
      <w:lvlText w:val="%1."/>
      <w:lvlJc w:val="left"/>
      <w:pPr>
        <w:ind w:left="360" w:hanging="360"/>
      </w:pPr>
    </w:lvl>
    <w:lvl w:ilvl="1">
      <w:start w:val="1"/>
      <w:numFmt w:val="decimal"/>
      <w:suff w:val="space"/>
      <w:lvlText w:val="26.%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D2964BA"/>
    <w:multiLevelType w:val="multilevel"/>
    <w:tmpl w:val="17C8DC6A"/>
    <w:lvl w:ilvl="0">
      <w:start w:val="28"/>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1EF67864"/>
    <w:multiLevelType w:val="multilevel"/>
    <w:tmpl w:val="61F8CF2A"/>
    <w:lvl w:ilvl="0">
      <w:start w:val="1"/>
      <w:numFmt w:val="none"/>
      <w:suff w:val="space"/>
      <w:lvlText w:val="-"/>
      <w:lvlJc w:val="left"/>
      <w:pPr>
        <w:ind w:left="0" w:firstLine="709"/>
      </w:pPr>
    </w:lvl>
    <w:lvl w:ilvl="1">
      <w:start w:val="1"/>
      <w:numFmt w:val="none"/>
      <w:suff w:val="space"/>
      <w:lvlText w:val="-"/>
      <w:lvlJc w:val="left"/>
      <w:pPr>
        <w:ind w:left="0" w:firstLine="70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1DD630F"/>
    <w:multiLevelType w:val="multilevel"/>
    <w:tmpl w:val="E2E2B4DC"/>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nsid w:val="21FE3E5E"/>
    <w:multiLevelType w:val="multilevel"/>
    <w:tmpl w:val="30300B5C"/>
    <w:lvl w:ilvl="0">
      <w:start w:val="1"/>
      <w:numFmt w:val="decimal"/>
      <w:lvlText w:val="%1."/>
      <w:lvlJc w:val="left"/>
      <w:pPr>
        <w:ind w:left="360" w:hanging="360"/>
      </w:pPr>
    </w:lvl>
    <w:lvl w:ilvl="1">
      <w:start w:val="1"/>
      <w:numFmt w:val="decimal"/>
      <w:suff w:val="space"/>
      <w:lvlText w:val="8.%2."/>
      <w:lvlJc w:val="left"/>
      <w:pPr>
        <w:ind w:left="0" w:firstLine="709"/>
      </w:pPr>
    </w:lvl>
    <w:lvl w:ilvl="2">
      <w:start w:val="1"/>
      <w:numFmt w:val="decimal"/>
      <w:suff w:val="space"/>
      <w:lvlText w:val="10.%2.%3."/>
      <w:lvlJc w:val="left"/>
      <w:pPr>
        <w:ind w:left="1" w:firstLine="709"/>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2F4259D"/>
    <w:multiLevelType w:val="multilevel"/>
    <w:tmpl w:val="B8703446"/>
    <w:lvl w:ilvl="0">
      <w:start w:val="1"/>
      <w:numFmt w:val="decimal"/>
      <w:lvlText w:val="%1."/>
      <w:lvlJc w:val="left"/>
      <w:pPr>
        <w:ind w:left="360" w:hanging="360"/>
      </w:pPr>
    </w:lvl>
    <w:lvl w:ilvl="1">
      <w:start w:val="1"/>
      <w:numFmt w:val="decimal"/>
      <w:suff w:val="space"/>
      <w:lvlText w:val="23.%2."/>
      <w:lvlJc w:val="left"/>
      <w:pPr>
        <w:ind w:left="142"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4297FFE"/>
    <w:multiLevelType w:val="multilevel"/>
    <w:tmpl w:val="098A69AE"/>
    <w:lvl w:ilvl="0">
      <w:start w:val="21"/>
      <w:numFmt w:val="decimal"/>
      <w:lvlText w:val="%1."/>
      <w:lvlJc w:val="left"/>
      <w:pPr>
        <w:ind w:left="660" w:hanging="660"/>
      </w:pPr>
    </w:lvl>
    <w:lvl w:ilvl="1">
      <w:start w:val="2"/>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7">
    <w:nsid w:val="24A32790"/>
    <w:multiLevelType w:val="multilevel"/>
    <w:tmpl w:val="7D640D02"/>
    <w:lvl w:ilvl="0">
      <w:start w:val="1"/>
      <w:numFmt w:val="decimal"/>
      <w:lvlText w:val="%1."/>
      <w:lvlJc w:val="left"/>
      <w:pPr>
        <w:ind w:left="360" w:hanging="360"/>
      </w:pPr>
    </w:lvl>
    <w:lvl w:ilvl="1">
      <w:start w:val="1"/>
      <w:numFmt w:val="decimal"/>
      <w:suff w:val="space"/>
      <w:lvlText w:val="%12.%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6774A6B"/>
    <w:multiLevelType w:val="multilevel"/>
    <w:tmpl w:val="BA40B6FE"/>
    <w:lvl w:ilvl="0">
      <w:start w:val="1"/>
      <w:numFmt w:val="decimal"/>
      <w:lvlText w:val="%1."/>
      <w:lvlJc w:val="left"/>
      <w:pPr>
        <w:ind w:left="360" w:hanging="360"/>
      </w:pPr>
    </w:lvl>
    <w:lvl w:ilvl="1">
      <w:start w:val="1"/>
      <w:numFmt w:val="decimal"/>
      <w:suff w:val="space"/>
      <w:lvlText w:val="%18.%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8C246EB"/>
    <w:multiLevelType w:val="multilevel"/>
    <w:tmpl w:val="CDC494A6"/>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nsid w:val="29BB1FA8"/>
    <w:multiLevelType w:val="multilevel"/>
    <w:tmpl w:val="6E60B646"/>
    <w:lvl w:ilvl="0">
      <w:start w:val="22"/>
      <w:numFmt w:val="decimal"/>
      <w:lvlText w:val="%1."/>
      <w:lvlJc w:val="left"/>
      <w:pPr>
        <w:ind w:left="600" w:hanging="600"/>
      </w:pPr>
    </w:lvl>
    <w:lvl w:ilvl="1">
      <w:start w:val="12"/>
      <w:numFmt w:val="decimal"/>
      <w:lvlText w:val="%1.%2."/>
      <w:lvlJc w:val="left"/>
      <w:pPr>
        <w:ind w:left="1309" w:hanging="60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1">
    <w:nsid w:val="2B0345D8"/>
    <w:multiLevelType w:val="multilevel"/>
    <w:tmpl w:val="4B185A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suff w:val="space"/>
      <w:lvlText w:val="12.%2.%3."/>
      <w:lvlJc w:val="left"/>
      <w:pPr>
        <w:ind w:left="0" w:firstLine="709"/>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D182CAE"/>
    <w:multiLevelType w:val="multilevel"/>
    <w:tmpl w:val="E642FA34"/>
    <w:lvl w:ilvl="0">
      <w:start w:val="1"/>
      <w:numFmt w:val="russianLower"/>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F04690D"/>
    <w:multiLevelType w:val="multilevel"/>
    <w:tmpl w:val="34F40260"/>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F2A20CC"/>
    <w:multiLevelType w:val="multilevel"/>
    <w:tmpl w:val="AD2867E0"/>
    <w:lvl w:ilvl="0">
      <w:start w:val="1"/>
      <w:numFmt w:val="decimal"/>
      <w:lvlText w:val="%1."/>
      <w:lvlJc w:val="left"/>
      <w:pPr>
        <w:ind w:left="360" w:hanging="360"/>
      </w:pPr>
    </w:lvl>
    <w:lvl w:ilvl="1">
      <w:start w:val="1"/>
      <w:numFmt w:val="decimal"/>
      <w:suff w:val="space"/>
      <w:lvlText w:val="%13.%2."/>
      <w:lvlJc w:val="left"/>
      <w:pPr>
        <w:ind w:left="0" w:firstLine="709"/>
      </w:pPr>
    </w:lvl>
    <w:lvl w:ilvl="2">
      <w:start w:val="1"/>
      <w:numFmt w:val="decimal"/>
      <w:suff w:val="space"/>
      <w:lvlText w:val="13.2.%3."/>
      <w:lvlJc w:val="left"/>
      <w:pPr>
        <w:ind w:left="0" w:firstLine="709"/>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F6B5EC9"/>
    <w:multiLevelType w:val="multilevel"/>
    <w:tmpl w:val="35AEAFE2"/>
    <w:lvl w:ilvl="0">
      <w:start w:val="28"/>
      <w:numFmt w:val="decimal"/>
      <w:lvlText w:val="%1."/>
      <w:lvlJc w:val="left"/>
      <w:pPr>
        <w:ind w:left="600" w:hanging="600"/>
      </w:pPr>
    </w:lvl>
    <w:lvl w:ilvl="1">
      <w:start w:val="10"/>
      <w:numFmt w:val="decimal"/>
      <w:lvlText w:val="%1.%2."/>
      <w:lvlJc w:val="left"/>
      <w:pPr>
        <w:ind w:left="1168"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2FD40790"/>
    <w:multiLevelType w:val="multilevel"/>
    <w:tmpl w:val="55DE9834"/>
    <w:lvl w:ilvl="0">
      <w:start w:val="1"/>
      <w:numFmt w:val="decimal"/>
      <w:lvlText w:val="%1."/>
      <w:lvlJc w:val="left"/>
      <w:pPr>
        <w:ind w:left="360" w:hanging="360"/>
      </w:pPr>
    </w:lvl>
    <w:lvl w:ilvl="1">
      <w:start w:val="1"/>
      <w:numFmt w:val="decimal"/>
      <w:suff w:val="space"/>
      <w:lvlText w:val="7.%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0696095"/>
    <w:multiLevelType w:val="multilevel"/>
    <w:tmpl w:val="908E43C4"/>
    <w:lvl w:ilvl="0">
      <w:start w:val="1"/>
      <w:numFmt w:val="decimal"/>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1413908"/>
    <w:multiLevelType w:val="multilevel"/>
    <w:tmpl w:val="3B2204DE"/>
    <w:lvl w:ilvl="0">
      <w:start w:val="23"/>
      <w:numFmt w:val="decimal"/>
      <w:lvlText w:val="%1."/>
      <w:lvlJc w:val="left"/>
      <w:pPr>
        <w:ind w:left="660" w:hanging="660"/>
      </w:pPr>
    </w:lvl>
    <w:lvl w:ilvl="1">
      <w:start w:val="4"/>
      <w:numFmt w:val="decimal"/>
      <w:lvlText w:val="%1.%2."/>
      <w:lvlJc w:val="left"/>
      <w:pPr>
        <w:ind w:left="1014" w:hanging="66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9">
    <w:nsid w:val="32854FE7"/>
    <w:multiLevelType w:val="multilevel"/>
    <w:tmpl w:val="C6F684B4"/>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39775FA"/>
    <w:multiLevelType w:val="multilevel"/>
    <w:tmpl w:val="498A82BC"/>
    <w:lvl w:ilvl="0">
      <w:start w:val="1"/>
      <w:numFmt w:val="decimal"/>
      <w:lvlText w:val="%1."/>
      <w:lvlJc w:val="left"/>
      <w:pPr>
        <w:ind w:left="360" w:hanging="360"/>
      </w:pPr>
    </w:lvl>
    <w:lvl w:ilvl="1">
      <w:start w:val="1"/>
      <w:numFmt w:val="decimal"/>
      <w:suff w:val="space"/>
      <w:lvlText w:val="%1.%2."/>
      <w:lvlJc w:val="left"/>
      <w:pPr>
        <w:ind w:left="1"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39C3391"/>
    <w:multiLevelType w:val="hybridMultilevel"/>
    <w:tmpl w:val="2E20FF42"/>
    <w:lvl w:ilvl="0" w:tplc="135E41C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2">
    <w:nsid w:val="33C963B1"/>
    <w:multiLevelType w:val="multilevel"/>
    <w:tmpl w:val="6740581A"/>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3E10CD0"/>
    <w:multiLevelType w:val="multilevel"/>
    <w:tmpl w:val="7062FA28"/>
    <w:lvl w:ilvl="0">
      <w:start w:val="1"/>
      <w:numFmt w:val="decimal"/>
      <w:lvlText w:val="%1."/>
      <w:lvlJc w:val="left"/>
      <w:pPr>
        <w:ind w:left="360" w:hanging="360"/>
      </w:pPr>
    </w:lvl>
    <w:lvl w:ilvl="1">
      <w:start w:val="1"/>
      <w:numFmt w:val="decimal"/>
      <w:suff w:val="space"/>
      <w:lvlText w:val="29.%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79928A5"/>
    <w:multiLevelType w:val="multilevel"/>
    <w:tmpl w:val="E056FB54"/>
    <w:lvl w:ilvl="0">
      <w:start w:val="3"/>
      <w:numFmt w:val="decimal"/>
      <w:lvlText w:val="%1."/>
      <w:lvlJc w:val="left"/>
      <w:pPr>
        <w:ind w:left="540" w:hanging="540"/>
      </w:pPr>
    </w:lvl>
    <w:lvl w:ilvl="1">
      <w:start w:val="2"/>
      <w:numFmt w:val="decimal"/>
      <w:lvlText w:val="%1.%2."/>
      <w:lvlJc w:val="left"/>
      <w:pPr>
        <w:ind w:left="894" w:hanging="54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6">
    <w:nsid w:val="39467ACD"/>
    <w:multiLevelType w:val="multilevel"/>
    <w:tmpl w:val="5CD48732"/>
    <w:lvl w:ilvl="0">
      <w:start w:val="1"/>
      <w:numFmt w:val="decimal"/>
      <w:lvlText w:val="%1."/>
      <w:lvlJc w:val="left"/>
      <w:pPr>
        <w:ind w:left="360" w:hanging="360"/>
      </w:pPr>
    </w:lvl>
    <w:lvl w:ilvl="1">
      <w:start w:val="1"/>
      <w:numFmt w:val="decimal"/>
      <w:suff w:val="space"/>
      <w:lvlText w:val="5.%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ACF61F9"/>
    <w:multiLevelType w:val="multilevel"/>
    <w:tmpl w:val="93BC031A"/>
    <w:lvl w:ilvl="0">
      <w:start w:val="19"/>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3C7E6E69"/>
    <w:multiLevelType w:val="multilevel"/>
    <w:tmpl w:val="6CE63386"/>
    <w:lvl w:ilvl="0">
      <w:start w:val="1"/>
      <w:numFmt w:val="decimal"/>
      <w:lvlText w:val="%1."/>
      <w:lvlJc w:val="left"/>
      <w:pPr>
        <w:ind w:left="360" w:hanging="360"/>
      </w:pPr>
    </w:lvl>
    <w:lvl w:ilvl="1">
      <w:start w:val="1"/>
      <w:numFmt w:val="decimal"/>
      <w:suff w:val="space"/>
      <w:lvlText w:val="25.%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DBA3CB2"/>
    <w:multiLevelType w:val="multilevel"/>
    <w:tmpl w:val="21CC0A50"/>
    <w:lvl w:ilvl="0">
      <w:start w:val="10"/>
      <w:numFmt w:val="decimal"/>
      <w:lvlText w:val="%1."/>
      <w:lvlJc w:val="left"/>
      <w:pPr>
        <w:ind w:left="480" w:hanging="480"/>
      </w:pPr>
    </w:lvl>
    <w:lvl w:ilvl="1">
      <w:start w:val="4"/>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0">
    <w:nsid w:val="41983703"/>
    <w:multiLevelType w:val="multilevel"/>
    <w:tmpl w:val="515CAD78"/>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45D67EF"/>
    <w:multiLevelType w:val="hybridMultilevel"/>
    <w:tmpl w:val="9ED25974"/>
    <w:lvl w:ilvl="0" w:tplc="134EE2BA">
      <w:start w:val="1"/>
      <w:numFmt w:val="decimal"/>
      <w:pStyle w:val="1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3">
    <w:nsid w:val="4AD74BB2"/>
    <w:multiLevelType w:val="multilevel"/>
    <w:tmpl w:val="D17032E2"/>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B7C2147"/>
    <w:multiLevelType w:val="multilevel"/>
    <w:tmpl w:val="B0B22034"/>
    <w:lvl w:ilvl="0">
      <w:start w:val="1"/>
      <w:numFmt w:val="decimal"/>
      <w:lvlText w:val="%1."/>
      <w:lvlJc w:val="left"/>
      <w:pPr>
        <w:ind w:left="360" w:hanging="360"/>
      </w:pPr>
    </w:lvl>
    <w:lvl w:ilvl="1">
      <w:start w:val="1"/>
      <w:numFmt w:val="decimal"/>
      <w:suff w:val="space"/>
      <w:lvlText w:val="27.%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56">
    <w:nsid w:val="4EEC6D7A"/>
    <w:multiLevelType w:val="multilevel"/>
    <w:tmpl w:val="40B4BA32"/>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57">
    <w:nsid w:val="54DF330D"/>
    <w:multiLevelType w:val="multilevel"/>
    <w:tmpl w:val="A7C49CBA"/>
    <w:lvl w:ilvl="0">
      <w:start w:val="1"/>
      <w:numFmt w:val="decimal"/>
      <w:lvlText w:val="%1."/>
      <w:lvlJc w:val="left"/>
      <w:pPr>
        <w:ind w:left="360" w:hanging="360"/>
      </w:pPr>
    </w:lvl>
    <w:lvl w:ilvl="1">
      <w:start w:val="1"/>
      <w:numFmt w:val="decimal"/>
      <w:suff w:val="space"/>
      <w:lvlText w:val="20.%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5531384"/>
    <w:multiLevelType w:val="multilevel"/>
    <w:tmpl w:val="BB6832D6"/>
    <w:lvl w:ilvl="0">
      <w:start w:val="1"/>
      <w:numFmt w:val="decimal"/>
      <w:lvlText w:val="%1."/>
      <w:lvlJc w:val="left"/>
      <w:pPr>
        <w:ind w:left="360" w:hanging="360"/>
      </w:pPr>
    </w:lvl>
    <w:lvl w:ilvl="1">
      <w:start w:val="1"/>
      <w:numFmt w:val="decimal"/>
      <w:suff w:val="space"/>
      <w:lvlText w:val="3.%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76C069A"/>
    <w:multiLevelType w:val="multilevel"/>
    <w:tmpl w:val="4DB233DC"/>
    <w:lvl w:ilvl="0">
      <w:start w:val="1"/>
      <w:numFmt w:val="decimal"/>
      <w:suff w:val="space"/>
      <w:lvlText w:val="%1."/>
      <w:lvlJc w:val="left"/>
      <w:pPr>
        <w:ind w:left="142"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99501E1"/>
    <w:multiLevelType w:val="multilevel"/>
    <w:tmpl w:val="ACD88F6E"/>
    <w:lvl w:ilvl="0">
      <w:start w:val="5"/>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1">
    <w:nsid w:val="5B412792"/>
    <w:multiLevelType w:val="multilevel"/>
    <w:tmpl w:val="A5E48A0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2">
    <w:nsid w:val="5BD5567C"/>
    <w:multiLevelType w:val="multilevel"/>
    <w:tmpl w:val="4A002F8C"/>
    <w:lvl w:ilvl="0">
      <w:start w:val="1"/>
      <w:numFmt w:val="decimal"/>
      <w:lvlText w:val="%1."/>
      <w:lvlJc w:val="left"/>
      <w:pPr>
        <w:ind w:left="360" w:hanging="360"/>
      </w:pPr>
    </w:lvl>
    <w:lvl w:ilvl="1">
      <w:start w:val="1"/>
      <w:numFmt w:val="decimal"/>
      <w:suff w:val="space"/>
      <w:lvlText w:val="%14.%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CCB20A5"/>
    <w:multiLevelType w:val="multilevel"/>
    <w:tmpl w:val="EA74FA04"/>
    <w:lvl w:ilvl="0">
      <w:start w:val="1"/>
      <w:numFmt w:val="upperRoman"/>
      <w:suff w:val="space"/>
      <w:lvlText w:val="%1."/>
      <w:lvlJc w:val="righ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0223929"/>
    <w:multiLevelType w:val="multilevel"/>
    <w:tmpl w:val="4336E870"/>
    <w:lvl w:ilvl="0">
      <w:start w:val="23"/>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5">
    <w:nsid w:val="6115217E"/>
    <w:multiLevelType w:val="multilevel"/>
    <w:tmpl w:val="3C7A83E4"/>
    <w:lvl w:ilvl="0">
      <w:start w:val="1"/>
      <w:numFmt w:val="decimal"/>
      <w:lvlText w:val="%1."/>
      <w:lvlJc w:val="left"/>
      <w:pPr>
        <w:ind w:left="360" w:hanging="360"/>
      </w:pPr>
    </w:lvl>
    <w:lvl w:ilvl="1">
      <w:start w:val="1"/>
      <w:numFmt w:val="decimal"/>
      <w:suff w:val="space"/>
      <w:lvlText w:val="28.%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4683096"/>
    <w:multiLevelType w:val="multilevel"/>
    <w:tmpl w:val="BF78D556"/>
    <w:lvl w:ilvl="0">
      <w:start w:val="1"/>
      <w:numFmt w:val="decimal"/>
      <w:lvlText w:val="%1."/>
      <w:lvlJc w:val="left"/>
      <w:pPr>
        <w:ind w:left="360" w:hanging="360"/>
      </w:pPr>
    </w:lvl>
    <w:lvl w:ilvl="1">
      <w:start w:val="1"/>
      <w:numFmt w:val="decimal"/>
      <w:suff w:val="space"/>
      <w:lvlText w:val="%16.%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65508C9"/>
    <w:multiLevelType w:val="multilevel"/>
    <w:tmpl w:val="C1A2F6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suff w:val="space"/>
      <w:lvlText w:val="13.2.%3."/>
      <w:lvlJc w:val="left"/>
      <w:pPr>
        <w:ind w:left="0" w:firstLine="709"/>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7D93052"/>
    <w:multiLevelType w:val="multilevel"/>
    <w:tmpl w:val="B89E3180"/>
    <w:lvl w:ilvl="0">
      <w:start w:val="1"/>
      <w:numFmt w:val="decimal"/>
      <w:lvlText w:val="%1."/>
      <w:lvlJc w:val="left"/>
      <w:pPr>
        <w:ind w:left="360" w:hanging="360"/>
      </w:pPr>
    </w:lvl>
    <w:lvl w:ilvl="1">
      <w:start w:val="1"/>
      <w:numFmt w:val="decimal"/>
      <w:suff w:val="space"/>
      <w:lvlText w:val="30.%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8640894"/>
    <w:multiLevelType w:val="multilevel"/>
    <w:tmpl w:val="94E812E4"/>
    <w:lvl w:ilvl="0">
      <w:start w:val="1"/>
      <w:numFmt w:val="decimal"/>
      <w:lvlText w:val="%1."/>
      <w:lvlJc w:val="left"/>
      <w:pPr>
        <w:ind w:left="360" w:hanging="360"/>
      </w:pPr>
    </w:lvl>
    <w:lvl w:ilvl="1">
      <w:start w:val="1"/>
      <w:numFmt w:val="decimal"/>
      <w:suff w:val="space"/>
      <w:lvlText w:val="22.%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8704BB8"/>
    <w:multiLevelType w:val="multilevel"/>
    <w:tmpl w:val="A2FC45FC"/>
    <w:lvl w:ilvl="0">
      <w:start w:val="1"/>
      <w:numFmt w:val="decimal"/>
      <w:lvlText w:val="%1."/>
      <w:lvlJc w:val="left"/>
      <w:pPr>
        <w:ind w:left="360" w:hanging="360"/>
      </w:pPr>
    </w:lvl>
    <w:lvl w:ilvl="1">
      <w:start w:val="1"/>
      <w:numFmt w:val="decimal"/>
      <w:suff w:val="space"/>
      <w:lvlText w:val="8.%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72">
    <w:nsid w:val="69D13573"/>
    <w:multiLevelType w:val="multilevel"/>
    <w:tmpl w:val="65D88360"/>
    <w:lvl w:ilvl="0">
      <w:start w:val="1"/>
      <w:numFmt w:val="decimal"/>
      <w:lvlText w:val="%1."/>
      <w:lvlJc w:val="left"/>
      <w:pPr>
        <w:ind w:left="360" w:hanging="360"/>
      </w:pPr>
    </w:lvl>
    <w:lvl w:ilvl="1">
      <w:start w:val="1"/>
      <w:numFmt w:val="decimal"/>
      <w:suff w:val="space"/>
      <w:lvlText w:val="31.%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AE1052D"/>
    <w:multiLevelType w:val="multilevel"/>
    <w:tmpl w:val="98E64900"/>
    <w:lvl w:ilvl="0">
      <w:start w:val="1"/>
      <w:numFmt w:val="decimal"/>
      <w:lvlText w:val="%1."/>
      <w:lvlJc w:val="left"/>
      <w:pPr>
        <w:ind w:left="360" w:hanging="360"/>
      </w:pPr>
    </w:lvl>
    <w:lvl w:ilvl="1">
      <w:start w:val="1"/>
      <w:numFmt w:val="decimal"/>
      <w:suff w:val="space"/>
      <w:lvlText w:val="4.%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6BE163E6"/>
    <w:multiLevelType w:val="multilevel"/>
    <w:tmpl w:val="60F640E4"/>
    <w:lvl w:ilvl="0">
      <w:start w:val="1"/>
      <w:numFmt w:val="decimal"/>
      <w:lvlText w:val="%1."/>
      <w:lvlJc w:val="left"/>
      <w:pPr>
        <w:ind w:left="360" w:hanging="360"/>
      </w:pPr>
    </w:lvl>
    <w:lvl w:ilvl="1">
      <w:start w:val="1"/>
      <w:numFmt w:val="decimal"/>
      <w:suff w:val="space"/>
      <w:lvlText w:val="%15.%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C3E6650"/>
    <w:multiLevelType w:val="multilevel"/>
    <w:tmpl w:val="C660F86A"/>
    <w:lvl w:ilvl="0">
      <w:start w:val="1"/>
      <w:numFmt w:val="russianLower"/>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E3A723B"/>
    <w:multiLevelType w:val="multilevel"/>
    <w:tmpl w:val="6EE0EBE4"/>
    <w:lvl w:ilvl="0">
      <w:start w:val="23"/>
      <w:numFmt w:val="decimal"/>
      <w:lvlText w:val="%1."/>
      <w:lvlJc w:val="left"/>
      <w:pPr>
        <w:ind w:left="660" w:hanging="660"/>
      </w:pPr>
    </w:lvl>
    <w:lvl w:ilvl="1">
      <w:start w:val="1"/>
      <w:numFmt w:val="decimal"/>
      <w:suff w:val="space"/>
      <w:lvlText w:val="%1.4.%2."/>
      <w:lvlJc w:val="left"/>
      <w:pPr>
        <w:ind w:left="0" w:firstLine="709"/>
      </w:pPr>
    </w:lvl>
    <w:lvl w:ilvl="2">
      <w:start w:val="1"/>
      <w:numFmt w:val="decimal"/>
      <w:suff w:val="space"/>
      <w:lvlText w:val="%1.4.1."/>
      <w:lvlJc w:val="left"/>
      <w:pPr>
        <w:ind w:left="0" w:firstLine="708"/>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77">
    <w:nsid w:val="6F097C11"/>
    <w:multiLevelType w:val="multilevel"/>
    <w:tmpl w:val="D362FDBC"/>
    <w:lvl w:ilvl="0">
      <w:start w:val="1"/>
      <w:numFmt w:val="russianLower"/>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7063462A"/>
    <w:multiLevelType w:val="multilevel"/>
    <w:tmpl w:val="20DC1098"/>
    <w:lvl w:ilvl="0">
      <w:start w:val="1"/>
      <w:numFmt w:val="decimal"/>
      <w:lvlText w:val="%1."/>
      <w:lvlJc w:val="left"/>
      <w:pPr>
        <w:ind w:left="360" w:hanging="360"/>
      </w:pPr>
    </w:lvl>
    <w:lvl w:ilvl="1">
      <w:start w:val="1"/>
      <w:numFmt w:val="decimal"/>
      <w:suff w:val="space"/>
      <w:lvlText w:val="%11.%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0F06EC8"/>
    <w:multiLevelType w:val="multilevel"/>
    <w:tmpl w:val="2DFC694C"/>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45A60D8"/>
    <w:multiLevelType w:val="multilevel"/>
    <w:tmpl w:val="2AFA4630"/>
    <w:lvl w:ilvl="0">
      <w:start w:val="5"/>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81">
    <w:nsid w:val="79922108"/>
    <w:multiLevelType w:val="multilevel"/>
    <w:tmpl w:val="C608D872"/>
    <w:lvl w:ilvl="0">
      <w:start w:val="1"/>
      <w:numFmt w:val="decimal"/>
      <w:suff w:val="space"/>
      <w:lvlText w:val="%1."/>
      <w:lvlJc w:val="left"/>
      <w:pPr>
        <w:ind w:left="0" w:firstLine="709"/>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7B525ABB"/>
    <w:multiLevelType w:val="multilevel"/>
    <w:tmpl w:val="1A6ACE2A"/>
    <w:lvl w:ilvl="0">
      <w:start w:val="10"/>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1"/>
  </w:num>
  <w:num w:numId="4">
    <w:abstractNumId w:val="52"/>
  </w:num>
  <w:num w:numId="5">
    <w:abstractNumId w:val="44"/>
  </w:num>
  <w:num w:numId="6">
    <w:abstractNumId w:val="51"/>
  </w:num>
  <w:num w:numId="7">
    <w:abstractNumId w:val="0"/>
  </w:num>
  <w:num w:numId="8">
    <w:abstractNumId w:val="13"/>
  </w:num>
  <w:num w:numId="9">
    <w:abstractNumId w:val="71"/>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2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lvl w:ilvl="0">
        <w:start w:val="23"/>
        <w:numFmt w:val="decimal"/>
        <w:lvlText w:val="%1."/>
        <w:lvlJc w:val="left"/>
        <w:pPr>
          <w:ind w:left="660" w:hanging="660"/>
        </w:pPr>
      </w:lvl>
    </w:lvlOverride>
    <w:lvlOverride w:ilvl="1">
      <w:lvl w:ilvl="1">
        <w:start w:val="1"/>
        <w:numFmt w:val="decimal"/>
        <w:suff w:val="space"/>
        <w:lvlText w:val="%1.%2."/>
        <w:lvlJc w:val="left"/>
        <w:pPr>
          <w:ind w:left="0" w:firstLine="709"/>
        </w:pPr>
      </w:lvl>
    </w:lvlOverride>
    <w:lvlOverride w:ilvl="2">
      <w:lvl w:ilvl="2">
        <w:start w:val="1"/>
        <w:numFmt w:val="decimal"/>
        <w:lvlText w:val="%1.%2.%3."/>
        <w:lvlJc w:val="left"/>
        <w:pPr>
          <w:ind w:left="1428" w:hanging="720"/>
        </w:pPr>
      </w:lvl>
    </w:lvlOverride>
    <w:lvlOverride w:ilvl="3">
      <w:lvl w:ilvl="3">
        <w:start w:val="1"/>
        <w:numFmt w:val="decimal"/>
        <w:lvlText w:val="%1.%2.%3.%4."/>
        <w:lvlJc w:val="left"/>
        <w:pPr>
          <w:ind w:left="1782" w:hanging="720"/>
        </w:pPr>
      </w:lvl>
    </w:lvlOverride>
    <w:lvlOverride w:ilvl="4">
      <w:lvl w:ilvl="4">
        <w:start w:val="1"/>
        <w:numFmt w:val="decimal"/>
        <w:lvlText w:val="%1.%2.%3.%4.%5."/>
        <w:lvlJc w:val="left"/>
        <w:pPr>
          <w:ind w:left="2496" w:hanging="1080"/>
        </w:pPr>
      </w:lvl>
    </w:lvlOverride>
    <w:lvlOverride w:ilvl="5">
      <w:lvl w:ilvl="5">
        <w:start w:val="1"/>
        <w:numFmt w:val="decimal"/>
        <w:lvlText w:val="%1.%2.%3.%4.%5.%6."/>
        <w:lvlJc w:val="left"/>
        <w:pPr>
          <w:ind w:left="2850" w:hanging="1080"/>
        </w:pPr>
      </w:lvl>
    </w:lvlOverride>
    <w:lvlOverride w:ilvl="6">
      <w:lvl w:ilvl="6">
        <w:start w:val="1"/>
        <w:numFmt w:val="decimal"/>
        <w:lvlText w:val="%1.%2.%3.%4.%5.%6.%7."/>
        <w:lvlJc w:val="left"/>
        <w:pPr>
          <w:ind w:left="3564" w:hanging="1440"/>
        </w:pPr>
      </w:lvl>
    </w:lvlOverride>
    <w:lvlOverride w:ilvl="7">
      <w:lvl w:ilvl="7">
        <w:start w:val="1"/>
        <w:numFmt w:val="decimal"/>
        <w:lvlText w:val="%1.%2.%3.%4.%5.%6.%7.%8."/>
        <w:lvlJc w:val="left"/>
        <w:pPr>
          <w:ind w:left="3918" w:hanging="1440"/>
        </w:pPr>
      </w:lvl>
    </w:lvlOverride>
    <w:lvlOverride w:ilvl="8">
      <w:lvl w:ilvl="8">
        <w:start w:val="1"/>
        <w:numFmt w:val="decimal"/>
        <w:lvlText w:val="%1.%2.%3.%4.%5.%6.%7.%8.%9."/>
        <w:lvlJc w:val="left"/>
        <w:pPr>
          <w:ind w:left="4632" w:hanging="1800"/>
        </w:pPr>
      </w:lvl>
    </w:lvlOverride>
  </w:num>
  <w:num w:numId="52">
    <w:abstractNumId w:val="7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23"/>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2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2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1"/>
    <w:lvlOverride w:ilvl="0">
      <w:startOverride w:val="1"/>
    </w:lvlOverride>
    <w:lvlOverride w:ilvl="1"/>
    <w:lvlOverride w:ilvl="2"/>
    <w:lvlOverride w:ilvl="3"/>
    <w:lvlOverride w:ilvl="4"/>
    <w:lvlOverride w:ilvl="5"/>
    <w:lvlOverride w:ilvl="6"/>
    <w:lvlOverride w:ilvl="7"/>
    <w:lvlOverride w:ilvl="8"/>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lvlOverride w:ilvl="2"/>
    <w:lvlOverride w:ilvl="3"/>
    <w:lvlOverride w:ilvl="4"/>
    <w:lvlOverride w:ilvl="5"/>
    <w:lvlOverride w:ilvl="6"/>
    <w:lvlOverride w:ilvl="7"/>
    <w:lvlOverride w:ilvl="8"/>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num>
  <w:num w:numId="76">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08"/>
  <w:noPunctuationKerning/>
  <w:characterSpacingControl w:val="doNotCompress"/>
  <w:footnotePr>
    <w:footnote w:id="-1"/>
    <w:footnote w:id="0"/>
  </w:footnotePr>
  <w:endnotePr>
    <w:endnote w:id="-1"/>
    <w:endnote w:id="0"/>
  </w:endnotePr>
  <w:compat/>
  <w:rsids>
    <w:rsidRoot w:val="00EC2FE8"/>
    <w:rsid w:val="00000CCC"/>
    <w:rsid w:val="00001EE1"/>
    <w:rsid w:val="000034E4"/>
    <w:rsid w:val="00003E10"/>
    <w:rsid w:val="0000418E"/>
    <w:rsid w:val="000045C9"/>
    <w:rsid w:val="0000537A"/>
    <w:rsid w:val="000063DF"/>
    <w:rsid w:val="000076F8"/>
    <w:rsid w:val="00007F71"/>
    <w:rsid w:val="00010C48"/>
    <w:rsid w:val="000126F9"/>
    <w:rsid w:val="000129EE"/>
    <w:rsid w:val="00013149"/>
    <w:rsid w:val="000135DF"/>
    <w:rsid w:val="0001415F"/>
    <w:rsid w:val="0001439F"/>
    <w:rsid w:val="00015552"/>
    <w:rsid w:val="000156BF"/>
    <w:rsid w:val="00015AB4"/>
    <w:rsid w:val="000163AD"/>
    <w:rsid w:val="00020D01"/>
    <w:rsid w:val="00020E5F"/>
    <w:rsid w:val="00021500"/>
    <w:rsid w:val="0002382B"/>
    <w:rsid w:val="00023906"/>
    <w:rsid w:val="00024006"/>
    <w:rsid w:val="00024293"/>
    <w:rsid w:val="00025AB5"/>
    <w:rsid w:val="0002649F"/>
    <w:rsid w:val="000264E3"/>
    <w:rsid w:val="000276BF"/>
    <w:rsid w:val="0003124C"/>
    <w:rsid w:val="000318C1"/>
    <w:rsid w:val="00031B4E"/>
    <w:rsid w:val="0003303F"/>
    <w:rsid w:val="0003335C"/>
    <w:rsid w:val="00033A22"/>
    <w:rsid w:val="00034972"/>
    <w:rsid w:val="000360E5"/>
    <w:rsid w:val="000363F5"/>
    <w:rsid w:val="00037547"/>
    <w:rsid w:val="000405F3"/>
    <w:rsid w:val="0004112D"/>
    <w:rsid w:val="0004197F"/>
    <w:rsid w:val="00042609"/>
    <w:rsid w:val="00042628"/>
    <w:rsid w:val="000426EC"/>
    <w:rsid w:val="000444CD"/>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572BC"/>
    <w:rsid w:val="000601F4"/>
    <w:rsid w:val="000613DF"/>
    <w:rsid w:val="00061D02"/>
    <w:rsid w:val="000624BF"/>
    <w:rsid w:val="00062790"/>
    <w:rsid w:val="000627C6"/>
    <w:rsid w:val="00063DCF"/>
    <w:rsid w:val="00063FDE"/>
    <w:rsid w:val="00064602"/>
    <w:rsid w:val="00064C53"/>
    <w:rsid w:val="000655E0"/>
    <w:rsid w:val="00066F40"/>
    <w:rsid w:val="000673EF"/>
    <w:rsid w:val="00067FC3"/>
    <w:rsid w:val="00070A6E"/>
    <w:rsid w:val="00070BAC"/>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1E7"/>
    <w:rsid w:val="000839E8"/>
    <w:rsid w:val="00083B84"/>
    <w:rsid w:val="00083DE2"/>
    <w:rsid w:val="000845B9"/>
    <w:rsid w:val="00084DFA"/>
    <w:rsid w:val="00085188"/>
    <w:rsid w:val="00085614"/>
    <w:rsid w:val="00086746"/>
    <w:rsid w:val="0009044A"/>
    <w:rsid w:val="00090D66"/>
    <w:rsid w:val="00090ED1"/>
    <w:rsid w:val="000916C3"/>
    <w:rsid w:val="00093F1D"/>
    <w:rsid w:val="000945D4"/>
    <w:rsid w:val="0009566A"/>
    <w:rsid w:val="00096E6B"/>
    <w:rsid w:val="000970BC"/>
    <w:rsid w:val="000977A7"/>
    <w:rsid w:val="00097C2F"/>
    <w:rsid w:val="000A021D"/>
    <w:rsid w:val="000A0413"/>
    <w:rsid w:val="000A11BD"/>
    <w:rsid w:val="000A147A"/>
    <w:rsid w:val="000A1B88"/>
    <w:rsid w:val="000A37D9"/>
    <w:rsid w:val="000A46DA"/>
    <w:rsid w:val="000A4C39"/>
    <w:rsid w:val="000A6144"/>
    <w:rsid w:val="000A645E"/>
    <w:rsid w:val="000A65F3"/>
    <w:rsid w:val="000A69E9"/>
    <w:rsid w:val="000A716B"/>
    <w:rsid w:val="000A77D7"/>
    <w:rsid w:val="000B135D"/>
    <w:rsid w:val="000B19D6"/>
    <w:rsid w:val="000B214B"/>
    <w:rsid w:val="000B3A6A"/>
    <w:rsid w:val="000B47EA"/>
    <w:rsid w:val="000B51A8"/>
    <w:rsid w:val="000B6005"/>
    <w:rsid w:val="000B63C3"/>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C80"/>
    <w:rsid w:val="000D2277"/>
    <w:rsid w:val="000D2356"/>
    <w:rsid w:val="000D2774"/>
    <w:rsid w:val="000D4071"/>
    <w:rsid w:val="000D40BB"/>
    <w:rsid w:val="000D45CD"/>
    <w:rsid w:val="000D5C9D"/>
    <w:rsid w:val="000D6125"/>
    <w:rsid w:val="000D64E6"/>
    <w:rsid w:val="000E1165"/>
    <w:rsid w:val="000E2BAF"/>
    <w:rsid w:val="000E38D2"/>
    <w:rsid w:val="000E4EDD"/>
    <w:rsid w:val="000E51CC"/>
    <w:rsid w:val="000E7571"/>
    <w:rsid w:val="000F0252"/>
    <w:rsid w:val="000F081F"/>
    <w:rsid w:val="000F0EE2"/>
    <w:rsid w:val="000F1399"/>
    <w:rsid w:val="000F2423"/>
    <w:rsid w:val="000F2542"/>
    <w:rsid w:val="000F3EAE"/>
    <w:rsid w:val="000F5619"/>
    <w:rsid w:val="000F610D"/>
    <w:rsid w:val="000F6C30"/>
    <w:rsid w:val="000F75EA"/>
    <w:rsid w:val="000F7650"/>
    <w:rsid w:val="00100549"/>
    <w:rsid w:val="00100896"/>
    <w:rsid w:val="001009EA"/>
    <w:rsid w:val="001039F8"/>
    <w:rsid w:val="00105A03"/>
    <w:rsid w:val="00106F44"/>
    <w:rsid w:val="001070FE"/>
    <w:rsid w:val="00107C0D"/>
    <w:rsid w:val="00110035"/>
    <w:rsid w:val="0011011B"/>
    <w:rsid w:val="00112E04"/>
    <w:rsid w:val="00113026"/>
    <w:rsid w:val="00113BF8"/>
    <w:rsid w:val="00115BB9"/>
    <w:rsid w:val="00116BAB"/>
    <w:rsid w:val="001209D8"/>
    <w:rsid w:val="00121D44"/>
    <w:rsid w:val="00122E57"/>
    <w:rsid w:val="00123063"/>
    <w:rsid w:val="00123878"/>
    <w:rsid w:val="00123D5E"/>
    <w:rsid w:val="00123E3D"/>
    <w:rsid w:val="00124E09"/>
    <w:rsid w:val="00125E22"/>
    <w:rsid w:val="00126525"/>
    <w:rsid w:val="001275F1"/>
    <w:rsid w:val="001302C0"/>
    <w:rsid w:val="00130945"/>
    <w:rsid w:val="00131D39"/>
    <w:rsid w:val="0013576D"/>
    <w:rsid w:val="00136F6B"/>
    <w:rsid w:val="001405BB"/>
    <w:rsid w:val="0014186E"/>
    <w:rsid w:val="001419E6"/>
    <w:rsid w:val="00141C99"/>
    <w:rsid w:val="001428DD"/>
    <w:rsid w:val="001438EA"/>
    <w:rsid w:val="00143B8F"/>
    <w:rsid w:val="00143B97"/>
    <w:rsid w:val="00144F4D"/>
    <w:rsid w:val="00145543"/>
    <w:rsid w:val="00145A13"/>
    <w:rsid w:val="0014621D"/>
    <w:rsid w:val="00146D70"/>
    <w:rsid w:val="00150B95"/>
    <w:rsid w:val="00151093"/>
    <w:rsid w:val="00151832"/>
    <w:rsid w:val="00151892"/>
    <w:rsid w:val="00152FB0"/>
    <w:rsid w:val="00153B2E"/>
    <w:rsid w:val="00153C0E"/>
    <w:rsid w:val="00154F01"/>
    <w:rsid w:val="00155034"/>
    <w:rsid w:val="00157102"/>
    <w:rsid w:val="00157158"/>
    <w:rsid w:val="001601BD"/>
    <w:rsid w:val="001610D1"/>
    <w:rsid w:val="001638E7"/>
    <w:rsid w:val="001646C4"/>
    <w:rsid w:val="001662E7"/>
    <w:rsid w:val="00166A5F"/>
    <w:rsid w:val="00166C6D"/>
    <w:rsid w:val="00170580"/>
    <w:rsid w:val="00170816"/>
    <w:rsid w:val="001709EB"/>
    <w:rsid w:val="00170B5C"/>
    <w:rsid w:val="001716D0"/>
    <w:rsid w:val="001721E7"/>
    <w:rsid w:val="0017304E"/>
    <w:rsid w:val="001734AD"/>
    <w:rsid w:val="00174097"/>
    <w:rsid w:val="001749DC"/>
    <w:rsid w:val="00174AA5"/>
    <w:rsid w:val="00175664"/>
    <w:rsid w:val="00175F28"/>
    <w:rsid w:val="0017613F"/>
    <w:rsid w:val="00177280"/>
    <w:rsid w:val="00180713"/>
    <w:rsid w:val="00180C3E"/>
    <w:rsid w:val="00181653"/>
    <w:rsid w:val="00181CA3"/>
    <w:rsid w:val="00185071"/>
    <w:rsid w:val="00185FD1"/>
    <w:rsid w:val="00186420"/>
    <w:rsid w:val="00190799"/>
    <w:rsid w:val="00190CCC"/>
    <w:rsid w:val="00191B06"/>
    <w:rsid w:val="00191F88"/>
    <w:rsid w:val="001928AB"/>
    <w:rsid w:val="00192EF8"/>
    <w:rsid w:val="0019307D"/>
    <w:rsid w:val="00193ADB"/>
    <w:rsid w:val="00194820"/>
    <w:rsid w:val="00194A2A"/>
    <w:rsid w:val="00194F5D"/>
    <w:rsid w:val="0019603A"/>
    <w:rsid w:val="00196EDC"/>
    <w:rsid w:val="001A2D2D"/>
    <w:rsid w:val="001A3A0C"/>
    <w:rsid w:val="001A3F3D"/>
    <w:rsid w:val="001A43E5"/>
    <w:rsid w:val="001A51D2"/>
    <w:rsid w:val="001A5285"/>
    <w:rsid w:val="001A60B2"/>
    <w:rsid w:val="001A6183"/>
    <w:rsid w:val="001A6378"/>
    <w:rsid w:val="001A7B83"/>
    <w:rsid w:val="001B0B85"/>
    <w:rsid w:val="001B1642"/>
    <w:rsid w:val="001B3837"/>
    <w:rsid w:val="001B552F"/>
    <w:rsid w:val="001B5A26"/>
    <w:rsid w:val="001B6BC3"/>
    <w:rsid w:val="001B7898"/>
    <w:rsid w:val="001B7B08"/>
    <w:rsid w:val="001C0BDA"/>
    <w:rsid w:val="001C0D07"/>
    <w:rsid w:val="001C1CF0"/>
    <w:rsid w:val="001C24A9"/>
    <w:rsid w:val="001C5137"/>
    <w:rsid w:val="001C5B1D"/>
    <w:rsid w:val="001C5D98"/>
    <w:rsid w:val="001D1818"/>
    <w:rsid w:val="001D28E6"/>
    <w:rsid w:val="001D4EF6"/>
    <w:rsid w:val="001D59DD"/>
    <w:rsid w:val="001D6544"/>
    <w:rsid w:val="001D678B"/>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5DB6"/>
    <w:rsid w:val="002060EA"/>
    <w:rsid w:val="00206B51"/>
    <w:rsid w:val="00206E3C"/>
    <w:rsid w:val="002071EB"/>
    <w:rsid w:val="00207529"/>
    <w:rsid w:val="00207C6F"/>
    <w:rsid w:val="00211D21"/>
    <w:rsid w:val="00212D97"/>
    <w:rsid w:val="00212FEF"/>
    <w:rsid w:val="00213D71"/>
    <w:rsid w:val="00214889"/>
    <w:rsid w:val="00215179"/>
    <w:rsid w:val="002154FA"/>
    <w:rsid w:val="002160CC"/>
    <w:rsid w:val="00216BFC"/>
    <w:rsid w:val="00216C90"/>
    <w:rsid w:val="00217E7D"/>
    <w:rsid w:val="00220B84"/>
    <w:rsid w:val="00224927"/>
    <w:rsid w:val="00224E1F"/>
    <w:rsid w:val="002256A7"/>
    <w:rsid w:val="0022593B"/>
    <w:rsid w:val="00226013"/>
    <w:rsid w:val="00226050"/>
    <w:rsid w:val="002267D6"/>
    <w:rsid w:val="00230ACA"/>
    <w:rsid w:val="00230BD2"/>
    <w:rsid w:val="00230FB1"/>
    <w:rsid w:val="002313B5"/>
    <w:rsid w:val="00232EBD"/>
    <w:rsid w:val="00232EE4"/>
    <w:rsid w:val="002334EA"/>
    <w:rsid w:val="00233915"/>
    <w:rsid w:val="00234301"/>
    <w:rsid w:val="002347CD"/>
    <w:rsid w:val="002359D0"/>
    <w:rsid w:val="00236595"/>
    <w:rsid w:val="00236633"/>
    <w:rsid w:val="00236E56"/>
    <w:rsid w:val="002415B1"/>
    <w:rsid w:val="00241D97"/>
    <w:rsid w:val="00242319"/>
    <w:rsid w:val="0024248C"/>
    <w:rsid w:val="00242992"/>
    <w:rsid w:val="0024324B"/>
    <w:rsid w:val="00243DD0"/>
    <w:rsid w:val="00243E09"/>
    <w:rsid w:val="0024475E"/>
    <w:rsid w:val="0024499D"/>
    <w:rsid w:val="00244A41"/>
    <w:rsid w:val="0024658E"/>
    <w:rsid w:val="00246ED3"/>
    <w:rsid w:val="00247100"/>
    <w:rsid w:val="002508A1"/>
    <w:rsid w:val="002512D1"/>
    <w:rsid w:val="002525A7"/>
    <w:rsid w:val="00252D08"/>
    <w:rsid w:val="002545C2"/>
    <w:rsid w:val="002552DF"/>
    <w:rsid w:val="00256334"/>
    <w:rsid w:val="002564D5"/>
    <w:rsid w:val="00257631"/>
    <w:rsid w:val="00260C4B"/>
    <w:rsid w:val="00260E2E"/>
    <w:rsid w:val="00261C5F"/>
    <w:rsid w:val="002627E0"/>
    <w:rsid w:val="002644AC"/>
    <w:rsid w:val="00264F3C"/>
    <w:rsid w:val="00266CF4"/>
    <w:rsid w:val="00266E20"/>
    <w:rsid w:val="0026700D"/>
    <w:rsid w:val="0026766E"/>
    <w:rsid w:val="00271891"/>
    <w:rsid w:val="00272240"/>
    <w:rsid w:val="002725E1"/>
    <w:rsid w:val="00272AB9"/>
    <w:rsid w:val="002743E0"/>
    <w:rsid w:val="00275E30"/>
    <w:rsid w:val="0027614E"/>
    <w:rsid w:val="00277077"/>
    <w:rsid w:val="002777EC"/>
    <w:rsid w:val="00277C52"/>
    <w:rsid w:val="0028240C"/>
    <w:rsid w:val="00282E6A"/>
    <w:rsid w:val="002836EC"/>
    <w:rsid w:val="00290D02"/>
    <w:rsid w:val="002910D2"/>
    <w:rsid w:val="00292C5C"/>
    <w:rsid w:val="00293317"/>
    <w:rsid w:val="00293C34"/>
    <w:rsid w:val="0029439F"/>
    <w:rsid w:val="0029691B"/>
    <w:rsid w:val="00297453"/>
    <w:rsid w:val="00297D4C"/>
    <w:rsid w:val="00297EC7"/>
    <w:rsid w:val="002A0F81"/>
    <w:rsid w:val="002A1320"/>
    <w:rsid w:val="002A1F98"/>
    <w:rsid w:val="002A2532"/>
    <w:rsid w:val="002A2A94"/>
    <w:rsid w:val="002A2C48"/>
    <w:rsid w:val="002A452A"/>
    <w:rsid w:val="002A514F"/>
    <w:rsid w:val="002A67B1"/>
    <w:rsid w:val="002A7A04"/>
    <w:rsid w:val="002B07D8"/>
    <w:rsid w:val="002B0A94"/>
    <w:rsid w:val="002B0AF7"/>
    <w:rsid w:val="002B1BE8"/>
    <w:rsid w:val="002B1DBE"/>
    <w:rsid w:val="002B1ED1"/>
    <w:rsid w:val="002B3060"/>
    <w:rsid w:val="002B3669"/>
    <w:rsid w:val="002B3D04"/>
    <w:rsid w:val="002B40B3"/>
    <w:rsid w:val="002B4392"/>
    <w:rsid w:val="002B60C1"/>
    <w:rsid w:val="002B645F"/>
    <w:rsid w:val="002B6E05"/>
    <w:rsid w:val="002C11BA"/>
    <w:rsid w:val="002C1BCE"/>
    <w:rsid w:val="002C2048"/>
    <w:rsid w:val="002C417E"/>
    <w:rsid w:val="002C4383"/>
    <w:rsid w:val="002C5A65"/>
    <w:rsid w:val="002C67EC"/>
    <w:rsid w:val="002C70C0"/>
    <w:rsid w:val="002C71A4"/>
    <w:rsid w:val="002D0931"/>
    <w:rsid w:val="002D12D8"/>
    <w:rsid w:val="002D2BC8"/>
    <w:rsid w:val="002D36D1"/>
    <w:rsid w:val="002D6DF5"/>
    <w:rsid w:val="002D6E63"/>
    <w:rsid w:val="002D6FE9"/>
    <w:rsid w:val="002D7804"/>
    <w:rsid w:val="002E1599"/>
    <w:rsid w:val="002E4203"/>
    <w:rsid w:val="002E492C"/>
    <w:rsid w:val="002E54F4"/>
    <w:rsid w:val="002E5698"/>
    <w:rsid w:val="002E72F9"/>
    <w:rsid w:val="002E73F9"/>
    <w:rsid w:val="002F06E2"/>
    <w:rsid w:val="002F110C"/>
    <w:rsid w:val="002F2D3E"/>
    <w:rsid w:val="002F3488"/>
    <w:rsid w:val="002F5892"/>
    <w:rsid w:val="002F61EF"/>
    <w:rsid w:val="002F652A"/>
    <w:rsid w:val="002F7D09"/>
    <w:rsid w:val="0030105E"/>
    <w:rsid w:val="00301E6E"/>
    <w:rsid w:val="0030262B"/>
    <w:rsid w:val="0030268E"/>
    <w:rsid w:val="003033E4"/>
    <w:rsid w:val="00303934"/>
    <w:rsid w:val="0030419D"/>
    <w:rsid w:val="003048BD"/>
    <w:rsid w:val="00304ACC"/>
    <w:rsid w:val="00305510"/>
    <w:rsid w:val="00305A2C"/>
    <w:rsid w:val="00305AAE"/>
    <w:rsid w:val="00306262"/>
    <w:rsid w:val="0030665E"/>
    <w:rsid w:val="00310666"/>
    <w:rsid w:val="0031119C"/>
    <w:rsid w:val="003119A9"/>
    <w:rsid w:val="00312A49"/>
    <w:rsid w:val="00312AC5"/>
    <w:rsid w:val="00313608"/>
    <w:rsid w:val="00313F2D"/>
    <w:rsid w:val="00315AA6"/>
    <w:rsid w:val="00315D7C"/>
    <w:rsid w:val="00316BC5"/>
    <w:rsid w:val="0031778C"/>
    <w:rsid w:val="00317DF7"/>
    <w:rsid w:val="003216E6"/>
    <w:rsid w:val="00321B7A"/>
    <w:rsid w:val="00323074"/>
    <w:rsid w:val="00323B58"/>
    <w:rsid w:val="0032404A"/>
    <w:rsid w:val="00324A3D"/>
    <w:rsid w:val="003271A5"/>
    <w:rsid w:val="00327641"/>
    <w:rsid w:val="003279D1"/>
    <w:rsid w:val="003279F8"/>
    <w:rsid w:val="003318E5"/>
    <w:rsid w:val="003366AB"/>
    <w:rsid w:val="0033675D"/>
    <w:rsid w:val="00337E2C"/>
    <w:rsid w:val="0034356F"/>
    <w:rsid w:val="0034547E"/>
    <w:rsid w:val="003457D6"/>
    <w:rsid w:val="003459DE"/>
    <w:rsid w:val="003464E1"/>
    <w:rsid w:val="003511B1"/>
    <w:rsid w:val="003512D7"/>
    <w:rsid w:val="00351770"/>
    <w:rsid w:val="003518BC"/>
    <w:rsid w:val="00352DF4"/>
    <w:rsid w:val="00353190"/>
    <w:rsid w:val="00354A8C"/>
    <w:rsid w:val="00354C19"/>
    <w:rsid w:val="00355FED"/>
    <w:rsid w:val="00356B9B"/>
    <w:rsid w:val="0035726C"/>
    <w:rsid w:val="00357BFF"/>
    <w:rsid w:val="00360873"/>
    <w:rsid w:val="00363131"/>
    <w:rsid w:val="00363256"/>
    <w:rsid w:val="00363933"/>
    <w:rsid w:val="00363B8A"/>
    <w:rsid w:val="00363C2A"/>
    <w:rsid w:val="00364167"/>
    <w:rsid w:val="00364595"/>
    <w:rsid w:val="00364AD1"/>
    <w:rsid w:val="00365025"/>
    <w:rsid w:val="003651E8"/>
    <w:rsid w:val="003653BF"/>
    <w:rsid w:val="00365419"/>
    <w:rsid w:val="0036735A"/>
    <w:rsid w:val="00367AFE"/>
    <w:rsid w:val="00367B88"/>
    <w:rsid w:val="003700A6"/>
    <w:rsid w:val="003707C5"/>
    <w:rsid w:val="00373723"/>
    <w:rsid w:val="00374F67"/>
    <w:rsid w:val="00377701"/>
    <w:rsid w:val="00377A0B"/>
    <w:rsid w:val="003802AB"/>
    <w:rsid w:val="003816DE"/>
    <w:rsid w:val="0038189B"/>
    <w:rsid w:val="003826BB"/>
    <w:rsid w:val="00382CD6"/>
    <w:rsid w:val="0038364F"/>
    <w:rsid w:val="00383D12"/>
    <w:rsid w:val="0038524D"/>
    <w:rsid w:val="00386592"/>
    <w:rsid w:val="0038762B"/>
    <w:rsid w:val="00387E3A"/>
    <w:rsid w:val="00390A9B"/>
    <w:rsid w:val="00391A95"/>
    <w:rsid w:val="00391C4A"/>
    <w:rsid w:val="003942F8"/>
    <w:rsid w:val="003950DC"/>
    <w:rsid w:val="00396719"/>
    <w:rsid w:val="00397423"/>
    <w:rsid w:val="003977FA"/>
    <w:rsid w:val="003A09D7"/>
    <w:rsid w:val="003A27AE"/>
    <w:rsid w:val="003A2893"/>
    <w:rsid w:val="003A2D86"/>
    <w:rsid w:val="003A2DE2"/>
    <w:rsid w:val="003A31F3"/>
    <w:rsid w:val="003A3D63"/>
    <w:rsid w:val="003A3E81"/>
    <w:rsid w:val="003A6415"/>
    <w:rsid w:val="003A6C35"/>
    <w:rsid w:val="003A7036"/>
    <w:rsid w:val="003A72E1"/>
    <w:rsid w:val="003B0558"/>
    <w:rsid w:val="003B08E3"/>
    <w:rsid w:val="003B09FB"/>
    <w:rsid w:val="003B0CD8"/>
    <w:rsid w:val="003B10AA"/>
    <w:rsid w:val="003B2C48"/>
    <w:rsid w:val="003B37E8"/>
    <w:rsid w:val="003B4698"/>
    <w:rsid w:val="003B496C"/>
    <w:rsid w:val="003B52FB"/>
    <w:rsid w:val="003B6A6F"/>
    <w:rsid w:val="003B6AC0"/>
    <w:rsid w:val="003B7814"/>
    <w:rsid w:val="003B7E28"/>
    <w:rsid w:val="003C0863"/>
    <w:rsid w:val="003C1F1A"/>
    <w:rsid w:val="003C4F4D"/>
    <w:rsid w:val="003C6130"/>
    <w:rsid w:val="003C62D5"/>
    <w:rsid w:val="003C7498"/>
    <w:rsid w:val="003C7BD9"/>
    <w:rsid w:val="003C7D28"/>
    <w:rsid w:val="003C7D8F"/>
    <w:rsid w:val="003D11E6"/>
    <w:rsid w:val="003D137E"/>
    <w:rsid w:val="003D2D44"/>
    <w:rsid w:val="003D31E1"/>
    <w:rsid w:val="003D33F6"/>
    <w:rsid w:val="003D3D00"/>
    <w:rsid w:val="003D4208"/>
    <w:rsid w:val="003D4363"/>
    <w:rsid w:val="003D5166"/>
    <w:rsid w:val="003D5EFA"/>
    <w:rsid w:val="003D6B1F"/>
    <w:rsid w:val="003E05AF"/>
    <w:rsid w:val="003E0766"/>
    <w:rsid w:val="003E0BA8"/>
    <w:rsid w:val="003E0C7E"/>
    <w:rsid w:val="003E5CC1"/>
    <w:rsid w:val="003E5F55"/>
    <w:rsid w:val="003E721C"/>
    <w:rsid w:val="003E739E"/>
    <w:rsid w:val="003E77B2"/>
    <w:rsid w:val="003F028E"/>
    <w:rsid w:val="003F05D8"/>
    <w:rsid w:val="003F1E82"/>
    <w:rsid w:val="003F20B5"/>
    <w:rsid w:val="003F3D2D"/>
    <w:rsid w:val="003F4D32"/>
    <w:rsid w:val="003F5735"/>
    <w:rsid w:val="003F6000"/>
    <w:rsid w:val="003F6AA3"/>
    <w:rsid w:val="003F7959"/>
    <w:rsid w:val="004001EC"/>
    <w:rsid w:val="004009E6"/>
    <w:rsid w:val="00401623"/>
    <w:rsid w:val="00401DB1"/>
    <w:rsid w:val="00401EF5"/>
    <w:rsid w:val="00402813"/>
    <w:rsid w:val="00404CBD"/>
    <w:rsid w:val="00406146"/>
    <w:rsid w:val="004065A6"/>
    <w:rsid w:val="00406EF1"/>
    <w:rsid w:val="0041067F"/>
    <w:rsid w:val="004108BC"/>
    <w:rsid w:val="00411760"/>
    <w:rsid w:val="00411DC3"/>
    <w:rsid w:val="00413420"/>
    <w:rsid w:val="00413AB6"/>
    <w:rsid w:val="00413AE3"/>
    <w:rsid w:val="00414F88"/>
    <w:rsid w:val="00415997"/>
    <w:rsid w:val="00416131"/>
    <w:rsid w:val="00416F36"/>
    <w:rsid w:val="00417747"/>
    <w:rsid w:val="00417B01"/>
    <w:rsid w:val="0042170A"/>
    <w:rsid w:val="00421918"/>
    <w:rsid w:val="0042208E"/>
    <w:rsid w:val="00423382"/>
    <w:rsid w:val="00424094"/>
    <w:rsid w:val="00424CAA"/>
    <w:rsid w:val="00424F76"/>
    <w:rsid w:val="004258E4"/>
    <w:rsid w:val="00425BF7"/>
    <w:rsid w:val="004268E1"/>
    <w:rsid w:val="00427871"/>
    <w:rsid w:val="004304E6"/>
    <w:rsid w:val="0043060B"/>
    <w:rsid w:val="00430F49"/>
    <w:rsid w:val="00432CCC"/>
    <w:rsid w:val="00434017"/>
    <w:rsid w:val="004352B2"/>
    <w:rsid w:val="00435A60"/>
    <w:rsid w:val="00435C93"/>
    <w:rsid w:val="0043618A"/>
    <w:rsid w:val="00436220"/>
    <w:rsid w:val="00437501"/>
    <w:rsid w:val="004377F4"/>
    <w:rsid w:val="00440B03"/>
    <w:rsid w:val="00440E2F"/>
    <w:rsid w:val="004413FA"/>
    <w:rsid w:val="00441BAA"/>
    <w:rsid w:val="00442276"/>
    <w:rsid w:val="00442A2A"/>
    <w:rsid w:val="0044339C"/>
    <w:rsid w:val="00443F6F"/>
    <w:rsid w:val="0044457A"/>
    <w:rsid w:val="00444B53"/>
    <w:rsid w:val="0044521E"/>
    <w:rsid w:val="0044544F"/>
    <w:rsid w:val="0044553A"/>
    <w:rsid w:val="00445A14"/>
    <w:rsid w:val="0044652A"/>
    <w:rsid w:val="00447720"/>
    <w:rsid w:val="004477A2"/>
    <w:rsid w:val="0045064B"/>
    <w:rsid w:val="00450B3A"/>
    <w:rsid w:val="00450F32"/>
    <w:rsid w:val="0045119E"/>
    <w:rsid w:val="0045153F"/>
    <w:rsid w:val="004520CB"/>
    <w:rsid w:val="00452572"/>
    <w:rsid w:val="0045299C"/>
    <w:rsid w:val="0045304B"/>
    <w:rsid w:val="00454308"/>
    <w:rsid w:val="004543C0"/>
    <w:rsid w:val="00454F86"/>
    <w:rsid w:val="00455307"/>
    <w:rsid w:val="004559EB"/>
    <w:rsid w:val="00455AFE"/>
    <w:rsid w:val="00455DD1"/>
    <w:rsid w:val="004569A2"/>
    <w:rsid w:val="0045777F"/>
    <w:rsid w:val="00457F3D"/>
    <w:rsid w:val="00460895"/>
    <w:rsid w:val="00461A2D"/>
    <w:rsid w:val="00462F94"/>
    <w:rsid w:val="004636A5"/>
    <w:rsid w:val="004641FF"/>
    <w:rsid w:val="00464A4B"/>
    <w:rsid w:val="0046588D"/>
    <w:rsid w:val="0046600D"/>
    <w:rsid w:val="004661F0"/>
    <w:rsid w:val="00466AC0"/>
    <w:rsid w:val="00467E26"/>
    <w:rsid w:val="004708ED"/>
    <w:rsid w:val="0047335F"/>
    <w:rsid w:val="00473C7B"/>
    <w:rsid w:val="004746AF"/>
    <w:rsid w:val="004746FE"/>
    <w:rsid w:val="00474E1E"/>
    <w:rsid w:val="00475AE0"/>
    <w:rsid w:val="00476BB4"/>
    <w:rsid w:val="004773EC"/>
    <w:rsid w:val="004777E9"/>
    <w:rsid w:val="00477844"/>
    <w:rsid w:val="0048113C"/>
    <w:rsid w:val="00482E42"/>
    <w:rsid w:val="0048555D"/>
    <w:rsid w:val="0049322C"/>
    <w:rsid w:val="004937B7"/>
    <w:rsid w:val="004939D7"/>
    <w:rsid w:val="0049581F"/>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A7126"/>
    <w:rsid w:val="004B0B76"/>
    <w:rsid w:val="004B1A83"/>
    <w:rsid w:val="004B1F72"/>
    <w:rsid w:val="004B2B7B"/>
    <w:rsid w:val="004B3214"/>
    <w:rsid w:val="004B3561"/>
    <w:rsid w:val="004B3F3B"/>
    <w:rsid w:val="004B4408"/>
    <w:rsid w:val="004B440E"/>
    <w:rsid w:val="004B442A"/>
    <w:rsid w:val="004B538C"/>
    <w:rsid w:val="004B63D1"/>
    <w:rsid w:val="004B6439"/>
    <w:rsid w:val="004B65BA"/>
    <w:rsid w:val="004B686F"/>
    <w:rsid w:val="004B6BB7"/>
    <w:rsid w:val="004B7ECA"/>
    <w:rsid w:val="004C02C9"/>
    <w:rsid w:val="004C0678"/>
    <w:rsid w:val="004C0846"/>
    <w:rsid w:val="004C1685"/>
    <w:rsid w:val="004C2053"/>
    <w:rsid w:val="004C3549"/>
    <w:rsid w:val="004C3925"/>
    <w:rsid w:val="004C417F"/>
    <w:rsid w:val="004C4492"/>
    <w:rsid w:val="004C5572"/>
    <w:rsid w:val="004C560B"/>
    <w:rsid w:val="004C5F6B"/>
    <w:rsid w:val="004C6D1E"/>
    <w:rsid w:val="004C736B"/>
    <w:rsid w:val="004C7CFD"/>
    <w:rsid w:val="004C7F6E"/>
    <w:rsid w:val="004D0B92"/>
    <w:rsid w:val="004D118B"/>
    <w:rsid w:val="004D38CA"/>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4F52D5"/>
    <w:rsid w:val="004F75D9"/>
    <w:rsid w:val="005002AC"/>
    <w:rsid w:val="0050059B"/>
    <w:rsid w:val="0050112E"/>
    <w:rsid w:val="00502531"/>
    <w:rsid w:val="00502A52"/>
    <w:rsid w:val="0050365C"/>
    <w:rsid w:val="00504F44"/>
    <w:rsid w:val="00506EF3"/>
    <w:rsid w:val="00510B0A"/>
    <w:rsid w:val="0051271C"/>
    <w:rsid w:val="00512904"/>
    <w:rsid w:val="005152FD"/>
    <w:rsid w:val="00515507"/>
    <w:rsid w:val="00515687"/>
    <w:rsid w:val="00515B51"/>
    <w:rsid w:val="0051653E"/>
    <w:rsid w:val="00516A0E"/>
    <w:rsid w:val="00516C9B"/>
    <w:rsid w:val="0051701A"/>
    <w:rsid w:val="00517F84"/>
    <w:rsid w:val="005207CC"/>
    <w:rsid w:val="005207E1"/>
    <w:rsid w:val="00521137"/>
    <w:rsid w:val="00521AA9"/>
    <w:rsid w:val="00522878"/>
    <w:rsid w:val="00522AE9"/>
    <w:rsid w:val="005231E3"/>
    <w:rsid w:val="005232A9"/>
    <w:rsid w:val="005241DB"/>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473DF"/>
    <w:rsid w:val="00550329"/>
    <w:rsid w:val="005505EE"/>
    <w:rsid w:val="005507B2"/>
    <w:rsid w:val="005509D1"/>
    <w:rsid w:val="0055119E"/>
    <w:rsid w:val="00551F9D"/>
    <w:rsid w:val="00553FDD"/>
    <w:rsid w:val="0055450C"/>
    <w:rsid w:val="00554653"/>
    <w:rsid w:val="00555848"/>
    <w:rsid w:val="00555880"/>
    <w:rsid w:val="005568DA"/>
    <w:rsid w:val="0056041C"/>
    <w:rsid w:val="005615EF"/>
    <w:rsid w:val="00561C62"/>
    <w:rsid w:val="00562002"/>
    <w:rsid w:val="00562681"/>
    <w:rsid w:val="00563C4F"/>
    <w:rsid w:val="00564743"/>
    <w:rsid w:val="0056538E"/>
    <w:rsid w:val="00565ABE"/>
    <w:rsid w:val="0056625F"/>
    <w:rsid w:val="005700AA"/>
    <w:rsid w:val="005705E7"/>
    <w:rsid w:val="00570851"/>
    <w:rsid w:val="00570BBA"/>
    <w:rsid w:val="00570CA1"/>
    <w:rsid w:val="00571077"/>
    <w:rsid w:val="00572DA4"/>
    <w:rsid w:val="00572F9A"/>
    <w:rsid w:val="005734B4"/>
    <w:rsid w:val="0057416B"/>
    <w:rsid w:val="00575229"/>
    <w:rsid w:val="00575A9A"/>
    <w:rsid w:val="00581C8E"/>
    <w:rsid w:val="00582174"/>
    <w:rsid w:val="005829B5"/>
    <w:rsid w:val="00583248"/>
    <w:rsid w:val="00583B14"/>
    <w:rsid w:val="00583B9A"/>
    <w:rsid w:val="0058581E"/>
    <w:rsid w:val="00587B2C"/>
    <w:rsid w:val="00591A57"/>
    <w:rsid w:val="00591C87"/>
    <w:rsid w:val="00592C00"/>
    <w:rsid w:val="00595C37"/>
    <w:rsid w:val="00595F08"/>
    <w:rsid w:val="00596690"/>
    <w:rsid w:val="00596E09"/>
    <w:rsid w:val="005A0262"/>
    <w:rsid w:val="005A13DC"/>
    <w:rsid w:val="005A4CB5"/>
    <w:rsid w:val="005A525B"/>
    <w:rsid w:val="005A6889"/>
    <w:rsid w:val="005A6EC9"/>
    <w:rsid w:val="005B002B"/>
    <w:rsid w:val="005B0561"/>
    <w:rsid w:val="005B057B"/>
    <w:rsid w:val="005B153D"/>
    <w:rsid w:val="005B2833"/>
    <w:rsid w:val="005B2CB8"/>
    <w:rsid w:val="005B3BB1"/>
    <w:rsid w:val="005B5AD9"/>
    <w:rsid w:val="005B60F3"/>
    <w:rsid w:val="005B6751"/>
    <w:rsid w:val="005B698E"/>
    <w:rsid w:val="005C0535"/>
    <w:rsid w:val="005C07AA"/>
    <w:rsid w:val="005C17CF"/>
    <w:rsid w:val="005C18DD"/>
    <w:rsid w:val="005C24F5"/>
    <w:rsid w:val="005C275C"/>
    <w:rsid w:val="005C523D"/>
    <w:rsid w:val="005C5AD3"/>
    <w:rsid w:val="005C64D8"/>
    <w:rsid w:val="005C66C6"/>
    <w:rsid w:val="005C6F04"/>
    <w:rsid w:val="005C7ED6"/>
    <w:rsid w:val="005D14DC"/>
    <w:rsid w:val="005D1A74"/>
    <w:rsid w:val="005D1A8E"/>
    <w:rsid w:val="005D5403"/>
    <w:rsid w:val="005D6429"/>
    <w:rsid w:val="005D6502"/>
    <w:rsid w:val="005D76EF"/>
    <w:rsid w:val="005D7B55"/>
    <w:rsid w:val="005E087D"/>
    <w:rsid w:val="005E08E5"/>
    <w:rsid w:val="005E0BBB"/>
    <w:rsid w:val="005E0E96"/>
    <w:rsid w:val="005E2542"/>
    <w:rsid w:val="005E3E50"/>
    <w:rsid w:val="005E600E"/>
    <w:rsid w:val="005E6C35"/>
    <w:rsid w:val="005E6C78"/>
    <w:rsid w:val="005E734F"/>
    <w:rsid w:val="005F584E"/>
    <w:rsid w:val="005F72C1"/>
    <w:rsid w:val="005F7F2E"/>
    <w:rsid w:val="00600C76"/>
    <w:rsid w:val="00601AA1"/>
    <w:rsid w:val="006028FB"/>
    <w:rsid w:val="006030FE"/>
    <w:rsid w:val="0060423B"/>
    <w:rsid w:val="0060531F"/>
    <w:rsid w:val="00606035"/>
    <w:rsid w:val="00606A4C"/>
    <w:rsid w:val="00606B35"/>
    <w:rsid w:val="00606EC0"/>
    <w:rsid w:val="00607CE0"/>
    <w:rsid w:val="0061103A"/>
    <w:rsid w:val="00611923"/>
    <w:rsid w:val="00612F0F"/>
    <w:rsid w:val="00613396"/>
    <w:rsid w:val="00613D46"/>
    <w:rsid w:val="00614B2F"/>
    <w:rsid w:val="006161D2"/>
    <w:rsid w:val="00616460"/>
    <w:rsid w:val="00616821"/>
    <w:rsid w:val="00616F1F"/>
    <w:rsid w:val="00617280"/>
    <w:rsid w:val="00620266"/>
    <w:rsid w:val="00622035"/>
    <w:rsid w:val="00623F8D"/>
    <w:rsid w:val="00624FC4"/>
    <w:rsid w:val="006259AE"/>
    <w:rsid w:val="00626025"/>
    <w:rsid w:val="006266A9"/>
    <w:rsid w:val="00627C1C"/>
    <w:rsid w:val="00627EDC"/>
    <w:rsid w:val="00630A84"/>
    <w:rsid w:val="00630FE6"/>
    <w:rsid w:val="0063282C"/>
    <w:rsid w:val="006337B9"/>
    <w:rsid w:val="006347DD"/>
    <w:rsid w:val="00634DA2"/>
    <w:rsid w:val="006352B8"/>
    <w:rsid w:val="00636FAA"/>
    <w:rsid w:val="006373EE"/>
    <w:rsid w:val="00637B84"/>
    <w:rsid w:val="00641C02"/>
    <w:rsid w:val="00641ED7"/>
    <w:rsid w:val="006423DB"/>
    <w:rsid w:val="00643ADD"/>
    <w:rsid w:val="006445D6"/>
    <w:rsid w:val="00644634"/>
    <w:rsid w:val="00645538"/>
    <w:rsid w:val="006462A9"/>
    <w:rsid w:val="00646872"/>
    <w:rsid w:val="00646A8D"/>
    <w:rsid w:val="00650D59"/>
    <w:rsid w:val="0065327F"/>
    <w:rsid w:val="00653525"/>
    <w:rsid w:val="00653C6E"/>
    <w:rsid w:val="006543AE"/>
    <w:rsid w:val="0065474C"/>
    <w:rsid w:val="006548F9"/>
    <w:rsid w:val="006565B0"/>
    <w:rsid w:val="0065675E"/>
    <w:rsid w:val="00660DBA"/>
    <w:rsid w:val="00660F60"/>
    <w:rsid w:val="006619FD"/>
    <w:rsid w:val="006645ED"/>
    <w:rsid w:val="006647EB"/>
    <w:rsid w:val="00664A3D"/>
    <w:rsid w:val="006654CF"/>
    <w:rsid w:val="00665F36"/>
    <w:rsid w:val="00665F61"/>
    <w:rsid w:val="00666A33"/>
    <w:rsid w:val="00666D7F"/>
    <w:rsid w:val="00666DF6"/>
    <w:rsid w:val="00667430"/>
    <w:rsid w:val="00670076"/>
    <w:rsid w:val="0067165D"/>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914"/>
    <w:rsid w:val="00691D6A"/>
    <w:rsid w:val="00692D5A"/>
    <w:rsid w:val="00693355"/>
    <w:rsid w:val="0069398D"/>
    <w:rsid w:val="00693DF8"/>
    <w:rsid w:val="00693F5A"/>
    <w:rsid w:val="00695846"/>
    <w:rsid w:val="006962AD"/>
    <w:rsid w:val="00696DA7"/>
    <w:rsid w:val="0069781A"/>
    <w:rsid w:val="006978EF"/>
    <w:rsid w:val="006A1761"/>
    <w:rsid w:val="006A1CC8"/>
    <w:rsid w:val="006A233F"/>
    <w:rsid w:val="006A25CC"/>
    <w:rsid w:val="006A29E6"/>
    <w:rsid w:val="006A6295"/>
    <w:rsid w:val="006A7436"/>
    <w:rsid w:val="006B2EC8"/>
    <w:rsid w:val="006B2FD4"/>
    <w:rsid w:val="006B37FF"/>
    <w:rsid w:val="006B3895"/>
    <w:rsid w:val="006B4E02"/>
    <w:rsid w:val="006B5FD8"/>
    <w:rsid w:val="006B62EA"/>
    <w:rsid w:val="006B6965"/>
    <w:rsid w:val="006B77FB"/>
    <w:rsid w:val="006B7FE8"/>
    <w:rsid w:val="006C14CE"/>
    <w:rsid w:val="006C451B"/>
    <w:rsid w:val="006C53CE"/>
    <w:rsid w:val="006D1D99"/>
    <w:rsid w:val="006D43DE"/>
    <w:rsid w:val="006D4A9E"/>
    <w:rsid w:val="006D5251"/>
    <w:rsid w:val="006D5A5D"/>
    <w:rsid w:val="006D74F3"/>
    <w:rsid w:val="006D7ECF"/>
    <w:rsid w:val="006E02EB"/>
    <w:rsid w:val="006E1548"/>
    <w:rsid w:val="006E3359"/>
    <w:rsid w:val="006E3C45"/>
    <w:rsid w:val="006E43B2"/>
    <w:rsid w:val="006E46E7"/>
    <w:rsid w:val="006E4820"/>
    <w:rsid w:val="006E6949"/>
    <w:rsid w:val="006E6977"/>
    <w:rsid w:val="006E6AA6"/>
    <w:rsid w:val="006F06B6"/>
    <w:rsid w:val="006F07AA"/>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07E6"/>
    <w:rsid w:val="00723C07"/>
    <w:rsid w:val="00724C68"/>
    <w:rsid w:val="00724D36"/>
    <w:rsid w:val="00725147"/>
    <w:rsid w:val="00725FDA"/>
    <w:rsid w:val="00726A5A"/>
    <w:rsid w:val="00726EEC"/>
    <w:rsid w:val="00730275"/>
    <w:rsid w:val="00730C90"/>
    <w:rsid w:val="007310A7"/>
    <w:rsid w:val="007319BD"/>
    <w:rsid w:val="007325A5"/>
    <w:rsid w:val="007335C3"/>
    <w:rsid w:val="00734628"/>
    <w:rsid w:val="00734779"/>
    <w:rsid w:val="00734F31"/>
    <w:rsid w:val="007363FE"/>
    <w:rsid w:val="007405CD"/>
    <w:rsid w:val="00740EDF"/>
    <w:rsid w:val="0074136E"/>
    <w:rsid w:val="00741496"/>
    <w:rsid w:val="007426F7"/>
    <w:rsid w:val="00742ADF"/>
    <w:rsid w:val="00742F2F"/>
    <w:rsid w:val="00743016"/>
    <w:rsid w:val="00743D29"/>
    <w:rsid w:val="007445F0"/>
    <w:rsid w:val="007452DE"/>
    <w:rsid w:val="0074787D"/>
    <w:rsid w:val="0074792B"/>
    <w:rsid w:val="00750F55"/>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394"/>
    <w:rsid w:val="00767862"/>
    <w:rsid w:val="00767F3F"/>
    <w:rsid w:val="00770546"/>
    <w:rsid w:val="00771758"/>
    <w:rsid w:val="00773304"/>
    <w:rsid w:val="00773393"/>
    <w:rsid w:val="007747F2"/>
    <w:rsid w:val="00774B61"/>
    <w:rsid w:val="00774C85"/>
    <w:rsid w:val="00775AA2"/>
    <w:rsid w:val="007770D4"/>
    <w:rsid w:val="00777A3F"/>
    <w:rsid w:val="00783257"/>
    <w:rsid w:val="007841EF"/>
    <w:rsid w:val="00784227"/>
    <w:rsid w:val="007842D5"/>
    <w:rsid w:val="007849F5"/>
    <w:rsid w:val="007856B9"/>
    <w:rsid w:val="00785A24"/>
    <w:rsid w:val="00786148"/>
    <w:rsid w:val="00787C17"/>
    <w:rsid w:val="0079257C"/>
    <w:rsid w:val="007959D1"/>
    <w:rsid w:val="00796DC1"/>
    <w:rsid w:val="00797452"/>
    <w:rsid w:val="007979CC"/>
    <w:rsid w:val="007979DA"/>
    <w:rsid w:val="007979EC"/>
    <w:rsid w:val="007A0CDD"/>
    <w:rsid w:val="007A2FA5"/>
    <w:rsid w:val="007A35A3"/>
    <w:rsid w:val="007A440F"/>
    <w:rsid w:val="007A473D"/>
    <w:rsid w:val="007A4B69"/>
    <w:rsid w:val="007A54E9"/>
    <w:rsid w:val="007A694A"/>
    <w:rsid w:val="007B0BA8"/>
    <w:rsid w:val="007B0D5B"/>
    <w:rsid w:val="007B0F07"/>
    <w:rsid w:val="007B136B"/>
    <w:rsid w:val="007B3793"/>
    <w:rsid w:val="007B54CA"/>
    <w:rsid w:val="007B572C"/>
    <w:rsid w:val="007B5B21"/>
    <w:rsid w:val="007B5BDE"/>
    <w:rsid w:val="007B63D2"/>
    <w:rsid w:val="007B7748"/>
    <w:rsid w:val="007B7ABB"/>
    <w:rsid w:val="007B7E93"/>
    <w:rsid w:val="007C1526"/>
    <w:rsid w:val="007C1E23"/>
    <w:rsid w:val="007C222C"/>
    <w:rsid w:val="007C281F"/>
    <w:rsid w:val="007C2ED7"/>
    <w:rsid w:val="007C30F3"/>
    <w:rsid w:val="007C381D"/>
    <w:rsid w:val="007C4B5A"/>
    <w:rsid w:val="007C5C70"/>
    <w:rsid w:val="007C6326"/>
    <w:rsid w:val="007C66DE"/>
    <w:rsid w:val="007C6903"/>
    <w:rsid w:val="007D042C"/>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0E37"/>
    <w:rsid w:val="007E119B"/>
    <w:rsid w:val="007E29F2"/>
    <w:rsid w:val="007E37C7"/>
    <w:rsid w:val="007E4826"/>
    <w:rsid w:val="007E594C"/>
    <w:rsid w:val="007E5ED6"/>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1DE4"/>
    <w:rsid w:val="0080271D"/>
    <w:rsid w:val="00802DAB"/>
    <w:rsid w:val="008032FD"/>
    <w:rsid w:val="00803B5A"/>
    <w:rsid w:val="00804AE5"/>
    <w:rsid w:val="00804B51"/>
    <w:rsid w:val="008073E3"/>
    <w:rsid w:val="00807B2F"/>
    <w:rsid w:val="00810204"/>
    <w:rsid w:val="008113C3"/>
    <w:rsid w:val="00811D01"/>
    <w:rsid w:val="00813BA1"/>
    <w:rsid w:val="00815A6C"/>
    <w:rsid w:val="008161B0"/>
    <w:rsid w:val="00816A54"/>
    <w:rsid w:val="0082061F"/>
    <w:rsid w:val="00821925"/>
    <w:rsid w:val="008223A9"/>
    <w:rsid w:val="00822491"/>
    <w:rsid w:val="00822B64"/>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5D5"/>
    <w:rsid w:val="008429CE"/>
    <w:rsid w:val="0084515C"/>
    <w:rsid w:val="00845FE5"/>
    <w:rsid w:val="008460A0"/>
    <w:rsid w:val="00846318"/>
    <w:rsid w:val="0084671F"/>
    <w:rsid w:val="00851677"/>
    <w:rsid w:val="00851E59"/>
    <w:rsid w:val="00851E5E"/>
    <w:rsid w:val="008524F0"/>
    <w:rsid w:val="0085254F"/>
    <w:rsid w:val="0085558E"/>
    <w:rsid w:val="00861574"/>
    <w:rsid w:val="0086175C"/>
    <w:rsid w:val="0086196E"/>
    <w:rsid w:val="00865BA6"/>
    <w:rsid w:val="00866524"/>
    <w:rsid w:val="00866ECD"/>
    <w:rsid w:val="008723E0"/>
    <w:rsid w:val="0087325C"/>
    <w:rsid w:val="0087356F"/>
    <w:rsid w:val="00873705"/>
    <w:rsid w:val="00873F70"/>
    <w:rsid w:val="00874310"/>
    <w:rsid w:val="00874552"/>
    <w:rsid w:val="00874BB7"/>
    <w:rsid w:val="0087508A"/>
    <w:rsid w:val="008770F9"/>
    <w:rsid w:val="00881887"/>
    <w:rsid w:val="00881BE0"/>
    <w:rsid w:val="008828B9"/>
    <w:rsid w:val="008834A0"/>
    <w:rsid w:val="00883506"/>
    <w:rsid w:val="0088377A"/>
    <w:rsid w:val="008839DE"/>
    <w:rsid w:val="00884E1B"/>
    <w:rsid w:val="0088520A"/>
    <w:rsid w:val="00887459"/>
    <w:rsid w:val="00890CB8"/>
    <w:rsid w:val="00890F13"/>
    <w:rsid w:val="008918E8"/>
    <w:rsid w:val="00891A09"/>
    <w:rsid w:val="00891C97"/>
    <w:rsid w:val="0089259C"/>
    <w:rsid w:val="00892C25"/>
    <w:rsid w:val="00892E89"/>
    <w:rsid w:val="00892FC0"/>
    <w:rsid w:val="008932C1"/>
    <w:rsid w:val="00893400"/>
    <w:rsid w:val="00893F46"/>
    <w:rsid w:val="00894064"/>
    <w:rsid w:val="0089518F"/>
    <w:rsid w:val="008977F7"/>
    <w:rsid w:val="00897E4B"/>
    <w:rsid w:val="00897FD7"/>
    <w:rsid w:val="008A0F65"/>
    <w:rsid w:val="008A315B"/>
    <w:rsid w:val="008A3939"/>
    <w:rsid w:val="008A6AD7"/>
    <w:rsid w:val="008A77D4"/>
    <w:rsid w:val="008B04E6"/>
    <w:rsid w:val="008B08BC"/>
    <w:rsid w:val="008B26D0"/>
    <w:rsid w:val="008B35CF"/>
    <w:rsid w:val="008B3BD1"/>
    <w:rsid w:val="008B520A"/>
    <w:rsid w:val="008B5AFA"/>
    <w:rsid w:val="008B66A8"/>
    <w:rsid w:val="008B7641"/>
    <w:rsid w:val="008C105F"/>
    <w:rsid w:val="008C1390"/>
    <w:rsid w:val="008C2100"/>
    <w:rsid w:val="008C327E"/>
    <w:rsid w:val="008C3FF5"/>
    <w:rsid w:val="008C4172"/>
    <w:rsid w:val="008C638E"/>
    <w:rsid w:val="008C7711"/>
    <w:rsid w:val="008D0FB3"/>
    <w:rsid w:val="008D1091"/>
    <w:rsid w:val="008D1BBD"/>
    <w:rsid w:val="008D1C31"/>
    <w:rsid w:val="008D3711"/>
    <w:rsid w:val="008D457D"/>
    <w:rsid w:val="008D4A51"/>
    <w:rsid w:val="008D4B5B"/>
    <w:rsid w:val="008D4EDD"/>
    <w:rsid w:val="008D4F51"/>
    <w:rsid w:val="008D557E"/>
    <w:rsid w:val="008D6034"/>
    <w:rsid w:val="008D7259"/>
    <w:rsid w:val="008D794D"/>
    <w:rsid w:val="008D7E27"/>
    <w:rsid w:val="008E028A"/>
    <w:rsid w:val="008E055B"/>
    <w:rsid w:val="008E21B2"/>
    <w:rsid w:val="008E34DE"/>
    <w:rsid w:val="008E3648"/>
    <w:rsid w:val="008E3F87"/>
    <w:rsid w:val="008E65AF"/>
    <w:rsid w:val="008E680F"/>
    <w:rsid w:val="008E6B23"/>
    <w:rsid w:val="008E6C62"/>
    <w:rsid w:val="008E7716"/>
    <w:rsid w:val="008E7EB9"/>
    <w:rsid w:val="008F0C9F"/>
    <w:rsid w:val="008F0D31"/>
    <w:rsid w:val="008F1DAC"/>
    <w:rsid w:val="008F1DCA"/>
    <w:rsid w:val="008F2A68"/>
    <w:rsid w:val="008F3465"/>
    <w:rsid w:val="008F63A0"/>
    <w:rsid w:val="008F6455"/>
    <w:rsid w:val="008F65E2"/>
    <w:rsid w:val="008F6FD1"/>
    <w:rsid w:val="008F71E0"/>
    <w:rsid w:val="008F7994"/>
    <w:rsid w:val="00900DB8"/>
    <w:rsid w:val="00900FD5"/>
    <w:rsid w:val="00901BD7"/>
    <w:rsid w:val="00903E13"/>
    <w:rsid w:val="00904119"/>
    <w:rsid w:val="00904ADA"/>
    <w:rsid w:val="0090592C"/>
    <w:rsid w:val="00905EA7"/>
    <w:rsid w:val="00906152"/>
    <w:rsid w:val="00906BD1"/>
    <w:rsid w:val="0091018A"/>
    <w:rsid w:val="009120B2"/>
    <w:rsid w:val="00913BC7"/>
    <w:rsid w:val="009140FC"/>
    <w:rsid w:val="00914ACB"/>
    <w:rsid w:val="009155A1"/>
    <w:rsid w:val="0091578A"/>
    <w:rsid w:val="00915C6A"/>
    <w:rsid w:val="009160DB"/>
    <w:rsid w:val="00916D9C"/>
    <w:rsid w:val="00920CF6"/>
    <w:rsid w:val="009213C6"/>
    <w:rsid w:val="0092229C"/>
    <w:rsid w:val="00922910"/>
    <w:rsid w:val="00923655"/>
    <w:rsid w:val="00923D92"/>
    <w:rsid w:val="00923F95"/>
    <w:rsid w:val="009241D1"/>
    <w:rsid w:val="00924A02"/>
    <w:rsid w:val="00924BF1"/>
    <w:rsid w:val="00924F9C"/>
    <w:rsid w:val="00927934"/>
    <w:rsid w:val="009311F2"/>
    <w:rsid w:val="00932228"/>
    <w:rsid w:val="009324D9"/>
    <w:rsid w:val="00932615"/>
    <w:rsid w:val="00932DFD"/>
    <w:rsid w:val="00933D2A"/>
    <w:rsid w:val="00934E98"/>
    <w:rsid w:val="0093560F"/>
    <w:rsid w:val="009369BE"/>
    <w:rsid w:val="009369E7"/>
    <w:rsid w:val="00937A46"/>
    <w:rsid w:val="0094037E"/>
    <w:rsid w:val="0094089C"/>
    <w:rsid w:val="00940D9C"/>
    <w:rsid w:val="00942E0B"/>
    <w:rsid w:val="00944943"/>
    <w:rsid w:val="00946098"/>
    <w:rsid w:val="0094740B"/>
    <w:rsid w:val="009500B5"/>
    <w:rsid w:val="00951307"/>
    <w:rsid w:val="00951C78"/>
    <w:rsid w:val="00952283"/>
    <w:rsid w:val="009523D2"/>
    <w:rsid w:val="0095346F"/>
    <w:rsid w:val="00954287"/>
    <w:rsid w:val="00954F0F"/>
    <w:rsid w:val="00960301"/>
    <w:rsid w:val="00961AC4"/>
    <w:rsid w:val="00962601"/>
    <w:rsid w:val="0096276C"/>
    <w:rsid w:val="00962B03"/>
    <w:rsid w:val="00964ED9"/>
    <w:rsid w:val="009653B1"/>
    <w:rsid w:val="0096618E"/>
    <w:rsid w:val="009669F0"/>
    <w:rsid w:val="00966A74"/>
    <w:rsid w:val="0096765F"/>
    <w:rsid w:val="009676A0"/>
    <w:rsid w:val="00967E12"/>
    <w:rsid w:val="009728F2"/>
    <w:rsid w:val="00973484"/>
    <w:rsid w:val="00974607"/>
    <w:rsid w:val="00980171"/>
    <w:rsid w:val="00980836"/>
    <w:rsid w:val="00980CA6"/>
    <w:rsid w:val="00980FF8"/>
    <w:rsid w:val="009810D9"/>
    <w:rsid w:val="00981547"/>
    <w:rsid w:val="009829CE"/>
    <w:rsid w:val="00982C54"/>
    <w:rsid w:val="00983202"/>
    <w:rsid w:val="0098320C"/>
    <w:rsid w:val="00984438"/>
    <w:rsid w:val="00984923"/>
    <w:rsid w:val="00986B92"/>
    <w:rsid w:val="00990043"/>
    <w:rsid w:val="009914D3"/>
    <w:rsid w:val="00991D65"/>
    <w:rsid w:val="00992E9E"/>
    <w:rsid w:val="00993C14"/>
    <w:rsid w:val="00994032"/>
    <w:rsid w:val="00995084"/>
    <w:rsid w:val="00995394"/>
    <w:rsid w:val="00996FC8"/>
    <w:rsid w:val="00997494"/>
    <w:rsid w:val="00997C17"/>
    <w:rsid w:val="009A012B"/>
    <w:rsid w:val="009A08DB"/>
    <w:rsid w:val="009A4470"/>
    <w:rsid w:val="009A5254"/>
    <w:rsid w:val="009A531B"/>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CD5"/>
    <w:rsid w:val="009B7EFE"/>
    <w:rsid w:val="009C1E3B"/>
    <w:rsid w:val="009C2254"/>
    <w:rsid w:val="009C464B"/>
    <w:rsid w:val="009C488D"/>
    <w:rsid w:val="009C5ECA"/>
    <w:rsid w:val="009C6316"/>
    <w:rsid w:val="009C6C3C"/>
    <w:rsid w:val="009C7E25"/>
    <w:rsid w:val="009D15C9"/>
    <w:rsid w:val="009D3059"/>
    <w:rsid w:val="009D3460"/>
    <w:rsid w:val="009D56B1"/>
    <w:rsid w:val="009D67F8"/>
    <w:rsid w:val="009D6CB1"/>
    <w:rsid w:val="009E0BA2"/>
    <w:rsid w:val="009E0ED6"/>
    <w:rsid w:val="009E1338"/>
    <w:rsid w:val="009E171F"/>
    <w:rsid w:val="009E2220"/>
    <w:rsid w:val="009E2AE7"/>
    <w:rsid w:val="009E4786"/>
    <w:rsid w:val="009E56BD"/>
    <w:rsid w:val="009E5D93"/>
    <w:rsid w:val="009E6AB3"/>
    <w:rsid w:val="009E7476"/>
    <w:rsid w:val="009F0387"/>
    <w:rsid w:val="009F15CA"/>
    <w:rsid w:val="009F16DD"/>
    <w:rsid w:val="009F17BA"/>
    <w:rsid w:val="009F1B25"/>
    <w:rsid w:val="009F2479"/>
    <w:rsid w:val="009F248D"/>
    <w:rsid w:val="009F3A7E"/>
    <w:rsid w:val="009F44DB"/>
    <w:rsid w:val="009F4524"/>
    <w:rsid w:val="009F4791"/>
    <w:rsid w:val="009F5DD6"/>
    <w:rsid w:val="009F5DFC"/>
    <w:rsid w:val="009F5EEC"/>
    <w:rsid w:val="009F6229"/>
    <w:rsid w:val="009F6C5B"/>
    <w:rsid w:val="009F6ED6"/>
    <w:rsid w:val="009F7A1D"/>
    <w:rsid w:val="00A02B2A"/>
    <w:rsid w:val="00A04A80"/>
    <w:rsid w:val="00A0698E"/>
    <w:rsid w:val="00A074F6"/>
    <w:rsid w:val="00A1010B"/>
    <w:rsid w:val="00A106C9"/>
    <w:rsid w:val="00A109FC"/>
    <w:rsid w:val="00A10BAB"/>
    <w:rsid w:val="00A10CF3"/>
    <w:rsid w:val="00A10E6E"/>
    <w:rsid w:val="00A116F2"/>
    <w:rsid w:val="00A12A70"/>
    <w:rsid w:val="00A13829"/>
    <w:rsid w:val="00A13B35"/>
    <w:rsid w:val="00A13EFC"/>
    <w:rsid w:val="00A14404"/>
    <w:rsid w:val="00A1443D"/>
    <w:rsid w:val="00A14EF8"/>
    <w:rsid w:val="00A15BAC"/>
    <w:rsid w:val="00A15D42"/>
    <w:rsid w:val="00A167EB"/>
    <w:rsid w:val="00A17BA4"/>
    <w:rsid w:val="00A20212"/>
    <w:rsid w:val="00A20596"/>
    <w:rsid w:val="00A20644"/>
    <w:rsid w:val="00A241A4"/>
    <w:rsid w:val="00A243F1"/>
    <w:rsid w:val="00A25F61"/>
    <w:rsid w:val="00A26016"/>
    <w:rsid w:val="00A26699"/>
    <w:rsid w:val="00A26CA4"/>
    <w:rsid w:val="00A2768E"/>
    <w:rsid w:val="00A2796C"/>
    <w:rsid w:val="00A3018E"/>
    <w:rsid w:val="00A31F33"/>
    <w:rsid w:val="00A32318"/>
    <w:rsid w:val="00A32D35"/>
    <w:rsid w:val="00A332C8"/>
    <w:rsid w:val="00A351EF"/>
    <w:rsid w:val="00A355F4"/>
    <w:rsid w:val="00A35834"/>
    <w:rsid w:val="00A35AD9"/>
    <w:rsid w:val="00A35C90"/>
    <w:rsid w:val="00A36274"/>
    <w:rsid w:val="00A36FF0"/>
    <w:rsid w:val="00A37AF4"/>
    <w:rsid w:val="00A42450"/>
    <w:rsid w:val="00A42DFA"/>
    <w:rsid w:val="00A435E7"/>
    <w:rsid w:val="00A451D2"/>
    <w:rsid w:val="00A45698"/>
    <w:rsid w:val="00A459E5"/>
    <w:rsid w:val="00A468A6"/>
    <w:rsid w:val="00A4775A"/>
    <w:rsid w:val="00A5008B"/>
    <w:rsid w:val="00A50786"/>
    <w:rsid w:val="00A50CB1"/>
    <w:rsid w:val="00A51518"/>
    <w:rsid w:val="00A51D89"/>
    <w:rsid w:val="00A51DD0"/>
    <w:rsid w:val="00A51ECC"/>
    <w:rsid w:val="00A5278B"/>
    <w:rsid w:val="00A52A3A"/>
    <w:rsid w:val="00A52AC5"/>
    <w:rsid w:val="00A5349E"/>
    <w:rsid w:val="00A53E8A"/>
    <w:rsid w:val="00A558A8"/>
    <w:rsid w:val="00A56284"/>
    <w:rsid w:val="00A56612"/>
    <w:rsid w:val="00A612FC"/>
    <w:rsid w:val="00A61488"/>
    <w:rsid w:val="00A61DBB"/>
    <w:rsid w:val="00A62BAA"/>
    <w:rsid w:val="00A63615"/>
    <w:rsid w:val="00A63A45"/>
    <w:rsid w:val="00A67B01"/>
    <w:rsid w:val="00A67F97"/>
    <w:rsid w:val="00A70724"/>
    <w:rsid w:val="00A710AA"/>
    <w:rsid w:val="00A7240B"/>
    <w:rsid w:val="00A725FE"/>
    <w:rsid w:val="00A72EC5"/>
    <w:rsid w:val="00A74BBF"/>
    <w:rsid w:val="00A757C4"/>
    <w:rsid w:val="00A75A7E"/>
    <w:rsid w:val="00A76F71"/>
    <w:rsid w:val="00A775F7"/>
    <w:rsid w:val="00A81962"/>
    <w:rsid w:val="00A8301D"/>
    <w:rsid w:val="00A83050"/>
    <w:rsid w:val="00A83F2C"/>
    <w:rsid w:val="00A83F3D"/>
    <w:rsid w:val="00A84458"/>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4ED"/>
    <w:rsid w:val="00A93F38"/>
    <w:rsid w:val="00A94A3A"/>
    <w:rsid w:val="00A95CCC"/>
    <w:rsid w:val="00A965EE"/>
    <w:rsid w:val="00A965F7"/>
    <w:rsid w:val="00A9660F"/>
    <w:rsid w:val="00A96E39"/>
    <w:rsid w:val="00A96E75"/>
    <w:rsid w:val="00AA0D93"/>
    <w:rsid w:val="00AA20E2"/>
    <w:rsid w:val="00AA3D24"/>
    <w:rsid w:val="00AA50D7"/>
    <w:rsid w:val="00AA57B8"/>
    <w:rsid w:val="00AA5F4E"/>
    <w:rsid w:val="00AA63E9"/>
    <w:rsid w:val="00AA7111"/>
    <w:rsid w:val="00AA7A0F"/>
    <w:rsid w:val="00AB07B2"/>
    <w:rsid w:val="00AB11DE"/>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53F0"/>
    <w:rsid w:val="00AC6A62"/>
    <w:rsid w:val="00AC6DDE"/>
    <w:rsid w:val="00AC6DF2"/>
    <w:rsid w:val="00AC7127"/>
    <w:rsid w:val="00AC7DD2"/>
    <w:rsid w:val="00AD0276"/>
    <w:rsid w:val="00AD0A5A"/>
    <w:rsid w:val="00AD27D8"/>
    <w:rsid w:val="00AD2FB0"/>
    <w:rsid w:val="00AD30C0"/>
    <w:rsid w:val="00AD379D"/>
    <w:rsid w:val="00AD5B66"/>
    <w:rsid w:val="00AD68D6"/>
    <w:rsid w:val="00AD696C"/>
    <w:rsid w:val="00AD6A4E"/>
    <w:rsid w:val="00AD6ECB"/>
    <w:rsid w:val="00AE37AE"/>
    <w:rsid w:val="00AE4205"/>
    <w:rsid w:val="00AE4444"/>
    <w:rsid w:val="00AE46E6"/>
    <w:rsid w:val="00AE4819"/>
    <w:rsid w:val="00AE526A"/>
    <w:rsid w:val="00AE58EB"/>
    <w:rsid w:val="00AE7932"/>
    <w:rsid w:val="00AF0232"/>
    <w:rsid w:val="00AF0E29"/>
    <w:rsid w:val="00AF1F7D"/>
    <w:rsid w:val="00AF3367"/>
    <w:rsid w:val="00AF4D62"/>
    <w:rsid w:val="00AF5429"/>
    <w:rsid w:val="00AF572C"/>
    <w:rsid w:val="00AF77DD"/>
    <w:rsid w:val="00B01855"/>
    <w:rsid w:val="00B02D95"/>
    <w:rsid w:val="00B02ED1"/>
    <w:rsid w:val="00B04B79"/>
    <w:rsid w:val="00B074E4"/>
    <w:rsid w:val="00B10324"/>
    <w:rsid w:val="00B1105B"/>
    <w:rsid w:val="00B11386"/>
    <w:rsid w:val="00B11FF6"/>
    <w:rsid w:val="00B12120"/>
    <w:rsid w:val="00B134CD"/>
    <w:rsid w:val="00B13A24"/>
    <w:rsid w:val="00B14C54"/>
    <w:rsid w:val="00B14EFA"/>
    <w:rsid w:val="00B1547B"/>
    <w:rsid w:val="00B1589C"/>
    <w:rsid w:val="00B1651A"/>
    <w:rsid w:val="00B20735"/>
    <w:rsid w:val="00B2074F"/>
    <w:rsid w:val="00B2089B"/>
    <w:rsid w:val="00B208B7"/>
    <w:rsid w:val="00B21530"/>
    <w:rsid w:val="00B23461"/>
    <w:rsid w:val="00B23B7B"/>
    <w:rsid w:val="00B24B56"/>
    <w:rsid w:val="00B24C36"/>
    <w:rsid w:val="00B2575D"/>
    <w:rsid w:val="00B25B76"/>
    <w:rsid w:val="00B27005"/>
    <w:rsid w:val="00B27521"/>
    <w:rsid w:val="00B30E0C"/>
    <w:rsid w:val="00B31142"/>
    <w:rsid w:val="00B313E4"/>
    <w:rsid w:val="00B318C9"/>
    <w:rsid w:val="00B35090"/>
    <w:rsid w:val="00B35EC4"/>
    <w:rsid w:val="00B3661C"/>
    <w:rsid w:val="00B40112"/>
    <w:rsid w:val="00B4095A"/>
    <w:rsid w:val="00B42A78"/>
    <w:rsid w:val="00B42C90"/>
    <w:rsid w:val="00B4438A"/>
    <w:rsid w:val="00B445C9"/>
    <w:rsid w:val="00B44D0A"/>
    <w:rsid w:val="00B44ED1"/>
    <w:rsid w:val="00B45164"/>
    <w:rsid w:val="00B45C2C"/>
    <w:rsid w:val="00B5017E"/>
    <w:rsid w:val="00B509DC"/>
    <w:rsid w:val="00B5150B"/>
    <w:rsid w:val="00B522B9"/>
    <w:rsid w:val="00B5241A"/>
    <w:rsid w:val="00B54FF5"/>
    <w:rsid w:val="00B553B1"/>
    <w:rsid w:val="00B55AFA"/>
    <w:rsid w:val="00B56804"/>
    <w:rsid w:val="00B60BA8"/>
    <w:rsid w:val="00B61082"/>
    <w:rsid w:val="00B614D5"/>
    <w:rsid w:val="00B61CC3"/>
    <w:rsid w:val="00B63186"/>
    <w:rsid w:val="00B63450"/>
    <w:rsid w:val="00B63711"/>
    <w:rsid w:val="00B661AF"/>
    <w:rsid w:val="00B66804"/>
    <w:rsid w:val="00B66C25"/>
    <w:rsid w:val="00B70B05"/>
    <w:rsid w:val="00B70F5D"/>
    <w:rsid w:val="00B71105"/>
    <w:rsid w:val="00B714B2"/>
    <w:rsid w:val="00B72FF3"/>
    <w:rsid w:val="00B7396F"/>
    <w:rsid w:val="00B763A5"/>
    <w:rsid w:val="00B76A38"/>
    <w:rsid w:val="00B80065"/>
    <w:rsid w:val="00B80963"/>
    <w:rsid w:val="00B80BA0"/>
    <w:rsid w:val="00B81A6F"/>
    <w:rsid w:val="00B826C0"/>
    <w:rsid w:val="00B836F9"/>
    <w:rsid w:val="00B83949"/>
    <w:rsid w:val="00B865B3"/>
    <w:rsid w:val="00B8680B"/>
    <w:rsid w:val="00B92225"/>
    <w:rsid w:val="00B92794"/>
    <w:rsid w:val="00B92D13"/>
    <w:rsid w:val="00B93937"/>
    <w:rsid w:val="00B94483"/>
    <w:rsid w:val="00B9460A"/>
    <w:rsid w:val="00B9577D"/>
    <w:rsid w:val="00B97027"/>
    <w:rsid w:val="00B973D6"/>
    <w:rsid w:val="00BA1212"/>
    <w:rsid w:val="00BA2643"/>
    <w:rsid w:val="00BA3FE9"/>
    <w:rsid w:val="00BA4993"/>
    <w:rsid w:val="00BA5811"/>
    <w:rsid w:val="00BA594C"/>
    <w:rsid w:val="00BA6116"/>
    <w:rsid w:val="00BA64D5"/>
    <w:rsid w:val="00BA66FF"/>
    <w:rsid w:val="00BA681B"/>
    <w:rsid w:val="00BB01FB"/>
    <w:rsid w:val="00BB107B"/>
    <w:rsid w:val="00BB15F6"/>
    <w:rsid w:val="00BB1D5A"/>
    <w:rsid w:val="00BB2F44"/>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3A90"/>
    <w:rsid w:val="00BD55DB"/>
    <w:rsid w:val="00BD657B"/>
    <w:rsid w:val="00BE0011"/>
    <w:rsid w:val="00BE0C81"/>
    <w:rsid w:val="00BE18E6"/>
    <w:rsid w:val="00BE1BAB"/>
    <w:rsid w:val="00BE1FCD"/>
    <w:rsid w:val="00BE2BBA"/>
    <w:rsid w:val="00BE41C9"/>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5C13"/>
    <w:rsid w:val="00C00D8A"/>
    <w:rsid w:val="00C014D3"/>
    <w:rsid w:val="00C0176F"/>
    <w:rsid w:val="00C030E7"/>
    <w:rsid w:val="00C03469"/>
    <w:rsid w:val="00C0502F"/>
    <w:rsid w:val="00C051BE"/>
    <w:rsid w:val="00C054AC"/>
    <w:rsid w:val="00C05954"/>
    <w:rsid w:val="00C06A9F"/>
    <w:rsid w:val="00C079B8"/>
    <w:rsid w:val="00C103A3"/>
    <w:rsid w:val="00C10675"/>
    <w:rsid w:val="00C11431"/>
    <w:rsid w:val="00C12B16"/>
    <w:rsid w:val="00C13F7D"/>
    <w:rsid w:val="00C140C4"/>
    <w:rsid w:val="00C1587D"/>
    <w:rsid w:val="00C1615F"/>
    <w:rsid w:val="00C164F1"/>
    <w:rsid w:val="00C16BE3"/>
    <w:rsid w:val="00C16D0E"/>
    <w:rsid w:val="00C16FB4"/>
    <w:rsid w:val="00C219DF"/>
    <w:rsid w:val="00C222BC"/>
    <w:rsid w:val="00C22D15"/>
    <w:rsid w:val="00C23348"/>
    <w:rsid w:val="00C23678"/>
    <w:rsid w:val="00C245F8"/>
    <w:rsid w:val="00C24761"/>
    <w:rsid w:val="00C24BD3"/>
    <w:rsid w:val="00C25138"/>
    <w:rsid w:val="00C2744B"/>
    <w:rsid w:val="00C274CE"/>
    <w:rsid w:val="00C301E2"/>
    <w:rsid w:val="00C30BEB"/>
    <w:rsid w:val="00C30C91"/>
    <w:rsid w:val="00C34065"/>
    <w:rsid w:val="00C355BB"/>
    <w:rsid w:val="00C35D20"/>
    <w:rsid w:val="00C35E3C"/>
    <w:rsid w:val="00C36C74"/>
    <w:rsid w:val="00C377B2"/>
    <w:rsid w:val="00C37D72"/>
    <w:rsid w:val="00C4001D"/>
    <w:rsid w:val="00C40440"/>
    <w:rsid w:val="00C408DB"/>
    <w:rsid w:val="00C43022"/>
    <w:rsid w:val="00C43411"/>
    <w:rsid w:val="00C43B0B"/>
    <w:rsid w:val="00C44B17"/>
    <w:rsid w:val="00C463E0"/>
    <w:rsid w:val="00C464F8"/>
    <w:rsid w:val="00C46EA4"/>
    <w:rsid w:val="00C47044"/>
    <w:rsid w:val="00C5113C"/>
    <w:rsid w:val="00C5127F"/>
    <w:rsid w:val="00C51DFB"/>
    <w:rsid w:val="00C521E8"/>
    <w:rsid w:val="00C53BBF"/>
    <w:rsid w:val="00C53C7E"/>
    <w:rsid w:val="00C54A95"/>
    <w:rsid w:val="00C550D7"/>
    <w:rsid w:val="00C55286"/>
    <w:rsid w:val="00C554A7"/>
    <w:rsid w:val="00C560C0"/>
    <w:rsid w:val="00C5648C"/>
    <w:rsid w:val="00C60474"/>
    <w:rsid w:val="00C60A5D"/>
    <w:rsid w:val="00C60D3C"/>
    <w:rsid w:val="00C60FA0"/>
    <w:rsid w:val="00C6218E"/>
    <w:rsid w:val="00C622B8"/>
    <w:rsid w:val="00C62E48"/>
    <w:rsid w:val="00C6360A"/>
    <w:rsid w:val="00C63C73"/>
    <w:rsid w:val="00C64D6B"/>
    <w:rsid w:val="00C654F5"/>
    <w:rsid w:val="00C67564"/>
    <w:rsid w:val="00C67946"/>
    <w:rsid w:val="00C70556"/>
    <w:rsid w:val="00C70BB4"/>
    <w:rsid w:val="00C710D7"/>
    <w:rsid w:val="00C716D8"/>
    <w:rsid w:val="00C71F96"/>
    <w:rsid w:val="00C722D0"/>
    <w:rsid w:val="00C7278B"/>
    <w:rsid w:val="00C73283"/>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5FAE"/>
    <w:rsid w:val="00C961D6"/>
    <w:rsid w:val="00C964C9"/>
    <w:rsid w:val="00C976CB"/>
    <w:rsid w:val="00CA14EC"/>
    <w:rsid w:val="00CA17B1"/>
    <w:rsid w:val="00CA1E38"/>
    <w:rsid w:val="00CA3545"/>
    <w:rsid w:val="00CA3B2E"/>
    <w:rsid w:val="00CA402F"/>
    <w:rsid w:val="00CA4768"/>
    <w:rsid w:val="00CA4D8A"/>
    <w:rsid w:val="00CA659A"/>
    <w:rsid w:val="00CA69B0"/>
    <w:rsid w:val="00CB05FB"/>
    <w:rsid w:val="00CB15A0"/>
    <w:rsid w:val="00CB32E4"/>
    <w:rsid w:val="00CB378F"/>
    <w:rsid w:val="00CB4EAE"/>
    <w:rsid w:val="00CB4F87"/>
    <w:rsid w:val="00CB54D4"/>
    <w:rsid w:val="00CB5A0A"/>
    <w:rsid w:val="00CB7510"/>
    <w:rsid w:val="00CB7B14"/>
    <w:rsid w:val="00CC080E"/>
    <w:rsid w:val="00CC0A26"/>
    <w:rsid w:val="00CC0B78"/>
    <w:rsid w:val="00CC1541"/>
    <w:rsid w:val="00CC1782"/>
    <w:rsid w:val="00CC19A1"/>
    <w:rsid w:val="00CC23BB"/>
    <w:rsid w:val="00CC40C7"/>
    <w:rsid w:val="00CC4F17"/>
    <w:rsid w:val="00CC5BE8"/>
    <w:rsid w:val="00CC6417"/>
    <w:rsid w:val="00CC690D"/>
    <w:rsid w:val="00CC75A4"/>
    <w:rsid w:val="00CD24C7"/>
    <w:rsid w:val="00CD2A8F"/>
    <w:rsid w:val="00CD2D24"/>
    <w:rsid w:val="00CD2EA3"/>
    <w:rsid w:val="00CD3B9A"/>
    <w:rsid w:val="00CD461F"/>
    <w:rsid w:val="00CD4AA9"/>
    <w:rsid w:val="00CD4EC0"/>
    <w:rsid w:val="00CD4FE0"/>
    <w:rsid w:val="00CD5897"/>
    <w:rsid w:val="00CD59C4"/>
    <w:rsid w:val="00CD6D97"/>
    <w:rsid w:val="00CD77BA"/>
    <w:rsid w:val="00CE04FB"/>
    <w:rsid w:val="00CE08DD"/>
    <w:rsid w:val="00CE1115"/>
    <w:rsid w:val="00CE2152"/>
    <w:rsid w:val="00CE2E66"/>
    <w:rsid w:val="00CE3B5C"/>
    <w:rsid w:val="00CE4C40"/>
    <w:rsid w:val="00CE4D21"/>
    <w:rsid w:val="00CE5143"/>
    <w:rsid w:val="00CE5B1E"/>
    <w:rsid w:val="00CE74A3"/>
    <w:rsid w:val="00CE7861"/>
    <w:rsid w:val="00CF096C"/>
    <w:rsid w:val="00CF0DCD"/>
    <w:rsid w:val="00CF12FF"/>
    <w:rsid w:val="00CF1804"/>
    <w:rsid w:val="00CF2B71"/>
    <w:rsid w:val="00CF4492"/>
    <w:rsid w:val="00CF48E6"/>
    <w:rsid w:val="00CF4D29"/>
    <w:rsid w:val="00CF5621"/>
    <w:rsid w:val="00CF6713"/>
    <w:rsid w:val="00CF6FBB"/>
    <w:rsid w:val="00CF7370"/>
    <w:rsid w:val="00CF77CA"/>
    <w:rsid w:val="00D0073E"/>
    <w:rsid w:val="00D0130D"/>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34B9"/>
    <w:rsid w:val="00D24ECC"/>
    <w:rsid w:val="00D26030"/>
    <w:rsid w:val="00D26BB1"/>
    <w:rsid w:val="00D26C36"/>
    <w:rsid w:val="00D27800"/>
    <w:rsid w:val="00D30468"/>
    <w:rsid w:val="00D3054F"/>
    <w:rsid w:val="00D3161E"/>
    <w:rsid w:val="00D332BA"/>
    <w:rsid w:val="00D33BD5"/>
    <w:rsid w:val="00D3411A"/>
    <w:rsid w:val="00D344DE"/>
    <w:rsid w:val="00D3706D"/>
    <w:rsid w:val="00D37BD5"/>
    <w:rsid w:val="00D37E8F"/>
    <w:rsid w:val="00D4065C"/>
    <w:rsid w:val="00D40927"/>
    <w:rsid w:val="00D411E5"/>
    <w:rsid w:val="00D4150E"/>
    <w:rsid w:val="00D4250C"/>
    <w:rsid w:val="00D43258"/>
    <w:rsid w:val="00D446C7"/>
    <w:rsid w:val="00D454DE"/>
    <w:rsid w:val="00D45AE1"/>
    <w:rsid w:val="00D45B22"/>
    <w:rsid w:val="00D471CC"/>
    <w:rsid w:val="00D47511"/>
    <w:rsid w:val="00D5162E"/>
    <w:rsid w:val="00D52686"/>
    <w:rsid w:val="00D57570"/>
    <w:rsid w:val="00D60061"/>
    <w:rsid w:val="00D608AE"/>
    <w:rsid w:val="00D6138D"/>
    <w:rsid w:val="00D61B68"/>
    <w:rsid w:val="00D62167"/>
    <w:rsid w:val="00D62295"/>
    <w:rsid w:val="00D63BF7"/>
    <w:rsid w:val="00D63E1C"/>
    <w:rsid w:val="00D65D94"/>
    <w:rsid w:val="00D66DDA"/>
    <w:rsid w:val="00D67D67"/>
    <w:rsid w:val="00D702D1"/>
    <w:rsid w:val="00D7030B"/>
    <w:rsid w:val="00D70509"/>
    <w:rsid w:val="00D708B3"/>
    <w:rsid w:val="00D7118E"/>
    <w:rsid w:val="00D7137F"/>
    <w:rsid w:val="00D7262A"/>
    <w:rsid w:val="00D7270A"/>
    <w:rsid w:val="00D739CE"/>
    <w:rsid w:val="00D74009"/>
    <w:rsid w:val="00D75578"/>
    <w:rsid w:val="00D759DD"/>
    <w:rsid w:val="00D80266"/>
    <w:rsid w:val="00D807F3"/>
    <w:rsid w:val="00D81550"/>
    <w:rsid w:val="00D81986"/>
    <w:rsid w:val="00D825AA"/>
    <w:rsid w:val="00D82E54"/>
    <w:rsid w:val="00D838F3"/>
    <w:rsid w:val="00D84895"/>
    <w:rsid w:val="00D8536C"/>
    <w:rsid w:val="00D860B9"/>
    <w:rsid w:val="00D8626C"/>
    <w:rsid w:val="00D87908"/>
    <w:rsid w:val="00D87BE0"/>
    <w:rsid w:val="00D90849"/>
    <w:rsid w:val="00D91074"/>
    <w:rsid w:val="00D9120E"/>
    <w:rsid w:val="00D91294"/>
    <w:rsid w:val="00D919DC"/>
    <w:rsid w:val="00D9365B"/>
    <w:rsid w:val="00D93853"/>
    <w:rsid w:val="00D9434D"/>
    <w:rsid w:val="00D94A19"/>
    <w:rsid w:val="00D94E38"/>
    <w:rsid w:val="00D950F1"/>
    <w:rsid w:val="00D955BF"/>
    <w:rsid w:val="00D9564C"/>
    <w:rsid w:val="00D9577F"/>
    <w:rsid w:val="00D95AD9"/>
    <w:rsid w:val="00D95BA2"/>
    <w:rsid w:val="00D95FF9"/>
    <w:rsid w:val="00D9629D"/>
    <w:rsid w:val="00D9653A"/>
    <w:rsid w:val="00D974C5"/>
    <w:rsid w:val="00DA0886"/>
    <w:rsid w:val="00DA10D7"/>
    <w:rsid w:val="00DA11DD"/>
    <w:rsid w:val="00DA12F7"/>
    <w:rsid w:val="00DA2C30"/>
    <w:rsid w:val="00DA2D00"/>
    <w:rsid w:val="00DA2DC8"/>
    <w:rsid w:val="00DA328A"/>
    <w:rsid w:val="00DA33AB"/>
    <w:rsid w:val="00DA3931"/>
    <w:rsid w:val="00DA3BA1"/>
    <w:rsid w:val="00DA3F92"/>
    <w:rsid w:val="00DA3FB7"/>
    <w:rsid w:val="00DA4385"/>
    <w:rsid w:val="00DA43F2"/>
    <w:rsid w:val="00DA5DC5"/>
    <w:rsid w:val="00DA6BD8"/>
    <w:rsid w:val="00DA7212"/>
    <w:rsid w:val="00DB1F43"/>
    <w:rsid w:val="00DB25CB"/>
    <w:rsid w:val="00DB2CBC"/>
    <w:rsid w:val="00DB37EC"/>
    <w:rsid w:val="00DB3804"/>
    <w:rsid w:val="00DB4034"/>
    <w:rsid w:val="00DB4296"/>
    <w:rsid w:val="00DB7625"/>
    <w:rsid w:val="00DB7ECF"/>
    <w:rsid w:val="00DC10BD"/>
    <w:rsid w:val="00DC2B28"/>
    <w:rsid w:val="00DC64FD"/>
    <w:rsid w:val="00DC774E"/>
    <w:rsid w:val="00DD0806"/>
    <w:rsid w:val="00DD0AF8"/>
    <w:rsid w:val="00DD1A8C"/>
    <w:rsid w:val="00DD1BD2"/>
    <w:rsid w:val="00DD1E94"/>
    <w:rsid w:val="00DD3285"/>
    <w:rsid w:val="00DD32DE"/>
    <w:rsid w:val="00DD3697"/>
    <w:rsid w:val="00DD5856"/>
    <w:rsid w:val="00DD5C1D"/>
    <w:rsid w:val="00DD6796"/>
    <w:rsid w:val="00DD7044"/>
    <w:rsid w:val="00DD789B"/>
    <w:rsid w:val="00DD7D23"/>
    <w:rsid w:val="00DE0EF8"/>
    <w:rsid w:val="00DE4045"/>
    <w:rsid w:val="00DE4359"/>
    <w:rsid w:val="00DE4363"/>
    <w:rsid w:val="00DE7557"/>
    <w:rsid w:val="00DE7D1A"/>
    <w:rsid w:val="00DE7F8A"/>
    <w:rsid w:val="00DF082A"/>
    <w:rsid w:val="00DF199A"/>
    <w:rsid w:val="00DF370F"/>
    <w:rsid w:val="00DF4491"/>
    <w:rsid w:val="00DF4649"/>
    <w:rsid w:val="00DF4BCC"/>
    <w:rsid w:val="00DF517A"/>
    <w:rsid w:val="00DF5782"/>
    <w:rsid w:val="00DF6CA4"/>
    <w:rsid w:val="00DF72F5"/>
    <w:rsid w:val="00E00983"/>
    <w:rsid w:val="00E01164"/>
    <w:rsid w:val="00E045D9"/>
    <w:rsid w:val="00E072FC"/>
    <w:rsid w:val="00E0744F"/>
    <w:rsid w:val="00E104C9"/>
    <w:rsid w:val="00E10E9F"/>
    <w:rsid w:val="00E117F3"/>
    <w:rsid w:val="00E13224"/>
    <w:rsid w:val="00E13484"/>
    <w:rsid w:val="00E13585"/>
    <w:rsid w:val="00E14BC5"/>
    <w:rsid w:val="00E153EA"/>
    <w:rsid w:val="00E17817"/>
    <w:rsid w:val="00E17E88"/>
    <w:rsid w:val="00E216A4"/>
    <w:rsid w:val="00E21CE7"/>
    <w:rsid w:val="00E23035"/>
    <w:rsid w:val="00E23253"/>
    <w:rsid w:val="00E25225"/>
    <w:rsid w:val="00E25A52"/>
    <w:rsid w:val="00E2753C"/>
    <w:rsid w:val="00E30125"/>
    <w:rsid w:val="00E30A82"/>
    <w:rsid w:val="00E30FD2"/>
    <w:rsid w:val="00E31018"/>
    <w:rsid w:val="00E31596"/>
    <w:rsid w:val="00E329BA"/>
    <w:rsid w:val="00E33175"/>
    <w:rsid w:val="00E34469"/>
    <w:rsid w:val="00E34B65"/>
    <w:rsid w:val="00E368F6"/>
    <w:rsid w:val="00E373E3"/>
    <w:rsid w:val="00E37900"/>
    <w:rsid w:val="00E37C97"/>
    <w:rsid w:val="00E40239"/>
    <w:rsid w:val="00E41BF2"/>
    <w:rsid w:val="00E42FB1"/>
    <w:rsid w:val="00E43428"/>
    <w:rsid w:val="00E438BF"/>
    <w:rsid w:val="00E43DFA"/>
    <w:rsid w:val="00E45F96"/>
    <w:rsid w:val="00E465C8"/>
    <w:rsid w:val="00E50A01"/>
    <w:rsid w:val="00E51434"/>
    <w:rsid w:val="00E52105"/>
    <w:rsid w:val="00E522B8"/>
    <w:rsid w:val="00E5385A"/>
    <w:rsid w:val="00E540A4"/>
    <w:rsid w:val="00E541DD"/>
    <w:rsid w:val="00E56449"/>
    <w:rsid w:val="00E57481"/>
    <w:rsid w:val="00E57BA2"/>
    <w:rsid w:val="00E6044E"/>
    <w:rsid w:val="00E605BF"/>
    <w:rsid w:val="00E60E3D"/>
    <w:rsid w:val="00E613BD"/>
    <w:rsid w:val="00E625DF"/>
    <w:rsid w:val="00E62B64"/>
    <w:rsid w:val="00E63816"/>
    <w:rsid w:val="00E63F0D"/>
    <w:rsid w:val="00E65D3C"/>
    <w:rsid w:val="00E66505"/>
    <w:rsid w:val="00E66789"/>
    <w:rsid w:val="00E66838"/>
    <w:rsid w:val="00E66F31"/>
    <w:rsid w:val="00E70347"/>
    <w:rsid w:val="00E706E1"/>
    <w:rsid w:val="00E70D67"/>
    <w:rsid w:val="00E71D0B"/>
    <w:rsid w:val="00E72EBE"/>
    <w:rsid w:val="00E7306C"/>
    <w:rsid w:val="00E737A1"/>
    <w:rsid w:val="00E73B2D"/>
    <w:rsid w:val="00E75463"/>
    <w:rsid w:val="00E75A92"/>
    <w:rsid w:val="00E75E88"/>
    <w:rsid w:val="00E77458"/>
    <w:rsid w:val="00E7772F"/>
    <w:rsid w:val="00E777A9"/>
    <w:rsid w:val="00E77948"/>
    <w:rsid w:val="00E77B76"/>
    <w:rsid w:val="00E813FD"/>
    <w:rsid w:val="00E814BB"/>
    <w:rsid w:val="00E8392B"/>
    <w:rsid w:val="00E8490F"/>
    <w:rsid w:val="00E8510D"/>
    <w:rsid w:val="00E858D8"/>
    <w:rsid w:val="00E85CCA"/>
    <w:rsid w:val="00E867A8"/>
    <w:rsid w:val="00E87FAE"/>
    <w:rsid w:val="00E91432"/>
    <w:rsid w:val="00E919A3"/>
    <w:rsid w:val="00E91B94"/>
    <w:rsid w:val="00E92129"/>
    <w:rsid w:val="00E94002"/>
    <w:rsid w:val="00E94C72"/>
    <w:rsid w:val="00E95548"/>
    <w:rsid w:val="00EA119E"/>
    <w:rsid w:val="00EA4A04"/>
    <w:rsid w:val="00EA4D5F"/>
    <w:rsid w:val="00EA4E80"/>
    <w:rsid w:val="00EA553D"/>
    <w:rsid w:val="00EA5D57"/>
    <w:rsid w:val="00EA7828"/>
    <w:rsid w:val="00EB088D"/>
    <w:rsid w:val="00EB0F6A"/>
    <w:rsid w:val="00EB15E6"/>
    <w:rsid w:val="00EB174C"/>
    <w:rsid w:val="00EB2A6A"/>
    <w:rsid w:val="00EB336D"/>
    <w:rsid w:val="00EB3C73"/>
    <w:rsid w:val="00EB40D4"/>
    <w:rsid w:val="00EB4F54"/>
    <w:rsid w:val="00EB4F57"/>
    <w:rsid w:val="00EB6296"/>
    <w:rsid w:val="00EB6BDE"/>
    <w:rsid w:val="00EB7EFC"/>
    <w:rsid w:val="00EC075C"/>
    <w:rsid w:val="00EC18FE"/>
    <w:rsid w:val="00EC1966"/>
    <w:rsid w:val="00EC2FE8"/>
    <w:rsid w:val="00EC4A6B"/>
    <w:rsid w:val="00EC526A"/>
    <w:rsid w:val="00EC7B48"/>
    <w:rsid w:val="00ED00BC"/>
    <w:rsid w:val="00ED0491"/>
    <w:rsid w:val="00ED1985"/>
    <w:rsid w:val="00ED2965"/>
    <w:rsid w:val="00ED54C8"/>
    <w:rsid w:val="00ED59E6"/>
    <w:rsid w:val="00ED71E4"/>
    <w:rsid w:val="00ED74E3"/>
    <w:rsid w:val="00EE11E0"/>
    <w:rsid w:val="00EE1AE1"/>
    <w:rsid w:val="00EE323B"/>
    <w:rsid w:val="00EE3AF8"/>
    <w:rsid w:val="00EE3EEF"/>
    <w:rsid w:val="00EE4030"/>
    <w:rsid w:val="00EE4DD2"/>
    <w:rsid w:val="00EE57E6"/>
    <w:rsid w:val="00EE73D7"/>
    <w:rsid w:val="00EE7AB3"/>
    <w:rsid w:val="00EE7C95"/>
    <w:rsid w:val="00EF03C8"/>
    <w:rsid w:val="00EF0784"/>
    <w:rsid w:val="00EF0F0B"/>
    <w:rsid w:val="00EF13F4"/>
    <w:rsid w:val="00EF186C"/>
    <w:rsid w:val="00EF3CAB"/>
    <w:rsid w:val="00EF3D78"/>
    <w:rsid w:val="00EF3EFF"/>
    <w:rsid w:val="00EF44EF"/>
    <w:rsid w:val="00EF4B1F"/>
    <w:rsid w:val="00EF504F"/>
    <w:rsid w:val="00EF6C0D"/>
    <w:rsid w:val="00EF71D6"/>
    <w:rsid w:val="00F00446"/>
    <w:rsid w:val="00F007E1"/>
    <w:rsid w:val="00F01676"/>
    <w:rsid w:val="00F01DB6"/>
    <w:rsid w:val="00F033DC"/>
    <w:rsid w:val="00F039F6"/>
    <w:rsid w:val="00F03B6C"/>
    <w:rsid w:val="00F0587F"/>
    <w:rsid w:val="00F05F21"/>
    <w:rsid w:val="00F06697"/>
    <w:rsid w:val="00F066BC"/>
    <w:rsid w:val="00F066D9"/>
    <w:rsid w:val="00F069FD"/>
    <w:rsid w:val="00F074E9"/>
    <w:rsid w:val="00F07B97"/>
    <w:rsid w:val="00F07D57"/>
    <w:rsid w:val="00F07E1F"/>
    <w:rsid w:val="00F10F7B"/>
    <w:rsid w:val="00F130DB"/>
    <w:rsid w:val="00F14C39"/>
    <w:rsid w:val="00F14D9C"/>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0DC6"/>
    <w:rsid w:val="00F3120A"/>
    <w:rsid w:val="00F31315"/>
    <w:rsid w:val="00F31B46"/>
    <w:rsid w:val="00F31B83"/>
    <w:rsid w:val="00F32526"/>
    <w:rsid w:val="00F332F8"/>
    <w:rsid w:val="00F3380B"/>
    <w:rsid w:val="00F340E7"/>
    <w:rsid w:val="00F34155"/>
    <w:rsid w:val="00F34241"/>
    <w:rsid w:val="00F345F8"/>
    <w:rsid w:val="00F34768"/>
    <w:rsid w:val="00F35143"/>
    <w:rsid w:val="00F361D3"/>
    <w:rsid w:val="00F364EB"/>
    <w:rsid w:val="00F368CA"/>
    <w:rsid w:val="00F36B8C"/>
    <w:rsid w:val="00F374C1"/>
    <w:rsid w:val="00F41B7B"/>
    <w:rsid w:val="00F428AF"/>
    <w:rsid w:val="00F42DD3"/>
    <w:rsid w:val="00F43DBE"/>
    <w:rsid w:val="00F44B28"/>
    <w:rsid w:val="00F45646"/>
    <w:rsid w:val="00F46038"/>
    <w:rsid w:val="00F46075"/>
    <w:rsid w:val="00F5085B"/>
    <w:rsid w:val="00F50CDE"/>
    <w:rsid w:val="00F512C4"/>
    <w:rsid w:val="00F515BB"/>
    <w:rsid w:val="00F51667"/>
    <w:rsid w:val="00F520EF"/>
    <w:rsid w:val="00F536F4"/>
    <w:rsid w:val="00F539E7"/>
    <w:rsid w:val="00F54260"/>
    <w:rsid w:val="00F54319"/>
    <w:rsid w:val="00F56533"/>
    <w:rsid w:val="00F5706B"/>
    <w:rsid w:val="00F610A2"/>
    <w:rsid w:val="00F6148E"/>
    <w:rsid w:val="00F62FE7"/>
    <w:rsid w:val="00F652EF"/>
    <w:rsid w:val="00F669D9"/>
    <w:rsid w:val="00F66C2A"/>
    <w:rsid w:val="00F66E8D"/>
    <w:rsid w:val="00F67279"/>
    <w:rsid w:val="00F67801"/>
    <w:rsid w:val="00F70936"/>
    <w:rsid w:val="00F72E2D"/>
    <w:rsid w:val="00F7486F"/>
    <w:rsid w:val="00F75358"/>
    <w:rsid w:val="00F803AC"/>
    <w:rsid w:val="00F81103"/>
    <w:rsid w:val="00F81F12"/>
    <w:rsid w:val="00F82D14"/>
    <w:rsid w:val="00F831EC"/>
    <w:rsid w:val="00F84368"/>
    <w:rsid w:val="00F84609"/>
    <w:rsid w:val="00F8515A"/>
    <w:rsid w:val="00F86167"/>
    <w:rsid w:val="00F87396"/>
    <w:rsid w:val="00F877FC"/>
    <w:rsid w:val="00F87DC2"/>
    <w:rsid w:val="00F87E05"/>
    <w:rsid w:val="00F87EF3"/>
    <w:rsid w:val="00F903A8"/>
    <w:rsid w:val="00F90EB4"/>
    <w:rsid w:val="00F912C9"/>
    <w:rsid w:val="00F916A4"/>
    <w:rsid w:val="00F91D19"/>
    <w:rsid w:val="00F9280E"/>
    <w:rsid w:val="00F933F5"/>
    <w:rsid w:val="00F93EC9"/>
    <w:rsid w:val="00F95B92"/>
    <w:rsid w:val="00FA063A"/>
    <w:rsid w:val="00FA09BC"/>
    <w:rsid w:val="00FA0D99"/>
    <w:rsid w:val="00FA295C"/>
    <w:rsid w:val="00FA3BA5"/>
    <w:rsid w:val="00FA3D4B"/>
    <w:rsid w:val="00FA4DCD"/>
    <w:rsid w:val="00FA577C"/>
    <w:rsid w:val="00FA7125"/>
    <w:rsid w:val="00FA71B7"/>
    <w:rsid w:val="00FA737E"/>
    <w:rsid w:val="00FB1E27"/>
    <w:rsid w:val="00FB2DBF"/>
    <w:rsid w:val="00FB302D"/>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40DA"/>
    <w:rsid w:val="00FD583C"/>
    <w:rsid w:val="00FD6740"/>
    <w:rsid w:val="00FE0105"/>
    <w:rsid w:val="00FE0D88"/>
    <w:rsid w:val="00FE11E2"/>
    <w:rsid w:val="00FE138C"/>
    <w:rsid w:val="00FE1B50"/>
    <w:rsid w:val="00FE2A13"/>
    <w:rsid w:val="00FE34DE"/>
    <w:rsid w:val="00FE3EB5"/>
    <w:rsid w:val="00FE4449"/>
    <w:rsid w:val="00FE47EC"/>
    <w:rsid w:val="00FE512F"/>
    <w:rsid w:val="00FE74EF"/>
    <w:rsid w:val="00FE7512"/>
    <w:rsid w:val="00FF0CA3"/>
    <w:rsid w:val="00FF136A"/>
    <w:rsid w:val="00FF1D2C"/>
    <w:rsid w:val="00FF2DB1"/>
    <w:rsid w:val="00FF4FA8"/>
    <w:rsid w:val="00FF59D1"/>
    <w:rsid w:val="00FF5FF2"/>
    <w:rsid w:val="00FF7A92"/>
    <w:rsid w:val="00FF7B8A"/>
    <w:rsid w:val="00FF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ignature"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E0EF8"/>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3"/>
    <w:next w:val="a3"/>
    <w:link w:val="13"/>
    <w:qFormat/>
    <w:rsid w:val="00DE0EF8"/>
    <w:pPr>
      <w:keepNext/>
      <w:ind w:left="360"/>
      <w:outlineLvl w:val="0"/>
    </w:pPr>
    <w:rPr>
      <w:sz w:val="28"/>
    </w:rPr>
  </w:style>
  <w:style w:type="paragraph" w:styleId="20">
    <w:name w:val="heading 2"/>
    <w:aliases w:val="H2,h2,2,Header 2"/>
    <w:basedOn w:val="a3"/>
    <w:next w:val="a3"/>
    <w:link w:val="21"/>
    <w:unhideWhenUsed/>
    <w:qFormat/>
    <w:rsid w:val="001275F1"/>
    <w:pPr>
      <w:keepNext/>
      <w:spacing w:before="240" w:after="60"/>
      <w:outlineLvl w:val="1"/>
    </w:pPr>
    <w:rPr>
      <w:rFonts w:ascii="Cambria" w:hAnsi="Cambria"/>
      <w:b/>
      <w:bCs/>
      <w:i/>
      <w:iCs/>
      <w:sz w:val="28"/>
      <w:szCs w:val="28"/>
    </w:rPr>
  </w:style>
  <w:style w:type="paragraph" w:styleId="3">
    <w:name w:val="heading 3"/>
    <w:basedOn w:val="a3"/>
    <w:next w:val="a3"/>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3"/>
    <w:next w:val="a3"/>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3"/>
    <w:next w:val="a3"/>
    <w:link w:val="50"/>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3"/>
    <w:next w:val="a3"/>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3"/>
    <w:next w:val="a3"/>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3"/>
    <w:next w:val="a3"/>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3"/>
    <w:next w:val="a3"/>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rsid w:val="00DE0EF8"/>
    <w:pPr>
      <w:jc w:val="center"/>
    </w:pPr>
  </w:style>
  <w:style w:type="paragraph" w:styleId="a9">
    <w:name w:val="header"/>
    <w:basedOn w:val="a3"/>
    <w:link w:val="aa"/>
    <w:uiPriority w:val="99"/>
    <w:rsid w:val="00EE4DD2"/>
    <w:pPr>
      <w:tabs>
        <w:tab w:val="center" w:pos="4677"/>
        <w:tab w:val="right" w:pos="9355"/>
      </w:tabs>
    </w:pPr>
  </w:style>
  <w:style w:type="character" w:styleId="ab">
    <w:name w:val="page number"/>
    <w:basedOn w:val="a4"/>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uiPriority w:val="9"/>
    <w:rsid w:val="00A965EE"/>
    <w:rPr>
      <w:sz w:val="28"/>
      <w:szCs w:val="24"/>
    </w:rPr>
  </w:style>
  <w:style w:type="paragraph" w:styleId="31">
    <w:name w:val="Body Text 3"/>
    <w:basedOn w:val="a3"/>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1">
    <w:name w:val="Заголовок 2 Знак"/>
    <w:aliases w:val="H2 Знак,h2 Знак,2 Знак,Header 2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c">
    <w:name w:val="List"/>
    <w:basedOn w:val="a3"/>
    <w:rsid w:val="001275F1"/>
    <w:pPr>
      <w:ind w:left="283" w:hanging="283"/>
      <w:contextualSpacing/>
    </w:pPr>
  </w:style>
  <w:style w:type="paragraph" w:styleId="ad">
    <w:name w:val="Date"/>
    <w:basedOn w:val="a3"/>
    <w:next w:val="a3"/>
    <w:link w:val="ae"/>
    <w:rsid w:val="001275F1"/>
  </w:style>
  <w:style w:type="character" w:customStyle="1" w:styleId="ae">
    <w:name w:val="Дата Знак"/>
    <w:link w:val="ad"/>
    <w:rsid w:val="001275F1"/>
    <w:rPr>
      <w:sz w:val="24"/>
      <w:szCs w:val="24"/>
    </w:rPr>
  </w:style>
  <w:style w:type="paragraph" w:styleId="af">
    <w:name w:val="Body Text Indent"/>
    <w:basedOn w:val="a3"/>
    <w:link w:val="af0"/>
    <w:uiPriority w:val="99"/>
    <w:rsid w:val="001275F1"/>
    <w:pPr>
      <w:spacing w:after="120"/>
      <w:ind w:left="283"/>
    </w:pPr>
  </w:style>
  <w:style w:type="character" w:customStyle="1" w:styleId="af0">
    <w:name w:val="Основной текст с отступом Знак"/>
    <w:link w:val="af"/>
    <w:uiPriority w:val="99"/>
    <w:rsid w:val="001275F1"/>
    <w:rPr>
      <w:sz w:val="24"/>
      <w:szCs w:val="24"/>
    </w:rPr>
  </w:style>
  <w:style w:type="paragraph" w:styleId="af1">
    <w:name w:val="Normal Indent"/>
    <w:basedOn w:val="a3"/>
    <w:rsid w:val="001275F1"/>
    <w:pPr>
      <w:ind w:left="708"/>
    </w:pPr>
  </w:style>
  <w:style w:type="paragraph" w:styleId="af2">
    <w:name w:val="Body Text First Indent"/>
    <w:basedOn w:val="a7"/>
    <w:link w:val="af3"/>
    <w:uiPriority w:val="99"/>
    <w:rsid w:val="001275F1"/>
    <w:pPr>
      <w:spacing w:after="120"/>
      <w:ind w:firstLine="210"/>
      <w:jc w:val="left"/>
    </w:pPr>
  </w:style>
  <w:style w:type="character" w:customStyle="1" w:styleId="a8">
    <w:name w:val="Основной текст Знак"/>
    <w:aliases w:val="бпОсновной текст Знак"/>
    <w:link w:val="a7"/>
    <w:rsid w:val="001275F1"/>
    <w:rPr>
      <w:sz w:val="24"/>
      <w:szCs w:val="24"/>
    </w:rPr>
  </w:style>
  <w:style w:type="character" w:customStyle="1" w:styleId="af3">
    <w:name w:val="Красная строка Знак"/>
    <w:basedOn w:val="a8"/>
    <w:link w:val="af2"/>
    <w:uiPriority w:val="99"/>
    <w:rsid w:val="001275F1"/>
    <w:rPr>
      <w:sz w:val="24"/>
      <w:szCs w:val="24"/>
    </w:rPr>
  </w:style>
  <w:style w:type="character" w:styleId="af4">
    <w:name w:val="Hyperlink"/>
    <w:uiPriority w:val="99"/>
    <w:unhideWhenUsed/>
    <w:rsid w:val="00DF4BCC"/>
    <w:rPr>
      <w:color w:val="0000FF"/>
      <w:u w:val="single"/>
    </w:rPr>
  </w:style>
  <w:style w:type="paragraph" w:styleId="af5">
    <w:name w:val="List Paragraph"/>
    <w:basedOn w:val="a3"/>
    <w:link w:val="af6"/>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3"/>
    <w:uiPriority w:val="99"/>
    <w:qFormat/>
    <w:rsid w:val="00450B3A"/>
    <w:pPr>
      <w:numPr>
        <w:ilvl w:val="2"/>
        <w:numId w:val="1"/>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7">
    <w:name w:val="Balloon Text"/>
    <w:basedOn w:val="a3"/>
    <w:link w:val="af8"/>
    <w:uiPriority w:val="99"/>
    <w:rsid w:val="009B2F89"/>
    <w:rPr>
      <w:rFonts w:ascii="Tahoma" w:hAnsi="Tahoma" w:cs="Tahoma"/>
      <w:sz w:val="16"/>
      <w:szCs w:val="16"/>
    </w:rPr>
  </w:style>
  <w:style w:type="character" w:customStyle="1" w:styleId="af8">
    <w:name w:val="Текст выноски Знак"/>
    <w:link w:val="af7"/>
    <w:uiPriority w:val="99"/>
    <w:rsid w:val="009B2F89"/>
    <w:rPr>
      <w:rFonts w:ascii="Tahoma" w:hAnsi="Tahoma" w:cs="Tahoma"/>
      <w:sz w:val="16"/>
      <w:szCs w:val="16"/>
    </w:rPr>
  </w:style>
  <w:style w:type="table" w:styleId="af9">
    <w:name w:val="Table Grid"/>
    <w:basedOn w:val="a5"/>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er"/>
    <w:basedOn w:val="a3"/>
    <w:link w:val="afb"/>
    <w:uiPriority w:val="99"/>
    <w:rsid w:val="00B44D0A"/>
    <w:pPr>
      <w:tabs>
        <w:tab w:val="center" w:pos="4677"/>
        <w:tab w:val="right" w:pos="9355"/>
      </w:tabs>
    </w:pPr>
  </w:style>
  <w:style w:type="character" w:customStyle="1" w:styleId="afb">
    <w:name w:val="Нижний колонтитул Знак"/>
    <w:link w:val="afa"/>
    <w:uiPriority w:val="99"/>
    <w:rsid w:val="00B44D0A"/>
    <w:rPr>
      <w:sz w:val="24"/>
      <w:szCs w:val="24"/>
    </w:rPr>
  </w:style>
  <w:style w:type="character" w:styleId="afc">
    <w:name w:val="FollowedHyperlink"/>
    <w:unhideWhenUsed/>
    <w:rsid w:val="000C0BEC"/>
    <w:rPr>
      <w:color w:val="800080"/>
      <w:u w:val="single"/>
    </w:rPr>
  </w:style>
  <w:style w:type="paragraph" w:styleId="HTML">
    <w:name w:val="HTML Preformatted"/>
    <w:basedOn w:val="a3"/>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4"/>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4"/>
    <w:link w:val="4"/>
    <w:semiHidden/>
    <w:rsid w:val="006E02EB"/>
    <w:rPr>
      <w:rFonts w:ascii="Arial" w:eastAsia="Calibri" w:hAnsi="Arial"/>
      <w:sz w:val="22"/>
      <w:lang w:eastAsia="en-US"/>
    </w:rPr>
  </w:style>
  <w:style w:type="character" w:customStyle="1" w:styleId="50">
    <w:name w:val="Заголовок 5 Знак"/>
    <w:basedOn w:val="a4"/>
    <w:link w:val="5"/>
    <w:semiHidden/>
    <w:rsid w:val="006E02EB"/>
    <w:rPr>
      <w:rFonts w:ascii="Cambria" w:hAnsi="Cambria"/>
      <w:color w:val="243F60"/>
      <w:sz w:val="22"/>
      <w:szCs w:val="22"/>
      <w:lang w:eastAsia="en-US"/>
    </w:rPr>
  </w:style>
  <w:style w:type="character" w:customStyle="1" w:styleId="60">
    <w:name w:val="Заголовок 6 Знак"/>
    <w:basedOn w:val="a4"/>
    <w:link w:val="6"/>
    <w:semiHidden/>
    <w:rsid w:val="006E02EB"/>
    <w:rPr>
      <w:rFonts w:ascii="Calibri" w:eastAsia="Calibri" w:hAnsi="Calibri"/>
      <w:i/>
      <w:sz w:val="22"/>
      <w:lang w:eastAsia="en-US"/>
    </w:rPr>
  </w:style>
  <w:style w:type="character" w:customStyle="1" w:styleId="70">
    <w:name w:val="Заголовок 7 Знак"/>
    <w:basedOn w:val="a4"/>
    <w:link w:val="7"/>
    <w:uiPriority w:val="99"/>
    <w:semiHidden/>
    <w:rsid w:val="006E02EB"/>
    <w:rPr>
      <w:rFonts w:ascii="Arial" w:eastAsia="Calibri" w:hAnsi="Arial"/>
      <w:lang w:eastAsia="en-US"/>
    </w:rPr>
  </w:style>
  <w:style w:type="character" w:customStyle="1" w:styleId="80">
    <w:name w:val="Заголовок 8 Знак"/>
    <w:basedOn w:val="a4"/>
    <w:link w:val="8"/>
    <w:uiPriority w:val="99"/>
    <w:semiHidden/>
    <w:rsid w:val="006E02EB"/>
    <w:rPr>
      <w:rFonts w:ascii="Arial" w:eastAsia="Calibri" w:hAnsi="Arial"/>
      <w:i/>
      <w:lang w:eastAsia="en-US"/>
    </w:rPr>
  </w:style>
  <w:style w:type="character" w:customStyle="1" w:styleId="90">
    <w:name w:val="Заголовок 9 Знак"/>
    <w:basedOn w:val="a4"/>
    <w:link w:val="9"/>
    <w:uiPriority w:val="99"/>
    <w:semiHidden/>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Заголовок 2 Знак Знак"/>
    <w:basedOn w:val="a4"/>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4"/>
    <w:semiHidden/>
    <w:rsid w:val="006E02EB"/>
    <w:rPr>
      <w:rFonts w:asciiTheme="majorHAnsi" w:eastAsiaTheme="majorEastAsia" w:hAnsiTheme="majorHAnsi" w:cstheme="majorBidi"/>
      <w:b/>
      <w:bCs/>
      <w:i/>
      <w:iCs/>
      <w:color w:val="4F81BD" w:themeColor="accent1"/>
      <w:sz w:val="22"/>
      <w:szCs w:val="22"/>
      <w:lang w:eastAsia="en-US"/>
    </w:rPr>
  </w:style>
  <w:style w:type="paragraph" w:styleId="afd">
    <w:name w:val="Normal (Web)"/>
    <w:basedOn w:val="a3"/>
    <w:uiPriority w:val="99"/>
    <w:unhideWhenUsed/>
    <w:rsid w:val="006E02EB"/>
    <w:pPr>
      <w:spacing w:before="100" w:beforeAutospacing="1" w:after="100" w:afterAutospacing="1"/>
    </w:pPr>
  </w:style>
  <w:style w:type="paragraph" w:styleId="14">
    <w:name w:val="toc 1"/>
    <w:basedOn w:val="a3"/>
    <w:next w:val="a3"/>
    <w:autoRedefine/>
    <w:uiPriority w:val="39"/>
    <w:unhideWhenUsed/>
    <w:qFormat/>
    <w:rsid w:val="006E02EB"/>
    <w:pPr>
      <w:spacing w:after="100" w:line="276" w:lineRule="auto"/>
    </w:pPr>
    <w:rPr>
      <w:rFonts w:ascii="Calibri" w:hAnsi="Calibri"/>
      <w:sz w:val="22"/>
      <w:szCs w:val="22"/>
    </w:rPr>
  </w:style>
  <w:style w:type="paragraph" w:styleId="22">
    <w:name w:val="toc 2"/>
    <w:basedOn w:val="a3"/>
    <w:next w:val="a3"/>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3"/>
    <w:next w:val="a3"/>
    <w:autoRedefine/>
    <w:uiPriority w:val="39"/>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3"/>
    <w:next w:val="a3"/>
    <w:autoRedefine/>
    <w:uiPriority w:val="39"/>
    <w:unhideWhenUsed/>
    <w:rsid w:val="006E02EB"/>
    <w:pPr>
      <w:spacing w:after="100" w:line="276" w:lineRule="auto"/>
      <w:ind w:left="660"/>
    </w:pPr>
    <w:rPr>
      <w:rFonts w:ascii="Calibri" w:hAnsi="Calibri"/>
      <w:sz w:val="22"/>
      <w:szCs w:val="22"/>
    </w:rPr>
  </w:style>
  <w:style w:type="paragraph" w:styleId="51">
    <w:name w:val="toc 5"/>
    <w:basedOn w:val="a3"/>
    <w:next w:val="a3"/>
    <w:autoRedefine/>
    <w:uiPriority w:val="39"/>
    <w:unhideWhenUsed/>
    <w:rsid w:val="006E02EB"/>
    <w:pPr>
      <w:spacing w:after="100" w:line="276" w:lineRule="auto"/>
      <w:ind w:left="880"/>
    </w:pPr>
    <w:rPr>
      <w:rFonts w:ascii="Calibri" w:hAnsi="Calibri"/>
      <w:sz w:val="22"/>
      <w:szCs w:val="22"/>
    </w:rPr>
  </w:style>
  <w:style w:type="paragraph" w:styleId="61">
    <w:name w:val="toc 6"/>
    <w:basedOn w:val="a3"/>
    <w:next w:val="a3"/>
    <w:autoRedefine/>
    <w:uiPriority w:val="39"/>
    <w:unhideWhenUsed/>
    <w:rsid w:val="006E02EB"/>
    <w:pPr>
      <w:spacing w:after="100" w:line="276" w:lineRule="auto"/>
      <w:ind w:left="1100"/>
    </w:pPr>
    <w:rPr>
      <w:rFonts w:ascii="Calibri" w:hAnsi="Calibri"/>
      <w:sz w:val="22"/>
      <w:szCs w:val="22"/>
    </w:rPr>
  </w:style>
  <w:style w:type="paragraph" w:styleId="71">
    <w:name w:val="toc 7"/>
    <w:basedOn w:val="a3"/>
    <w:next w:val="a3"/>
    <w:autoRedefine/>
    <w:uiPriority w:val="39"/>
    <w:unhideWhenUsed/>
    <w:rsid w:val="006E02EB"/>
    <w:pPr>
      <w:spacing w:after="100" w:line="276" w:lineRule="auto"/>
      <w:ind w:left="1320"/>
    </w:pPr>
    <w:rPr>
      <w:rFonts w:ascii="Calibri" w:hAnsi="Calibri"/>
      <w:sz w:val="22"/>
      <w:szCs w:val="22"/>
    </w:rPr>
  </w:style>
  <w:style w:type="paragraph" w:styleId="81">
    <w:name w:val="toc 8"/>
    <w:basedOn w:val="a3"/>
    <w:next w:val="a3"/>
    <w:autoRedefine/>
    <w:uiPriority w:val="39"/>
    <w:unhideWhenUsed/>
    <w:rsid w:val="006E02EB"/>
    <w:pPr>
      <w:spacing w:after="100" w:line="276" w:lineRule="auto"/>
      <w:ind w:left="1540"/>
    </w:pPr>
    <w:rPr>
      <w:rFonts w:ascii="Calibri" w:hAnsi="Calibri"/>
      <w:sz w:val="22"/>
      <w:szCs w:val="22"/>
    </w:rPr>
  </w:style>
  <w:style w:type="paragraph" w:styleId="91">
    <w:name w:val="toc 9"/>
    <w:basedOn w:val="a3"/>
    <w:next w:val="a3"/>
    <w:autoRedefine/>
    <w:uiPriority w:val="39"/>
    <w:unhideWhenUsed/>
    <w:rsid w:val="006E02EB"/>
    <w:pPr>
      <w:spacing w:after="100" w:line="276" w:lineRule="auto"/>
      <w:ind w:left="1760"/>
    </w:pPr>
    <w:rPr>
      <w:rFonts w:ascii="Calibri" w:hAnsi="Calibri"/>
      <w:sz w:val="22"/>
      <w:szCs w:val="22"/>
    </w:rPr>
  </w:style>
  <w:style w:type="paragraph" w:styleId="afe">
    <w:name w:val="footnote text"/>
    <w:basedOn w:val="a3"/>
    <w:link w:val="aff"/>
    <w:uiPriority w:val="99"/>
    <w:unhideWhenUsed/>
    <w:rsid w:val="006E02EB"/>
    <w:rPr>
      <w:rFonts w:ascii="Calibri" w:hAnsi="Calibri"/>
      <w:sz w:val="20"/>
      <w:szCs w:val="20"/>
    </w:rPr>
  </w:style>
  <w:style w:type="character" w:customStyle="1" w:styleId="aff">
    <w:name w:val="Текст сноски Знак"/>
    <w:basedOn w:val="a4"/>
    <w:link w:val="afe"/>
    <w:uiPriority w:val="99"/>
    <w:rsid w:val="006E02EB"/>
    <w:rPr>
      <w:rFonts w:ascii="Calibri" w:hAnsi="Calibri"/>
    </w:rPr>
  </w:style>
  <w:style w:type="paragraph" w:styleId="aff0">
    <w:name w:val="annotation text"/>
    <w:basedOn w:val="a3"/>
    <w:link w:val="aff1"/>
    <w:uiPriority w:val="99"/>
    <w:unhideWhenUsed/>
    <w:qFormat/>
    <w:rsid w:val="006E02EB"/>
    <w:pPr>
      <w:spacing w:after="200"/>
    </w:pPr>
    <w:rPr>
      <w:rFonts w:ascii="Calibri" w:eastAsia="Calibri" w:hAnsi="Calibri"/>
      <w:sz w:val="20"/>
      <w:szCs w:val="20"/>
      <w:lang w:eastAsia="en-US"/>
    </w:rPr>
  </w:style>
  <w:style w:type="character" w:customStyle="1" w:styleId="aff1">
    <w:name w:val="Текст примечания Знак"/>
    <w:basedOn w:val="a4"/>
    <w:link w:val="aff0"/>
    <w:uiPriority w:val="99"/>
    <w:qFormat/>
    <w:rsid w:val="006E02EB"/>
    <w:rPr>
      <w:rFonts w:ascii="Calibri" w:eastAsia="Calibri" w:hAnsi="Calibri"/>
      <w:lang w:eastAsia="en-US"/>
    </w:rPr>
  </w:style>
  <w:style w:type="character" w:customStyle="1" w:styleId="aa">
    <w:name w:val="Верхний колонтитул Знак"/>
    <w:basedOn w:val="a4"/>
    <w:link w:val="a9"/>
    <w:uiPriority w:val="99"/>
    <w:rsid w:val="006E02EB"/>
    <w:rPr>
      <w:sz w:val="24"/>
      <w:szCs w:val="24"/>
    </w:rPr>
  </w:style>
  <w:style w:type="paragraph" w:styleId="aff2">
    <w:name w:val="caption"/>
    <w:basedOn w:val="a3"/>
    <w:next w:val="a3"/>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3">
    <w:name w:val="endnote text"/>
    <w:basedOn w:val="a3"/>
    <w:link w:val="aff4"/>
    <w:uiPriority w:val="99"/>
    <w:unhideWhenUsed/>
    <w:rsid w:val="006E02EB"/>
    <w:rPr>
      <w:rFonts w:ascii="Calibri" w:eastAsia="Calibri" w:hAnsi="Calibri"/>
      <w:sz w:val="20"/>
      <w:szCs w:val="20"/>
      <w:lang w:eastAsia="en-US"/>
    </w:rPr>
  </w:style>
  <w:style w:type="character" w:customStyle="1" w:styleId="aff4">
    <w:name w:val="Текст концевой сноски Знак"/>
    <w:basedOn w:val="a4"/>
    <w:link w:val="aff3"/>
    <w:uiPriority w:val="99"/>
    <w:rsid w:val="006E02EB"/>
    <w:rPr>
      <w:rFonts w:ascii="Calibri" w:eastAsia="Calibri" w:hAnsi="Calibri"/>
      <w:lang w:eastAsia="en-US"/>
    </w:rPr>
  </w:style>
  <w:style w:type="paragraph" w:styleId="aff5">
    <w:name w:val="Title"/>
    <w:basedOn w:val="a3"/>
    <w:next w:val="a3"/>
    <w:link w:val="aff6"/>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6">
    <w:name w:val="Название Знак"/>
    <w:basedOn w:val="a4"/>
    <w:link w:val="aff5"/>
    <w:uiPriority w:val="99"/>
    <w:rsid w:val="006E02EB"/>
    <w:rPr>
      <w:rFonts w:ascii="Cambria" w:hAnsi="Cambria"/>
      <w:color w:val="17365D"/>
      <w:spacing w:val="5"/>
      <w:kern w:val="28"/>
      <w:sz w:val="52"/>
      <w:szCs w:val="52"/>
      <w:lang w:eastAsia="en-US"/>
    </w:rPr>
  </w:style>
  <w:style w:type="paragraph" w:styleId="aff7">
    <w:name w:val="Subtitle"/>
    <w:basedOn w:val="a3"/>
    <w:next w:val="a3"/>
    <w:link w:val="aff8"/>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8">
    <w:name w:val="Подзаголовок Знак"/>
    <w:basedOn w:val="a4"/>
    <w:link w:val="aff7"/>
    <w:uiPriority w:val="99"/>
    <w:rsid w:val="006E02EB"/>
    <w:rPr>
      <w:rFonts w:ascii="Cambria" w:hAnsi="Cambria"/>
      <w:i/>
      <w:iCs/>
      <w:color w:val="4F81BD"/>
      <w:spacing w:val="15"/>
      <w:sz w:val="22"/>
      <w:szCs w:val="22"/>
      <w:lang w:eastAsia="en-US"/>
    </w:rPr>
  </w:style>
  <w:style w:type="character" w:customStyle="1" w:styleId="aff9">
    <w:name w:val="Цитата Знак"/>
    <w:link w:val="affa"/>
    <w:uiPriority w:val="29"/>
    <w:locked/>
    <w:rsid w:val="006E02EB"/>
    <w:rPr>
      <w:i/>
      <w:iCs/>
      <w:color w:val="000000"/>
      <w:sz w:val="22"/>
      <w:szCs w:val="22"/>
      <w:lang w:eastAsia="en-US"/>
    </w:rPr>
  </w:style>
  <w:style w:type="paragraph" w:styleId="affa">
    <w:name w:val="Block Text"/>
    <w:basedOn w:val="a3"/>
    <w:next w:val="a3"/>
    <w:link w:val="aff9"/>
    <w:uiPriority w:val="29"/>
    <w:unhideWhenUsed/>
    <w:qFormat/>
    <w:rsid w:val="006E02EB"/>
    <w:pPr>
      <w:spacing w:after="200" w:line="276" w:lineRule="auto"/>
    </w:pPr>
    <w:rPr>
      <w:i/>
      <w:iCs/>
      <w:color w:val="000000"/>
      <w:sz w:val="22"/>
      <w:szCs w:val="22"/>
      <w:lang w:eastAsia="en-US"/>
    </w:rPr>
  </w:style>
  <w:style w:type="paragraph" w:styleId="affb">
    <w:name w:val="annotation subject"/>
    <w:basedOn w:val="aff0"/>
    <w:next w:val="aff0"/>
    <w:link w:val="affc"/>
    <w:uiPriority w:val="99"/>
    <w:unhideWhenUsed/>
    <w:rsid w:val="006E02EB"/>
    <w:rPr>
      <w:b/>
      <w:bCs/>
    </w:rPr>
  </w:style>
  <w:style w:type="character" w:customStyle="1" w:styleId="affc">
    <w:name w:val="Тема примечания Знак"/>
    <w:basedOn w:val="aff1"/>
    <w:link w:val="affb"/>
    <w:uiPriority w:val="99"/>
    <w:rsid w:val="006E02EB"/>
    <w:rPr>
      <w:rFonts w:ascii="Calibri" w:eastAsia="Calibri" w:hAnsi="Calibri"/>
      <w:b/>
      <w:bCs/>
      <w:lang w:eastAsia="en-US"/>
    </w:rPr>
  </w:style>
  <w:style w:type="character" w:customStyle="1" w:styleId="affd">
    <w:name w:val="Без интервала Знак"/>
    <w:aliases w:val="Приложение АР Знак"/>
    <w:basedOn w:val="a4"/>
    <w:link w:val="affe"/>
    <w:uiPriority w:val="99"/>
    <w:locked/>
    <w:rsid w:val="006E02EB"/>
    <w:rPr>
      <w:sz w:val="22"/>
      <w:szCs w:val="22"/>
      <w:lang w:eastAsia="en-US"/>
    </w:rPr>
  </w:style>
  <w:style w:type="paragraph" w:styleId="affe">
    <w:name w:val="No Spacing"/>
    <w:aliases w:val="Приложение АР"/>
    <w:basedOn w:val="a3"/>
    <w:link w:val="affd"/>
    <w:uiPriority w:val="99"/>
    <w:qFormat/>
    <w:rsid w:val="006E02EB"/>
    <w:pPr>
      <w:spacing w:line="276" w:lineRule="auto"/>
    </w:pPr>
    <w:rPr>
      <w:sz w:val="22"/>
      <w:szCs w:val="22"/>
      <w:lang w:eastAsia="en-US"/>
    </w:rPr>
  </w:style>
  <w:style w:type="paragraph" w:styleId="afff">
    <w:name w:val="Revision"/>
    <w:uiPriority w:val="99"/>
    <w:semiHidden/>
    <w:rsid w:val="006E02EB"/>
    <w:rPr>
      <w:rFonts w:ascii="Calibri" w:eastAsia="Calibri" w:hAnsi="Calibri"/>
      <w:sz w:val="22"/>
      <w:szCs w:val="22"/>
      <w:lang w:eastAsia="en-US"/>
    </w:rPr>
  </w:style>
  <w:style w:type="character" w:customStyle="1" w:styleId="af6">
    <w:name w:val="Абзац списка Знак"/>
    <w:link w:val="af5"/>
    <w:uiPriority w:val="34"/>
    <w:locked/>
    <w:rsid w:val="006E02EB"/>
    <w:rPr>
      <w:rFonts w:ascii="Calibri" w:eastAsia="Calibri" w:hAnsi="Calibri"/>
      <w:sz w:val="22"/>
      <w:szCs w:val="22"/>
      <w:lang w:eastAsia="en-US"/>
    </w:rPr>
  </w:style>
  <w:style w:type="paragraph" w:styleId="23">
    <w:name w:val="Quote"/>
    <w:basedOn w:val="a3"/>
    <w:next w:val="a3"/>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4"/>
    <w:link w:val="23"/>
    <w:uiPriority w:val="29"/>
    <w:rsid w:val="006E02EB"/>
    <w:rPr>
      <w:rFonts w:ascii="Calibri" w:eastAsia="Calibri" w:hAnsi="Calibri"/>
      <w:i/>
      <w:iCs/>
      <w:color w:val="000000"/>
      <w:sz w:val="22"/>
      <w:szCs w:val="22"/>
      <w:lang w:eastAsia="en-US"/>
    </w:rPr>
  </w:style>
  <w:style w:type="paragraph" w:styleId="afff0">
    <w:name w:val="Intense Quote"/>
    <w:basedOn w:val="a3"/>
    <w:next w:val="a3"/>
    <w:link w:val="afff1"/>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basedOn w:val="a4"/>
    <w:link w:val="afff0"/>
    <w:uiPriority w:val="30"/>
    <w:rsid w:val="006E02EB"/>
    <w:rPr>
      <w:rFonts w:ascii="Calibri" w:eastAsia="Calibri" w:hAnsi="Calibri"/>
      <w:b/>
      <w:bCs/>
      <w:i/>
      <w:iCs/>
      <w:color w:val="4F81BD"/>
      <w:sz w:val="22"/>
      <w:szCs w:val="22"/>
      <w:lang w:eastAsia="en-US"/>
    </w:rPr>
  </w:style>
  <w:style w:type="paragraph" w:styleId="afff2">
    <w:name w:val="TOC Heading"/>
    <w:basedOn w:val="12"/>
    <w:next w:val="a3"/>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3">
    <w:name w:val="Основной текст_"/>
    <w:link w:val="25"/>
    <w:locked/>
    <w:rsid w:val="006E02EB"/>
    <w:rPr>
      <w:sz w:val="17"/>
      <w:szCs w:val="17"/>
      <w:shd w:val="clear" w:color="auto" w:fill="FFFFFF"/>
    </w:rPr>
  </w:style>
  <w:style w:type="paragraph" w:customStyle="1" w:styleId="25">
    <w:name w:val="Основной текст2"/>
    <w:basedOn w:val="a3"/>
    <w:link w:val="afff3"/>
    <w:rsid w:val="006E02EB"/>
    <w:pPr>
      <w:widowControl w:val="0"/>
      <w:shd w:val="clear" w:color="auto" w:fill="FFFFFF"/>
      <w:spacing w:line="202" w:lineRule="exact"/>
      <w:ind w:hanging="540"/>
    </w:pPr>
    <w:rPr>
      <w:sz w:val="17"/>
      <w:szCs w:val="17"/>
    </w:rPr>
  </w:style>
  <w:style w:type="paragraph" w:customStyle="1" w:styleId="afff4">
    <w:name w:val="Знак"/>
    <w:basedOn w:val="a3"/>
    <w:uiPriority w:val="99"/>
    <w:rsid w:val="006E02EB"/>
    <w:pPr>
      <w:spacing w:after="160" w:line="240" w:lineRule="exact"/>
    </w:pPr>
    <w:rPr>
      <w:rFonts w:ascii="Verdana" w:hAnsi="Verdana"/>
      <w:lang w:val="en-US" w:eastAsia="en-US"/>
    </w:rPr>
  </w:style>
  <w:style w:type="paragraph" w:customStyle="1" w:styleId="26">
    <w:name w:val="Знак2"/>
    <w:basedOn w:val="a3"/>
    <w:uiPriority w:val="99"/>
    <w:rsid w:val="006E02EB"/>
    <w:pPr>
      <w:spacing w:after="160" w:line="240" w:lineRule="exact"/>
    </w:pPr>
    <w:rPr>
      <w:rFonts w:ascii="Verdana" w:hAnsi="Verdana"/>
      <w:sz w:val="20"/>
      <w:szCs w:val="20"/>
      <w:lang w:val="en-US" w:eastAsia="en-US"/>
    </w:rPr>
  </w:style>
  <w:style w:type="paragraph" w:customStyle="1" w:styleId="font5">
    <w:name w:val="font5"/>
    <w:basedOn w:val="a3"/>
    <w:uiPriority w:val="99"/>
    <w:rsid w:val="006E02EB"/>
    <w:pPr>
      <w:spacing w:before="100" w:beforeAutospacing="1" w:after="100" w:afterAutospacing="1"/>
    </w:pPr>
    <w:rPr>
      <w:b/>
      <w:bCs/>
      <w:color w:val="000000"/>
      <w:sz w:val="16"/>
      <w:szCs w:val="16"/>
    </w:rPr>
  </w:style>
  <w:style w:type="paragraph" w:customStyle="1" w:styleId="font6">
    <w:name w:val="font6"/>
    <w:basedOn w:val="a3"/>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3"/>
    <w:uiPriority w:val="99"/>
    <w:rsid w:val="006E02EB"/>
    <w:pPr>
      <w:spacing w:before="100" w:beforeAutospacing="1" w:after="100" w:afterAutospacing="1"/>
    </w:pPr>
    <w:rPr>
      <w:color w:val="000000"/>
      <w:sz w:val="16"/>
      <w:szCs w:val="16"/>
    </w:rPr>
  </w:style>
  <w:style w:type="paragraph" w:customStyle="1" w:styleId="xl63">
    <w:name w:val="xl63"/>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3"/>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3"/>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3"/>
    <w:uiPriority w:val="99"/>
    <w:rsid w:val="006E02EB"/>
    <w:pPr>
      <w:spacing w:before="100" w:beforeAutospacing="1" w:after="100" w:afterAutospacing="1"/>
    </w:pPr>
  </w:style>
  <w:style w:type="paragraph" w:customStyle="1" w:styleId="xl78">
    <w:name w:val="xl7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3"/>
    <w:uiPriority w:val="99"/>
    <w:rsid w:val="006E02EB"/>
    <w:pPr>
      <w:spacing w:before="100" w:beforeAutospacing="1" w:after="100" w:afterAutospacing="1"/>
    </w:pPr>
  </w:style>
  <w:style w:type="paragraph" w:customStyle="1" w:styleId="xl89">
    <w:name w:val="xl89"/>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3"/>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3"/>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3"/>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3"/>
    <w:link w:val="ListParagraphChar"/>
    <w:uiPriority w:val="99"/>
    <w:qFormat/>
    <w:rsid w:val="006E02EB"/>
    <w:pPr>
      <w:spacing w:after="200" w:line="276" w:lineRule="auto"/>
      <w:ind w:left="720"/>
    </w:pPr>
    <w:rPr>
      <w:sz w:val="20"/>
      <w:szCs w:val="20"/>
    </w:rPr>
  </w:style>
  <w:style w:type="paragraph" w:customStyle="1" w:styleId="afff5">
    <w:name w:val="_Текст"/>
    <w:basedOn w:val="a3"/>
    <w:uiPriority w:val="99"/>
    <w:rsid w:val="006E02EB"/>
    <w:pPr>
      <w:ind w:right="454" w:firstLine="720"/>
      <w:jc w:val="both"/>
    </w:pPr>
    <w:rPr>
      <w:sz w:val="28"/>
      <w:szCs w:val="20"/>
    </w:rPr>
  </w:style>
  <w:style w:type="paragraph" w:customStyle="1" w:styleId="27">
    <w:name w:val="Абзац списка2"/>
    <w:basedOn w:val="a3"/>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3"/>
    <w:uiPriority w:val="99"/>
    <w:rsid w:val="006E02EB"/>
    <w:pPr>
      <w:spacing w:before="100" w:beforeAutospacing="1" w:after="100" w:afterAutospacing="1"/>
    </w:pPr>
    <w:rPr>
      <w:i/>
      <w:iCs/>
      <w:color w:val="000000"/>
      <w:sz w:val="18"/>
      <w:szCs w:val="18"/>
    </w:rPr>
  </w:style>
  <w:style w:type="paragraph" w:customStyle="1" w:styleId="xl114">
    <w:name w:val="xl114"/>
    <w:basedOn w:val="a3"/>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3"/>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3"/>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3"/>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3"/>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3"/>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3"/>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3"/>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3"/>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3"/>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3"/>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3"/>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3"/>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3"/>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3"/>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3"/>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3"/>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3"/>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7">
    <w:name w:val="Без интервала1"/>
    <w:basedOn w:val="a3"/>
    <w:uiPriority w:val="99"/>
    <w:rsid w:val="006E02EB"/>
    <w:pPr>
      <w:spacing w:line="276" w:lineRule="auto"/>
    </w:pPr>
    <w:rPr>
      <w:rFonts w:ascii="Calibri" w:hAnsi="Calibri"/>
      <w:sz w:val="20"/>
      <w:szCs w:val="20"/>
    </w:rPr>
  </w:style>
  <w:style w:type="paragraph" w:customStyle="1" w:styleId="35">
    <w:name w:val="Абзац списка3"/>
    <w:basedOn w:val="a3"/>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3"/>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6">
    <w:name w:val="Нормальный (таблица)"/>
    <w:basedOn w:val="a3"/>
    <w:next w:val="a3"/>
    <w:uiPriority w:val="99"/>
    <w:rsid w:val="006E02EB"/>
    <w:pPr>
      <w:widowControl w:val="0"/>
      <w:autoSpaceDE w:val="0"/>
      <w:autoSpaceDN w:val="0"/>
      <w:adjustRightInd w:val="0"/>
      <w:jc w:val="both"/>
    </w:pPr>
    <w:rPr>
      <w:rFonts w:ascii="Arial" w:eastAsia="Calibri" w:hAnsi="Arial" w:cs="Arial"/>
    </w:rPr>
  </w:style>
  <w:style w:type="character" w:styleId="afff7">
    <w:name w:val="footnote reference"/>
    <w:unhideWhenUsed/>
    <w:rsid w:val="006E02EB"/>
    <w:rPr>
      <w:vertAlign w:val="superscript"/>
    </w:rPr>
  </w:style>
  <w:style w:type="character" w:styleId="afff8">
    <w:name w:val="annotation reference"/>
    <w:uiPriority w:val="99"/>
    <w:unhideWhenUsed/>
    <w:rsid w:val="006E02EB"/>
    <w:rPr>
      <w:sz w:val="16"/>
      <w:szCs w:val="16"/>
    </w:rPr>
  </w:style>
  <w:style w:type="character" w:styleId="afff9">
    <w:name w:val="endnote reference"/>
    <w:uiPriority w:val="99"/>
    <w:unhideWhenUsed/>
    <w:rsid w:val="006E02EB"/>
    <w:rPr>
      <w:vertAlign w:val="superscript"/>
    </w:rPr>
  </w:style>
  <w:style w:type="character" w:styleId="afffa">
    <w:name w:val="Placeholder Text"/>
    <w:uiPriority w:val="99"/>
    <w:semiHidden/>
    <w:rsid w:val="006E02EB"/>
    <w:rPr>
      <w:color w:val="808080"/>
    </w:rPr>
  </w:style>
  <w:style w:type="character" w:styleId="afffb">
    <w:name w:val="Subtle Emphasis"/>
    <w:uiPriority w:val="19"/>
    <w:qFormat/>
    <w:rsid w:val="006E02EB"/>
    <w:rPr>
      <w:i/>
      <w:iCs/>
      <w:color w:val="808080"/>
    </w:rPr>
  </w:style>
  <w:style w:type="character" w:styleId="afffc">
    <w:name w:val="Intense Emphasis"/>
    <w:uiPriority w:val="21"/>
    <w:qFormat/>
    <w:rsid w:val="006E02EB"/>
    <w:rPr>
      <w:b/>
      <w:bCs/>
      <w:i/>
      <w:iCs/>
      <w:color w:val="4F81BD"/>
    </w:rPr>
  </w:style>
  <w:style w:type="character" w:styleId="afffd">
    <w:name w:val="Subtle Reference"/>
    <w:uiPriority w:val="31"/>
    <w:qFormat/>
    <w:rsid w:val="006E02EB"/>
    <w:rPr>
      <w:smallCaps/>
      <w:color w:val="C0504D"/>
      <w:u w:val="single"/>
    </w:rPr>
  </w:style>
  <w:style w:type="character" w:styleId="afffe">
    <w:name w:val="Intense Reference"/>
    <w:uiPriority w:val="32"/>
    <w:qFormat/>
    <w:rsid w:val="006E02EB"/>
    <w:rPr>
      <w:b/>
      <w:bCs/>
      <w:smallCaps/>
      <w:color w:val="C0504D"/>
      <w:spacing w:val="5"/>
      <w:u w:val="single"/>
    </w:rPr>
  </w:style>
  <w:style w:type="character" w:styleId="affff">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locked/>
    <w:rsid w:val="006E02EB"/>
    <w:rPr>
      <w:rFonts w:ascii="Times New Roman" w:eastAsia="Times New Roman" w:hAnsi="Times New Roman" w:cs="Times New Roman" w:hint="default"/>
      <w:lang w:eastAsia="ru-RU"/>
    </w:rPr>
  </w:style>
  <w:style w:type="character" w:customStyle="1" w:styleId="FooterChar">
    <w:name w:val="Footer Char"/>
    <w:locked/>
    <w:rsid w:val="006E02EB"/>
    <w:rPr>
      <w:rFonts w:ascii="Times New Roman" w:eastAsia="Times New Roman" w:hAnsi="Times New Roman" w:cs="Times New Roman" w:hint="default"/>
      <w:lang w:eastAsia="ru-RU"/>
    </w:rPr>
  </w:style>
  <w:style w:type="character" w:customStyle="1" w:styleId="BalloonTextChar">
    <w:name w:val="Balloon Text Char"/>
    <w:semiHidden/>
    <w:locked/>
    <w:rsid w:val="006E02EB"/>
    <w:rPr>
      <w:rFonts w:ascii="Tahoma" w:hAnsi="Tahoma" w:cs="Tahoma" w:hint="default"/>
      <w:sz w:val="16"/>
      <w:lang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eastAsia="en-US"/>
    </w:rPr>
  </w:style>
  <w:style w:type="character" w:customStyle="1" w:styleId="Heading2Char">
    <w:name w:val="Heading 2 Char"/>
    <w:locked/>
    <w:rsid w:val="006E02EB"/>
    <w:rPr>
      <w:rFonts w:ascii="Cambria" w:hAnsi="Cambria" w:cs="Cambria" w:hint="default"/>
      <w:b/>
      <w:bCs/>
      <w:i/>
      <w:iCs/>
      <w:sz w:val="28"/>
      <w:szCs w:val="28"/>
      <w:lang w:eastAsia="en-US"/>
    </w:rPr>
  </w:style>
  <w:style w:type="character" w:customStyle="1" w:styleId="Heading3Char">
    <w:name w:val="Heading 3 Char"/>
    <w:locked/>
    <w:rsid w:val="006E02EB"/>
    <w:rPr>
      <w:rFonts w:ascii="Cambria" w:hAnsi="Cambria" w:cs="Cambria" w:hint="default"/>
      <w:b/>
      <w:bCs/>
      <w:sz w:val="26"/>
      <w:szCs w:val="26"/>
      <w:lang w:eastAsia="en-US"/>
    </w:rPr>
  </w:style>
  <w:style w:type="character" w:customStyle="1" w:styleId="BodyTextChar">
    <w:name w:val="Body Text Char"/>
    <w:aliases w:val="бпОсновной текст Char"/>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aliases w:val="бпОсновной текст Знак1"/>
    <w:locked/>
    <w:rsid w:val="006E02EB"/>
    <w:rPr>
      <w:rFonts w:ascii="Times New Roman" w:hAnsi="Times New Roman" w:cs="Times New Roman" w:hint="default"/>
      <w:lang w:eastAsia="en-US"/>
    </w:rPr>
  </w:style>
  <w:style w:type="character" w:customStyle="1" w:styleId="BodyTextChar1">
    <w:name w:val="Body Text Char1"/>
    <w:aliases w:val="бпОсновной текст Char1"/>
    <w:locked/>
    <w:rsid w:val="006E02EB"/>
    <w:rPr>
      <w:lang w:eastAsia="en-US"/>
    </w:rPr>
  </w:style>
  <w:style w:type="table" w:styleId="-3">
    <w:name w:val="Light Shading Accent 3"/>
    <w:basedOn w:val="a5"/>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3"/>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f0">
    <w:name w:val="Emphasis"/>
    <w:qFormat/>
    <w:rsid w:val="0011011B"/>
    <w:rPr>
      <w:rFonts w:ascii="Times New Roman" w:hAnsi="Times New Roman" w:cs="Times New Roman" w:hint="default"/>
      <w:i/>
      <w:iCs/>
    </w:rPr>
  </w:style>
  <w:style w:type="character" w:styleId="affff1">
    <w:name w:val="Strong"/>
    <w:qFormat/>
    <w:rsid w:val="0011011B"/>
    <w:rPr>
      <w:rFonts w:ascii="Times New Roman" w:hAnsi="Times New Roman" w:cs="Times New Roman" w:hint="default"/>
      <w:b/>
      <w:bCs/>
    </w:rPr>
  </w:style>
  <w:style w:type="paragraph" w:styleId="affff2">
    <w:name w:val="Signature"/>
    <w:basedOn w:val="a3"/>
    <w:link w:val="affff3"/>
    <w:uiPriority w:val="99"/>
    <w:unhideWhenUsed/>
    <w:rsid w:val="0011011B"/>
    <w:pPr>
      <w:ind w:left="4252"/>
    </w:pPr>
    <w:rPr>
      <w:b/>
      <w:sz w:val="28"/>
      <w:szCs w:val="28"/>
    </w:rPr>
  </w:style>
  <w:style w:type="character" w:customStyle="1" w:styleId="affff3">
    <w:name w:val="Подпись Знак"/>
    <w:basedOn w:val="a4"/>
    <w:link w:val="affff2"/>
    <w:uiPriority w:val="99"/>
    <w:rsid w:val="0011011B"/>
    <w:rPr>
      <w:b/>
      <w:sz w:val="28"/>
      <w:szCs w:val="28"/>
    </w:rPr>
  </w:style>
  <w:style w:type="paragraph" w:styleId="2a">
    <w:name w:val="Body Text First Indent 2"/>
    <w:basedOn w:val="af"/>
    <w:link w:val="2b"/>
    <w:uiPriority w:val="99"/>
    <w:unhideWhenUsed/>
    <w:rsid w:val="0011011B"/>
    <w:pPr>
      <w:widowControl w:val="0"/>
      <w:autoSpaceDE w:val="0"/>
      <w:autoSpaceDN w:val="0"/>
      <w:adjustRightInd w:val="0"/>
      <w:ind w:firstLine="210"/>
    </w:pPr>
    <w:rPr>
      <w:sz w:val="20"/>
      <w:szCs w:val="20"/>
    </w:rPr>
  </w:style>
  <w:style w:type="character" w:customStyle="1" w:styleId="2b">
    <w:name w:val="Красная строка 2 Знак"/>
    <w:basedOn w:val="af0"/>
    <w:link w:val="2a"/>
    <w:uiPriority w:val="99"/>
    <w:rsid w:val="0011011B"/>
    <w:rPr>
      <w:sz w:val="24"/>
      <w:szCs w:val="24"/>
    </w:rPr>
  </w:style>
  <w:style w:type="paragraph" w:styleId="2c">
    <w:name w:val="Body Text 2"/>
    <w:basedOn w:val="a3"/>
    <w:link w:val="2d"/>
    <w:uiPriority w:val="99"/>
    <w:unhideWhenUsed/>
    <w:rsid w:val="0011011B"/>
    <w:rPr>
      <w:b/>
      <w:bCs/>
    </w:rPr>
  </w:style>
  <w:style w:type="character" w:customStyle="1" w:styleId="2d">
    <w:name w:val="Основной текст 2 Знак"/>
    <w:basedOn w:val="a4"/>
    <w:link w:val="2c"/>
    <w:uiPriority w:val="99"/>
    <w:rsid w:val="0011011B"/>
    <w:rPr>
      <w:b/>
      <w:bCs/>
      <w:sz w:val="24"/>
      <w:szCs w:val="24"/>
    </w:rPr>
  </w:style>
  <w:style w:type="paragraph" w:styleId="37">
    <w:name w:val="Body Text Indent 3"/>
    <w:basedOn w:val="a3"/>
    <w:link w:val="38"/>
    <w:uiPriority w:val="99"/>
    <w:unhideWhenUsed/>
    <w:rsid w:val="0011011B"/>
    <w:pPr>
      <w:spacing w:after="120"/>
      <w:ind w:left="283"/>
      <w:jc w:val="center"/>
    </w:pPr>
    <w:rPr>
      <w:rFonts w:eastAsia="Calibri"/>
      <w:sz w:val="16"/>
      <w:szCs w:val="16"/>
    </w:rPr>
  </w:style>
  <w:style w:type="character" w:customStyle="1" w:styleId="38">
    <w:name w:val="Основной текст с отступом 3 Знак"/>
    <w:basedOn w:val="a4"/>
    <w:link w:val="37"/>
    <w:uiPriority w:val="99"/>
    <w:rsid w:val="0011011B"/>
    <w:rPr>
      <w:rFonts w:eastAsia="Calibri"/>
      <w:sz w:val="16"/>
      <w:szCs w:val="16"/>
    </w:rPr>
  </w:style>
  <w:style w:type="paragraph" w:styleId="affff4">
    <w:name w:val="Document Map"/>
    <w:basedOn w:val="a3"/>
    <w:link w:val="affff5"/>
    <w:uiPriority w:val="99"/>
    <w:unhideWhenUsed/>
    <w:rsid w:val="0011011B"/>
    <w:pPr>
      <w:spacing w:after="200" w:line="276" w:lineRule="auto"/>
    </w:pPr>
    <w:rPr>
      <w:rFonts w:eastAsia="Calibri"/>
      <w:lang w:eastAsia="en-US"/>
    </w:rPr>
  </w:style>
  <w:style w:type="character" w:customStyle="1" w:styleId="affff5">
    <w:name w:val="Схема документа Знак"/>
    <w:basedOn w:val="a4"/>
    <w:link w:val="affff4"/>
    <w:uiPriority w:val="99"/>
    <w:rsid w:val="0011011B"/>
    <w:rPr>
      <w:rFonts w:eastAsia="Calibri"/>
      <w:sz w:val="24"/>
      <w:szCs w:val="24"/>
      <w:lang w:eastAsia="en-US"/>
    </w:rPr>
  </w:style>
  <w:style w:type="paragraph" w:styleId="affff6">
    <w:name w:val="Plain Text"/>
    <w:basedOn w:val="a3"/>
    <w:link w:val="affff7"/>
    <w:uiPriority w:val="99"/>
    <w:unhideWhenUsed/>
    <w:rsid w:val="0011011B"/>
    <w:pPr>
      <w:jc w:val="center"/>
    </w:pPr>
    <w:rPr>
      <w:rFonts w:ascii="Courier New" w:eastAsia="Calibri" w:hAnsi="Courier New" w:cs="Courier New"/>
      <w:sz w:val="20"/>
      <w:szCs w:val="20"/>
    </w:rPr>
  </w:style>
  <w:style w:type="character" w:customStyle="1" w:styleId="affff7">
    <w:name w:val="Текст Знак"/>
    <w:basedOn w:val="a4"/>
    <w:link w:val="affff6"/>
    <w:uiPriority w:val="99"/>
    <w:rsid w:val="0011011B"/>
    <w:rPr>
      <w:rFonts w:ascii="Courier New" w:eastAsia="Calibri" w:hAnsi="Courier New" w:cs="Courier New"/>
    </w:rPr>
  </w:style>
  <w:style w:type="paragraph" w:customStyle="1" w:styleId="-31">
    <w:name w:val="Светлая сетка - Акцент 31"/>
    <w:basedOn w:val="a3"/>
    <w:uiPriority w:val="34"/>
    <w:qFormat/>
    <w:rsid w:val="0011011B"/>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11011B"/>
    <w:pPr>
      <w:widowControl w:val="0"/>
      <w:numPr>
        <w:numId w:val="4"/>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affff8">
    <w:name w:val="Готовый"/>
    <w:basedOn w:val="a3"/>
    <w:uiPriority w:val="99"/>
    <w:rsid w:val="0011011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uiPriority w:val="99"/>
    <w:rsid w:val="0011011B"/>
    <w:pPr>
      <w:widowControl w:val="0"/>
      <w:autoSpaceDE w:val="0"/>
      <w:autoSpaceDN w:val="0"/>
      <w:adjustRightInd w:val="0"/>
      <w:spacing w:line="317" w:lineRule="exact"/>
    </w:pPr>
  </w:style>
  <w:style w:type="paragraph" w:customStyle="1" w:styleId="affff9">
    <w:name w:val="Знак Знак Знак Знак Знак Знак Знак Знак Знак Знак"/>
    <w:basedOn w:val="a3"/>
    <w:uiPriority w:val="99"/>
    <w:rsid w:val="0011011B"/>
    <w:pPr>
      <w:spacing w:after="160" w:line="240" w:lineRule="exact"/>
    </w:pPr>
    <w:rPr>
      <w:rFonts w:ascii="Verdana" w:hAnsi="Verdana"/>
      <w:lang w:val="en-US" w:eastAsia="en-US"/>
    </w:rPr>
  </w:style>
  <w:style w:type="paragraph" w:customStyle="1" w:styleId="affffa">
    <w:name w:val="обычный приложения"/>
    <w:basedOn w:val="a3"/>
    <w:uiPriority w:val="99"/>
    <w:qFormat/>
    <w:rsid w:val="0011011B"/>
    <w:pPr>
      <w:spacing w:after="200" w:line="276" w:lineRule="auto"/>
      <w:jc w:val="center"/>
    </w:pPr>
    <w:rPr>
      <w:rFonts w:eastAsia="Calibri"/>
      <w:b/>
      <w:szCs w:val="22"/>
      <w:lang w:eastAsia="en-US"/>
    </w:rPr>
  </w:style>
  <w:style w:type="paragraph" w:customStyle="1" w:styleId="ConsPlusDocList">
    <w:name w:val="ConsPlusDocList"/>
    <w:uiPriority w:val="99"/>
    <w:rsid w:val="0011011B"/>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3"/>
    <w:uiPriority w:val="99"/>
    <w:qFormat/>
    <w:rsid w:val="0011011B"/>
    <w:pPr>
      <w:spacing w:line="276" w:lineRule="auto"/>
      <w:ind w:left="720"/>
      <w:jc w:val="center"/>
    </w:pPr>
    <w:rPr>
      <w:rFonts w:ascii="Calibri" w:eastAsia="Calibri" w:hAnsi="Calibri"/>
      <w:sz w:val="22"/>
      <w:szCs w:val="22"/>
      <w:lang w:eastAsia="en-US"/>
    </w:rPr>
  </w:style>
  <w:style w:type="paragraph" w:customStyle="1" w:styleId="211">
    <w:name w:val="Основной текст 21"/>
    <w:basedOn w:val="a3"/>
    <w:uiPriority w:val="99"/>
    <w:rsid w:val="0011011B"/>
    <w:pPr>
      <w:overflowPunct w:val="0"/>
      <w:autoSpaceDE w:val="0"/>
      <w:autoSpaceDN w:val="0"/>
      <w:adjustRightInd w:val="0"/>
      <w:spacing w:line="216" w:lineRule="auto"/>
      <w:ind w:firstLine="709"/>
      <w:jc w:val="both"/>
    </w:pPr>
    <w:rPr>
      <w:rFonts w:eastAsia="Calibri"/>
      <w:sz w:val="20"/>
      <w:szCs w:val="20"/>
    </w:rPr>
  </w:style>
  <w:style w:type="paragraph" w:customStyle="1" w:styleId="ConsNormal">
    <w:name w:val="ConsNormal"/>
    <w:uiPriority w:val="99"/>
    <w:rsid w:val="0011011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uiPriority w:val="99"/>
    <w:rsid w:val="0011011B"/>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uiPriority w:val="99"/>
    <w:rsid w:val="0011011B"/>
    <w:pPr>
      <w:autoSpaceDE w:val="0"/>
      <w:autoSpaceDN w:val="0"/>
      <w:adjustRightInd w:val="0"/>
      <w:jc w:val="center"/>
    </w:pPr>
    <w:rPr>
      <w:rFonts w:ascii="Courier New" w:eastAsia="Calibri" w:hAnsi="Courier New" w:cs="Courier New"/>
      <w:sz w:val="24"/>
      <w:szCs w:val="24"/>
    </w:rPr>
  </w:style>
  <w:style w:type="paragraph" w:customStyle="1" w:styleId="affffb">
    <w:name w:val="Нумерованный Список"/>
    <w:basedOn w:val="a3"/>
    <w:uiPriority w:val="99"/>
    <w:rsid w:val="0011011B"/>
    <w:pPr>
      <w:spacing w:before="120" w:after="120"/>
      <w:jc w:val="both"/>
    </w:pPr>
    <w:rPr>
      <w:rFonts w:eastAsia="Calibri"/>
    </w:rPr>
  </w:style>
  <w:style w:type="paragraph" w:customStyle="1" w:styleId="ConsNonformat">
    <w:name w:val="ConsNonformat"/>
    <w:uiPriority w:val="99"/>
    <w:rsid w:val="0011011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11011B"/>
    <w:pPr>
      <w:widowControl w:val="0"/>
      <w:autoSpaceDE w:val="0"/>
      <w:autoSpaceDN w:val="0"/>
      <w:adjustRightInd w:val="0"/>
      <w:ind w:right="19772"/>
      <w:jc w:val="center"/>
    </w:pPr>
    <w:rPr>
      <w:rFonts w:ascii="Arial" w:eastAsia="Calibri" w:hAnsi="Arial" w:cs="Arial"/>
      <w:sz w:val="24"/>
      <w:szCs w:val="24"/>
    </w:rPr>
  </w:style>
  <w:style w:type="character" w:customStyle="1" w:styleId="1d">
    <w:name w:val="Обычный1 Знак"/>
    <w:link w:val="1e"/>
    <w:locked/>
    <w:rsid w:val="0011011B"/>
    <w:rPr>
      <w:rFonts w:eastAsia="Calibri"/>
    </w:rPr>
  </w:style>
  <w:style w:type="paragraph" w:customStyle="1" w:styleId="1e">
    <w:name w:val="Обычный1"/>
    <w:link w:val="1d"/>
    <w:rsid w:val="0011011B"/>
    <w:pPr>
      <w:widowControl w:val="0"/>
      <w:snapToGrid w:val="0"/>
      <w:spacing w:line="300" w:lineRule="auto"/>
      <w:ind w:firstLine="820"/>
      <w:jc w:val="both"/>
    </w:pPr>
    <w:rPr>
      <w:rFonts w:eastAsia="Calibri"/>
    </w:rPr>
  </w:style>
  <w:style w:type="paragraph" w:customStyle="1" w:styleId="text">
    <w:name w:val="text"/>
    <w:basedOn w:val="a3"/>
    <w:uiPriority w:val="99"/>
    <w:rsid w:val="0011011B"/>
    <w:pPr>
      <w:jc w:val="center"/>
    </w:pPr>
    <w:rPr>
      <w:rFonts w:ascii="Verdana" w:eastAsia="Calibri" w:hAnsi="Verdana"/>
      <w:color w:val="000000"/>
      <w:sz w:val="16"/>
      <w:szCs w:val="16"/>
    </w:rPr>
  </w:style>
  <w:style w:type="paragraph" w:customStyle="1" w:styleId="affffc">
    <w:name w:val="Адресат"/>
    <w:basedOn w:val="a3"/>
    <w:uiPriority w:val="99"/>
    <w:rsid w:val="0011011B"/>
    <w:pPr>
      <w:suppressAutoHyphens/>
      <w:spacing w:after="120" w:line="240" w:lineRule="exact"/>
      <w:jc w:val="center"/>
    </w:pPr>
    <w:rPr>
      <w:rFonts w:eastAsia="Calibri"/>
      <w:b/>
      <w:bCs/>
      <w:sz w:val="28"/>
      <w:szCs w:val="28"/>
    </w:rPr>
  </w:style>
  <w:style w:type="paragraph" w:customStyle="1" w:styleId="affffd">
    <w:name w:val="Приложение"/>
    <w:basedOn w:val="a7"/>
    <w:uiPriority w:val="99"/>
    <w:rsid w:val="0011011B"/>
    <w:pPr>
      <w:tabs>
        <w:tab w:val="left" w:pos="1673"/>
      </w:tabs>
      <w:spacing w:before="240" w:line="240" w:lineRule="exact"/>
      <w:ind w:left="1985" w:hanging="1985"/>
      <w:jc w:val="both"/>
    </w:pPr>
    <w:rPr>
      <w:rFonts w:eastAsia="Calibri"/>
      <w:b/>
      <w:bCs/>
      <w:sz w:val="28"/>
      <w:szCs w:val="28"/>
    </w:rPr>
  </w:style>
  <w:style w:type="paragraph" w:customStyle="1" w:styleId="affffe">
    <w:name w:val="Заголовок к тексту"/>
    <w:basedOn w:val="a3"/>
    <w:next w:val="a7"/>
    <w:uiPriority w:val="99"/>
    <w:rsid w:val="0011011B"/>
    <w:pPr>
      <w:suppressAutoHyphens/>
      <w:spacing w:after="480" w:line="240" w:lineRule="exact"/>
      <w:jc w:val="center"/>
    </w:pPr>
    <w:rPr>
      <w:rFonts w:eastAsia="Calibri"/>
      <w:sz w:val="28"/>
      <w:szCs w:val="28"/>
    </w:rPr>
  </w:style>
  <w:style w:type="paragraph" w:customStyle="1" w:styleId="afffff">
    <w:name w:val="регистрационные поля"/>
    <w:basedOn w:val="a3"/>
    <w:uiPriority w:val="99"/>
    <w:rsid w:val="0011011B"/>
    <w:pPr>
      <w:spacing w:line="240" w:lineRule="exact"/>
      <w:jc w:val="center"/>
    </w:pPr>
    <w:rPr>
      <w:rFonts w:eastAsia="Calibri"/>
      <w:b/>
      <w:bCs/>
      <w:sz w:val="28"/>
      <w:szCs w:val="28"/>
      <w:lang w:val="en-US"/>
    </w:rPr>
  </w:style>
  <w:style w:type="paragraph" w:customStyle="1" w:styleId="afffff0">
    <w:name w:val="Исполнитель"/>
    <w:basedOn w:val="a7"/>
    <w:uiPriority w:val="99"/>
    <w:rsid w:val="0011011B"/>
    <w:pPr>
      <w:suppressAutoHyphens/>
      <w:spacing w:after="120" w:line="240" w:lineRule="exact"/>
      <w:jc w:val="left"/>
    </w:pPr>
    <w:rPr>
      <w:rFonts w:eastAsia="Calibri"/>
      <w:b/>
      <w:bCs/>
    </w:rPr>
  </w:style>
  <w:style w:type="paragraph" w:customStyle="1" w:styleId="afffff1">
    <w:name w:val="Подпись на общем бланке"/>
    <w:basedOn w:val="affff2"/>
    <w:next w:val="a7"/>
    <w:uiPriority w:val="99"/>
    <w:rsid w:val="0011011B"/>
    <w:pPr>
      <w:tabs>
        <w:tab w:val="right" w:pos="9639"/>
      </w:tabs>
      <w:suppressAutoHyphens/>
      <w:spacing w:before="480" w:line="240" w:lineRule="exact"/>
      <w:ind w:left="0"/>
      <w:jc w:val="center"/>
    </w:pPr>
    <w:rPr>
      <w:rFonts w:eastAsia="Calibri"/>
      <w:b w:val="0"/>
    </w:rPr>
  </w:style>
  <w:style w:type="paragraph" w:customStyle="1" w:styleId="afffff2">
    <w:name w:val="Таблицы (моноширинный)"/>
    <w:basedOn w:val="a3"/>
    <w:next w:val="a3"/>
    <w:uiPriority w:val="99"/>
    <w:rsid w:val="0011011B"/>
    <w:pPr>
      <w:autoSpaceDE w:val="0"/>
      <w:autoSpaceDN w:val="0"/>
      <w:adjustRightInd w:val="0"/>
      <w:jc w:val="both"/>
    </w:pPr>
    <w:rPr>
      <w:rFonts w:ascii="Courier New" w:eastAsia="Calibri" w:hAnsi="Courier New" w:cs="Courier New"/>
      <w:sz w:val="20"/>
      <w:szCs w:val="20"/>
    </w:rPr>
  </w:style>
  <w:style w:type="paragraph" w:customStyle="1" w:styleId="afffff3">
    <w:name w:val="Заголовок статьи"/>
    <w:basedOn w:val="a3"/>
    <w:next w:val="a3"/>
    <w:uiPriority w:val="99"/>
    <w:rsid w:val="0011011B"/>
    <w:pPr>
      <w:autoSpaceDE w:val="0"/>
      <w:autoSpaceDN w:val="0"/>
      <w:adjustRightInd w:val="0"/>
      <w:ind w:left="1612" w:hanging="892"/>
      <w:jc w:val="both"/>
    </w:pPr>
    <w:rPr>
      <w:rFonts w:ascii="Arial" w:eastAsia="Calibri" w:hAnsi="Arial" w:cs="Arial"/>
      <w:sz w:val="20"/>
      <w:szCs w:val="20"/>
    </w:rPr>
  </w:style>
  <w:style w:type="paragraph" w:customStyle="1" w:styleId="afffff4">
    <w:name w:val="Комментарий"/>
    <w:basedOn w:val="a3"/>
    <w:next w:val="a3"/>
    <w:uiPriority w:val="99"/>
    <w:rsid w:val="0011011B"/>
    <w:pPr>
      <w:autoSpaceDE w:val="0"/>
      <w:autoSpaceDN w:val="0"/>
      <w:adjustRightInd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3"/>
    <w:uiPriority w:val="99"/>
    <w:rsid w:val="0011011B"/>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11011B"/>
    <w:pPr>
      <w:ind w:right="2" w:firstLine="110"/>
      <w:jc w:val="both"/>
    </w:pPr>
    <w:rPr>
      <w:rFonts w:eastAsia="Calibri"/>
      <w:sz w:val="20"/>
      <w:szCs w:val="20"/>
    </w:rPr>
  </w:style>
  <w:style w:type="paragraph" w:customStyle="1" w:styleId="Normal1">
    <w:name w:val="Normal1"/>
    <w:uiPriority w:val="99"/>
    <w:rsid w:val="0011011B"/>
    <w:pPr>
      <w:widowControl w:val="0"/>
      <w:jc w:val="center"/>
    </w:pPr>
    <w:rPr>
      <w:rFonts w:eastAsia="Calibri"/>
      <w:sz w:val="24"/>
      <w:szCs w:val="24"/>
    </w:rPr>
  </w:style>
  <w:style w:type="paragraph" w:customStyle="1" w:styleId="afffff5">
    <w:name w:val="Знак Знак Знак Знак Знак Знак Знак"/>
    <w:basedOn w:val="a3"/>
    <w:uiPriority w:val="99"/>
    <w:rsid w:val="0011011B"/>
    <w:pPr>
      <w:spacing w:before="100" w:beforeAutospacing="1" w:after="100" w:afterAutospacing="1"/>
      <w:jc w:val="center"/>
    </w:pPr>
    <w:rPr>
      <w:rFonts w:ascii="Tahoma" w:eastAsia="Calibri" w:hAnsi="Tahoma" w:cs="Tahoma"/>
      <w:sz w:val="20"/>
      <w:szCs w:val="20"/>
      <w:lang w:val="en-US" w:eastAsia="en-US"/>
    </w:rPr>
  </w:style>
  <w:style w:type="paragraph" w:customStyle="1" w:styleId="1f">
    <w:name w:val="Знак Знак Знак Знак Знак Знак Знак Знак Знак Знак1"/>
    <w:basedOn w:val="a3"/>
    <w:uiPriority w:val="99"/>
    <w:rsid w:val="0011011B"/>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uiPriority w:val="99"/>
    <w:rsid w:val="0011011B"/>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uiPriority w:val="99"/>
    <w:rsid w:val="0011011B"/>
    <w:pPr>
      <w:spacing w:before="100" w:beforeAutospacing="1" w:after="100" w:afterAutospacing="1"/>
      <w:jc w:val="center"/>
    </w:pPr>
    <w:rPr>
      <w:rFonts w:eastAsia="Calibri"/>
      <w:color w:val="000000"/>
    </w:rPr>
  </w:style>
  <w:style w:type="paragraph" w:customStyle="1" w:styleId="msonormalcxsplast">
    <w:name w:val="msonormalcxsplast"/>
    <w:basedOn w:val="a3"/>
    <w:uiPriority w:val="99"/>
    <w:rsid w:val="0011011B"/>
    <w:pPr>
      <w:spacing w:before="100" w:beforeAutospacing="1" w:after="100" w:afterAutospacing="1"/>
      <w:jc w:val="center"/>
    </w:pPr>
    <w:rPr>
      <w:rFonts w:eastAsia="Calibri"/>
      <w:color w:val="000000"/>
    </w:rPr>
  </w:style>
  <w:style w:type="paragraph" w:customStyle="1" w:styleId="afffff6">
    <w:name w:val="......."/>
    <w:basedOn w:val="a3"/>
    <w:next w:val="a3"/>
    <w:uiPriority w:val="99"/>
    <w:rsid w:val="0011011B"/>
    <w:pPr>
      <w:autoSpaceDE w:val="0"/>
      <w:autoSpaceDN w:val="0"/>
      <w:adjustRightInd w:val="0"/>
      <w:jc w:val="center"/>
    </w:pPr>
    <w:rPr>
      <w:rFonts w:eastAsia="Calibri"/>
    </w:rPr>
  </w:style>
  <w:style w:type="paragraph" w:customStyle="1" w:styleId="2-11">
    <w:name w:val="Средняя сетка 2 - Акцент 11"/>
    <w:uiPriority w:val="99"/>
    <w:qFormat/>
    <w:rsid w:val="0011011B"/>
    <w:rPr>
      <w:b/>
      <w:sz w:val="28"/>
      <w:szCs w:val="28"/>
    </w:rPr>
  </w:style>
  <w:style w:type="paragraph" w:customStyle="1" w:styleId="2e">
    <w:name w:val="Обычный2"/>
    <w:uiPriority w:val="99"/>
    <w:rsid w:val="0011011B"/>
    <w:pPr>
      <w:widowControl w:val="0"/>
    </w:pPr>
    <w:rPr>
      <w:sz w:val="24"/>
      <w:szCs w:val="24"/>
    </w:rPr>
  </w:style>
  <w:style w:type="paragraph" w:customStyle="1" w:styleId="3a">
    <w:name w:val="Знак Знак Знак Знак Знак Знак Знак3"/>
    <w:basedOn w:val="a3"/>
    <w:uiPriority w:val="99"/>
    <w:rsid w:val="0011011B"/>
    <w:pPr>
      <w:spacing w:before="100" w:beforeAutospacing="1" w:after="100" w:afterAutospacing="1"/>
    </w:pPr>
    <w:rPr>
      <w:rFonts w:ascii="Tahoma" w:hAnsi="Tahoma"/>
      <w:sz w:val="20"/>
      <w:szCs w:val="20"/>
      <w:lang w:val="en-US" w:eastAsia="en-US"/>
    </w:rPr>
  </w:style>
  <w:style w:type="paragraph" w:customStyle="1" w:styleId="221">
    <w:name w:val="Основной текст 22"/>
    <w:basedOn w:val="a3"/>
    <w:uiPriority w:val="99"/>
    <w:rsid w:val="0011011B"/>
    <w:pPr>
      <w:overflowPunct w:val="0"/>
      <w:autoSpaceDE w:val="0"/>
      <w:autoSpaceDN w:val="0"/>
      <w:adjustRightInd w:val="0"/>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11011B"/>
    <w:rPr>
      <w:rFonts w:ascii="Verdana" w:hAnsi="Verdana" w:cs="Verdana"/>
      <w:sz w:val="20"/>
      <w:szCs w:val="20"/>
      <w:lang w:val="en-US" w:eastAsia="en-US"/>
    </w:rPr>
  </w:style>
  <w:style w:type="paragraph" w:customStyle="1" w:styleId="Nonformat">
    <w:name w:val="Nonformat"/>
    <w:basedOn w:val="a3"/>
    <w:uiPriority w:val="99"/>
    <w:rsid w:val="0011011B"/>
    <w:pPr>
      <w:widowControl w:val="0"/>
      <w:autoSpaceDE w:val="0"/>
      <w:autoSpaceDN w:val="0"/>
      <w:adjustRightInd w:val="0"/>
    </w:pPr>
    <w:rPr>
      <w:rFonts w:ascii="Consultant" w:hAnsi="Consultant"/>
      <w:sz w:val="20"/>
      <w:szCs w:val="20"/>
    </w:rPr>
  </w:style>
  <w:style w:type="paragraph" w:customStyle="1" w:styleId="1f1">
    <w:name w:val="Заголовок оглавления1"/>
    <w:basedOn w:val="12"/>
    <w:next w:val="a3"/>
    <w:uiPriority w:val="39"/>
    <w:semiHidden/>
    <w:qFormat/>
    <w:rsid w:val="0011011B"/>
    <w:pPr>
      <w:keepLines/>
      <w:spacing w:before="480" w:line="276" w:lineRule="auto"/>
      <w:ind w:left="0"/>
      <w:outlineLvl w:val="9"/>
    </w:pPr>
    <w:rPr>
      <w:rFonts w:ascii="Cambria" w:hAnsi="Cambria"/>
      <w:b/>
      <w:bCs/>
      <w:color w:val="365F91"/>
      <w:szCs w:val="28"/>
      <w:lang/>
    </w:rPr>
  </w:style>
  <w:style w:type="paragraph" w:customStyle="1" w:styleId="1-11">
    <w:name w:val="Средняя заливка 1 - Акцент 11"/>
    <w:uiPriority w:val="99"/>
    <w:qFormat/>
    <w:rsid w:val="0011011B"/>
    <w:rPr>
      <w:rFonts w:ascii="Calibri" w:eastAsia="Calibri" w:hAnsi="Calibri"/>
      <w:sz w:val="22"/>
      <w:szCs w:val="22"/>
      <w:lang w:eastAsia="en-US"/>
    </w:rPr>
  </w:style>
  <w:style w:type="paragraph" w:customStyle="1" w:styleId="1-21">
    <w:name w:val="Средняя сетка 1 - Акцент 21"/>
    <w:basedOn w:val="a3"/>
    <w:uiPriority w:val="34"/>
    <w:qFormat/>
    <w:rsid w:val="0011011B"/>
    <w:pPr>
      <w:spacing w:after="200" w:line="276" w:lineRule="auto"/>
      <w:ind w:left="720"/>
      <w:contextualSpacing/>
    </w:pPr>
    <w:rPr>
      <w:rFonts w:ascii="Calibri" w:eastAsia="Calibri" w:hAnsi="Calibri"/>
      <w:sz w:val="22"/>
      <w:szCs w:val="22"/>
      <w:lang w:eastAsia="en-US"/>
    </w:rPr>
  </w:style>
  <w:style w:type="paragraph" w:customStyle="1" w:styleId="afffff7">
    <w:name w:val="Рег. Комментарии"/>
    <w:basedOn w:val="-31"/>
    <w:uiPriority w:val="99"/>
    <w:qFormat/>
    <w:rsid w:val="0011011B"/>
    <w:pPr>
      <w:spacing w:after="0"/>
      <w:ind w:left="539" w:firstLine="709"/>
      <w:jc w:val="both"/>
    </w:pPr>
    <w:rPr>
      <w:rFonts w:ascii="Times New Roman" w:hAnsi="Times New Roman"/>
      <w:i/>
      <w:sz w:val="28"/>
      <w:szCs w:val="28"/>
    </w:rPr>
  </w:style>
  <w:style w:type="paragraph" w:customStyle="1" w:styleId="afffff8">
    <w:name w:val="Сценарии"/>
    <w:basedOn w:val="a3"/>
    <w:uiPriority w:val="99"/>
    <w:qFormat/>
    <w:rsid w:val="0011011B"/>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3"/>
    <w:uiPriority w:val="39"/>
    <w:semiHidden/>
    <w:qFormat/>
    <w:rsid w:val="0011011B"/>
    <w:pPr>
      <w:keepLines/>
      <w:spacing w:before="480" w:line="276" w:lineRule="auto"/>
      <w:ind w:left="0"/>
      <w:outlineLvl w:val="9"/>
    </w:pPr>
    <w:rPr>
      <w:rFonts w:ascii="Cambria" w:hAnsi="Cambria"/>
      <w:b/>
      <w:bCs/>
      <w:color w:val="365F91"/>
      <w:szCs w:val="28"/>
      <w:lang/>
    </w:rPr>
  </w:style>
  <w:style w:type="character" w:customStyle="1" w:styleId="1-">
    <w:name w:val="Рег. Заголовок 1-го уровня регламента Знак"/>
    <w:basedOn w:val="a4"/>
    <w:link w:val="1-0"/>
    <w:locked/>
    <w:rsid w:val="0011011B"/>
    <w:rPr>
      <w:bCs/>
      <w:iCs/>
      <w:sz w:val="24"/>
      <w:szCs w:val="24"/>
      <w:lang/>
    </w:rPr>
  </w:style>
  <w:style w:type="paragraph" w:customStyle="1" w:styleId="1-0">
    <w:name w:val="Рег. Заголовок 1-го уровня регламента"/>
    <w:basedOn w:val="12"/>
    <w:link w:val="1-"/>
    <w:autoRedefine/>
    <w:qFormat/>
    <w:rsid w:val="0011011B"/>
    <w:pPr>
      <w:spacing w:line="276" w:lineRule="auto"/>
      <w:ind w:left="6237"/>
      <w:jc w:val="both"/>
    </w:pPr>
    <w:rPr>
      <w:bCs/>
      <w:iCs/>
      <w:sz w:val="24"/>
      <w:lang/>
    </w:rPr>
  </w:style>
  <w:style w:type="paragraph" w:customStyle="1" w:styleId="113">
    <w:name w:val="Рег. Основной текст уровень 1.1"/>
    <w:basedOn w:val="ConsPlusNormal0"/>
    <w:uiPriority w:val="99"/>
    <w:qFormat/>
    <w:rsid w:val="0011011B"/>
    <w:pPr>
      <w:spacing w:line="276" w:lineRule="auto"/>
      <w:ind w:firstLine="709"/>
      <w:jc w:val="both"/>
    </w:pPr>
    <w:rPr>
      <w:rFonts w:ascii="Times New Roman" w:eastAsia="Calibri" w:hAnsi="Times New Roman" w:cs="Times New Roman"/>
      <w:sz w:val="28"/>
      <w:szCs w:val="28"/>
    </w:rPr>
  </w:style>
  <w:style w:type="paragraph" w:customStyle="1" w:styleId="afffff9">
    <w:name w:val="Рег. Обычный с отступом"/>
    <w:basedOn w:val="a3"/>
    <w:uiPriority w:val="99"/>
    <w:qFormat/>
    <w:rsid w:val="0011011B"/>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qFormat/>
    <w:rsid w:val="0011011B"/>
    <w:pPr>
      <w:numPr>
        <w:numId w:val="5"/>
      </w:numPr>
      <w:ind w:left="1068"/>
      <w:jc w:val="both"/>
    </w:pPr>
    <w:rPr>
      <w:rFonts w:ascii="Times New Roman" w:hAnsi="Times New Roman"/>
      <w:sz w:val="28"/>
      <w:szCs w:val="28"/>
    </w:rPr>
  </w:style>
  <w:style w:type="paragraph" w:customStyle="1" w:styleId="afffffa">
    <w:name w:val="Рег. Заголовок для названий результата"/>
    <w:basedOn w:val="2-"/>
    <w:uiPriority w:val="99"/>
    <w:qFormat/>
    <w:rsid w:val="0011011B"/>
    <w:pPr>
      <w:numPr>
        <w:numId w:val="0"/>
      </w:numPr>
      <w:tabs>
        <w:tab w:val="num" w:pos="720"/>
      </w:tabs>
      <w:spacing w:before="0" w:after="0" w:line="276" w:lineRule="auto"/>
      <w:ind w:left="714"/>
      <w:jc w:val="left"/>
    </w:pPr>
    <w:rPr>
      <w:i w:val="0"/>
      <w:color w:val="000000" w:themeColor="text1"/>
      <w:sz w:val="24"/>
      <w:szCs w:val="24"/>
    </w:rPr>
  </w:style>
  <w:style w:type="paragraph" w:customStyle="1" w:styleId="114">
    <w:name w:val="Рег. Основной текст уровень 1.1 (сценарии)"/>
    <w:basedOn w:val="110"/>
    <w:uiPriority w:val="99"/>
    <w:qFormat/>
    <w:rsid w:val="0011011B"/>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11011B"/>
    <w:pPr>
      <w:spacing w:line="276" w:lineRule="auto"/>
      <w:ind w:left="1440" w:hanging="720"/>
      <w:jc w:val="both"/>
    </w:pPr>
    <w:rPr>
      <w:rFonts w:eastAsia="Calibri"/>
      <w:sz w:val="28"/>
      <w:szCs w:val="28"/>
      <w:lang w:eastAsia="en-US"/>
    </w:rPr>
  </w:style>
  <w:style w:type="paragraph" w:customStyle="1" w:styleId="afffffb">
    <w:name w:val="Рег. Списки без буллетов"/>
    <w:basedOn w:val="ConsPlusNormal0"/>
    <w:uiPriority w:val="99"/>
    <w:qFormat/>
    <w:rsid w:val="0011011B"/>
    <w:pPr>
      <w:spacing w:line="276" w:lineRule="auto"/>
      <w:ind w:left="709"/>
      <w:jc w:val="both"/>
    </w:pPr>
    <w:rPr>
      <w:rFonts w:ascii="Times New Roman" w:eastAsia="Calibri" w:hAnsi="Times New Roman" w:cs="Times New Roman"/>
      <w:sz w:val="28"/>
      <w:szCs w:val="28"/>
    </w:rPr>
  </w:style>
  <w:style w:type="paragraph" w:customStyle="1" w:styleId="11">
    <w:name w:val="Рег. Списки 1)"/>
    <w:basedOn w:val="afffffb"/>
    <w:uiPriority w:val="99"/>
    <w:qFormat/>
    <w:rsid w:val="0011011B"/>
    <w:pPr>
      <w:numPr>
        <w:numId w:val="6"/>
      </w:numPr>
      <w:tabs>
        <w:tab w:val="num" w:pos="360"/>
      </w:tabs>
      <w:ind w:left="709" w:firstLine="0"/>
    </w:pPr>
  </w:style>
  <w:style w:type="paragraph" w:customStyle="1" w:styleId="1f2">
    <w:name w:val="Рег. Списки два уровня: 1)  и а) б) в)"/>
    <w:basedOn w:val="1-21"/>
    <w:uiPriority w:val="99"/>
    <w:qFormat/>
    <w:rsid w:val="0011011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11011B"/>
    <w:pPr>
      <w:numPr>
        <w:numId w:val="7"/>
      </w:numPr>
    </w:pPr>
    <w:rPr>
      <w:lang w:eastAsia="ar-SA"/>
    </w:rPr>
  </w:style>
  <w:style w:type="paragraph" w:customStyle="1" w:styleId="afffffc">
    <w:name w:val="Рег. Списки без буллетов широкие"/>
    <w:basedOn w:val="a3"/>
    <w:uiPriority w:val="99"/>
    <w:qFormat/>
    <w:rsid w:val="0011011B"/>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3"/>
    <w:uiPriority w:val="99"/>
    <w:qFormat/>
    <w:rsid w:val="0011011B"/>
    <w:pPr>
      <w:spacing w:before="360" w:after="240" w:line="276" w:lineRule="auto"/>
      <w:jc w:val="center"/>
    </w:pPr>
    <w:rPr>
      <w:rFonts w:ascii="Times New Roman" w:hAnsi="Times New Roman"/>
      <w:i w:val="0"/>
      <w:sz w:val="24"/>
      <w:lang/>
    </w:rPr>
  </w:style>
  <w:style w:type="paragraph" w:customStyle="1" w:styleId="10">
    <w:name w:val="Рег. Основной нумерованный 1. текст"/>
    <w:basedOn w:val="ConsPlusNormal0"/>
    <w:uiPriority w:val="99"/>
    <w:qFormat/>
    <w:rsid w:val="0011011B"/>
    <w:pPr>
      <w:numPr>
        <w:numId w:val="8"/>
      </w:numPr>
      <w:tabs>
        <w:tab w:val="num" w:pos="360"/>
      </w:tabs>
      <w:spacing w:line="276" w:lineRule="auto"/>
      <w:ind w:left="0" w:firstLine="0"/>
      <w:jc w:val="both"/>
    </w:pPr>
    <w:rPr>
      <w:rFonts w:ascii="Times New Roman" w:eastAsia="Calibri" w:hAnsi="Times New Roman" w:cs="Times New Roman"/>
      <w:sz w:val="28"/>
      <w:szCs w:val="28"/>
    </w:rPr>
  </w:style>
  <w:style w:type="paragraph" w:customStyle="1" w:styleId="115">
    <w:name w:val="Абзац списка11"/>
    <w:basedOn w:val="a3"/>
    <w:uiPriority w:val="99"/>
    <w:qFormat/>
    <w:rsid w:val="0011011B"/>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uiPriority w:val="99"/>
    <w:rsid w:val="0011011B"/>
    <w:pPr>
      <w:spacing w:after="160" w:line="240" w:lineRule="exact"/>
      <w:jc w:val="center"/>
    </w:pPr>
    <w:rPr>
      <w:rFonts w:ascii="Verdana" w:eastAsia="Calibri" w:hAnsi="Verdana" w:cs="Verdana"/>
      <w:lang w:val="en-US" w:eastAsia="en-US"/>
    </w:rPr>
  </w:style>
  <w:style w:type="paragraph" w:customStyle="1" w:styleId="2f1">
    <w:name w:val="Знак Знак Знак Знак Знак Знак Знак2"/>
    <w:basedOn w:val="a3"/>
    <w:uiPriority w:val="99"/>
    <w:rsid w:val="0011011B"/>
    <w:pPr>
      <w:spacing w:before="100" w:beforeAutospacing="1" w:after="100" w:afterAutospacing="1"/>
    </w:pPr>
    <w:rPr>
      <w:rFonts w:ascii="Tahoma" w:hAnsi="Tahoma"/>
      <w:sz w:val="20"/>
      <w:szCs w:val="20"/>
      <w:lang w:val="en-US" w:eastAsia="en-US"/>
    </w:rPr>
  </w:style>
  <w:style w:type="paragraph" w:customStyle="1" w:styleId="a2">
    <w:name w:val="РегламентГПЗУ"/>
    <w:basedOn w:val="af5"/>
    <w:uiPriority w:val="99"/>
    <w:qFormat/>
    <w:rsid w:val="0011011B"/>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qFormat/>
    <w:rsid w:val="0011011B"/>
    <w:pPr>
      <w:numPr>
        <w:ilvl w:val="2"/>
      </w:numPr>
      <w:tabs>
        <w:tab w:val="clear" w:pos="992"/>
        <w:tab w:val="left" w:pos="1418"/>
      </w:tabs>
    </w:pPr>
  </w:style>
  <w:style w:type="paragraph" w:customStyle="1" w:styleId="formattext">
    <w:name w:val="formattext"/>
    <w:basedOn w:val="a3"/>
    <w:uiPriority w:val="99"/>
    <w:rsid w:val="0011011B"/>
    <w:pPr>
      <w:spacing w:before="100" w:beforeAutospacing="1" w:after="100" w:afterAutospacing="1"/>
    </w:pPr>
  </w:style>
  <w:style w:type="character" w:customStyle="1" w:styleId="NoSpacingChar">
    <w:name w:val="No Spacing Char"/>
    <w:link w:val="2f2"/>
    <w:uiPriority w:val="99"/>
    <w:qFormat/>
    <w:locked/>
    <w:rsid w:val="0011011B"/>
  </w:style>
  <w:style w:type="paragraph" w:customStyle="1" w:styleId="2f2">
    <w:name w:val="Без интервала2"/>
    <w:link w:val="NoSpacingChar"/>
    <w:uiPriority w:val="99"/>
    <w:qFormat/>
    <w:rsid w:val="0011011B"/>
  </w:style>
  <w:style w:type="character" w:customStyle="1" w:styleId="2f3">
    <w:name w:val="СТИЛЬ АР 2 подраздел Знак"/>
    <w:basedOn w:val="a4"/>
    <w:link w:val="2f4"/>
    <w:locked/>
    <w:rsid w:val="0011011B"/>
    <w:rPr>
      <w:rFonts w:eastAsia="Calibri"/>
      <w:bCs/>
      <w:sz w:val="24"/>
      <w:szCs w:val="24"/>
    </w:rPr>
  </w:style>
  <w:style w:type="paragraph" w:customStyle="1" w:styleId="2f4">
    <w:name w:val="СТИЛЬ АР 2 подраздел"/>
    <w:basedOn w:val="2-"/>
    <w:link w:val="2f3"/>
    <w:qFormat/>
    <w:rsid w:val="0011011B"/>
    <w:pPr>
      <w:numPr>
        <w:numId w:val="0"/>
      </w:numPr>
      <w:tabs>
        <w:tab w:val="num" w:pos="720"/>
      </w:tabs>
      <w:spacing w:before="0" w:after="0" w:line="276" w:lineRule="auto"/>
    </w:pPr>
    <w:rPr>
      <w:b w:val="0"/>
      <w:bCs/>
      <w:i w:val="0"/>
      <w:sz w:val="24"/>
      <w:szCs w:val="24"/>
    </w:rPr>
  </w:style>
  <w:style w:type="character" w:customStyle="1" w:styleId="2f5">
    <w:name w:val="АР Прил 2 Знак"/>
    <w:basedOn w:val="a4"/>
    <w:link w:val="2f6"/>
    <w:locked/>
    <w:rsid w:val="0011011B"/>
    <w:rPr>
      <w:rFonts w:eastAsia="Calibri"/>
      <w:b/>
      <w:sz w:val="24"/>
    </w:rPr>
  </w:style>
  <w:style w:type="paragraph" w:customStyle="1" w:styleId="2f6">
    <w:name w:val="АР Прил 2"/>
    <w:basedOn w:val="affffa"/>
    <w:link w:val="2f5"/>
    <w:qFormat/>
    <w:rsid w:val="0011011B"/>
    <w:rPr>
      <w:szCs w:val="20"/>
      <w:lang w:eastAsia="ru-RU"/>
    </w:rPr>
  </w:style>
  <w:style w:type="character" w:customStyle="1" w:styleId="231">
    <w:name w:val="Заголовок 2 Знак3"/>
    <w:semiHidden/>
    <w:locked/>
    <w:rsid w:val="0011011B"/>
    <w:rPr>
      <w:rFonts w:ascii="Arial" w:hAnsi="Arial"/>
      <w:b/>
      <w:bCs/>
      <w:i/>
      <w:iCs/>
      <w:sz w:val="28"/>
      <w:szCs w:val="28"/>
      <w:lang/>
    </w:rPr>
  </w:style>
  <w:style w:type="character" w:customStyle="1" w:styleId="47">
    <w:name w:val="Знак Знак4"/>
    <w:rsid w:val="0011011B"/>
    <w:rPr>
      <w:rFonts w:ascii="Arial" w:hAnsi="Arial" w:cs="Arial" w:hint="default"/>
      <w:sz w:val="24"/>
      <w:szCs w:val="24"/>
      <w:lang w:val="ru-RU" w:eastAsia="ru-RU" w:bidi="ar-SA"/>
    </w:rPr>
  </w:style>
  <w:style w:type="character" w:customStyle="1" w:styleId="BodyTextIndentChar">
    <w:name w:val="Body Text Indent Char"/>
    <w:locked/>
    <w:rsid w:val="0011011B"/>
    <w:rPr>
      <w:rFonts w:ascii="Times New Roman" w:hAnsi="Times New Roman" w:cs="Times New Roman" w:hint="default"/>
      <w:sz w:val="24"/>
      <w:szCs w:val="24"/>
      <w:lang w:val="ru-RU" w:eastAsia="ru-RU" w:bidi="ar-SA"/>
    </w:rPr>
  </w:style>
  <w:style w:type="character" w:customStyle="1" w:styleId="FontStyle13">
    <w:name w:val="Font Style13"/>
    <w:rsid w:val="0011011B"/>
    <w:rPr>
      <w:rFonts w:ascii="Times New Roman" w:hAnsi="Times New Roman" w:cs="Times New Roman" w:hint="default"/>
      <w:sz w:val="22"/>
      <w:szCs w:val="22"/>
    </w:rPr>
  </w:style>
  <w:style w:type="character" w:customStyle="1" w:styleId="350">
    <w:name w:val="Знак Знак35"/>
    <w:locked/>
    <w:rsid w:val="0011011B"/>
    <w:rPr>
      <w:rFonts w:ascii="Arial" w:hAnsi="Arial" w:cs="Arial" w:hint="default"/>
      <w:b/>
      <w:bCs/>
      <w:i/>
      <w:iCs/>
      <w:sz w:val="28"/>
      <w:szCs w:val="28"/>
      <w:lang w:eastAsia="ru-RU"/>
    </w:rPr>
  </w:style>
  <w:style w:type="character" w:customStyle="1" w:styleId="340">
    <w:name w:val="Знак Знак34"/>
    <w:locked/>
    <w:rsid w:val="0011011B"/>
    <w:rPr>
      <w:rFonts w:ascii="Arial" w:hAnsi="Arial" w:cs="Arial" w:hint="default"/>
      <w:b/>
      <w:bCs/>
      <w:sz w:val="26"/>
      <w:szCs w:val="26"/>
      <w:lang w:eastAsia="ru-RU"/>
    </w:rPr>
  </w:style>
  <w:style w:type="character" w:customStyle="1" w:styleId="330">
    <w:name w:val="Знак Знак33"/>
    <w:locked/>
    <w:rsid w:val="0011011B"/>
    <w:rPr>
      <w:rFonts w:ascii="Times New Roman" w:hAnsi="Times New Roman" w:cs="Times New Roman" w:hint="default"/>
      <w:b/>
      <w:bCs w:val="0"/>
      <w:sz w:val="20"/>
      <w:szCs w:val="20"/>
      <w:lang w:eastAsia="ru-RU"/>
    </w:rPr>
  </w:style>
  <w:style w:type="character" w:customStyle="1" w:styleId="320">
    <w:name w:val="Знак Знак32"/>
    <w:locked/>
    <w:rsid w:val="0011011B"/>
    <w:rPr>
      <w:rFonts w:ascii="Times New Roman" w:hAnsi="Times New Roman" w:cs="Times New Roman" w:hint="default"/>
      <w:b/>
      <w:bCs/>
      <w:i/>
      <w:iCs/>
      <w:sz w:val="26"/>
      <w:szCs w:val="26"/>
      <w:lang w:eastAsia="ru-RU"/>
    </w:rPr>
  </w:style>
  <w:style w:type="character" w:customStyle="1" w:styleId="blk">
    <w:name w:val="blk"/>
    <w:rsid w:val="0011011B"/>
    <w:rPr>
      <w:rFonts w:ascii="Times New Roman" w:hAnsi="Times New Roman" w:cs="Times New Roman" w:hint="default"/>
    </w:rPr>
  </w:style>
  <w:style w:type="character" w:customStyle="1" w:styleId="u">
    <w:name w:val="u"/>
    <w:rsid w:val="0011011B"/>
    <w:rPr>
      <w:rFonts w:ascii="Times New Roman" w:hAnsi="Times New Roman" w:cs="Times New Roman" w:hint="default"/>
    </w:rPr>
  </w:style>
  <w:style w:type="character" w:customStyle="1" w:styleId="170">
    <w:name w:val="Знак Знак17"/>
    <w:locked/>
    <w:rsid w:val="0011011B"/>
    <w:rPr>
      <w:rFonts w:ascii="Times New Roman" w:eastAsia="Times New Roman" w:hAnsi="Times New Roman" w:cs="Times New Roman" w:hint="default"/>
      <w:lang w:eastAsia="ru-RU"/>
    </w:rPr>
  </w:style>
  <w:style w:type="character" w:customStyle="1" w:styleId="160">
    <w:name w:val="Знак Знак16"/>
    <w:locked/>
    <w:rsid w:val="0011011B"/>
    <w:rPr>
      <w:rFonts w:ascii="Times New Roman" w:eastAsia="Times New Roman" w:hAnsi="Times New Roman" w:cs="Times New Roman" w:hint="default"/>
      <w:lang w:eastAsia="ru-RU"/>
    </w:rPr>
  </w:style>
  <w:style w:type="character" w:customStyle="1" w:styleId="1f3">
    <w:name w:val="бпОсновной текст Знак Знак1"/>
    <w:locked/>
    <w:rsid w:val="0011011B"/>
    <w:rPr>
      <w:rFonts w:ascii="Times New Roman" w:hAnsi="Times New Roman" w:cs="Times New Roman" w:hint="default"/>
      <w:sz w:val="24"/>
      <w:szCs w:val="24"/>
      <w:lang w:eastAsia="ru-RU"/>
    </w:rPr>
  </w:style>
  <w:style w:type="character" w:customStyle="1" w:styleId="420">
    <w:name w:val="Знак Знак42"/>
    <w:rsid w:val="0011011B"/>
    <w:rPr>
      <w:rFonts w:ascii="Arial" w:hAnsi="Arial" w:cs="Arial" w:hint="default"/>
      <w:sz w:val="24"/>
      <w:szCs w:val="24"/>
      <w:lang w:val="ru-RU" w:eastAsia="ru-RU" w:bidi="ar-SA"/>
    </w:rPr>
  </w:style>
  <w:style w:type="character" w:customStyle="1" w:styleId="Heading4Char">
    <w:name w:val="Heading 4 Char"/>
    <w:locked/>
    <w:rsid w:val="0011011B"/>
    <w:rPr>
      <w:rFonts w:ascii="Times New Roman" w:hAnsi="Times New Roman" w:cs="Times New Roman" w:hint="default"/>
      <w:sz w:val="24"/>
      <w:szCs w:val="24"/>
      <w:lang w:val="ru-RU" w:eastAsia="ru-RU"/>
    </w:rPr>
  </w:style>
  <w:style w:type="character" w:customStyle="1" w:styleId="BodyTextIndentChar1">
    <w:name w:val="Body Text Indent Char1"/>
    <w:locked/>
    <w:rsid w:val="0011011B"/>
    <w:rPr>
      <w:rFonts w:ascii="Times New Roman" w:hAnsi="Times New Roman" w:cs="Times New Roman" w:hint="default"/>
      <w:sz w:val="24"/>
      <w:szCs w:val="24"/>
      <w:lang w:val="ru-RU" w:eastAsia="ru-RU"/>
    </w:rPr>
  </w:style>
  <w:style w:type="character" w:customStyle="1" w:styleId="150">
    <w:name w:val="Знак Знак15"/>
    <w:rsid w:val="0011011B"/>
    <w:rPr>
      <w:rFonts w:ascii="Times New Roman" w:hAnsi="Times New Roman" w:cs="Times New Roman" w:hint="default"/>
      <w:sz w:val="24"/>
      <w:szCs w:val="24"/>
      <w:lang w:eastAsia="ru-RU"/>
    </w:rPr>
  </w:style>
  <w:style w:type="character" w:customStyle="1" w:styleId="121">
    <w:name w:val="Знак Знак12"/>
    <w:rsid w:val="0011011B"/>
    <w:rPr>
      <w:rFonts w:ascii="Arial" w:hAnsi="Arial" w:cs="Arial" w:hint="default"/>
      <w:b/>
      <w:bCs/>
      <w:color w:val="000080"/>
      <w:sz w:val="20"/>
      <w:szCs w:val="20"/>
      <w:lang w:eastAsia="ru-RU"/>
    </w:rPr>
  </w:style>
  <w:style w:type="character" w:customStyle="1" w:styleId="SignatureChar">
    <w:name w:val="Signature Char"/>
    <w:locked/>
    <w:rsid w:val="0011011B"/>
    <w:rPr>
      <w:rFonts w:ascii="Times New Roman" w:hAnsi="Times New Roman" w:cs="Times New Roman" w:hint="default"/>
      <w:b/>
      <w:bCs/>
      <w:sz w:val="28"/>
      <w:szCs w:val="28"/>
      <w:lang w:val="ru-RU" w:eastAsia="ru-RU"/>
    </w:rPr>
  </w:style>
  <w:style w:type="character" w:customStyle="1" w:styleId="afffffd">
    <w:name w:val="Цветовое выделение"/>
    <w:rsid w:val="0011011B"/>
    <w:rPr>
      <w:b/>
      <w:bCs w:val="0"/>
      <w:color w:val="000080"/>
      <w:sz w:val="20"/>
    </w:rPr>
  </w:style>
  <w:style w:type="character" w:customStyle="1" w:styleId="afffffe">
    <w:name w:val="Гипертекстовая ссылка"/>
    <w:rsid w:val="0011011B"/>
    <w:rPr>
      <w:rFonts w:ascii="Times New Roman" w:hAnsi="Times New Roman" w:cs="Times New Roman" w:hint="default"/>
      <w:b/>
      <w:bCs/>
      <w:color w:val="008000"/>
      <w:sz w:val="20"/>
      <w:szCs w:val="20"/>
      <w:u w:val="single"/>
    </w:rPr>
  </w:style>
  <w:style w:type="character" w:customStyle="1" w:styleId="affffff">
    <w:name w:val="Продолжение ссылки"/>
    <w:rsid w:val="0011011B"/>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11011B"/>
    <w:rPr>
      <w:rFonts w:ascii="Times New Roman" w:hAnsi="Times New Roman" w:cs="Times New Roman" w:hint="default"/>
      <w:sz w:val="24"/>
      <w:szCs w:val="24"/>
      <w:lang w:val="ru-RU" w:eastAsia="ru-RU"/>
    </w:rPr>
  </w:style>
  <w:style w:type="character" w:customStyle="1" w:styleId="BodyText2Char">
    <w:name w:val="Body Text 2 Char"/>
    <w:locked/>
    <w:rsid w:val="0011011B"/>
    <w:rPr>
      <w:rFonts w:ascii="Times New Roman" w:hAnsi="Times New Roman" w:cs="Times New Roman" w:hint="default"/>
      <w:sz w:val="24"/>
      <w:szCs w:val="24"/>
      <w:lang w:val="ru-RU" w:eastAsia="ru-RU"/>
    </w:rPr>
  </w:style>
  <w:style w:type="character" w:customStyle="1" w:styleId="BodyText3Char">
    <w:name w:val="Body Text 3 Char"/>
    <w:locked/>
    <w:rsid w:val="0011011B"/>
    <w:rPr>
      <w:rFonts w:ascii="Times New Roman" w:hAnsi="Times New Roman" w:cs="Times New Roman" w:hint="default"/>
      <w:sz w:val="16"/>
      <w:szCs w:val="16"/>
      <w:lang w:val="ru-RU" w:eastAsia="ru-RU"/>
    </w:rPr>
  </w:style>
  <w:style w:type="character" w:customStyle="1" w:styleId="270">
    <w:name w:val="Знак Знак27"/>
    <w:rsid w:val="0011011B"/>
    <w:rPr>
      <w:rFonts w:ascii="Times New Roman" w:hAnsi="Times New Roman" w:cs="Times New Roman" w:hint="default"/>
      <w:sz w:val="28"/>
      <w:szCs w:val="28"/>
      <w:lang w:val="ru-RU" w:eastAsia="ru-RU"/>
    </w:rPr>
  </w:style>
  <w:style w:type="character" w:customStyle="1" w:styleId="261">
    <w:name w:val="Знак Знак26"/>
    <w:rsid w:val="0011011B"/>
    <w:rPr>
      <w:rFonts w:ascii="Arial" w:hAnsi="Arial" w:cs="Arial" w:hint="default"/>
      <w:b/>
      <w:bCs/>
      <w:sz w:val="26"/>
      <w:szCs w:val="26"/>
      <w:lang w:val="ru-RU" w:eastAsia="ru-RU"/>
    </w:rPr>
  </w:style>
  <w:style w:type="character" w:customStyle="1" w:styleId="251">
    <w:name w:val="Знак Знак25"/>
    <w:rsid w:val="0011011B"/>
    <w:rPr>
      <w:rFonts w:ascii="Arial" w:hAnsi="Arial" w:cs="Arial" w:hint="default"/>
      <w:b/>
      <w:bCs/>
      <w:sz w:val="24"/>
      <w:szCs w:val="24"/>
      <w:lang w:val="ru-RU" w:eastAsia="ru-RU"/>
    </w:rPr>
  </w:style>
  <w:style w:type="character" w:customStyle="1" w:styleId="HTML1">
    <w:name w:val="Стандартный HTML Знак1"/>
    <w:rsid w:val="0011011B"/>
    <w:rPr>
      <w:rFonts w:ascii="Courier New" w:hAnsi="Courier New" w:cs="Courier New" w:hint="default"/>
      <w:lang w:eastAsia="ar-SA" w:bidi="ar-SA"/>
    </w:rPr>
  </w:style>
  <w:style w:type="character" w:customStyle="1" w:styleId="280">
    <w:name w:val="Знак Знак28"/>
    <w:rsid w:val="0011011B"/>
    <w:rPr>
      <w:rFonts w:ascii="Times New Roman" w:hAnsi="Times New Roman" w:cs="Times New Roman" w:hint="default"/>
      <w:sz w:val="24"/>
      <w:szCs w:val="24"/>
      <w:lang w:val="ru-RU" w:eastAsia="ru-RU"/>
    </w:rPr>
  </w:style>
  <w:style w:type="character" w:customStyle="1" w:styleId="222">
    <w:name w:val="Заголовок 2 Знак2"/>
    <w:aliases w:val="Заголовок 2 Знак Знак1"/>
    <w:rsid w:val="0011011B"/>
    <w:rPr>
      <w:rFonts w:ascii="Arial" w:hAnsi="Arial" w:cs="Arial" w:hint="default"/>
      <w:b/>
      <w:bCs/>
      <w:i/>
      <w:iCs/>
      <w:sz w:val="28"/>
      <w:szCs w:val="28"/>
      <w:lang w:val="ru-RU" w:eastAsia="ru-RU"/>
    </w:rPr>
  </w:style>
  <w:style w:type="character" w:customStyle="1" w:styleId="232">
    <w:name w:val="Знак Знак23"/>
    <w:rsid w:val="0011011B"/>
    <w:rPr>
      <w:rFonts w:ascii="Times New Roman" w:hAnsi="Times New Roman" w:cs="Times New Roman" w:hint="default"/>
      <w:sz w:val="24"/>
      <w:szCs w:val="24"/>
    </w:rPr>
  </w:style>
  <w:style w:type="character" w:customStyle="1" w:styleId="223">
    <w:name w:val="Знак Знак22"/>
    <w:rsid w:val="0011011B"/>
    <w:rPr>
      <w:rFonts w:ascii="Times New Roman" w:hAnsi="Times New Roman" w:cs="Times New Roman" w:hint="default"/>
      <w:sz w:val="28"/>
      <w:szCs w:val="28"/>
    </w:rPr>
  </w:style>
  <w:style w:type="character" w:customStyle="1" w:styleId="212">
    <w:name w:val="Знак Знак21"/>
    <w:rsid w:val="0011011B"/>
    <w:rPr>
      <w:rFonts w:ascii="Arial" w:hAnsi="Arial" w:cs="Arial" w:hint="default"/>
      <w:b/>
      <w:bCs/>
      <w:sz w:val="26"/>
      <w:szCs w:val="26"/>
    </w:rPr>
  </w:style>
  <w:style w:type="character" w:customStyle="1" w:styleId="200">
    <w:name w:val="Знак Знак20"/>
    <w:rsid w:val="0011011B"/>
    <w:rPr>
      <w:rFonts w:ascii="Times New Roman" w:hAnsi="Times New Roman" w:cs="Times New Roman" w:hint="default"/>
      <w:b/>
      <w:bCs/>
      <w:sz w:val="28"/>
      <w:szCs w:val="28"/>
    </w:rPr>
  </w:style>
  <w:style w:type="character" w:customStyle="1" w:styleId="2210">
    <w:name w:val="Знак Знак221"/>
    <w:locked/>
    <w:rsid w:val="0011011B"/>
    <w:rPr>
      <w:rFonts w:ascii="Times New Roman" w:hAnsi="Times New Roman" w:cs="Times New Roman" w:hint="default"/>
      <w:sz w:val="24"/>
      <w:szCs w:val="24"/>
      <w:lang w:val="ru-RU" w:eastAsia="ru-RU"/>
    </w:rPr>
  </w:style>
  <w:style w:type="character" w:customStyle="1" w:styleId="2110">
    <w:name w:val="Знак Знак211"/>
    <w:locked/>
    <w:rsid w:val="0011011B"/>
    <w:rPr>
      <w:rFonts w:ascii="Times New Roman" w:hAnsi="Times New Roman" w:cs="Times New Roman" w:hint="default"/>
      <w:sz w:val="28"/>
      <w:szCs w:val="28"/>
      <w:lang w:val="ru-RU" w:eastAsia="ru-RU"/>
    </w:rPr>
  </w:style>
  <w:style w:type="character" w:customStyle="1" w:styleId="201">
    <w:name w:val="Знак Знак201"/>
    <w:locked/>
    <w:rsid w:val="0011011B"/>
    <w:rPr>
      <w:rFonts w:ascii="Arial" w:hAnsi="Arial" w:cs="Arial" w:hint="default"/>
      <w:b/>
      <w:bCs/>
      <w:sz w:val="26"/>
      <w:szCs w:val="26"/>
      <w:lang w:val="ru-RU" w:eastAsia="ru-RU"/>
    </w:rPr>
  </w:style>
  <w:style w:type="character" w:customStyle="1" w:styleId="190">
    <w:name w:val="Знак Знак19"/>
    <w:locked/>
    <w:rsid w:val="0011011B"/>
    <w:rPr>
      <w:rFonts w:ascii="Times New Roman" w:hAnsi="Times New Roman" w:cs="Times New Roman" w:hint="default"/>
      <w:b/>
      <w:bCs/>
      <w:sz w:val="28"/>
      <w:szCs w:val="28"/>
      <w:lang w:val="ru-RU" w:eastAsia="ru-RU"/>
    </w:rPr>
  </w:style>
  <w:style w:type="character" w:customStyle="1" w:styleId="181">
    <w:name w:val="Знак Знак18"/>
    <w:locked/>
    <w:rsid w:val="0011011B"/>
    <w:rPr>
      <w:rFonts w:ascii="Times New Roman" w:hAnsi="Times New Roman" w:cs="Times New Roman" w:hint="default"/>
      <w:b/>
      <w:bCs/>
      <w:i/>
      <w:iCs/>
      <w:sz w:val="26"/>
      <w:szCs w:val="26"/>
      <w:lang w:val="ru-RU" w:eastAsia="ru-RU"/>
    </w:rPr>
  </w:style>
  <w:style w:type="character" w:customStyle="1" w:styleId="172">
    <w:name w:val="Знак Знак172"/>
    <w:locked/>
    <w:rsid w:val="0011011B"/>
    <w:rPr>
      <w:rFonts w:ascii="Times New Roman" w:hAnsi="Times New Roman" w:cs="Times New Roman" w:hint="default"/>
      <w:i/>
      <w:iCs/>
      <w:sz w:val="22"/>
      <w:szCs w:val="22"/>
      <w:lang w:val="ru-RU" w:eastAsia="ru-RU"/>
    </w:rPr>
  </w:style>
  <w:style w:type="character" w:customStyle="1" w:styleId="162">
    <w:name w:val="Знак Знак162"/>
    <w:locked/>
    <w:rsid w:val="0011011B"/>
    <w:rPr>
      <w:rFonts w:ascii="Arial" w:hAnsi="Arial" w:cs="Arial" w:hint="default"/>
      <w:lang w:val="ru-RU" w:eastAsia="ru-RU"/>
    </w:rPr>
  </w:style>
  <w:style w:type="character" w:customStyle="1" w:styleId="151">
    <w:name w:val="Знак Знак151"/>
    <w:locked/>
    <w:rsid w:val="0011011B"/>
    <w:rPr>
      <w:rFonts w:ascii="Arial" w:hAnsi="Arial" w:cs="Arial" w:hint="default"/>
      <w:i/>
      <w:iCs/>
      <w:lang w:val="ru-RU" w:eastAsia="ru-RU"/>
    </w:rPr>
  </w:style>
  <w:style w:type="character" w:customStyle="1" w:styleId="116">
    <w:name w:val="Знак Знак11"/>
    <w:locked/>
    <w:rsid w:val="0011011B"/>
    <w:rPr>
      <w:rFonts w:ascii="Times New Roman" w:hAnsi="Times New Roman" w:cs="Times New Roman" w:hint="default"/>
      <w:sz w:val="24"/>
      <w:szCs w:val="24"/>
      <w:lang w:val="ru-RU" w:eastAsia="ru-RU"/>
    </w:rPr>
  </w:style>
  <w:style w:type="character" w:customStyle="1" w:styleId="92">
    <w:name w:val="Знак Знак9"/>
    <w:locked/>
    <w:rsid w:val="0011011B"/>
    <w:rPr>
      <w:rFonts w:ascii="Times New Roman" w:hAnsi="Times New Roman" w:cs="Times New Roman" w:hint="default"/>
      <w:lang w:val="ru-RU" w:eastAsia="ru-RU"/>
    </w:rPr>
  </w:style>
  <w:style w:type="character" w:customStyle="1" w:styleId="3b">
    <w:name w:val="Знак Знак3"/>
    <w:locked/>
    <w:rsid w:val="0011011B"/>
    <w:rPr>
      <w:rFonts w:ascii="Times New Roman" w:hAnsi="Times New Roman" w:cs="Times New Roman" w:hint="default"/>
      <w:b/>
      <w:bCs/>
      <w:sz w:val="28"/>
      <w:szCs w:val="28"/>
      <w:lang w:val="ru-RU" w:eastAsia="ru-RU"/>
    </w:rPr>
  </w:style>
  <w:style w:type="character" w:customStyle="1" w:styleId="141">
    <w:name w:val="Знак Знак14"/>
    <w:locked/>
    <w:rsid w:val="0011011B"/>
    <w:rPr>
      <w:rFonts w:ascii="Times New Roman" w:hAnsi="Times New Roman" w:cs="Times New Roman" w:hint="default"/>
      <w:sz w:val="24"/>
      <w:szCs w:val="24"/>
      <w:lang w:val="ru-RU" w:eastAsia="ru-RU"/>
    </w:rPr>
  </w:style>
  <w:style w:type="character" w:customStyle="1" w:styleId="2f7">
    <w:name w:val="Знак Знак2"/>
    <w:locked/>
    <w:rsid w:val="0011011B"/>
    <w:rPr>
      <w:rFonts w:ascii="Times New Roman" w:hAnsi="Times New Roman" w:cs="Times New Roman" w:hint="default"/>
      <w:sz w:val="24"/>
      <w:szCs w:val="24"/>
      <w:lang w:val="ru-RU" w:eastAsia="ru-RU"/>
    </w:rPr>
  </w:style>
  <w:style w:type="character" w:customStyle="1" w:styleId="101">
    <w:name w:val="Знак Знак10"/>
    <w:locked/>
    <w:rsid w:val="0011011B"/>
    <w:rPr>
      <w:rFonts w:ascii="Times New Roman" w:hAnsi="Times New Roman" w:cs="Times New Roman" w:hint="default"/>
      <w:sz w:val="24"/>
      <w:szCs w:val="24"/>
      <w:lang w:val="ru-RU" w:eastAsia="ru-RU"/>
    </w:rPr>
  </w:style>
  <w:style w:type="character" w:customStyle="1" w:styleId="1f4">
    <w:name w:val="Знак Знак1"/>
    <w:locked/>
    <w:rsid w:val="0011011B"/>
    <w:rPr>
      <w:rFonts w:ascii="Times New Roman" w:hAnsi="Times New Roman" w:cs="Times New Roman" w:hint="default"/>
      <w:sz w:val="16"/>
      <w:szCs w:val="16"/>
      <w:lang w:val="ru-RU" w:eastAsia="ru-RU"/>
    </w:rPr>
  </w:style>
  <w:style w:type="character" w:customStyle="1" w:styleId="54">
    <w:name w:val="Знак Знак5"/>
    <w:locked/>
    <w:rsid w:val="0011011B"/>
    <w:rPr>
      <w:rFonts w:ascii="Tahoma" w:hAnsi="Tahoma" w:cs="Tahoma" w:hint="default"/>
      <w:sz w:val="16"/>
      <w:szCs w:val="16"/>
    </w:rPr>
  </w:style>
  <w:style w:type="character" w:customStyle="1" w:styleId="1210">
    <w:name w:val="Знак Знак121"/>
    <w:rsid w:val="0011011B"/>
    <w:rPr>
      <w:rFonts w:ascii="Arial" w:hAnsi="Arial" w:cs="Arial" w:hint="default"/>
      <w:b/>
      <w:bCs/>
      <w:color w:val="000080"/>
      <w:sz w:val="20"/>
      <w:szCs w:val="20"/>
      <w:lang w:eastAsia="ru-RU"/>
    </w:rPr>
  </w:style>
  <w:style w:type="character" w:customStyle="1" w:styleId="1f5">
    <w:name w:val="Текст выноски Знак1"/>
    <w:rsid w:val="0011011B"/>
    <w:rPr>
      <w:rFonts w:ascii="Tahoma" w:hAnsi="Tahoma" w:cs="Tahoma" w:hint="default"/>
      <w:sz w:val="16"/>
      <w:szCs w:val="16"/>
      <w:lang w:eastAsia="ar-SA" w:bidi="ar-SA"/>
    </w:rPr>
  </w:style>
  <w:style w:type="character" w:customStyle="1" w:styleId="1f6">
    <w:name w:val="Схема документа Знак1"/>
    <w:rsid w:val="0011011B"/>
    <w:rPr>
      <w:rFonts w:ascii="Tahoma" w:hAnsi="Tahoma" w:cs="Tahoma" w:hint="default"/>
      <w:sz w:val="16"/>
      <w:szCs w:val="16"/>
      <w:lang w:eastAsia="ar-SA" w:bidi="ar-SA"/>
    </w:rPr>
  </w:style>
  <w:style w:type="character" w:customStyle="1" w:styleId="123">
    <w:name w:val="Знак Знак123"/>
    <w:rsid w:val="0011011B"/>
    <w:rPr>
      <w:rFonts w:ascii="Arial" w:eastAsia="Times New Roman" w:hAnsi="Arial" w:cs="Times New Roman" w:hint="default"/>
      <w:b/>
      <w:bCs/>
      <w:color w:val="000080"/>
      <w:sz w:val="20"/>
      <w:szCs w:val="20"/>
      <w:lang w:eastAsia="ru-RU"/>
    </w:rPr>
  </w:style>
  <w:style w:type="character" w:customStyle="1" w:styleId="2f8">
    <w:name w:val="Заголовок 2 Знак Знак Знак"/>
    <w:rsid w:val="0011011B"/>
    <w:rPr>
      <w:rFonts w:ascii="Arial" w:hAnsi="Arial" w:cs="Arial" w:hint="default"/>
      <w:b/>
      <w:bCs/>
      <w:i/>
      <w:iCs/>
      <w:sz w:val="28"/>
      <w:szCs w:val="28"/>
      <w:lang w:val="ru-RU" w:eastAsia="ru-RU" w:bidi="ar-SA"/>
    </w:rPr>
  </w:style>
  <w:style w:type="character" w:customStyle="1" w:styleId="192">
    <w:name w:val="Знак Знак192"/>
    <w:rsid w:val="0011011B"/>
    <w:rPr>
      <w:rFonts w:ascii="Arial" w:hAnsi="Arial" w:cs="Arial" w:hint="default"/>
      <w:b/>
      <w:bCs/>
      <w:sz w:val="28"/>
      <w:szCs w:val="24"/>
      <w:lang w:val="ru-RU" w:eastAsia="ru-RU" w:bidi="ar-SA"/>
    </w:rPr>
  </w:style>
  <w:style w:type="character" w:customStyle="1" w:styleId="182">
    <w:name w:val="Знак Знак182"/>
    <w:rsid w:val="0011011B"/>
    <w:rPr>
      <w:sz w:val="28"/>
      <w:szCs w:val="24"/>
      <w:lang w:val="ru-RU" w:eastAsia="ru-RU" w:bidi="ar-SA"/>
    </w:rPr>
  </w:style>
  <w:style w:type="character" w:customStyle="1" w:styleId="2320">
    <w:name w:val="Знак Знак232"/>
    <w:rsid w:val="0011011B"/>
    <w:rPr>
      <w:rFonts w:ascii="Times New Roman" w:eastAsia="Times New Roman" w:hAnsi="Times New Roman" w:cs="Times New Roman" w:hint="default"/>
      <w:sz w:val="24"/>
    </w:rPr>
  </w:style>
  <w:style w:type="character" w:customStyle="1" w:styleId="2230">
    <w:name w:val="Знак Знак223"/>
    <w:rsid w:val="0011011B"/>
    <w:rPr>
      <w:rFonts w:ascii="Times New Roman" w:eastAsia="Times New Roman" w:hAnsi="Times New Roman" w:cs="Times New Roman" w:hint="default"/>
      <w:sz w:val="28"/>
    </w:rPr>
  </w:style>
  <w:style w:type="character" w:customStyle="1" w:styleId="213">
    <w:name w:val="Знак Знак213"/>
    <w:rsid w:val="0011011B"/>
    <w:rPr>
      <w:rFonts w:ascii="Arial" w:eastAsia="Times New Roman" w:hAnsi="Arial" w:cs="Arial" w:hint="default"/>
      <w:b/>
      <w:bCs/>
      <w:sz w:val="26"/>
      <w:szCs w:val="26"/>
    </w:rPr>
  </w:style>
  <w:style w:type="character" w:customStyle="1" w:styleId="203">
    <w:name w:val="Знак Знак203"/>
    <w:rsid w:val="0011011B"/>
    <w:rPr>
      <w:rFonts w:ascii="Times New Roman" w:eastAsia="Times New Roman" w:hAnsi="Times New Roman" w:cs="Times New Roman" w:hint="default"/>
      <w:b/>
      <w:bCs/>
      <w:sz w:val="28"/>
      <w:szCs w:val="28"/>
    </w:rPr>
  </w:style>
  <w:style w:type="character" w:customStyle="1" w:styleId="Char">
    <w:name w:val="Знак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1011B"/>
    <w:rPr>
      <w:rFonts w:ascii="Tahoma" w:eastAsia="Calibri" w:hAnsi="Tahoma" w:cs="Tahoma" w:hint="default"/>
      <w:lang w:val="en-US" w:eastAsia="en-US" w:bidi="ar-SA"/>
    </w:rPr>
  </w:style>
  <w:style w:type="character" w:customStyle="1" w:styleId="Heading2Char1">
    <w:name w:val="Heading 2 Char1"/>
    <w:locked/>
    <w:rsid w:val="0011011B"/>
    <w:rPr>
      <w:rFonts w:ascii="Arial" w:eastAsia="Calibri" w:hAnsi="Arial" w:cs="Arial" w:hint="default"/>
      <w:b/>
      <w:bCs/>
      <w:i/>
      <w:iCs/>
      <w:sz w:val="28"/>
      <w:szCs w:val="28"/>
      <w:lang w:val="ru-RU" w:eastAsia="ru-RU" w:bidi="ar-SA"/>
    </w:rPr>
  </w:style>
  <w:style w:type="character" w:customStyle="1" w:styleId="Heading3Char1">
    <w:name w:val="Heading 3 Char1"/>
    <w:locked/>
    <w:rsid w:val="0011011B"/>
    <w:rPr>
      <w:rFonts w:ascii="Arial" w:eastAsia="Calibri" w:hAnsi="Arial" w:cs="Arial" w:hint="default"/>
      <w:b/>
      <w:bCs/>
      <w:sz w:val="26"/>
      <w:szCs w:val="26"/>
      <w:lang w:val="ru-RU" w:eastAsia="ru-RU" w:bidi="ar-SA"/>
    </w:rPr>
  </w:style>
  <w:style w:type="character" w:customStyle="1" w:styleId="Heading4Char1">
    <w:name w:val="Heading 4 Char1"/>
    <w:locked/>
    <w:rsid w:val="0011011B"/>
    <w:rPr>
      <w:rFonts w:ascii="Calibri" w:eastAsia="Calibri" w:hAnsi="Calibri" w:cs="Calibri" w:hint="default"/>
      <w:b/>
      <w:bCs w:val="0"/>
      <w:sz w:val="24"/>
      <w:lang w:val="ru-RU" w:eastAsia="ru-RU" w:bidi="ar-SA"/>
    </w:rPr>
  </w:style>
  <w:style w:type="character" w:customStyle="1" w:styleId="Heading5Char">
    <w:name w:val="Heading 5 Char"/>
    <w:locked/>
    <w:rsid w:val="0011011B"/>
    <w:rPr>
      <w:rFonts w:ascii="Calibri" w:eastAsia="Calibri" w:hAnsi="Calibri" w:cs="Calibri" w:hint="default"/>
      <w:b/>
      <w:bCs/>
      <w:i/>
      <w:iCs/>
      <w:sz w:val="26"/>
      <w:szCs w:val="26"/>
      <w:lang w:val="ru-RU" w:eastAsia="ru-RU" w:bidi="ar-SA"/>
    </w:rPr>
  </w:style>
  <w:style w:type="character" w:customStyle="1" w:styleId="Heading6Char">
    <w:name w:val="Heading 6 Char"/>
    <w:locked/>
    <w:rsid w:val="0011011B"/>
    <w:rPr>
      <w:rFonts w:ascii="Calibri" w:eastAsia="Calibri" w:hAnsi="Calibri" w:cs="Calibri" w:hint="default"/>
      <w:i/>
      <w:iCs/>
      <w:sz w:val="22"/>
      <w:szCs w:val="22"/>
      <w:lang w:val="ru-RU" w:eastAsia="ru-RU" w:bidi="ar-SA"/>
    </w:rPr>
  </w:style>
  <w:style w:type="character" w:customStyle="1" w:styleId="Heading7Char">
    <w:name w:val="Heading 7 Char"/>
    <w:locked/>
    <w:rsid w:val="0011011B"/>
    <w:rPr>
      <w:rFonts w:ascii="Calibri" w:eastAsia="Calibri" w:hAnsi="Calibri" w:cs="Calibri" w:hint="default"/>
      <w:sz w:val="24"/>
      <w:szCs w:val="24"/>
      <w:lang w:val="ru-RU" w:eastAsia="ru-RU" w:bidi="ar-SA"/>
    </w:rPr>
  </w:style>
  <w:style w:type="character" w:customStyle="1" w:styleId="Heading8Char">
    <w:name w:val="Heading 8 Char"/>
    <w:locked/>
    <w:rsid w:val="0011011B"/>
    <w:rPr>
      <w:rFonts w:ascii="Arial" w:eastAsia="Calibri" w:hAnsi="Arial" w:cs="Arial" w:hint="default"/>
      <w:i/>
      <w:iCs/>
      <w:lang w:val="ru-RU" w:eastAsia="ru-RU" w:bidi="ar-SA"/>
    </w:rPr>
  </w:style>
  <w:style w:type="character" w:customStyle="1" w:styleId="Heading9Char">
    <w:name w:val="Heading 9 Char"/>
    <w:locked/>
    <w:rsid w:val="0011011B"/>
    <w:rPr>
      <w:rFonts w:ascii="Arial" w:eastAsia="Calibri" w:hAnsi="Arial" w:cs="Arial" w:hint="default"/>
      <w:b/>
      <w:bCs/>
      <w:i/>
      <w:iCs/>
      <w:sz w:val="18"/>
      <w:szCs w:val="18"/>
      <w:lang w:val="ru-RU" w:eastAsia="ru-RU" w:bidi="ar-SA"/>
    </w:rPr>
  </w:style>
  <w:style w:type="character" w:customStyle="1" w:styleId="HeaderChar1">
    <w:name w:val="Header Char1"/>
    <w:locked/>
    <w:rsid w:val="0011011B"/>
    <w:rPr>
      <w:rFonts w:ascii="Calibri" w:eastAsia="Calibri" w:hAnsi="Calibri" w:cs="Calibri" w:hint="default"/>
      <w:sz w:val="22"/>
      <w:szCs w:val="22"/>
      <w:lang w:val="ru-RU" w:eastAsia="ru-RU" w:bidi="ar-SA"/>
    </w:rPr>
  </w:style>
  <w:style w:type="character" w:customStyle="1" w:styleId="FooterChar1">
    <w:name w:val="Footer Char1"/>
    <w:locked/>
    <w:rsid w:val="0011011B"/>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11011B"/>
    <w:rPr>
      <w:rFonts w:ascii="Calibri" w:eastAsia="Calibri" w:hAnsi="Calibri" w:cs="Calibri" w:hint="default"/>
      <w:sz w:val="28"/>
      <w:szCs w:val="24"/>
      <w:lang w:val="ru-RU" w:eastAsia="ru-RU" w:bidi="ar-SA"/>
    </w:rPr>
  </w:style>
  <w:style w:type="character" w:customStyle="1" w:styleId="BodyTextIndentChar2">
    <w:name w:val="Body Text Indent Char2"/>
    <w:locked/>
    <w:rsid w:val="0011011B"/>
    <w:rPr>
      <w:rFonts w:ascii="Calibri" w:eastAsia="Calibri" w:hAnsi="Calibri" w:cs="Calibri" w:hint="default"/>
      <w:sz w:val="28"/>
      <w:szCs w:val="24"/>
      <w:lang w:val="ru-RU" w:eastAsia="ru-RU" w:bidi="ar-SA"/>
    </w:rPr>
  </w:style>
  <w:style w:type="character" w:customStyle="1" w:styleId="HTMLPreformattedChar">
    <w:name w:val="HTML Preformatted Char"/>
    <w:locked/>
    <w:rsid w:val="0011011B"/>
    <w:rPr>
      <w:rFonts w:ascii="Courier New" w:eastAsia="Calibri" w:hAnsi="Courier New" w:cs="Courier New" w:hint="default"/>
      <w:color w:val="000090"/>
      <w:lang w:val="ru-RU" w:eastAsia="ru-RU" w:bidi="ar-SA"/>
    </w:rPr>
  </w:style>
  <w:style w:type="character" w:customStyle="1" w:styleId="BodyText2Char1">
    <w:name w:val="Body Text 2 Char1"/>
    <w:locked/>
    <w:rsid w:val="0011011B"/>
    <w:rPr>
      <w:rFonts w:ascii="Calibri" w:eastAsia="Calibri" w:hAnsi="Calibri" w:cs="Calibri" w:hint="default"/>
      <w:b/>
      <w:bCs/>
      <w:sz w:val="24"/>
      <w:szCs w:val="24"/>
      <w:lang w:val="ru-RU" w:eastAsia="ru-RU" w:bidi="ar-SA"/>
    </w:rPr>
  </w:style>
  <w:style w:type="character" w:customStyle="1" w:styleId="SignatureChar1">
    <w:name w:val="Signature Char1"/>
    <w:locked/>
    <w:rsid w:val="0011011B"/>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11011B"/>
    <w:rPr>
      <w:rFonts w:ascii="Calibri" w:eastAsia="Calibri" w:hAnsi="Calibri" w:cs="Calibri" w:hint="default"/>
      <w:sz w:val="24"/>
      <w:szCs w:val="24"/>
      <w:lang w:val="ru-RU" w:eastAsia="ru-RU" w:bidi="ar-SA"/>
    </w:rPr>
  </w:style>
  <w:style w:type="character" w:customStyle="1" w:styleId="BodyText3Char1">
    <w:name w:val="Body Text 3 Char1"/>
    <w:locked/>
    <w:rsid w:val="0011011B"/>
    <w:rPr>
      <w:rFonts w:ascii="Calibri" w:eastAsia="Calibri" w:hAnsi="Calibri" w:cs="Calibri" w:hint="default"/>
      <w:sz w:val="16"/>
      <w:szCs w:val="16"/>
      <w:lang w:val="ru-RU" w:eastAsia="ru-RU" w:bidi="ar-SA"/>
    </w:rPr>
  </w:style>
  <w:style w:type="character" w:customStyle="1" w:styleId="TitleChar">
    <w:name w:val="Title Char"/>
    <w:locked/>
    <w:rsid w:val="0011011B"/>
    <w:rPr>
      <w:rFonts w:ascii="Arial" w:eastAsia="Calibri" w:hAnsi="Arial" w:cs="Arial" w:hint="default"/>
      <w:b/>
      <w:bCs/>
      <w:sz w:val="24"/>
      <w:szCs w:val="24"/>
      <w:lang w:val="ru-RU" w:eastAsia="ru-RU" w:bidi="ar-SA"/>
    </w:rPr>
  </w:style>
  <w:style w:type="character" w:customStyle="1" w:styleId="BodyTextIndent3Char">
    <w:name w:val="Body Text Indent 3 Char"/>
    <w:locked/>
    <w:rsid w:val="0011011B"/>
    <w:rPr>
      <w:rFonts w:ascii="Calibri" w:eastAsia="Calibri" w:hAnsi="Calibri" w:cs="Calibri" w:hint="default"/>
      <w:sz w:val="16"/>
      <w:szCs w:val="16"/>
      <w:lang w:val="ru-RU" w:eastAsia="ru-RU" w:bidi="ar-SA"/>
    </w:rPr>
  </w:style>
  <w:style w:type="character" w:customStyle="1" w:styleId="PlainTextChar">
    <w:name w:val="Plain Text Char"/>
    <w:locked/>
    <w:rsid w:val="0011011B"/>
    <w:rPr>
      <w:rFonts w:ascii="Courier New" w:eastAsia="Calibri" w:hAnsi="Courier New" w:cs="Courier New" w:hint="default"/>
      <w:lang w:val="ru-RU" w:eastAsia="ru-RU" w:bidi="ar-SA"/>
    </w:rPr>
  </w:style>
  <w:style w:type="character" w:customStyle="1" w:styleId="apple-style-span">
    <w:name w:val="apple-style-span"/>
    <w:basedOn w:val="a4"/>
    <w:rsid w:val="0011011B"/>
  </w:style>
  <w:style w:type="character" w:customStyle="1" w:styleId="410">
    <w:name w:val="Знак Знак41"/>
    <w:rsid w:val="0011011B"/>
    <w:rPr>
      <w:rFonts w:ascii="Arial" w:hAnsi="Arial" w:cs="Arial" w:hint="default"/>
      <w:sz w:val="24"/>
      <w:szCs w:val="24"/>
      <w:lang w:val="ru-RU" w:eastAsia="ru-RU" w:bidi="ar-SA"/>
    </w:rPr>
  </w:style>
  <w:style w:type="character" w:customStyle="1" w:styleId="171">
    <w:name w:val="Знак Знак171"/>
    <w:locked/>
    <w:rsid w:val="0011011B"/>
    <w:rPr>
      <w:rFonts w:ascii="Times New Roman" w:hAnsi="Times New Roman" w:cs="Times New Roman" w:hint="default"/>
      <w:i/>
      <w:iCs/>
      <w:sz w:val="22"/>
      <w:szCs w:val="22"/>
      <w:lang w:val="ru-RU" w:eastAsia="ru-RU"/>
    </w:rPr>
  </w:style>
  <w:style w:type="character" w:customStyle="1" w:styleId="161">
    <w:name w:val="Знак Знак161"/>
    <w:locked/>
    <w:rsid w:val="0011011B"/>
    <w:rPr>
      <w:rFonts w:ascii="Arial" w:hAnsi="Arial" w:cs="Arial" w:hint="default"/>
      <w:lang w:val="ru-RU" w:eastAsia="ru-RU"/>
    </w:rPr>
  </w:style>
  <w:style w:type="character" w:customStyle="1" w:styleId="122">
    <w:name w:val="Знак Знак122"/>
    <w:rsid w:val="0011011B"/>
    <w:rPr>
      <w:rFonts w:ascii="Arial" w:eastAsia="Times New Roman" w:hAnsi="Arial" w:cs="Times New Roman" w:hint="default"/>
      <w:b/>
      <w:bCs/>
      <w:color w:val="000080"/>
      <w:sz w:val="20"/>
      <w:szCs w:val="20"/>
      <w:lang w:eastAsia="ru-RU"/>
    </w:rPr>
  </w:style>
  <w:style w:type="character" w:customStyle="1" w:styleId="191">
    <w:name w:val="Знак Знак191"/>
    <w:rsid w:val="0011011B"/>
    <w:rPr>
      <w:rFonts w:ascii="Arial" w:hAnsi="Arial" w:cs="Arial" w:hint="default"/>
      <w:b/>
      <w:bCs/>
      <w:sz w:val="28"/>
      <w:szCs w:val="24"/>
      <w:lang w:val="ru-RU" w:eastAsia="ru-RU" w:bidi="ar-SA"/>
    </w:rPr>
  </w:style>
  <w:style w:type="character" w:customStyle="1" w:styleId="1810">
    <w:name w:val="Знак Знак181"/>
    <w:rsid w:val="0011011B"/>
    <w:rPr>
      <w:sz w:val="28"/>
      <w:szCs w:val="24"/>
      <w:lang w:val="ru-RU" w:eastAsia="ru-RU" w:bidi="ar-SA"/>
    </w:rPr>
  </w:style>
  <w:style w:type="character" w:customStyle="1" w:styleId="2310">
    <w:name w:val="Знак Знак231"/>
    <w:rsid w:val="0011011B"/>
    <w:rPr>
      <w:rFonts w:ascii="Times New Roman" w:eastAsia="Times New Roman" w:hAnsi="Times New Roman" w:cs="Times New Roman" w:hint="default"/>
      <w:sz w:val="24"/>
    </w:rPr>
  </w:style>
  <w:style w:type="character" w:customStyle="1" w:styleId="2220">
    <w:name w:val="Знак Знак222"/>
    <w:rsid w:val="0011011B"/>
    <w:rPr>
      <w:rFonts w:ascii="Times New Roman" w:eastAsia="Times New Roman" w:hAnsi="Times New Roman" w:cs="Times New Roman" w:hint="default"/>
      <w:sz w:val="28"/>
    </w:rPr>
  </w:style>
  <w:style w:type="character" w:customStyle="1" w:styleId="2120">
    <w:name w:val="Знак Знак212"/>
    <w:rsid w:val="0011011B"/>
    <w:rPr>
      <w:rFonts w:ascii="Arial" w:eastAsia="Times New Roman" w:hAnsi="Arial" w:cs="Arial" w:hint="default"/>
      <w:b/>
      <w:bCs/>
      <w:sz w:val="26"/>
      <w:szCs w:val="26"/>
    </w:rPr>
  </w:style>
  <w:style w:type="character" w:customStyle="1" w:styleId="202">
    <w:name w:val="Знак Знак202"/>
    <w:rsid w:val="0011011B"/>
    <w:rPr>
      <w:rFonts w:ascii="Times New Roman" w:eastAsia="Times New Roman" w:hAnsi="Times New Roman" w:cs="Times New Roman" w:hint="default"/>
      <w:b/>
      <w:bCs/>
      <w:sz w:val="28"/>
      <w:szCs w:val="28"/>
    </w:rPr>
  </w:style>
  <w:style w:type="table" w:customStyle="1" w:styleId="TableNormal">
    <w:name w:val="Table Normal"/>
    <w:uiPriority w:val="2"/>
    <w:semiHidden/>
    <w:qFormat/>
    <w:rsid w:val="0011011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1251">
    <w:name w:val="Стиль Без интервала + 125 пт Черный По ширине Первая строка:  1..."/>
    <w:basedOn w:val="affffa"/>
    <w:uiPriority w:val="99"/>
    <w:rsid w:val="0011011B"/>
    <w:pPr>
      <w:widowControl w:val="0"/>
      <w:autoSpaceDE w:val="0"/>
      <w:autoSpaceDN w:val="0"/>
      <w:adjustRightInd w:val="0"/>
      <w:ind w:firstLine="709"/>
      <w:jc w:val="both"/>
    </w:pPr>
    <w:rPr>
      <w:color w:val="000000"/>
      <w:spacing w:val="1"/>
      <w:sz w:val="25"/>
      <w:szCs w:val="20"/>
    </w:rPr>
  </w:style>
</w:styles>
</file>

<file path=word/webSettings.xml><?xml version="1.0" encoding="utf-8"?>
<w:webSettings xmlns:r="http://schemas.openxmlformats.org/officeDocument/2006/relationships" xmlns:w="http://schemas.openxmlformats.org/wordprocessingml/2006/main">
  <w:divs>
    <w:div w:id="2317571">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0953271">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09009394">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5298995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4342485">
      <w:bodyDiv w:val="1"/>
      <w:marLeft w:val="0"/>
      <w:marRight w:val="0"/>
      <w:marTop w:val="0"/>
      <w:marBottom w:val="0"/>
      <w:divBdr>
        <w:top w:val="none" w:sz="0" w:space="0" w:color="auto"/>
        <w:left w:val="none" w:sz="0" w:space="0" w:color="auto"/>
        <w:bottom w:val="none" w:sz="0" w:space="0" w:color="auto"/>
        <w:right w:val="none" w:sz="0" w:space="0" w:color="auto"/>
      </w:divBdr>
    </w:div>
    <w:div w:id="25093771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09553223">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1566051">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1669476">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88193191">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4378036">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39883714">
      <w:bodyDiv w:val="1"/>
      <w:marLeft w:val="0"/>
      <w:marRight w:val="0"/>
      <w:marTop w:val="0"/>
      <w:marBottom w:val="0"/>
      <w:divBdr>
        <w:top w:val="none" w:sz="0" w:space="0" w:color="auto"/>
        <w:left w:val="none" w:sz="0" w:space="0" w:color="auto"/>
        <w:bottom w:val="none" w:sz="0" w:space="0" w:color="auto"/>
        <w:right w:val="none" w:sz="0" w:space="0" w:color="auto"/>
      </w:divBdr>
    </w:div>
    <w:div w:id="446311504">
      <w:bodyDiv w:val="1"/>
      <w:marLeft w:val="0"/>
      <w:marRight w:val="0"/>
      <w:marTop w:val="0"/>
      <w:marBottom w:val="0"/>
      <w:divBdr>
        <w:top w:val="none" w:sz="0" w:space="0" w:color="auto"/>
        <w:left w:val="none" w:sz="0" w:space="0" w:color="auto"/>
        <w:bottom w:val="none" w:sz="0" w:space="0" w:color="auto"/>
        <w:right w:val="none" w:sz="0" w:space="0" w:color="auto"/>
      </w:divBdr>
    </w:div>
    <w:div w:id="470175699">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4880920">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12694404">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4199397">
      <w:bodyDiv w:val="1"/>
      <w:marLeft w:val="0"/>
      <w:marRight w:val="0"/>
      <w:marTop w:val="0"/>
      <w:marBottom w:val="0"/>
      <w:divBdr>
        <w:top w:val="none" w:sz="0" w:space="0" w:color="auto"/>
        <w:left w:val="none" w:sz="0" w:space="0" w:color="auto"/>
        <w:bottom w:val="none" w:sz="0" w:space="0" w:color="auto"/>
        <w:right w:val="none" w:sz="0" w:space="0" w:color="auto"/>
      </w:divBdr>
    </w:div>
    <w:div w:id="545726141">
      <w:bodyDiv w:val="1"/>
      <w:marLeft w:val="0"/>
      <w:marRight w:val="0"/>
      <w:marTop w:val="0"/>
      <w:marBottom w:val="0"/>
      <w:divBdr>
        <w:top w:val="none" w:sz="0" w:space="0" w:color="auto"/>
        <w:left w:val="none" w:sz="0" w:space="0" w:color="auto"/>
        <w:bottom w:val="none" w:sz="0" w:space="0" w:color="auto"/>
        <w:right w:val="none" w:sz="0" w:space="0" w:color="auto"/>
      </w:divBdr>
    </w:div>
    <w:div w:id="548421877">
      <w:bodyDiv w:val="1"/>
      <w:marLeft w:val="0"/>
      <w:marRight w:val="0"/>
      <w:marTop w:val="0"/>
      <w:marBottom w:val="0"/>
      <w:divBdr>
        <w:top w:val="none" w:sz="0" w:space="0" w:color="auto"/>
        <w:left w:val="none" w:sz="0" w:space="0" w:color="auto"/>
        <w:bottom w:val="none" w:sz="0" w:space="0" w:color="auto"/>
        <w:right w:val="none" w:sz="0" w:space="0" w:color="auto"/>
      </w:divBdr>
    </w:div>
    <w:div w:id="554119671">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6763561">
      <w:bodyDiv w:val="1"/>
      <w:marLeft w:val="0"/>
      <w:marRight w:val="0"/>
      <w:marTop w:val="0"/>
      <w:marBottom w:val="0"/>
      <w:divBdr>
        <w:top w:val="none" w:sz="0" w:space="0" w:color="auto"/>
        <w:left w:val="none" w:sz="0" w:space="0" w:color="auto"/>
        <w:bottom w:val="none" w:sz="0" w:space="0" w:color="auto"/>
        <w:right w:val="none" w:sz="0" w:space="0" w:color="auto"/>
      </w:divBdr>
    </w:div>
    <w:div w:id="577206297">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0259975">
      <w:bodyDiv w:val="1"/>
      <w:marLeft w:val="0"/>
      <w:marRight w:val="0"/>
      <w:marTop w:val="0"/>
      <w:marBottom w:val="0"/>
      <w:divBdr>
        <w:top w:val="none" w:sz="0" w:space="0" w:color="auto"/>
        <w:left w:val="none" w:sz="0" w:space="0" w:color="auto"/>
        <w:bottom w:val="none" w:sz="0" w:space="0" w:color="auto"/>
        <w:right w:val="none" w:sz="0" w:space="0" w:color="auto"/>
      </w:divBdr>
    </w:div>
    <w:div w:id="583881093">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4559387">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71166315">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0855234">
      <w:bodyDiv w:val="1"/>
      <w:marLeft w:val="0"/>
      <w:marRight w:val="0"/>
      <w:marTop w:val="0"/>
      <w:marBottom w:val="0"/>
      <w:divBdr>
        <w:top w:val="none" w:sz="0" w:space="0" w:color="auto"/>
        <w:left w:val="none" w:sz="0" w:space="0" w:color="auto"/>
        <w:bottom w:val="none" w:sz="0" w:space="0" w:color="auto"/>
        <w:right w:val="none" w:sz="0" w:space="0" w:color="auto"/>
      </w:divBdr>
    </w:div>
    <w:div w:id="80223344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28406180">
      <w:bodyDiv w:val="1"/>
      <w:marLeft w:val="0"/>
      <w:marRight w:val="0"/>
      <w:marTop w:val="0"/>
      <w:marBottom w:val="0"/>
      <w:divBdr>
        <w:top w:val="none" w:sz="0" w:space="0" w:color="auto"/>
        <w:left w:val="none" w:sz="0" w:space="0" w:color="auto"/>
        <w:bottom w:val="none" w:sz="0" w:space="0" w:color="auto"/>
        <w:right w:val="none" w:sz="0" w:space="0" w:color="auto"/>
      </w:divBdr>
    </w:div>
    <w:div w:id="833842278">
      <w:bodyDiv w:val="1"/>
      <w:marLeft w:val="0"/>
      <w:marRight w:val="0"/>
      <w:marTop w:val="0"/>
      <w:marBottom w:val="0"/>
      <w:divBdr>
        <w:top w:val="none" w:sz="0" w:space="0" w:color="auto"/>
        <w:left w:val="none" w:sz="0" w:space="0" w:color="auto"/>
        <w:bottom w:val="none" w:sz="0" w:space="0" w:color="auto"/>
        <w:right w:val="none" w:sz="0" w:space="0" w:color="auto"/>
      </w:divBdr>
    </w:div>
    <w:div w:id="838272217">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065328">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47929275">
      <w:bodyDiv w:val="1"/>
      <w:marLeft w:val="0"/>
      <w:marRight w:val="0"/>
      <w:marTop w:val="0"/>
      <w:marBottom w:val="0"/>
      <w:divBdr>
        <w:top w:val="none" w:sz="0" w:space="0" w:color="auto"/>
        <w:left w:val="none" w:sz="0" w:space="0" w:color="auto"/>
        <w:bottom w:val="none" w:sz="0" w:space="0" w:color="auto"/>
        <w:right w:val="none" w:sz="0" w:space="0" w:color="auto"/>
      </w:divBdr>
    </w:div>
    <w:div w:id="949049814">
      <w:bodyDiv w:val="1"/>
      <w:marLeft w:val="0"/>
      <w:marRight w:val="0"/>
      <w:marTop w:val="0"/>
      <w:marBottom w:val="0"/>
      <w:divBdr>
        <w:top w:val="none" w:sz="0" w:space="0" w:color="auto"/>
        <w:left w:val="none" w:sz="0" w:space="0" w:color="auto"/>
        <w:bottom w:val="none" w:sz="0" w:space="0" w:color="auto"/>
        <w:right w:val="none" w:sz="0" w:space="0" w:color="auto"/>
      </w:divBdr>
    </w:div>
    <w:div w:id="953444564">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55020556">
      <w:bodyDiv w:val="1"/>
      <w:marLeft w:val="0"/>
      <w:marRight w:val="0"/>
      <w:marTop w:val="0"/>
      <w:marBottom w:val="0"/>
      <w:divBdr>
        <w:top w:val="none" w:sz="0" w:space="0" w:color="auto"/>
        <w:left w:val="none" w:sz="0" w:space="0" w:color="auto"/>
        <w:bottom w:val="none" w:sz="0" w:space="0" w:color="auto"/>
        <w:right w:val="none" w:sz="0" w:space="0" w:color="auto"/>
      </w:divBdr>
    </w:div>
    <w:div w:id="985159441">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9547657">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57169759">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3089679">
      <w:bodyDiv w:val="1"/>
      <w:marLeft w:val="0"/>
      <w:marRight w:val="0"/>
      <w:marTop w:val="0"/>
      <w:marBottom w:val="0"/>
      <w:divBdr>
        <w:top w:val="none" w:sz="0" w:space="0" w:color="auto"/>
        <w:left w:val="none" w:sz="0" w:space="0" w:color="auto"/>
        <w:bottom w:val="none" w:sz="0" w:space="0" w:color="auto"/>
        <w:right w:val="none" w:sz="0" w:space="0" w:color="auto"/>
      </w:divBdr>
    </w:div>
    <w:div w:id="1075590853">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27695645">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3527088">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042170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5440577">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5584241">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38399652">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0239787">
      <w:bodyDiv w:val="1"/>
      <w:marLeft w:val="0"/>
      <w:marRight w:val="0"/>
      <w:marTop w:val="0"/>
      <w:marBottom w:val="0"/>
      <w:divBdr>
        <w:top w:val="none" w:sz="0" w:space="0" w:color="auto"/>
        <w:left w:val="none" w:sz="0" w:space="0" w:color="auto"/>
        <w:bottom w:val="none" w:sz="0" w:space="0" w:color="auto"/>
        <w:right w:val="none" w:sz="0" w:space="0" w:color="auto"/>
      </w:divBdr>
    </w:div>
    <w:div w:id="1252466798">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57327977">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3951726">
      <w:bodyDiv w:val="1"/>
      <w:marLeft w:val="0"/>
      <w:marRight w:val="0"/>
      <w:marTop w:val="0"/>
      <w:marBottom w:val="0"/>
      <w:divBdr>
        <w:top w:val="none" w:sz="0" w:space="0" w:color="auto"/>
        <w:left w:val="none" w:sz="0" w:space="0" w:color="auto"/>
        <w:bottom w:val="none" w:sz="0" w:space="0" w:color="auto"/>
        <w:right w:val="none" w:sz="0" w:space="0" w:color="auto"/>
      </w:divBdr>
    </w:div>
    <w:div w:id="1264537584">
      <w:bodyDiv w:val="1"/>
      <w:marLeft w:val="0"/>
      <w:marRight w:val="0"/>
      <w:marTop w:val="0"/>
      <w:marBottom w:val="0"/>
      <w:divBdr>
        <w:top w:val="none" w:sz="0" w:space="0" w:color="auto"/>
        <w:left w:val="none" w:sz="0" w:space="0" w:color="auto"/>
        <w:bottom w:val="none" w:sz="0" w:space="0" w:color="auto"/>
        <w:right w:val="none" w:sz="0" w:space="0" w:color="auto"/>
      </w:divBdr>
    </w:div>
    <w:div w:id="1268922569">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08700576">
      <w:bodyDiv w:val="1"/>
      <w:marLeft w:val="0"/>
      <w:marRight w:val="0"/>
      <w:marTop w:val="0"/>
      <w:marBottom w:val="0"/>
      <w:divBdr>
        <w:top w:val="none" w:sz="0" w:space="0" w:color="auto"/>
        <w:left w:val="none" w:sz="0" w:space="0" w:color="auto"/>
        <w:bottom w:val="none" w:sz="0" w:space="0" w:color="auto"/>
        <w:right w:val="none" w:sz="0" w:space="0" w:color="auto"/>
      </w:divBdr>
    </w:div>
    <w:div w:id="1315910304">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22270497">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1650920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629109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9276120">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3600863">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77811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73002380">
      <w:bodyDiv w:val="1"/>
      <w:marLeft w:val="0"/>
      <w:marRight w:val="0"/>
      <w:marTop w:val="0"/>
      <w:marBottom w:val="0"/>
      <w:divBdr>
        <w:top w:val="none" w:sz="0" w:space="0" w:color="auto"/>
        <w:left w:val="none" w:sz="0" w:space="0" w:color="auto"/>
        <w:bottom w:val="none" w:sz="0" w:space="0" w:color="auto"/>
        <w:right w:val="none" w:sz="0" w:space="0" w:color="auto"/>
      </w:divBdr>
    </w:div>
    <w:div w:id="1577324731">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0919563">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392394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45499132">
      <w:bodyDiv w:val="1"/>
      <w:marLeft w:val="0"/>
      <w:marRight w:val="0"/>
      <w:marTop w:val="0"/>
      <w:marBottom w:val="0"/>
      <w:divBdr>
        <w:top w:val="none" w:sz="0" w:space="0" w:color="auto"/>
        <w:left w:val="none" w:sz="0" w:space="0" w:color="auto"/>
        <w:bottom w:val="none" w:sz="0" w:space="0" w:color="auto"/>
        <w:right w:val="none" w:sz="0" w:space="0" w:color="auto"/>
      </w:divBdr>
    </w:div>
    <w:div w:id="1652128816">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64043091">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01933744">
      <w:bodyDiv w:val="1"/>
      <w:marLeft w:val="0"/>
      <w:marRight w:val="0"/>
      <w:marTop w:val="0"/>
      <w:marBottom w:val="0"/>
      <w:divBdr>
        <w:top w:val="none" w:sz="0" w:space="0" w:color="auto"/>
        <w:left w:val="none" w:sz="0" w:space="0" w:color="auto"/>
        <w:bottom w:val="none" w:sz="0" w:space="0" w:color="auto"/>
        <w:right w:val="none" w:sz="0" w:space="0" w:color="auto"/>
      </w:divBdr>
    </w:div>
    <w:div w:id="1704288963">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033820">
      <w:bodyDiv w:val="1"/>
      <w:marLeft w:val="0"/>
      <w:marRight w:val="0"/>
      <w:marTop w:val="0"/>
      <w:marBottom w:val="0"/>
      <w:divBdr>
        <w:top w:val="none" w:sz="0" w:space="0" w:color="auto"/>
        <w:left w:val="none" w:sz="0" w:space="0" w:color="auto"/>
        <w:bottom w:val="none" w:sz="0" w:space="0" w:color="auto"/>
        <w:right w:val="none" w:sz="0" w:space="0" w:color="auto"/>
      </w:divBdr>
    </w:div>
    <w:div w:id="1738434004">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0151651">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79903137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1970648">
      <w:bodyDiv w:val="1"/>
      <w:marLeft w:val="0"/>
      <w:marRight w:val="0"/>
      <w:marTop w:val="0"/>
      <w:marBottom w:val="0"/>
      <w:divBdr>
        <w:top w:val="none" w:sz="0" w:space="0" w:color="auto"/>
        <w:left w:val="none" w:sz="0" w:space="0" w:color="auto"/>
        <w:bottom w:val="none" w:sz="0" w:space="0" w:color="auto"/>
        <w:right w:val="none" w:sz="0" w:space="0" w:color="auto"/>
      </w:divBdr>
    </w:div>
    <w:div w:id="1816527629">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39029322">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58540955">
      <w:bodyDiv w:val="1"/>
      <w:marLeft w:val="0"/>
      <w:marRight w:val="0"/>
      <w:marTop w:val="0"/>
      <w:marBottom w:val="0"/>
      <w:divBdr>
        <w:top w:val="none" w:sz="0" w:space="0" w:color="auto"/>
        <w:left w:val="none" w:sz="0" w:space="0" w:color="auto"/>
        <w:bottom w:val="none" w:sz="0" w:space="0" w:color="auto"/>
        <w:right w:val="none" w:sz="0" w:space="0" w:color="auto"/>
      </w:divBdr>
    </w:div>
    <w:div w:id="1861775920">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0113160">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56056244">
      <w:bodyDiv w:val="1"/>
      <w:marLeft w:val="0"/>
      <w:marRight w:val="0"/>
      <w:marTop w:val="0"/>
      <w:marBottom w:val="0"/>
      <w:divBdr>
        <w:top w:val="none" w:sz="0" w:space="0" w:color="auto"/>
        <w:left w:val="none" w:sz="0" w:space="0" w:color="auto"/>
        <w:bottom w:val="none" w:sz="0" w:space="0" w:color="auto"/>
        <w:right w:val="none" w:sz="0" w:space="0" w:color="auto"/>
      </w:divBdr>
    </w:div>
    <w:div w:id="1967471593">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632122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1370711">
      <w:bodyDiv w:val="1"/>
      <w:marLeft w:val="0"/>
      <w:marRight w:val="0"/>
      <w:marTop w:val="0"/>
      <w:marBottom w:val="0"/>
      <w:divBdr>
        <w:top w:val="none" w:sz="0" w:space="0" w:color="auto"/>
        <w:left w:val="none" w:sz="0" w:space="0" w:color="auto"/>
        <w:bottom w:val="none" w:sz="0" w:space="0" w:color="auto"/>
        <w:right w:val="none" w:sz="0" w:space="0" w:color="auto"/>
      </w:divBdr>
    </w:div>
    <w:div w:id="2055811487">
      <w:bodyDiv w:val="1"/>
      <w:marLeft w:val="0"/>
      <w:marRight w:val="0"/>
      <w:marTop w:val="0"/>
      <w:marBottom w:val="0"/>
      <w:divBdr>
        <w:top w:val="none" w:sz="0" w:space="0" w:color="auto"/>
        <w:left w:val="none" w:sz="0" w:space="0" w:color="auto"/>
        <w:bottom w:val="none" w:sz="0" w:space="0" w:color="auto"/>
        <w:right w:val="none" w:sz="0" w:space="0" w:color="auto"/>
      </w:divBdr>
    </w:div>
    <w:div w:id="2056006513">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1152240">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653907">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03406447">
      <w:bodyDiv w:val="1"/>
      <w:marLeft w:val="0"/>
      <w:marRight w:val="0"/>
      <w:marTop w:val="0"/>
      <w:marBottom w:val="0"/>
      <w:divBdr>
        <w:top w:val="none" w:sz="0" w:space="0" w:color="auto"/>
        <w:left w:val="none" w:sz="0" w:space="0" w:color="auto"/>
        <w:bottom w:val="none" w:sz="0" w:space="0" w:color="auto"/>
        <w:right w:val="none" w:sz="0" w:space="0" w:color="auto"/>
      </w:divBdr>
    </w:div>
    <w:div w:id="2105879770">
      <w:bodyDiv w:val="1"/>
      <w:marLeft w:val="0"/>
      <w:marRight w:val="0"/>
      <w:marTop w:val="0"/>
      <w:marBottom w:val="0"/>
      <w:divBdr>
        <w:top w:val="none" w:sz="0" w:space="0" w:color="auto"/>
        <w:left w:val="none" w:sz="0" w:space="0" w:color="auto"/>
        <w:bottom w:val="none" w:sz="0" w:space="0" w:color="auto"/>
        <w:right w:val="none" w:sz="0" w:space="0" w:color="auto"/>
      </w:divBdr>
    </w:div>
    <w:div w:id="2109304031">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21870603">
      <w:bodyDiv w:val="1"/>
      <w:marLeft w:val="0"/>
      <w:marRight w:val="0"/>
      <w:marTop w:val="0"/>
      <w:marBottom w:val="0"/>
      <w:divBdr>
        <w:top w:val="none" w:sz="0" w:space="0" w:color="auto"/>
        <w:left w:val="none" w:sz="0" w:space="0" w:color="auto"/>
        <w:bottom w:val="none" w:sz="0" w:space="0" w:color="auto"/>
        <w:right w:val="none" w:sz="0" w:space="0" w:color="auto"/>
      </w:divBdr>
    </w:div>
    <w:div w:id="2139452290">
      <w:bodyDiv w:val="1"/>
      <w:marLeft w:val="0"/>
      <w:marRight w:val="0"/>
      <w:marTop w:val="0"/>
      <w:marBottom w:val="0"/>
      <w:divBdr>
        <w:top w:val="none" w:sz="0" w:space="0" w:color="auto"/>
        <w:left w:val="none" w:sz="0" w:space="0" w:color="auto"/>
        <w:bottom w:val="none" w:sz="0" w:space="0" w:color="auto"/>
        <w:right w:val="none" w:sz="0" w:space="0" w:color="auto"/>
      </w:divBdr>
    </w:div>
    <w:div w:id="21453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42EE-F890-40C4-8BB9-A1CDB710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14234</Words>
  <Characters>81139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95183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2</dc:creator>
  <cp:lastModifiedBy>Аня</cp:lastModifiedBy>
  <cp:revision>2</cp:revision>
  <cp:lastPrinted>2021-12-27T06:59:00Z</cp:lastPrinted>
  <dcterms:created xsi:type="dcterms:W3CDTF">2022-01-13T06:55:00Z</dcterms:created>
  <dcterms:modified xsi:type="dcterms:W3CDTF">2022-01-13T06:55:00Z</dcterms:modified>
</cp:coreProperties>
</file>