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705" w:rsidRPr="00800705" w:rsidRDefault="00800705" w:rsidP="00800705">
      <w:pPr>
        <w:jc w:val="center"/>
        <w:rPr>
          <w:rFonts w:ascii="Arial" w:hAnsi="Arial" w:cs="Arial"/>
          <w:b/>
          <w:color w:val="000000"/>
        </w:rPr>
      </w:pPr>
      <w:r w:rsidRPr="00800705">
        <w:rPr>
          <w:rFonts w:ascii="Arial" w:hAnsi="Arial" w:cs="Arial"/>
          <w:b/>
          <w:color w:val="000000"/>
        </w:rPr>
        <w:t>ГЛАВА</w:t>
      </w:r>
    </w:p>
    <w:p w:rsidR="00800705" w:rsidRPr="00800705" w:rsidRDefault="00800705" w:rsidP="00800705">
      <w:pPr>
        <w:jc w:val="center"/>
        <w:rPr>
          <w:rFonts w:ascii="Arial" w:hAnsi="Arial" w:cs="Arial"/>
          <w:b/>
          <w:color w:val="000000"/>
        </w:rPr>
      </w:pPr>
      <w:r w:rsidRPr="00800705">
        <w:rPr>
          <w:rFonts w:ascii="Arial" w:hAnsi="Arial" w:cs="Arial"/>
          <w:b/>
          <w:color w:val="000000"/>
        </w:rPr>
        <w:t>ГОРОДСКОГО ОКРУГА ЗАРАЙСК</w:t>
      </w:r>
    </w:p>
    <w:p w:rsidR="00800705" w:rsidRPr="00800705" w:rsidRDefault="00800705" w:rsidP="00800705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800705">
        <w:rPr>
          <w:rFonts w:ascii="Arial" w:hAnsi="Arial" w:cs="Arial"/>
          <w:b/>
          <w:color w:val="000000"/>
        </w:rPr>
        <w:t>МОСКОВСКОЙ ОБЛАСТИ</w:t>
      </w:r>
    </w:p>
    <w:p w:rsidR="00800705" w:rsidRPr="00800705" w:rsidRDefault="00800705" w:rsidP="00800705">
      <w:pPr>
        <w:jc w:val="center"/>
        <w:rPr>
          <w:rFonts w:ascii="Arial" w:hAnsi="Arial" w:cs="Arial"/>
          <w:b/>
          <w:bCs/>
          <w:color w:val="000000"/>
        </w:rPr>
      </w:pPr>
      <w:r w:rsidRPr="00800705">
        <w:rPr>
          <w:rFonts w:ascii="Arial" w:hAnsi="Arial" w:cs="Arial"/>
          <w:b/>
          <w:bCs/>
          <w:color w:val="000000"/>
        </w:rPr>
        <w:t>ПОСТАНОВЛЕНИЕ</w:t>
      </w:r>
    </w:p>
    <w:p w:rsidR="008E3648" w:rsidRPr="00800705" w:rsidRDefault="008E3648" w:rsidP="00800705">
      <w:pPr>
        <w:jc w:val="center"/>
        <w:rPr>
          <w:rFonts w:ascii="Arial" w:hAnsi="Arial" w:cs="Arial"/>
          <w:color w:val="000000" w:themeColor="text1"/>
        </w:rPr>
      </w:pPr>
    </w:p>
    <w:p w:rsidR="00A52CF0" w:rsidRPr="00800705" w:rsidRDefault="00800705" w:rsidP="00800705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От </w:t>
      </w:r>
      <w:r w:rsidR="00500E94" w:rsidRPr="00800705">
        <w:rPr>
          <w:rFonts w:ascii="Arial" w:hAnsi="Arial" w:cs="Arial"/>
          <w:color w:val="000000" w:themeColor="text1"/>
        </w:rPr>
        <w:t>24</w:t>
      </w:r>
      <w:r w:rsidR="00FC7403" w:rsidRPr="00800705">
        <w:rPr>
          <w:rFonts w:ascii="Arial" w:hAnsi="Arial" w:cs="Arial"/>
          <w:color w:val="000000" w:themeColor="text1"/>
        </w:rPr>
        <w:t>.1</w:t>
      </w:r>
      <w:r w:rsidR="003E656B" w:rsidRPr="00800705">
        <w:rPr>
          <w:rFonts w:ascii="Arial" w:hAnsi="Arial" w:cs="Arial"/>
          <w:color w:val="000000" w:themeColor="text1"/>
        </w:rPr>
        <w:t>2</w:t>
      </w:r>
      <w:r w:rsidR="00212D97" w:rsidRPr="00800705">
        <w:rPr>
          <w:rFonts w:ascii="Arial" w:hAnsi="Arial" w:cs="Arial"/>
          <w:color w:val="000000" w:themeColor="text1"/>
        </w:rPr>
        <w:t>.</w:t>
      </w:r>
      <w:r w:rsidR="009E56BD" w:rsidRPr="00800705">
        <w:rPr>
          <w:rFonts w:ascii="Arial" w:hAnsi="Arial" w:cs="Arial"/>
          <w:color w:val="000000" w:themeColor="text1"/>
        </w:rPr>
        <w:t>20</w:t>
      </w:r>
      <w:r w:rsidR="00537A1E" w:rsidRPr="00800705">
        <w:rPr>
          <w:rFonts w:ascii="Arial" w:hAnsi="Arial" w:cs="Arial"/>
          <w:color w:val="000000" w:themeColor="text1"/>
        </w:rPr>
        <w:t>21</w:t>
      </w:r>
      <w:r w:rsidR="00A2768E" w:rsidRPr="00800705">
        <w:rPr>
          <w:rFonts w:ascii="Arial" w:hAnsi="Arial" w:cs="Arial"/>
          <w:color w:val="000000" w:themeColor="text1"/>
        </w:rPr>
        <w:t xml:space="preserve">         </w:t>
      </w:r>
      <w:r>
        <w:rPr>
          <w:rFonts w:ascii="Arial" w:hAnsi="Arial" w:cs="Arial"/>
          <w:color w:val="000000" w:themeColor="text1"/>
        </w:rPr>
        <w:t>№</w:t>
      </w:r>
      <w:r w:rsidR="00883997" w:rsidRPr="00800705">
        <w:rPr>
          <w:rFonts w:ascii="Arial" w:hAnsi="Arial" w:cs="Arial"/>
          <w:color w:val="000000" w:themeColor="text1"/>
        </w:rPr>
        <w:t xml:space="preserve"> </w:t>
      </w:r>
      <w:r w:rsidR="00500E94" w:rsidRPr="00800705">
        <w:rPr>
          <w:rFonts w:ascii="Arial" w:hAnsi="Arial" w:cs="Arial"/>
          <w:color w:val="000000" w:themeColor="text1"/>
        </w:rPr>
        <w:t>2058</w:t>
      </w:r>
      <w:r w:rsidR="004B1F72" w:rsidRPr="00800705">
        <w:rPr>
          <w:rFonts w:ascii="Arial" w:hAnsi="Arial" w:cs="Arial"/>
          <w:color w:val="000000" w:themeColor="text1"/>
        </w:rPr>
        <w:t>/</w:t>
      </w:r>
      <w:r w:rsidR="003E656B" w:rsidRPr="00800705">
        <w:rPr>
          <w:rFonts w:ascii="Arial" w:hAnsi="Arial" w:cs="Arial"/>
          <w:color w:val="000000" w:themeColor="text1"/>
        </w:rPr>
        <w:t>12</w:t>
      </w:r>
    </w:p>
    <w:p w:rsidR="00F90E01" w:rsidRPr="00800705" w:rsidRDefault="00F90E01" w:rsidP="00800705">
      <w:pPr>
        <w:jc w:val="center"/>
        <w:rPr>
          <w:rFonts w:ascii="Arial" w:hAnsi="Arial" w:cs="Arial"/>
          <w:color w:val="000000" w:themeColor="text1"/>
        </w:rPr>
      </w:pPr>
    </w:p>
    <w:p w:rsidR="00EC123F" w:rsidRPr="00800705" w:rsidRDefault="00EC123F" w:rsidP="00800705">
      <w:pPr>
        <w:jc w:val="center"/>
        <w:rPr>
          <w:rFonts w:ascii="Arial" w:hAnsi="Arial" w:cs="Arial"/>
          <w:color w:val="000000" w:themeColor="text1"/>
        </w:rPr>
      </w:pPr>
    </w:p>
    <w:p w:rsidR="00EC123F" w:rsidRPr="00800705" w:rsidRDefault="00EC123F" w:rsidP="00800705">
      <w:pPr>
        <w:jc w:val="center"/>
        <w:rPr>
          <w:rFonts w:ascii="Arial" w:hAnsi="Arial" w:cs="Arial"/>
        </w:rPr>
      </w:pPr>
      <w:r w:rsidRPr="00800705">
        <w:rPr>
          <w:rFonts w:ascii="Arial" w:hAnsi="Arial" w:cs="Arial"/>
        </w:rPr>
        <w:t>О внесении изменений в муниципальную программу «Управление</w:t>
      </w:r>
    </w:p>
    <w:p w:rsidR="00EC123F" w:rsidRPr="00800705" w:rsidRDefault="00EC123F" w:rsidP="00800705">
      <w:pPr>
        <w:jc w:val="center"/>
        <w:rPr>
          <w:rFonts w:ascii="Arial" w:hAnsi="Arial" w:cs="Arial"/>
        </w:rPr>
      </w:pPr>
      <w:r w:rsidRPr="00800705">
        <w:rPr>
          <w:rFonts w:ascii="Arial" w:hAnsi="Arial" w:cs="Arial"/>
        </w:rPr>
        <w:t>имуществом и муниципальными финансами» городского округа</w:t>
      </w:r>
    </w:p>
    <w:p w:rsidR="00EC123F" w:rsidRPr="00800705" w:rsidRDefault="00EC123F" w:rsidP="00800705">
      <w:pPr>
        <w:jc w:val="center"/>
        <w:rPr>
          <w:rFonts w:ascii="Arial" w:hAnsi="Arial" w:cs="Arial"/>
        </w:rPr>
      </w:pPr>
      <w:r w:rsidRPr="00800705">
        <w:rPr>
          <w:rFonts w:ascii="Arial" w:hAnsi="Arial" w:cs="Arial"/>
        </w:rPr>
        <w:t>Зарайск Московской области, утвержденную постановлением</w:t>
      </w:r>
    </w:p>
    <w:p w:rsidR="00EC123F" w:rsidRPr="00800705" w:rsidRDefault="00EC123F" w:rsidP="00800705">
      <w:pPr>
        <w:jc w:val="center"/>
        <w:rPr>
          <w:rFonts w:ascii="Arial" w:hAnsi="Arial" w:cs="Arial"/>
          <w:color w:val="000000" w:themeColor="text1"/>
        </w:rPr>
      </w:pPr>
      <w:r w:rsidRPr="00800705">
        <w:rPr>
          <w:rFonts w:ascii="Arial" w:hAnsi="Arial" w:cs="Arial"/>
        </w:rPr>
        <w:t>главы городского округа Зарайск от 25.11.2019 № 2049/11</w:t>
      </w:r>
    </w:p>
    <w:p w:rsidR="00CA3064" w:rsidRPr="00800705" w:rsidRDefault="00EC123F" w:rsidP="00CA3064">
      <w:pPr>
        <w:jc w:val="center"/>
        <w:rPr>
          <w:rFonts w:ascii="Arial" w:hAnsi="Arial" w:cs="Arial"/>
          <w:color w:val="000000" w:themeColor="text1"/>
        </w:rPr>
      </w:pPr>
      <w:r w:rsidRPr="00800705">
        <w:rPr>
          <w:rFonts w:ascii="Arial" w:hAnsi="Arial" w:cs="Arial"/>
          <w:color w:val="000000" w:themeColor="text1"/>
        </w:rPr>
        <w:t xml:space="preserve"> </w:t>
      </w:r>
    </w:p>
    <w:p w:rsidR="00EC123F" w:rsidRPr="00800705" w:rsidRDefault="00EC123F" w:rsidP="00CA3064">
      <w:pPr>
        <w:jc w:val="center"/>
        <w:rPr>
          <w:rFonts w:ascii="Arial" w:hAnsi="Arial" w:cs="Arial"/>
        </w:rPr>
      </w:pPr>
    </w:p>
    <w:p w:rsidR="00EC123F" w:rsidRPr="00800705" w:rsidRDefault="00EC123F" w:rsidP="00EC123F">
      <w:pPr>
        <w:pStyle w:val="affa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00705">
        <w:rPr>
          <w:rFonts w:ascii="Arial" w:hAnsi="Arial" w:cs="Arial"/>
          <w:sz w:val="24"/>
          <w:szCs w:val="24"/>
        </w:rPr>
        <w:t>В соответствии с Порядком разработки и реализации муниципальных программ городского округа Зарайск Московской области, утвержденным постановлением главы городского округа Зарайск от 17.08.2021 № 1290/8,</w:t>
      </w:r>
    </w:p>
    <w:p w:rsidR="00EC123F" w:rsidRPr="00800705" w:rsidRDefault="00EC123F" w:rsidP="00EC123F">
      <w:pPr>
        <w:ind w:right="284"/>
        <w:jc w:val="center"/>
        <w:rPr>
          <w:rFonts w:ascii="Arial" w:hAnsi="Arial" w:cs="Arial"/>
        </w:rPr>
      </w:pPr>
    </w:p>
    <w:p w:rsidR="00EC123F" w:rsidRDefault="00EC123F" w:rsidP="00EC123F">
      <w:pPr>
        <w:ind w:right="284"/>
        <w:jc w:val="center"/>
        <w:rPr>
          <w:rFonts w:ascii="Arial" w:hAnsi="Arial" w:cs="Arial"/>
        </w:rPr>
      </w:pPr>
      <w:r w:rsidRPr="00800705">
        <w:rPr>
          <w:rFonts w:ascii="Arial" w:hAnsi="Arial" w:cs="Arial"/>
        </w:rPr>
        <w:t>П О С Т А Н О В Л Я Ю:</w:t>
      </w:r>
    </w:p>
    <w:p w:rsidR="00800705" w:rsidRPr="00800705" w:rsidRDefault="00800705" w:rsidP="00EC123F">
      <w:pPr>
        <w:ind w:right="284"/>
        <w:jc w:val="center"/>
        <w:rPr>
          <w:rFonts w:ascii="Arial" w:hAnsi="Arial" w:cs="Arial"/>
        </w:rPr>
      </w:pPr>
    </w:p>
    <w:p w:rsidR="00EC123F" w:rsidRPr="00800705" w:rsidRDefault="00EC123F" w:rsidP="00EC123F">
      <w:pPr>
        <w:pStyle w:val="af1"/>
        <w:suppressAutoHyphens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800705">
        <w:rPr>
          <w:rFonts w:ascii="Arial" w:hAnsi="Arial" w:cs="Arial"/>
          <w:sz w:val="24"/>
          <w:szCs w:val="24"/>
        </w:rPr>
        <w:t>1. Внести изменения в муниципальную программу городского округа Зарайск «Управление имуществом и муниципальными финансами» на 2020-2024 годы     (далее – Программа), утвержденную постановлением главы городского о</w:t>
      </w:r>
      <w:r w:rsidR="00EF770E" w:rsidRPr="00800705">
        <w:rPr>
          <w:rFonts w:ascii="Arial" w:hAnsi="Arial" w:cs="Arial"/>
          <w:sz w:val="24"/>
          <w:szCs w:val="24"/>
        </w:rPr>
        <w:t>круга Зарайск от</w:t>
      </w:r>
      <w:r w:rsidRPr="00800705">
        <w:rPr>
          <w:rFonts w:ascii="Arial" w:hAnsi="Arial" w:cs="Arial"/>
          <w:sz w:val="24"/>
          <w:szCs w:val="24"/>
        </w:rPr>
        <w:t xml:space="preserve"> 25.11.2019 № 2049/11, изложив приложение 1 к Программе «Планируемые результаты реализации муниципальной программы «Управление имуществом и муниципальными финансами» в новой редакции (прилагается) и приложение 2 к Программе «Методика расчета значений планируемых результатов реализации муниципальной программы «Управление имуществом и муниципальными финансами» в новой редакции (прилагается).</w:t>
      </w:r>
    </w:p>
    <w:p w:rsidR="00EC123F" w:rsidRPr="00800705" w:rsidRDefault="00EC123F" w:rsidP="00EC123F">
      <w:pPr>
        <w:ind w:firstLine="426"/>
        <w:jc w:val="both"/>
        <w:rPr>
          <w:rFonts w:ascii="Arial" w:hAnsi="Arial" w:cs="Arial"/>
        </w:rPr>
      </w:pPr>
      <w:r w:rsidRPr="00800705">
        <w:rPr>
          <w:rFonts w:ascii="Arial" w:hAnsi="Arial" w:cs="Arial"/>
        </w:rPr>
        <w:t>2. Сектору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области.</w:t>
      </w:r>
    </w:p>
    <w:p w:rsidR="00CA3064" w:rsidRPr="00800705" w:rsidRDefault="00CA3064" w:rsidP="00885432">
      <w:pPr>
        <w:pStyle w:val="af1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885432" w:rsidRPr="00800705" w:rsidRDefault="00885432" w:rsidP="00CA3064">
      <w:pPr>
        <w:pStyle w:val="af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00705">
        <w:rPr>
          <w:rFonts w:ascii="Arial" w:hAnsi="Arial" w:cs="Arial"/>
          <w:sz w:val="24"/>
          <w:szCs w:val="24"/>
        </w:rPr>
        <w:t xml:space="preserve"> </w:t>
      </w:r>
    </w:p>
    <w:p w:rsidR="00885432" w:rsidRPr="00800705" w:rsidRDefault="00885432" w:rsidP="00885432">
      <w:pPr>
        <w:jc w:val="both"/>
        <w:rPr>
          <w:rFonts w:ascii="Arial" w:hAnsi="Arial" w:cs="Arial"/>
          <w:color w:val="000000" w:themeColor="text1"/>
        </w:rPr>
      </w:pPr>
      <w:r w:rsidRPr="00800705">
        <w:rPr>
          <w:rFonts w:ascii="Arial" w:hAnsi="Arial" w:cs="Arial"/>
          <w:color w:val="000000" w:themeColor="text1"/>
        </w:rPr>
        <w:t xml:space="preserve">Глава городского округа </w:t>
      </w:r>
      <w:r w:rsidR="00EC123F" w:rsidRPr="00800705">
        <w:rPr>
          <w:rFonts w:ascii="Arial" w:hAnsi="Arial" w:cs="Arial"/>
          <w:color w:val="000000" w:themeColor="text1"/>
        </w:rPr>
        <w:t xml:space="preserve"> </w:t>
      </w:r>
      <w:r w:rsidR="00800705">
        <w:rPr>
          <w:rFonts w:ascii="Arial" w:hAnsi="Arial" w:cs="Arial"/>
          <w:color w:val="000000" w:themeColor="text1"/>
        </w:rPr>
        <w:t xml:space="preserve">                                                                                 </w:t>
      </w:r>
      <w:r w:rsidRPr="00800705">
        <w:rPr>
          <w:rFonts w:ascii="Arial" w:hAnsi="Arial" w:cs="Arial"/>
          <w:color w:val="000000" w:themeColor="text1"/>
        </w:rPr>
        <w:t>В.А. Петрущенко</w:t>
      </w:r>
    </w:p>
    <w:p w:rsidR="00AC14CC" w:rsidRPr="00800705" w:rsidRDefault="00AC14CC" w:rsidP="005B2A6C">
      <w:pPr>
        <w:jc w:val="both"/>
        <w:rPr>
          <w:rFonts w:ascii="Arial" w:hAnsi="Arial" w:cs="Arial"/>
        </w:rPr>
      </w:pPr>
    </w:p>
    <w:p w:rsidR="008A234D" w:rsidRPr="00800705" w:rsidRDefault="008A234D" w:rsidP="005B2A6C">
      <w:pPr>
        <w:jc w:val="both"/>
        <w:rPr>
          <w:rFonts w:ascii="Arial" w:hAnsi="Arial" w:cs="Arial"/>
        </w:rPr>
      </w:pPr>
    </w:p>
    <w:p w:rsidR="008A234D" w:rsidRPr="00800705" w:rsidRDefault="008A234D" w:rsidP="005B2A6C">
      <w:pPr>
        <w:jc w:val="both"/>
        <w:rPr>
          <w:rFonts w:ascii="Arial" w:hAnsi="Arial" w:cs="Arial"/>
        </w:rPr>
      </w:pPr>
    </w:p>
    <w:p w:rsidR="008A234D" w:rsidRPr="00800705" w:rsidRDefault="008A234D" w:rsidP="005B2A6C">
      <w:pPr>
        <w:jc w:val="both"/>
        <w:rPr>
          <w:rFonts w:ascii="Arial" w:hAnsi="Arial" w:cs="Arial"/>
        </w:rPr>
      </w:pPr>
    </w:p>
    <w:p w:rsidR="008A234D" w:rsidRPr="00800705" w:rsidRDefault="008A234D" w:rsidP="005B2A6C">
      <w:pPr>
        <w:jc w:val="both"/>
        <w:rPr>
          <w:rFonts w:ascii="Arial" w:hAnsi="Arial" w:cs="Arial"/>
        </w:rPr>
      </w:pPr>
    </w:p>
    <w:p w:rsidR="008A234D" w:rsidRPr="00800705" w:rsidRDefault="008A234D" w:rsidP="005B2A6C">
      <w:pPr>
        <w:jc w:val="both"/>
        <w:rPr>
          <w:rFonts w:ascii="Arial" w:hAnsi="Arial" w:cs="Arial"/>
        </w:rPr>
      </w:pPr>
    </w:p>
    <w:p w:rsidR="008A234D" w:rsidRPr="00800705" w:rsidRDefault="008A234D" w:rsidP="005B2A6C">
      <w:pPr>
        <w:jc w:val="both"/>
        <w:rPr>
          <w:rFonts w:ascii="Arial" w:hAnsi="Arial" w:cs="Arial"/>
        </w:rPr>
      </w:pPr>
    </w:p>
    <w:p w:rsidR="008A234D" w:rsidRPr="00800705" w:rsidRDefault="008A234D" w:rsidP="005B2A6C">
      <w:pPr>
        <w:jc w:val="both"/>
        <w:rPr>
          <w:rFonts w:ascii="Arial" w:hAnsi="Arial" w:cs="Arial"/>
        </w:rPr>
      </w:pPr>
    </w:p>
    <w:p w:rsidR="008A234D" w:rsidRPr="00800705" w:rsidRDefault="008A234D" w:rsidP="005B2A6C">
      <w:pPr>
        <w:jc w:val="both"/>
        <w:rPr>
          <w:rFonts w:ascii="Arial" w:hAnsi="Arial" w:cs="Arial"/>
        </w:rPr>
      </w:pPr>
    </w:p>
    <w:p w:rsidR="008A234D" w:rsidRPr="00800705" w:rsidRDefault="008A234D" w:rsidP="005B2A6C">
      <w:pPr>
        <w:jc w:val="both"/>
        <w:rPr>
          <w:rFonts w:ascii="Arial" w:hAnsi="Arial" w:cs="Arial"/>
        </w:rPr>
      </w:pPr>
    </w:p>
    <w:p w:rsidR="008A234D" w:rsidRPr="00800705" w:rsidRDefault="008A234D" w:rsidP="005B2A6C">
      <w:pPr>
        <w:jc w:val="both"/>
        <w:rPr>
          <w:rFonts w:ascii="Arial" w:hAnsi="Arial" w:cs="Arial"/>
        </w:rPr>
      </w:pPr>
    </w:p>
    <w:p w:rsidR="008A234D" w:rsidRPr="00800705" w:rsidRDefault="008A234D" w:rsidP="005B2A6C">
      <w:pPr>
        <w:jc w:val="both"/>
        <w:rPr>
          <w:rFonts w:ascii="Arial" w:hAnsi="Arial" w:cs="Arial"/>
        </w:rPr>
      </w:pPr>
    </w:p>
    <w:p w:rsidR="008A234D" w:rsidRPr="00800705" w:rsidRDefault="008A234D" w:rsidP="005B2A6C">
      <w:pPr>
        <w:jc w:val="both"/>
        <w:rPr>
          <w:rFonts w:ascii="Arial" w:hAnsi="Arial" w:cs="Arial"/>
        </w:rPr>
      </w:pPr>
    </w:p>
    <w:p w:rsidR="008A234D" w:rsidRPr="00800705" w:rsidRDefault="008A234D" w:rsidP="005B2A6C">
      <w:pPr>
        <w:jc w:val="both"/>
        <w:rPr>
          <w:rFonts w:ascii="Arial" w:hAnsi="Arial" w:cs="Arial"/>
        </w:rPr>
      </w:pPr>
    </w:p>
    <w:p w:rsidR="008A234D" w:rsidRPr="00800705" w:rsidRDefault="008A234D" w:rsidP="005B2A6C">
      <w:pPr>
        <w:jc w:val="both"/>
        <w:rPr>
          <w:rFonts w:ascii="Arial" w:hAnsi="Arial" w:cs="Arial"/>
        </w:rPr>
      </w:pPr>
    </w:p>
    <w:p w:rsidR="008A234D" w:rsidRPr="00800705" w:rsidRDefault="008A234D" w:rsidP="005B2A6C">
      <w:pPr>
        <w:jc w:val="both"/>
        <w:rPr>
          <w:rFonts w:ascii="Arial" w:hAnsi="Arial" w:cs="Arial"/>
        </w:rPr>
      </w:pPr>
    </w:p>
    <w:p w:rsidR="00800705" w:rsidRDefault="00800705" w:rsidP="008A234D">
      <w:pPr>
        <w:pStyle w:val="ConsPlusNormal0"/>
        <w:ind w:firstLine="540"/>
        <w:jc w:val="right"/>
        <w:rPr>
          <w:sz w:val="24"/>
          <w:szCs w:val="24"/>
        </w:rPr>
      </w:pPr>
    </w:p>
    <w:p w:rsidR="00800705" w:rsidRDefault="00800705" w:rsidP="008A234D">
      <w:pPr>
        <w:pStyle w:val="ConsPlusNormal0"/>
        <w:ind w:firstLine="540"/>
        <w:jc w:val="right"/>
        <w:rPr>
          <w:sz w:val="24"/>
          <w:szCs w:val="24"/>
        </w:rPr>
        <w:sectPr w:rsidR="00800705" w:rsidSect="00800705">
          <w:headerReference w:type="even" r:id="rId8"/>
          <w:headerReference w:type="default" r:id="rId9"/>
          <w:pgSz w:w="11906" w:h="16838"/>
          <w:pgMar w:top="1134" w:right="567" w:bottom="1134" w:left="1134" w:header="709" w:footer="709" w:gutter="0"/>
          <w:cols w:space="720"/>
        </w:sectPr>
      </w:pPr>
    </w:p>
    <w:p w:rsidR="008A234D" w:rsidRPr="00800705" w:rsidRDefault="008A234D" w:rsidP="008A234D">
      <w:pPr>
        <w:pStyle w:val="ConsPlusNormal0"/>
        <w:ind w:firstLine="540"/>
        <w:jc w:val="right"/>
        <w:rPr>
          <w:sz w:val="24"/>
          <w:szCs w:val="24"/>
        </w:rPr>
      </w:pPr>
      <w:bookmarkStart w:id="0" w:name="_GoBack"/>
      <w:bookmarkEnd w:id="0"/>
      <w:r w:rsidRPr="00800705">
        <w:rPr>
          <w:sz w:val="24"/>
          <w:szCs w:val="24"/>
        </w:rPr>
        <w:lastRenderedPageBreak/>
        <w:t>Приложение 1</w:t>
      </w:r>
    </w:p>
    <w:p w:rsidR="008A234D" w:rsidRPr="00800705" w:rsidRDefault="008A234D" w:rsidP="008A234D">
      <w:pPr>
        <w:pStyle w:val="ConsPlusNormal0"/>
        <w:ind w:firstLine="540"/>
        <w:jc w:val="right"/>
        <w:rPr>
          <w:sz w:val="24"/>
          <w:szCs w:val="24"/>
        </w:rPr>
      </w:pPr>
      <w:r w:rsidRPr="00800705">
        <w:rPr>
          <w:sz w:val="24"/>
          <w:szCs w:val="24"/>
        </w:rPr>
        <w:t>к Программе</w:t>
      </w:r>
    </w:p>
    <w:p w:rsidR="008A234D" w:rsidRPr="00800705" w:rsidRDefault="008A234D" w:rsidP="008A234D">
      <w:pPr>
        <w:pStyle w:val="ConsPlusNormal0"/>
        <w:spacing w:before="220"/>
        <w:ind w:firstLine="540"/>
        <w:jc w:val="center"/>
        <w:rPr>
          <w:sz w:val="24"/>
          <w:szCs w:val="24"/>
        </w:rPr>
      </w:pPr>
      <w:r w:rsidRPr="00800705">
        <w:rPr>
          <w:sz w:val="24"/>
          <w:szCs w:val="24"/>
        </w:rPr>
        <w:t>Планируемые результата реализации муниципальной программы «Управление имуществом и муниципальными финансами»</w:t>
      </w:r>
    </w:p>
    <w:p w:rsidR="008A234D" w:rsidRPr="00800705" w:rsidRDefault="008A234D" w:rsidP="008A234D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4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2690"/>
        <w:gridCol w:w="19"/>
        <w:gridCol w:w="1402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978"/>
      </w:tblGrid>
      <w:tr w:rsidR="008A234D" w:rsidRPr="00800705" w:rsidTr="00800705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№ 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п/п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Планируемые результаты реализации муниципальной программы (подпрограммы)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(Показатель реализации мероприятий)</w:t>
            </w:r>
            <w:r w:rsidRPr="00800705">
              <w:rPr>
                <w:rStyle w:val="afff3"/>
                <w:rFonts w:ascii="Arial" w:hAnsi="Arial" w:cs="Arial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Базовое значение показателя                      на начало реализации 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8A234D" w:rsidRPr="00800705" w:rsidTr="00800705">
        <w:trPr>
          <w:trHeight w:val="110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2024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</w:rPr>
            </w:pPr>
          </w:p>
        </w:tc>
      </w:tr>
      <w:tr w:rsidR="008A234D" w:rsidRPr="00800705" w:rsidTr="00800705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11</w:t>
            </w:r>
          </w:p>
        </w:tc>
      </w:tr>
      <w:tr w:rsidR="008A234D" w:rsidRPr="00800705" w:rsidTr="00800705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  <w:b/>
              </w:rPr>
            </w:pPr>
            <w:r w:rsidRPr="0080070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459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00705">
              <w:rPr>
                <w:rFonts w:ascii="Arial" w:eastAsiaTheme="minorEastAsia" w:hAnsi="Arial" w:cs="Arial"/>
                <w:b/>
              </w:rPr>
              <w:t xml:space="preserve">Подпрограмма </w:t>
            </w:r>
            <w:r w:rsidRPr="00800705">
              <w:rPr>
                <w:rFonts w:ascii="Arial" w:eastAsiaTheme="minorEastAsia" w:hAnsi="Arial" w:cs="Arial"/>
                <w:b/>
                <w:lang w:val="en-US"/>
              </w:rPr>
              <w:t>I</w:t>
            </w:r>
            <w:r w:rsidRPr="00800705">
              <w:rPr>
                <w:rFonts w:ascii="Arial" w:eastAsiaTheme="minorEastAsia" w:hAnsi="Arial" w:cs="Arial"/>
                <w:b/>
              </w:rPr>
              <w:t>. «Развитие имущественного комплекса»</w:t>
            </w:r>
          </w:p>
        </w:tc>
      </w:tr>
      <w:tr w:rsidR="008A234D" w:rsidRPr="00800705" w:rsidTr="00800705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1.1.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1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Рейтинг-50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Закон МО 05.11.2019 №222/2019-ОЗ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Основное мероприятие 03.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 Создание условий для реализации государственных полномочий в области земельных отношений</w:t>
            </w:r>
          </w:p>
        </w:tc>
      </w:tr>
      <w:tr w:rsidR="008A234D" w:rsidRPr="00800705" w:rsidTr="00800705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2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Эффективность работы по взысканию задолженности по арендной плате за муниципальное </w:t>
            </w:r>
            <w:r w:rsidRPr="00800705">
              <w:rPr>
                <w:rFonts w:ascii="Arial" w:hAnsi="Arial" w:cs="Arial"/>
              </w:rPr>
              <w:lastRenderedPageBreak/>
              <w:t>имущество и землю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lastRenderedPageBreak/>
              <w:t>Рейтинг-50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Закон МО 05.11.2019 №222/2019-ОЗ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Основное мероприятие 02. Управление имуществом, находящимся в муниципальной собственности, </w:t>
            </w:r>
            <w:r w:rsidRPr="00800705">
              <w:rPr>
                <w:rFonts w:ascii="Arial" w:hAnsi="Arial" w:cs="Arial"/>
              </w:rPr>
              <w:lastRenderedPageBreak/>
              <w:t xml:space="preserve">и выполнение кадастровых работ </w:t>
            </w:r>
          </w:p>
        </w:tc>
      </w:tr>
      <w:tr w:rsidR="008A234D" w:rsidRPr="00800705" w:rsidTr="00800705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3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Закон МО 05.11.2019 №222/2019-ОЗ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Основное мероприятие 03.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 Создание условий для реализации государственных полномочий в области земельных отношений</w:t>
            </w:r>
          </w:p>
        </w:tc>
      </w:tr>
      <w:tr w:rsidR="008A234D" w:rsidRPr="00800705" w:rsidTr="00800705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1.4.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4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Закон МО 05.11.2019 №222/2019-ОЗ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Приоритетный целевой показатель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Основное мероприятие 02.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8A234D" w:rsidRPr="00800705" w:rsidTr="00800705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1.5.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5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800705">
              <w:rPr>
                <w:rFonts w:ascii="Arial" w:hAnsi="Arial" w:cs="Arial"/>
                <w:color w:val="000000" w:themeColor="text1"/>
              </w:rPr>
              <w:t>Закон МО 01.06.20111 №73/2011-ОЗ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Приоритетный целевой </w:t>
            </w:r>
            <w:r w:rsidRPr="00800705">
              <w:rPr>
                <w:rFonts w:ascii="Arial" w:hAnsi="Arial" w:cs="Arial"/>
              </w:rPr>
              <w:lastRenderedPageBreak/>
              <w:t>показатель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Основное мероприятие 02. Управление имуществом, находящимся в муниципальной собственности, и выполнение кадастровых </w:t>
            </w:r>
            <w:r w:rsidRPr="00800705">
              <w:rPr>
                <w:rFonts w:ascii="Arial" w:hAnsi="Arial" w:cs="Arial"/>
              </w:rPr>
              <w:lastRenderedPageBreak/>
              <w:t xml:space="preserve">работ </w:t>
            </w:r>
          </w:p>
        </w:tc>
      </w:tr>
      <w:tr w:rsidR="008A234D" w:rsidRPr="00800705" w:rsidTr="00800705">
        <w:trPr>
          <w:trHeight w:val="4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lastRenderedPageBreak/>
              <w:t>1.6.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6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Проверка использования земель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Пост.Прав.МО</w:t>
            </w:r>
            <w:proofErr w:type="spellEnd"/>
            <w:r w:rsidRPr="00800705">
              <w:rPr>
                <w:rFonts w:ascii="Arial" w:hAnsi="Arial" w:cs="Arial"/>
              </w:rPr>
              <w:t xml:space="preserve"> 26.05.2016 №400/17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Основное мероприятие 07.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8A234D" w:rsidRPr="00800705" w:rsidTr="00800705">
        <w:trPr>
          <w:trHeight w:val="4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1.7.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7</w:t>
            </w:r>
          </w:p>
          <w:p w:rsidR="008A234D" w:rsidRPr="00800705" w:rsidRDefault="008A234D" w:rsidP="00800705">
            <w:pPr>
              <w:spacing w:line="276" w:lineRule="auto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Исключение незаконных решений по земле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Рейтинг-50</w:t>
            </w:r>
          </w:p>
          <w:p w:rsidR="008A234D" w:rsidRPr="00800705" w:rsidRDefault="008A234D" w:rsidP="0080070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Закон МО 05.11.2019 №222/2019-ОЗ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Основное мероприятие 07.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8A234D" w:rsidRPr="00800705" w:rsidTr="00800705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1.8.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8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  <w:r w:rsidRPr="00800705">
              <w:rPr>
                <w:rFonts w:ascii="Arial" w:hAnsi="Arial" w:cs="Arial"/>
              </w:rPr>
              <w:tab/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Рейтинг-50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Распоряжение 65-р от 26.12.2017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50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50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Основное мероприятие 07.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8A234D" w:rsidRPr="00800705" w:rsidTr="00800705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lastRenderedPageBreak/>
              <w:t>1.9.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9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Прирост земельного налога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Указ Президента РФ от 28.04.2008 №607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Приоритетный целевой показатель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Основное мероприятие 07.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8A234D" w:rsidRPr="00800705" w:rsidTr="00800705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1.10.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10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предпринимательства </w:t>
            </w:r>
            <w:r w:rsidRPr="008865B1">
              <w:rPr>
                <w:rFonts w:ascii="Arial" w:hAnsi="Arial" w:cs="Arial"/>
              </w:rPr>
              <w:t>к общему количеству</w:t>
            </w:r>
            <w:r w:rsidRPr="00800705">
              <w:rPr>
                <w:rFonts w:ascii="Arial" w:hAnsi="Arial" w:cs="Arial"/>
              </w:rPr>
              <w:t xml:space="preserve"> таких торгов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Государственная программа МО «Предпринимательство Подмосковья» на 2017-2024 годы»;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Основное мероприятие 07.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8A234D" w:rsidRPr="00800705" w:rsidTr="00800705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2.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Подпрограмма III «Совершенствование муниципальной службы Московской области»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х</w:t>
            </w:r>
          </w:p>
        </w:tc>
      </w:tr>
      <w:tr w:rsidR="008A234D" w:rsidRPr="00800705" w:rsidTr="008865B1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2.1.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Целевой показатель </w:t>
            </w:r>
            <w:r w:rsidRPr="00800705">
              <w:rPr>
                <w:rFonts w:ascii="Arial" w:hAnsi="Arial" w:cs="Arial"/>
              </w:rPr>
              <w:lastRenderedPageBreak/>
              <w:t>1</w:t>
            </w:r>
          </w:p>
          <w:p w:rsidR="008A234D" w:rsidRPr="00800705" w:rsidRDefault="008A234D" w:rsidP="00800705">
            <w:pPr>
              <w:ind w:left="-57" w:right="-57"/>
              <w:rPr>
                <w:rFonts w:ascii="Arial" w:hAnsi="Arial" w:cs="Arial"/>
              </w:rPr>
            </w:pPr>
            <w:r w:rsidRPr="00800705">
              <w:rPr>
                <w:rStyle w:val="29pt"/>
                <w:rFonts w:ascii="Arial" w:eastAsiaTheme="minorHAnsi" w:hAnsi="Arial" w:cs="Arial"/>
                <w:sz w:val="24"/>
                <w:szCs w:val="24"/>
              </w:rPr>
              <w:t xml:space="preserve">Доля </w:t>
            </w:r>
            <w:r w:rsidRPr="00800705">
              <w:rPr>
                <w:rStyle w:val="210pt"/>
                <w:rFonts w:ascii="Arial" w:hAnsi="Arial" w:cs="Arial"/>
                <w:sz w:val="24"/>
                <w:szCs w:val="24"/>
              </w:rPr>
              <w:t>муниципальных служащих городского округа Зарайск</w:t>
            </w:r>
            <w:r w:rsidRPr="00800705">
              <w:rPr>
                <w:rStyle w:val="29pt"/>
                <w:rFonts w:ascii="Arial" w:eastAsiaTheme="minorHAnsi" w:hAnsi="Arial" w:cs="Arial"/>
                <w:sz w:val="24"/>
                <w:szCs w:val="24"/>
              </w:rPr>
              <w:t xml:space="preserve">, принявших участие в мероприятиях по профессиональному развитию, от общего количества </w:t>
            </w:r>
            <w:r w:rsidRPr="00800705">
              <w:rPr>
                <w:rStyle w:val="210pt"/>
                <w:rFonts w:ascii="Arial" w:hAnsi="Arial" w:cs="Arial"/>
                <w:sz w:val="24"/>
                <w:szCs w:val="24"/>
              </w:rPr>
              <w:t>муниципальных служащих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34D" w:rsidRPr="00800705" w:rsidRDefault="008A234D" w:rsidP="008007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800705">
              <w:rPr>
                <w:rFonts w:ascii="Arial" w:hAnsi="Arial" w:cs="Arial"/>
              </w:rPr>
              <w:lastRenderedPageBreak/>
              <w:t xml:space="preserve">Показатель </w:t>
            </w:r>
            <w:r w:rsidRPr="00800705">
              <w:rPr>
                <w:rFonts w:ascii="Arial" w:hAnsi="Arial" w:cs="Arial"/>
              </w:rPr>
              <w:lastRenderedPageBreak/>
              <w:t>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A234D" w:rsidRPr="00800705" w:rsidRDefault="008A234D" w:rsidP="00800705">
            <w:pPr>
              <w:ind w:left="-57" w:right="-57"/>
              <w:jc w:val="center"/>
              <w:rPr>
                <w:rFonts w:ascii="Arial" w:hAnsi="Arial" w:cs="Arial"/>
                <w:color w:val="000000"/>
              </w:rPr>
            </w:pPr>
            <w:r w:rsidRPr="00800705">
              <w:rPr>
                <w:rFonts w:ascii="Arial" w:hAnsi="Arial" w:cs="Arial"/>
                <w:color w:val="000000"/>
              </w:rPr>
              <w:lastRenderedPageBreak/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4,76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15,87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6,35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6,35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6,35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Основное </w:t>
            </w:r>
            <w:r w:rsidRPr="00800705">
              <w:rPr>
                <w:rFonts w:ascii="Arial" w:hAnsi="Arial" w:cs="Arial"/>
              </w:rPr>
              <w:lastRenderedPageBreak/>
              <w:t>мероприятие 01.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«Организация профессионального развития муниципальных служащих Московской области».</w:t>
            </w:r>
          </w:p>
        </w:tc>
      </w:tr>
      <w:tr w:rsidR="008A234D" w:rsidRPr="00800705" w:rsidTr="00800705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Подпрограмма IV «Управление муниципальными финансами»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х</w:t>
            </w:r>
          </w:p>
        </w:tc>
      </w:tr>
      <w:tr w:rsidR="008A234D" w:rsidRPr="00800705" w:rsidTr="00800705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>3.1.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1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>Исполнение бюджета муниципального образования по налоговым  и неналоговым доходам  к первоначально утвержденному уровню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34D" w:rsidRPr="00800705" w:rsidRDefault="008A234D" w:rsidP="008007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800705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≥ 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≥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≥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≥ 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≥ 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≥ 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Основное мероприятие 01.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«Проведение мероприятий в сфере формирования доходов местного бюджета»</w:t>
            </w:r>
          </w:p>
        </w:tc>
      </w:tr>
      <w:tr w:rsidR="008A234D" w:rsidRPr="00800705" w:rsidTr="00800705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3.2.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2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 xml:space="preserve"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 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234D" w:rsidRPr="00800705" w:rsidRDefault="008A234D" w:rsidP="008007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800705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≤5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800705">
              <w:rPr>
                <w:rFonts w:ascii="Arial" w:hAnsi="Arial" w:cs="Arial"/>
              </w:rPr>
              <w:t>≤</w:t>
            </w:r>
            <w:r w:rsidRPr="00800705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≤</w:t>
            </w:r>
            <w:r w:rsidRPr="00800705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≤</w:t>
            </w:r>
            <w:r w:rsidRPr="00800705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≤</w:t>
            </w:r>
            <w:r w:rsidRPr="00800705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≤</w:t>
            </w:r>
            <w:r w:rsidRPr="00800705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Основное </w:t>
            </w:r>
            <w:proofErr w:type="gramStart"/>
            <w:r w:rsidRPr="00800705">
              <w:rPr>
                <w:rFonts w:ascii="Arial" w:hAnsi="Arial" w:cs="Arial"/>
              </w:rPr>
              <w:t>мероприятие  05</w:t>
            </w:r>
            <w:proofErr w:type="gramEnd"/>
            <w:r w:rsidRPr="00800705">
              <w:rPr>
                <w:rFonts w:ascii="Arial" w:hAnsi="Arial" w:cs="Arial"/>
              </w:rPr>
              <w:t>.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«Повышение качества управления муниципальными финансами и соблюдения требований бюджетного законодательства Российской </w:t>
            </w:r>
            <w:r w:rsidRPr="00800705">
              <w:rPr>
                <w:rFonts w:ascii="Arial" w:hAnsi="Arial" w:cs="Arial"/>
              </w:rPr>
              <w:lastRenderedPageBreak/>
              <w:t xml:space="preserve">Федерации при осуществлении бюджетного процесса в 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муниципальных образованиях Московской области»</w:t>
            </w:r>
          </w:p>
        </w:tc>
      </w:tr>
      <w:tr w:rsidR="008A234D" w:rsidRPr="00800705" w:rsidTr="00800705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3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 xml:space="preserve"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800705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≤50,0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≤100,0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≤100,0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≤100,0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≤100,0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≤100,0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Основное мероприятие 06.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«Управление муниципальным долгом»</w:t>
            </w:r>
          </w:p>
        </w:tc>
      </w:tr>
      <w:tr w:rsidR="008A234D" w:rsidRPr="00800705" w:rsidTr="00800705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3.4.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4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ind w:left="-57" w:right="-57"/>
              <w:rPr>
                <w:rFonts w:ascii="Arial" w:hAnsi="Arial" w:cs="Arial"/>
                <w:color w:val="000000"/>
              </w:rPr>
            </w:pPr>
            <w:r w:rsidRPr="00800705">
              <w:rPr>
                <w:rFonts w:ascii="Arial" w:hAnsi="Arial" w:cs="Arial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800705">
              <w:rPr>
                <w:rFonts w:ascii="Arial" w:eastAsia="Calibri" w:hAnsi="Arial" w:cs="Arial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Основное мероприятие 07.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«Ежегодное снижение доли просроченной кредиторской задолженности в расходах бюджета городского округа»</w:t>
            </w:r>
          </w:p>
        </w:tc>
      </w:tr>
    </w:tbl>
    <w:p w:rsidR="008A234D" w:rsidRPr="00800705" w:rsidRDefault="008A234D" w:rsidP="008A234D">
      <w:pPr>
        <w:pStyle w:val="ConsPlusNormal0"/>
        <w:ind w:firstLine="539"/>
        <w:jc w:val="center"/>
        <w:rPr>
          <w:sz w:val="24"/>
          <w:szCs w:val="24"/>
        </w:rPr>
      </w:pPr>
    </w:p>
    <w:p w:rsidR="008A234D" w:rsidRPr="00800705" w:rsidRDefault="008A234D" w:rsidP="008A234D">
      <w:pPr>
        <w:pStyle w:val="ConsPlusNormal0"/>
        <w:ind w:firstLine="540"/>
        <w:jc w:val="right"/>
        <w:rPr>
          <w:sz w:val="24"/>
          <w:szCs w:val="24"/>
        </w:rPr>
      </w:pPr>
      <w:r w:rsidRPr="00800705">
        <w:rPr>
          <w:sz w:val="24"/>
          <w:szCs w:val="24"/>
        </w:rPr>
        <w:t>Приложение 2</w:t>
      </w:r>
    </w:p>
    <w:p w:rsidR="008A234D" w:rsidRPr="00800705" w:rsidRDefault="008A234D" w:rsidP="008A234D">
      <w:pPr>
        <w:pStyle w:val="ConsPlusNormal0"/>
        <w:ind w:firstLine="540"/>
        <w:jc w:val="right"/>
        <w:rPr>
          <w:sz w:val="24"/>
          <w:szCs w:val="24"/>
        </w:rPr>
      </w:pPr>
      <w:r w:rsidRPr="00800705">
        <w:rPr>
          <w:sz w:val="24"/>
          <w:szCs w:val="24"/>
        </w:rPr>
        <w:lastRenderedPageBreak/>
        <w:t>к Программе</w:t>
      </w:r>
    </w:p>
    <w:p w:rsidR="008A234D" w:rsidRPr="00800705" w:rsidRDefault="008A234D" w:rsidP="008A234D">
      <w:pPr>
        <w:pStyle w:val="ConsPlusNormal0"/>
        <w:jc w:val="center"/>
        <w:rPr>
          <w:sz w:val="24"/>
          <w:szCs w:val="24"/>
        </w:rPr>
      </w:pPr>
      <w:r w:rsidRPr="00800705">
        <w:rPr>
          <w:sz w:val="24"/>
          <w:szCs w:val="24"/>
        </w:rPr>
        <w:t xml:space="preserve"> Методика расчета значений планируемых результатов реализации муниципальной программы</w:t>
      </w:r>
    </w:p>
    <w:p w:rsidR="008A234D" w:rsidRPr="00800705" w:rsidRDefault="008A234D" w:rsidP="008A234D">
      <w:pPr>
        <w:pStyle w:val="ConsPlusNormal0"/>
        <w:jc w:val="center"/>
        <w:rPr>
          <w:sz w:val="24"/>
          <w:szCs w:val="24"/>
        </w:rPr>
      </w:pPr>
      <w:r w:rsidRPr="00800705">
        <w:rPr>
          <w:sz w:val="24"/>
          <w:szCs w:val="24"/>
        </w:rPr>
        <w:t xml:space="preserve">«Управление имуществом и муниципальными финансами» </w:t>
      </w:r>
    </w:p>
    <w:p w:rsidR="008A234D" w:rsidRPr="00800705" w:rsidRDefault="008A234D" w:rsidP="008A234D">
      <w:pPr>
        <w:pStyle w:val="ConsPlusNormal0"/>
        <w:ind w:firstLine="539"/>
        <w:jc w:val="both"/>
        <w:rPr>
          <w:sz w:val="24"/>
          <w:szCs w:val="24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763"/>
        <w:gridCol w:w="6945"/>
        <w:gridCol w:w="1843"/>
        <w:gridCol w:w="1843"/>
      </w:tblGrid>
      <w:tr w:rsidR="008A234D" w:rsidRPr="00800705" w:rsidTr="00800705">
        <w:trPr>
          <w:trHeight w:val="276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№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п/п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Наименование показателя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Единица измерения</w:t>
            </w:r>
          </w:p>
        </w:tc>
        <w:tc>
          <w:tcPr>
            <w:tcW w:w="6945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 xml:space="preserve">Методика расчета показателя 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Источник данных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Период представления отчетности</w:t>
            </w:r>
          </w:p>
        </w:tc>
      </w:tr>
      <w:tr w:rsidR="008A234D" w:rsidRPr="00800705" w:rsidTr="00800705">
        <w:trPr>
          <w:trHeight w:val="28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2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3</w:t>
            </w:r>
          </w:p>
        </w:tc>
        <w:tc>
          <w:tcPr>
            <w:tcW w:w="6945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4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5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6</w:t>
            </w:r>
          </w:p>
        </w:tc>
      </w:tr>
      <w:tr w:rsidR="008A234D" w:rsidRPr="00800705" w:rsidTr="00800705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800705">
              <w:rPr>
                <w:rFonts w:ascii="Arial" w:eastAsiaTheme="minorEastAsia" w:hAnsi="Arial" w:cs="Arial"/>
                <w:b/>
              </w:rPr>
              <w:t>1.</w:t>
            </w:r>
          </w:p>
        </w:tc>
        <w:tc>
          <w:tcPr>
            <w:tcW w:w="10602" w:type="dxa"/>
            <w:gridSpan w:val="3"/>
            <w:tcBorders>
              <w:right w:val="single" w:sz="4" w:space="0" w:color="auto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800705">
              <w:rPr>
                <w:rFonts w:ascii="Arial" w:eastAsiaTheme="minorEastAsia" w:hAnsi="Arial" w:cs="Arial"/>
                <w:b/>
              </w:rPr>
              <w:t xml:space="preserve">Подпрограмма </w:t>
            </w:r>
            <w:r w:rsidRPr="00800705">
              <w:rPr>
                <w:rFonts w:ascii="Arial" w:eastAsiaTheme="minorEastAsia" w:hAnsi="Arial" w:cs="Arial"/>
                <w:b/>
                <w:lang w:val="en-US"/>
              </w:rPr>
              <w:t>I</w:t>
            </w:r>
            <w:r w:rsidRPr="00800705">
              <w:rPr>
                <w:rFonts w:ascii="Arial" w:eastAsiaTheme="minorEastAsia" w:hAnsi="Arial" w:cs="Arial"/>
                <w:b/>
              </w:rPr>
              <w:t>. «Развитие имущественного комплекса»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8A234D" w:rsidRPr="00800705" w:rsidTr="00800705">
        <w:trPr>
          <w:trHeight w:val="250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1.1.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1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hAnsi="Arial" w:cs="Arial"/>
              </w:rPr>
              <w:t>%</w:t>
            </w:r>
          </w:p>
        </w:tc>
        <w:tc>
          <w:tcPr>
            <w:tcW w:w="6945" w:type="dxa"/>
          </w:tcPr>
          <w:p w:rsidR="008A234D" w:rsidRPr="00800705" w:rsidRDefault="008A234D" w:rsidP="00800705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8A234D" w:rsidRPr="00800705" w:rsidRDefault="008A234D" w:rsidP="00800705">
            <w:pPr>
              <w:pStyle w:val="af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СЗ = Пир + Д, где</w:t>
            </w:r>
          </w:p>
          <w:p w:rsidR="008A234D" w:rsidRPr="00800705" w:rsidRDefault="008A234D" w:rsidP="00800705">
            <w:pPr>
              <w:pStyle w:val="affa"/>
              <w:ind w:left="155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СЗ.</m:t>
              </m:r>
            </m:oMath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Пир - % принятых мер, который рассчитывается по формуле: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34D" w:rsidRPr="00800705" w:rsidRDefault="008A234D" w:rsidP="00800705">
            <w:pPr>
              <w:jc w:val="center"/>
              <w:rPr>
                <w:rFonts w:ascii="Arial" w:eastAsiaTheme="minorEastAsia" w:hAnsi="Arial" w:cs="Arial"/>
              </w:rPr>
            </w:pP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*100</m:t>
              </m:r>
            </m:oMath>
            <w:r w:rsidRPr="00800705">
              <w:rPr>
                <w:rFonts w:ascii="Arial" w:hAnsi="Arial" w:cs="Arial"/>
              </w:rPr>
              <w:t>, где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lastRenderedPageBreak/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направлена досудебная претензия.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К1 – понижающий коэффициент 0,1.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- подано исковое заявление о взыскании задолженности;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исковое заявление о взыскании задолженности находится на рассмотрении в суде.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К2 – понижающий коэффициент 0,5.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исполнительный лист направлен в Федеральную службу судебных приставов;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ведется исполнительное производство;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- исполнительное производство окончено ввиду невозможности взыскания;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рассматривается дело о несостоятельности (банкротстве).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</w:t>
            </w:r>
            <w:r w:rsidRPr="00800705">
              <w:rPr>
                <w:rFonts w:ascii="Arial" w:hAnsi="Arial" w:cs="Arial"/>
                <w:sz w:val="24"/>
                <w:szCs w:val="24"/>
              </w:rPr>
              <w:lastRenderedPageBreak/>
              <w:t xml:space="preserve">задолженности, то в принятых мерах отображается только неоплаченная часть.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8A234D" w:rsidRPr="00800705" w:rsidRDefault="008A234D" w:rsidP="00800705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Д - % роста/снижения задолженности, который рассчитывается по формуле: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 *100</m:t>
              </m:r>
            </m:oMath>
            <w:r w:rsidRPr="00800705">
              <w:rPr>
                <w:rFonts w:ascii="Arial" w:hAnsi="Arial" w:cs="Arial"/>
              </w:rPr>
              <w:t>, где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Зод</w:t>
            </w:r>
            <w:proofErr w:type="spellEnd"/>
            <w:r w:rsidRPr="00800705">
              <w:rPr>
                <w:rFonts w:ascii="Arial" w:hAnsi="Arial" w:cs="Arial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0705">
              <w:rPr>
                <w:rFonts w:ascii="Arial" w:hAnsi="Arial" w:cs="Arial"/>
                <w:sz w:val="24"/>
                <w:szCs w:val="24"/>
              </w:rPr>
              <w:t>Знг</w:t>
            </w:r>
            <w:proofErr w:type="spellEnd"/>
            <w:r w:rsidRPr="00800705">
              <w:rPr>
                <w:rFonts w:ascii="Arial" w:hAnsi="Arial" w:cs="Arial"/>
                <w:sz w:val="24"/>
                <w:szCs w:val="24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800705">
              <w:rPr>
                <w:rFonts w:ascii="Arial" w:hAnsi="Arial" w:cs="Arial"/>
              </w:rPr>
              <w:lastRenderedPageBreak/>
              <w:t>Система ГАС «Управление»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Годовая, квартальная</w:t>
            </w:r>
          </w:p>
        </w:tc>
      </w:tr>
      <w:tr w:rsidR="008A234D" w:rsidRPr="00800705" w:rsidTr="00800705">
        <w:trPr>
          <w:trHeight w:val="332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1.2.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2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6945" w:type="dxa"/>
          </w:tcPr>
          <w:p w:rsidR="008A234D" w:rsidRPr="00800705" w:rsidRDefault="008A234D" w:rsidP="00800705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lastRenderedPageBreak/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8A234D" w:rsidRPr="00800705" w:rsidRDefault="008A234D" w:rsidP="00800705">
            <w:pPr>
              <w:pStyle w:val="aff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СЗ = Пир + Д, где</w:t>
            </w:r>
          </w:p>
          <w:p w:rsidR="008A234D" w:rsidRPr="00800705" w:rsidRDefault="008A234D" w:rsidP="00800705">
            <w:pPr>
              <w:pStyle w:val="affa"/>
              <w:ind w:left="1559"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СЗ.</m:t>
              </m:r>
            </m:oMath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Пир - % принятых мер, который рассчитывается по формуле: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Пир=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*100</m:t>
              </m:r>
            </m:oMath>
            <w:r w:rsidRPr="00800705">
              <w:rPr>
                <w:rFonts w:ascii="Arial" w:hAnsi="Arial" w:cs="Arial"/>
              </w:rPr>
              <w:t>, где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направлена досудебная претензия.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К1 – понижающий коэффициент 0,1.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- подано исковое заявление о взыскании задолженности;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исковое заявление о взыскании задолженности находится на рассмотрении в суде.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К2 – понижающий коэффициент 0,5.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Пир3 – сумма задолженности, в отношении которой </w:t>
            </w:r>
            <w:r w:rsidRPr="00800705">
              <w:rPr>
                <w:rFonts w:ascii="Arial" w:hAnsi="Arial" w:cs="Arial"/>
              </w:rPr>
              <w:lastRenderedPageBreak/>
              <w:t>по состоянию на 01 число месяца, предшествующего отчетной дате, приняты следующие меры по взысканию: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исполнительный лист направлен в Федеральную службу судебных приставов;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ведется исполнительное производство;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- исполнительное производство окончено ввиду невозможности взыскания;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рассматривается дело о несостоятельности (банкротстве).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8A234D" w:rsidRPr="00800705" w:rsidRDefault="008A234D" w:rsidP="00800705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Д - % роста/снижения задолженности, который </w:t>
            </w:r>
            <w:r w:rsidRPr="00800705">
              <w:rPr>
                <w:rFonts w:ascii="Arial" w:hAnsi="Arial" w:cs="Arial"/>
              </w:rPr>
              <w:lastRenderedPageBreak/>
              <w:t>рассчитывается по формуле: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 xml:space="preserve"> *100</m:t>
              </m:r>
            </m:oMath>
            <w:r w:rsidRPr="00800705">
              <w:rPr>
                <w:rFonts w:ascii="Arial" w:hAnsi="Arial" w:cs="Arial"/>
              </w:rPr>
              <w:t>, где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Зод</w:t>
            </w:r>
            <w:proofErr w:type="spellEnd"/>
            <w:r w:rsidRPr="00800705">
              <w:rPr>
                <w:rFonts w:ascii="Arial" w:hAnsi="Arial" w:cs="Arial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0705">
              <w:rPr>
                <w:rFonts w:ascii="Arial" w:hAnsi="Arial" w:cs="Arial"/>
                <w:sz w:val="24"/>
                <w:szCs w:val="24"/>
              </w:rPr>
              <w:t>Знг</w:t>
            </w:r>
            <w:proofErr w:type="spellEnd"/>
            <w:r w:rsidRPr="00800705">
              <w:rPr>
                <w:rFonts w:ascii="Arial" w:hAnsi="Arial" w:cs="Arial"/>
                <w:sz w:val="24"/>
                <w:szCs w:val="24"/>
              </w:rPr>
              <w:t xml:space="preserve">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800705">
              <w:rPr>
                <w:rFonts w:ascii="Arial" w:hAnsi="Arial" w:cs="Arial"/>
              </w:rPr>
              <w:lastRenderedPageBreak/>
              <w:t>Система ГАС «Управление»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Годовая, квартальная</w:t>
            </w:r>
          </w:p>
        </w:tc>
      </w:tr>
      <w:tr w:rsidR="008A234D" w:rsidRPr="00800705" w:rsidTr="00800705">
        <w:trPr>
          <w:trHeight w:val="332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1.3.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3</w:t>
            </w:r>
          </w:p>
          <w:p w:rsidR="008A234D" w:rsidRPr="00800705" w:rsidRDefault="008A234D" w:rsidP="00800705">
            <w:pPr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6945" w:type="dxa"/>
          </w:tcPr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При расчете учитываются следующие источники доходов: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8A234D" w:rsidRPr="00800705" w:rsidRDefault="008A234D" w:rsidP="00800705">
            <w:pPr>
              <w:pStyle w:val="affa"/>
              <w:ind w:left="156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*100</m:t>
              </m:r>
            </m:oMath>
            <w:r w:rsidRPr="00800705">
              <w:rPr>
                <w:rFonts w:ascii="Arial" w:hAnsi="Arial" w:cs="Arial"/>
                <w:sz w:val="24"/>
                <w:szCs w:val="24"/>
              </w:rPr>
              <w:t xml:space="preserve">, где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Д – % исполнения показателя «Поступления доходов </w:t>
            </w:r>
            <w:r w:rsidRPr="00800705">
              <w:rPr>
                <w:rFonts w:ascii="Arial" w:hAnsi="Arial" w:cs="Arial"/>
                <w:sz w:val="24"/>
                <w:szCs w:val="24"/>
              </w:rPr>
              <w:lastRenderedPageBreak/>
              <w:t xml:space="preserve">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0705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800705">
              <w:rPr>
                <w:rFonts w:ascii="Arial" w:hAnsi="Arial" w:cs="Arial"/>
                <w:sz w:val="24"/>
                <w:szCs w:val="24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0705">
              <w:rPr>
                <w:rFonts w:ascii="Arial" w:hAnsi="Arial" w:cs="Arial"/>
                <w:sz w:val="24"/>
                <w:szCs w:val="24"/>
              </w:rPr>
              <w:t>Дф</w:t>
            </w:r>
            <w:proofErr w:type="spellEnd"/>
            <w:r w:rsidRPr="00800705">
              <w:rPr>
                <w:rFonts w:ascii="Arial" w:hAnsi="Arial" w:cs="Arial"/>
                <w:sz w:val="24"/>
                <w:szCs w:val="24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8A234D" w:rsidRPr="00800705" w:rsidRDefault="008A234D" w:rsidP="00800705">
            <w:pPr>
              <w:ind w:firstLine="567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Плановое значение  – 100%.</w:t>
            </w:r>
          </w:p>
        </w:tc>
        <w:tc>
          <w:tcPr>
            <w:tcW w:w="1843" w:type="dxa"/>
          </w:tcPr>
          <w:p w:rsidR="008A234D" w:rsidRPr="00800705" w:rsidRDefault="008A234D" w:rsidP="00886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800705">
              <w:rPr>
                <w:rFonts w:ascii="Arial" w:hAnsi="Arial" w:cs="Arial"/>
              </w:rPr>
              <w:lastRenderedPageBreak/>
              <w:t>Система ГАС «Управление»</w:t>
            </w:r>
            <w:r w:rsidR="008865B1">
              <w:rPr>
                <w:rFonts w:ascii="Arial" w:hAnsi="Arial" w:cs="Arial"/>
              </w:rPr>
              <w:t>,</w:t>
            </w:r>
            <w:r w:rsidRPr="00800705">
              <w:rPr>
                <w:rFonts w:ascii="Arial" w:hAnsi="Arial" w:cs="Arial"/>
              </w:rPr>
              <w:t xml:space="preserve"> </w:t>
            </w:r>
            <w:r w:rsidRPr="008865B1">
              <w:rPr>
                <w:rFonts w:ascii="Arial" w:eastAsiaTheme="minorEastAsia" w:hAnsi="Arial" w:cs="Arial"/>
              </w:rPr>
              <w:t>утвержденный бюджет городского округа Зарайск Московской области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Годовая, квартальная</w:t>
            </w:r>
          </w:p>
        </w:tc>
      </w:tr>
      <w:tr w:rsidR="008A234D" w:rsidRPr="00800705" w:rsidTr="00800705">
        <w:trPr>
          <w:trHeight w:val="332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1.4.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4</w:t>
            </w:r>
          </w:p>
          <w:p w:rsidR="008A234D" w:rsidRPr="00800705" w:rsidRDefault="008A234D" w:rsidP="00800705">
            <w:pPr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6945" w:type="dxa"/>
          </w:tcPr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При расчете учитываются следующие источники доходов: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– доходы, получаемые в виде арендной платы за муниципальное имущество и землю;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lastRenderedPageBreak/>
              <w:t>– доходы от продажи муниципального имущества и земли;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Расчет показателя осуществляется по следующей формуле:</w:t>
            </w:r>
          </w:p>
          <w:p w:rsidR="008A234D" w:rsidRPr="00800705" w:rsidRDefault="008A234D" w:rsidP="00800705">
            <w:pPr>
              <w:pStyle w:val="affa"/>
              <w:ind w:left="156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4"/>
                      <w:szCs w:val="2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*100</m:t>
              </m:r>
            </m:oMath>
            <w:r w:rsidRPr="00800705">
              <w:rPr>
                <w:rFonts w:ascii="Arial" w:hAnsi="Arial" w:cs="Arial"/>
                <w:sz w:val="24"/>
                <w:szCs w:val="24"/>
              </w:rPr>
              <w:t xml:space="preserve">, где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0705">
              <w:rPr>
                <w:rFonts w:ascii="Arial" w:hAnsi="Arial" w:cs="Arial"/>
                <w:sz w:val="24"/>
                <w:szCs w:val="24"/>
              </w:rPr>
              <w:t>Дп</w:t>
            </w:r>
            <w:proofErr w:type="spellEnd"/>
            <w:r w:rsidRPr="00800705">
              <w:rPr>
                <w:rFonts w:ascii="Arial" w:hAnsi="Arial" w:cs="Arial"/>
                <w:sz w:val="24"/>
                <w:szCs w:val="24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0705">
              <w:rPr>
                <w:rFonts w:ascii="Arial" w:hAnsi="Arial" w:cs="Arial"/>
                <w:sz w:val="24"/>
                <w:szCs w:val="24"/>
              </w:rPr>
              <w:t>Дф</w:t>
            </w:r>
            <w:proofErr w:type="spellEnd"/>
            <w:r w:rsidRPr="00800705">
              <w:rPr>
                <w:rFonts w:ascii="Arial" w:hAnsi="Arial" w:cs="Arial"/>
                <w:sz w:val="24"/>
                <w:szCs w:val="24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8A234D" w:rsidRPr="00800705" w:rsidRDefault="008A234D" w:rsidP="00800705">
            <w:pPr>
              <w:ind w:firstLine="567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Плановое значение  – 100%.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800705">
              <w:rPr>
                <w:rFonts w:ascii="Arial" w:hAnsi="Arial" w:cs="Arial"/>
              </w:rPr>
              <w:lastRenderedPageBreak/>
              <w:t xml:space="preserve">Система ГАС «Управление», </w:t>
            </w:r>
            <w:r w:rsidRPr="008865B1">
              <w:rPr>
                <w:rFonts w:ascii="Arial" w:eastAsiaTheme="minorEastAsia" w:hAnsi="Arial" w:cs="Arial"/>
              </w:rPr>
              <w:t>утвержденный бюджет городского округа Зарайск Московской области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Годовая, квартальная</w:t>
            </w:r>
          </w:p>
        </w:tc>
      </w:tr>
      <w:tr w:rsidR="008A234D" w:rsidRPr="00800705" w:rsidTr="00800705">
        <w:trPr>
          <w:trHeight w:val="332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1.5.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5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 xml:space="preserve">Предоставление </w:t>
            </w:r>
            <w:r w:rsidRPr="00800705">
              <w:rPr>
                <w:rFonts w:ascii="Arial" w:eastAsiaTheme="minorEastAsia" w:hAnsi="Arial" w:cs="Arial"/>
              </w:rPr>
              <w:lastRenderedPageBreak/>
              <w:t>земельных участков многодетным семьям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%</w:t>
            </w:r>
          </w:p>
        </w:tc>
        <w:tc>
          <w:tcPr>
            <w:tcW w:w="6945" w:type="dxa"/>
          </w:tcPr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Показатель отражает работу органов местного самоуправления, проводимую в рамках реализации Закона </w:t>
            </w:r>
            <w:r w:rsidRPr="00800705">
              <w:rPr>
                <w:rFonts w:ascii="Arial" w:hAnsi="Arial" w:cs="Arial"/>
              </w:rPr>
              <w:lastRenderedPageBreak/>
              <w:t>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Показатель рассчитывается по следующей формуле:</w:t>
            </w:r>
          </w:p>
          <w:p w:rsidR="008A234D" w:rsidRPr="00800705" w:rsidRDefault="008A234D" w:rsidP="00800705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МС=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Кпр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*100</m:t>
              </m:r>
            </m:oMath>
            <w:r w:rsidRPr="00800705">
              <w:rPr>
                <w:rFonts w:ascii="Arial" w:hAnsi="Arial" w:cs="Arial"/>
              </w:rPr>
              <w:t>, где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МС – % исполнения показателя «Предоставление земельных участков многодетным семьям».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Кпр</w:t>
            </w:r>
            <w:proofErr w:type="spellEnd"/>
            <w:r w:rsidRPr="00800705">
              <w:rPr>
                <w:rFonts w:ascii="Arial" w:hAnsi="Arial" w:cs="Arial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  <w:color w:val="FF0000"/>
              </w:rPr>
            </w:pPr>
            <w:r w:rsidRPr="00800705">
              <w:rPr>
                <w:rFonts w:ascii="Arial" w:hAnsi="Arial" w:cs="Arial"/>
              </w:rPr>
              <w:t>Плановое значение  – 100%.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800705">
              <w:rPr>
                <w:rFonts w:ascii="Arial" w:hAnsi="Arial" w:cs="Arial"/>
              </w:rPr>
              <w:lastRenderedPageBreak/>
              <w:t>Система ГАС «Управление»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Годовая, квартальная</w:t>
            </w:r>
          </w:p>
        </w:tc>
      </w:tr>
      <w:tr w:rsidR="008A234D" w:rsidRPr="00800705" w:rsidTr="00800705">
        <w:trPr>
          <w:trHeight w:val="390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1.6.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6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Проверка использования земель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6945" w:type="dxa"/>
          </w:tcPr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8A234D" w:rsidRPr="00800705" w:rsidRDefault="008A234D" w:rsidP="00800705">
            <w:pPr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Исполнение показателя вычисляется, исходя из выполнения плана по: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- осмотрам земель </w:t>
            </w:r>
            <w:proofErr w:type="spellStart"/>
            <w:r w:rsidRPr="00800705">
              <w:rPr>
                <w:rFonts w:ascii="Arial" w:hAnsi="Arial" w:cs="Arial"/>
              </w:rPr>
              <w:t>сельхозназначения</w:t>
            </w:r>
            <w:proofErr w:type="spellEnd"/>
            <w:r w:rsidRPr="00800705">
              <w:rPr>
                <w:rFonts w:ascii="Arial" w:hAnsi="Arial" w:cs="Arial"/>
              </w:rPr>
              <w:t xml:space="preserve"> и иных категорий;</w:t>
            </w:r>
          </w:p>
          <w:p w:rsidR="008A234D" w:rsidRPr="00800705" w:rsidRDefault="008A234D" w:rsidP="00800705">
            <w:pPr>
              <w:pStyle w:val="affa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- проверкам земель </w:t>
            </w:r>
            <w:proofErr w:type="spellStart"/>
            <w:r w:rsidRPr="00800705">
              <w:rPr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  <w:r w:rsidRPr="00800705">
              <w:rPr>
                <w:rFonts w:ascii="Arial" w:hAnsi="Arial" w:cs="Arial"/>
                <w:sz w:val="24"/>
                <w:szCs w:val="24"/>
              </w:rPr>
              <w:t xml:space="preserve"> и иных категорий;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вовлечению в оборот неиспользуемых сельхозземель;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- наложенным штрафам.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Расчет показателя «проверка использования земель» осуществляется по следующей формуле: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34D" w:rsidRPr="00800705" w:rsidRDefault="008A234D" w:rsidP="00800705">
            <w:pPr>
              <w:pStyle w:val="affa"/>
              <w:ind w:left="1560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Пз=СХ*0,6+ИК*0,4</m:t>
              </m:r>
            </m:oMath>
            <w:r w:rsidRPr="00800705">
              <w:rPr>
                <w:rFonts w:ascii="Arial" w:hAnsi="Arial" w:cs="Arial"/>
                <w:sz w:val="24"/>
                <w:szCs w:val="24"/>
              </w:rPr>
              <w:t>, где</w:t>
            </w:r>
          </w:p>
          <w:p w:rsidR="008A234D" w:rsidRPr="00800705" w:rsidRDefault="008A234D" w:rsidP="00800705">
            <w:pPr>
              <w:pStyle w:val="affa"/>
              <w:ind w:left="1560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0705">
              <w:rPr>
                <w:rFonts w:ascii="Arial" w:hAnsi="Arial" w:cs="Arial"/>
                <w:sz w:val="24"/>
                <w:szCs w:val="24"/>
              </w:rPr>
              <w:t>Пз</w:t>
            </w:r>
            <w:proofErr w:type="spellEnd"/>
            <w:r w:rsidRPr="00800705">
              <w:rPr>
                <w:rFonts w:ascii="Arial" w:hAnsi="Arial" w:cs="Arial"/>
                <w:sz w:val="24"/>
                <w:szCs w:val="24"/>
              </w:rPr>
              <w:t xml:space="preserve"> – показатель «Проверка использования земель» (%). 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СХ – процентное исполнение показателя по проверкам сельхозземель.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ИК – процентное исполнение показателя по проверкам земель иных категорий.</w:t>
            </w:r>
          </w:p>
          <w:p w:rsidR="008A234D" w:rsidRPr="00800705" w:rsidRDefault="008A234D" w:rsidP="00800705">
            <w:pPr>
              <w:pStyle w:val="affa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0,6 и 0,4 – веса, присвоенные категориям земель из </w:t>
            </w:r>
            <w:r w:rsidRPr="00800705">
              <w:rPr>
                <w:rFonts w:ascii="Arial" w:hAnsi="Arial" w:cs="Arial"/>
                <w:sz w:val="24"/>
                <w:szCs w:val="24"/>
              </w:rPr>
              <w:lastRenderedPageBreak/>
              <w:t>расчета приоритета по осуществлению мероприятий в отношении земель различных категорий.</w:t>
            </w:r>
          </w:p>
          <w:p w:rsidR="008A234D" w:rsidRPr="00800705" w:rsidRDefault="008A234D" w:rsidP="00800705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8A234D" w:rsidRPr="00800705" w:rsidRDefault="008A234D" w:rsidP="00800705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СХ=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 w:cs="Arial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</w:rPr>
                <m:t>*100%+Ш</m:t>
              </m:r>
            </m:oMath>
            <w:r w:rsidRPr="00800705">
              <w:rPr>
                <w:rFonts w:ascii="Arial" w:hAnsi="Arial" w:cs="Arial"/>
              </w:rPr>
              <w:t>, где</w:t>
            </w:r>
          </w:p>
          <w:p w:rsidR="008A234D" w:rsidRPr="00800705" w:rsidRDefault="008A234D" w:rsidP="00800705">
            <w:pPr>
              <w:shd w:val="clear" w:color="auto" w:fill="FFFFFF"/>
              <w:ind w:left="10" w:hanging="10"/>
              <w:jc w:val="center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shd w:val="clear" w:color="auto" w:fill="FFFFFF"/>
              <w:ind w:left="10" w:firstLine="70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СХ – процентное исполнение показателя по проверкам сельхозземель.</w:t>
            </w:r>
          </w:p>
          <w:p w:rsidR="008A234D" w:rsidRPr="00800705" w:rsidRDefault="008A234D" w:rsidP="00800705">
            <w:pPr>
              <w:ind w:left="10" w:firstLine="701"/>
              <w:jc w:val="both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СХосм</w:t>
            </w:r>
            <w:proofErr w:type="spellEnd"/>
            <w:r w:rsidRPr="00800705">
              <w:rPr>
                <w:rFonts w:ascii="Arial" w:hAnsi="Arial" w:cs="Arial"/>
              </w:rPr>
              <w:t xml:space="preserve"> – количество осмотров земельных участков </w:t>
            </w:r>
            <w:proofErr w:type="spellStart"/>
            <w:r w:rsidRPr="00800705">
              <w:rPr>
                <w:rFonts w:ascii="Arial" w:hAnsi="Arial" w:cs="Arial"/>
              </w:rPr>
              <w:t>сельхозназначения</w:t>
            </w:r>
            <w:proofErr w:type="spellEnd"/>
            <w:r w:rsidRPr="00800705">
              <w:rPr>
                <w:rFonts w:ascii="Arial" w:hAnsi="Arial" w:cs="Arial"/>
              </w:rPr>
              <w:t>, включая арендованные земли.</w:t>
            </w:r>
          </w:p>
          <w:p w:rsidR="008A234D" w:rsidRPr="00800705" w:rsidRDefault="008A234D" w:rsidP="00800705">
            <w:pPr>
              <w:tabs>
                <w:tab w:val="right" w:pos="9922"/>
              </w:tabs>
              <w:ind w:left="10" w:firstLine="701"/>
              <w:jc w:val="both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СХпр</w:t>
            </w:r>
            <w:proofErr w:type="spellEnd"/>
            <w:r w:rsidRPr="00800705">
              <w:rPr>
                <w:rFonts w:ascii="Arial" w:hAnsi="Arial" w:cs="Arial"/>
              </w:rPr>
              <w:t xml:space="preserve"> – количество участков </w:t>
            </w:r>
            <w:proofErr w:type="spellStart"/>
            <w:r w:rsidRPr="00800705">
              <w:rPr>
                <w:rFonts w:ascii="Arial" w:hAnsi="Arial" w:cs="Arial"/>
              </w:rPr>
              <w:t>сельхозназначения</w:t>
            </w:r>
            <w:proofErr w:type="spellEnd"/>
            <w:r w:rsidRPr="00800705">
              <w:rPr>
                <w:rFonts w:ascii="Arial" w:hAnsi="Arial" w:cs="Arial"/>
              </w:rPr>
              <w:t xml:space="preserve"> для проверок.</w:t>
            </w:r>
            <w:r w:rsidRPr="00800705">
              <w:rPr>
                <w:rFonts w:ascii="Arial" w:hAnsi="Arial" w:cs="Arial"/>
              </w:rPr>
              <w:tab/>
            </w:r>
          </w:p>
          <w:p w:rsidR="008A234D" w:rsidRPr="00800705" w:rsidRDefault="008A234D" w:rsidP="00800705">
            <w:pPr>
              <w:ind w:left="10" w:firstLine="70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В – вовлечение в оборот неиспользуемых сельхозземель.</w:t>
            </w:r>
          </w:p>
          <w:p w:rsidR="008A234D" w:rsidRPr="00800705" w:rsidRDefault="008A234D" w:rsidP="00800705">
            <w:pPr>
              <w:ind w:left="10" w:firstLine="70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8A234D" w:rsidRPr="00800705" w:rsidRDefault="008A234D" w:rsidP="00800705">
            <w:pPr>
              <w:ind w:left="10" w:firstLine="70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8A234D" w:rsidRPr="00800705" w:rsidRDefault="008A234D" w:rsidP="00800705">
            <w:pPr>
              <w:shd w:val="clear" w:color="auto" w:fill="FFFFFF"/>
              <w:spacing w:after="240"/>
              <w:ind w:left="10" w:firstLine="70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8A234D" w:rsidRPr="00800705" w:rsidRDefault="008A234D" w:rsidP="00800705">
            <w:pPr>
              <w:spacing w:after="240"/>
              <w:ind w:right="-143"/>
              <w:jc w:val="center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ИК=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 w:cs="Arial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</w:rPr>
                <m:t>*100%+Ш</m:t>
              </m:r>
            </m:oMath>
            <w:r w:rsidRPr="00800705">
              <w:rPr>
                <w:rFonts w:ascii="Arial" w:hAnsi="Arial" w:cs="Arial"/>
              </w:rPr>
              <w:t>, где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ИК – процентное исполнение показателя по проверкам земель иных категорий.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ИКосм</w:t>
            </w:r>
            <w:proofErr w:type="spellEnd"/>
            <w:r w:rsidRPr="00800705">
              <w:rPr>
                <w:rFonts w:ascii="Arial" w:hAnsi="Arial" w:cs="Arial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ИКпр</w:t>
            </w:r>
            <w:proofErr w:type="spellEnd"/>
            <w:r w:rsidRPr="00800705">
              <w:rPr>
                <w:rFonts w:ascii="Arial" w:hAnsi="Arial" w:cs="Arial"/>
              </w:rPr>
              <w:t xml:space="preserve"> – количество участков иных категорий для </w:t>
            </w:r>
            <w:r w:rsidRPr="00800705">
              <w:rPr>
                <w:rFonts w:ascii="Arial" w:hAnsi="Arial" w:cs="Arial"/>
              </w:rPr>
              <w:lastRenderedPageBreak/>
              <w:t>проверок.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800705">
              <w:rPr>
                <w:rFonts w:ascii="Arial" w:hAnsi="Arial" w:cs="Arial"/>
              </w:rPr>
              <w:lastRenderedPageBreak/>
              <w:t>Система ГАС «Управление», ЕГИС ОКНД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Годовая, квартальная</w:t>
            </w:r>
          </w:p>
        </w:tc>
      </w:tr>
      <w:tr w:rsidR="008A234D" w:rsidRPr="00800705" w:rsidTr="00800705">
        <w:trPr>
          <w:trHeight w:val="253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1.7.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7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Исключение незаконных решений по земле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Шт.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ind w:firstLine="567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Методика оценки эффективности работы органов местного самоуправления Московской области по 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 области земельных отношений» вступающего в силу с 01.01.2021.</w:t>
            </w:r>
          </w:p>
          <w:p w:rsidR="008A234D" w:rsidRPr="00800705" w:rsidRDefault="008A234D" w:rsidP="00800705">
            <w:pPr>
              <w:pStyle w:val="af1"/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Основной целью показателя является исключение незаконных решений и решений, подготовленных с нарушением установленной формы или порядка их подготовки (далее – инцидент).</w:t>
            </w:r>
          </w:p>
          <w:p w:rsidR="008A234D" w:rsidRPr="00800705" w:rsidRDefault="008A234D" w:rsidP="00800705">
            <w:pPr>
              <w:pStyle w:val="affa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Инциденты делятся на три вида, которым присваиваются следующие веса:</w:t>
            </w:r>
          </w:p>
          <w:p w:rsidR="008A234D" w:rsidRPr="00800705" w:rsidRDefault="008A234D" w:rsidP="00800705">
            <w:pPr>
              <w:pStyle w:val="affa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0,2 - в случае допущения нарушения при подготовке проекта решения и направления его на согласование в Министерство, а именно, на согласование в Министерство направлен проект положительного решения либо отказ в предоставлении услуги при отсутствии оснований для </w:t>
            </w:r>
            <w:r w:rsidRPr="00800705">
              <w:rPr>
                <w:rFonts w:ascii="Arial" w:hAnsi="Arial" w:cs="Arial"/>
                <w:sz w:val="24"/>
                <w:szCs w:val="24"/>
              </w:rPr>
              <w:lastRenderedPageBreak/>
              <w:t>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:rsidR="008A234D" w:rsidRPr="00800705" w:rsidRDefault="008A234D" w:rsidP="00800705">
            <w:pPr>
              <w:pStyle w:val="affa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 фактические ошибки, помарки </w:t>
            </w:r>
            <w:proofErr w:type="spellStart"/>
            <w:r w:rsidRPr="00800705">
              <w:rPr>
                <w:rFonts w:ascii="Arial" w:hAnsi="Arial" w:cs="Arial"/>
                <w:sz w:val="24"/>
                <w:szCs w:val="24"/>
              </w:rPr>
              <w:t>и.т.п</w:t>
            </w:r>
            <w:proofErr w:type="spellEnd"/>
            <w:r w:rsidRPr="00800705">
              <w:rPr>
                <w:rFonts w:ascii="Arial" w:hAnsi="Arial" w:cs="Arial"/>
                <w:sz w:val="24"/>
                <w:szCs w:val="24"/>
              </w:rPr>
              <w:t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 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:rsidR="008A234D" w:rsidRPr="00800705" w:rsidRDefault="008A234D" w:rsidP="00800705">
            <w:pPr>
              <w:pStyle w:val="affa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0705">
              <w:rPr>
                <w:rFonts w:ascii="Arial" w:hAnsi="Arial" w:cs="Arial"/>
                <w:sz w:val="24"/>
                <w:szCs w:val="24"/>
              </w:rPr>
              <w:t>1 - в случае принятия решения, не согласованного Министерством в 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 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 согласование в Министерство.</w:t>
            </w:r>
          </w:p>
          <w:p w:rsidR="008A234D" w:rsidRPr="00800705" w:rsidRDefault="008A234D" w:rsidP="00800705">
            <w:pPr>
              <w:ind w:firstLine="567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</w:t>
            </w:r>
            <w:r w:rsidRPr="00800705">
              <w:rPr>
                <w:rFonts w:ascii="Arial" w:hAnsi="Arial" w:cs="Arial"/>
              </w:rPr>
              <w:lastRenderedPageBreak/>
              <w:t xml:space="preserve">регламентам предоставления услуг, а также на соответствие сводному заключению </w:t>
            </w:r>
            <w:proofErr w:type="spellStart"/>
            <w:r w:rsidRPr="00800705">
              <w:rPr>
                <w:rFonts w:ascii="Arial" w:hAnsi="Arial" w:cs="Arial"/>
              </w:rPr>
              <w:t>Минмособлимущества</w:t>
            </w:r>
            <w:proofErr w:type="spellEnd"/>
            <w:r w:rsidRPr="00800705">
              <w:rPr>
                <w:rFonts w:ascii="Arial" w:hAnsi="Arial" w:cs="Arial"/>
              </w:rPr>
              <w:t>. Расчет производится по количеству инцидентов в муниципальном образовании с учетом веса инцидента, по формуле: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И=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Ин+0,5*Ио+0,2*Ипр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Р</m:t>
                  </m:r>
                </m:den>
              </m:f>
            </m:oMath>
            <w:r w:rsidRPr="00800705">
              <w:rPr>
                <w:rFonts w:ascii="Arial" w:hAnsi="Arial" w:cs="Arial"/>
              </w:rPr>
              <w:t>, где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И – итоговое значение инцидентов;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Ин – количество инцидентов с незаконно принятом решении, не соответствующего решению, принятому в Министерстве.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Ипр – количество инцидентов, допущенных органом местного самоуправления при подготовке проекта решения и направления его на согласование в Министерство;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 методике утвержденной постановлением Правительства Московской области от 28.01.2019 № 24/1.</w:t>
            </w:r>
          </w:p>
          <w:p w:rsidR="008A234D" w:rsidRPr="00800705" w:rsidRDefault="008A234D" w:rsidP="0080070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  Базовое (нормативное) значение – 0.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Плановое значение показателя – 0.</w:t>
            </w:r>
          </w:p>
          <w:p w:rsidR="008A234D" w:rsidRPr="00800705" w:rsidRDefault="008A234D" w:rsidP="00800705">
            <w:pPr>
              <w:ind w:firstLine="709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Единица измерения –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ЕИСОУ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Годовая, квартальная</w:t>
            </w:r>
          </w:p>
        </w:tc>
      </w:tr>
      <w:tr w:rsidR="008A234D" w:rsidRPr="00800705" w:rsidTr="00800705">
        <w:trPr>
          <w:trHeight w:val="253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1.8.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8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34D" w:rsidRPr="00800705" w:rsidRDefault="008A234D" w:rsidP="00800705">
            <w:pPr>
              <w:pStyle w:val="afff1"/>
              <w:ind w:right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800705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Показатель рассчитывается по следующей формуле:</w:t>
            </w:r>
          </w:p>
          <w:p w:rsidR="008A234D" w:rsidRPr="00800705" w:rsidRDefault="008A234D" w:rsidP="00800705">
            <w:pPr>
              <w:ind w:firstLine="851"/>
              <w:jc w:val="center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Д=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*100</m:t>
              </m:r>
            </m:oMath>
            <w:r w:rsidRPr="00800705">
              <w:rPr>
                <w:rFonts w:ascii="Arial" w:hAnsi="Arial" w:cs="Arial"/>
              </w:rPr>
              <w:t xml:space="preserve">, где 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Д - доля объектов недвижимого имущества, поставленных на кадастровый учет от выявленных земельных участков на которых расположены не зарегистрированные объекты недвижимости.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eastAsiaTheme="minorEastAsia" w:hAnsi="Arial" w:cs="Arial"/>
              </w:rPr>
            </w:pPr>
            <w:proofErr w:type="spellStart"/>
            <w:r w:rsidRPr="00800705">
              <w:rPr>
                <w:rFonts w:ascii="Arial" w:eastAsiaTheme="minorEastAsia" w:hAnsi="Arial" w:cs="Arial"/>
              </w:rPr>
              <w:t>Кп</w:t>
            </w:r>
            <w:proofErr w:type="spellEnd"/>
            <w:r w:rsidRPr="00800705">
              <w:rPr>
                <w:rFonts w:ascii="Arial" w:eastAsiaTheme="minorEastAsia" w:hAnsi="Arial" w:cs="Arial"/>
              </w:rPr>
              <w:t xml:space="preserve"> - количество объектов недвижимого имущества, поставленных на кадастровый учет (далее ГКУ), </w:t>
            </w:r>
            <w:r w:rsidRPr="00800705">
              <w:rPr>
                <w:rFonts w:ascii="Arial" w:eastAsiaTheme="minorEastAsia" w:hAnsi="Arial" w:cs="Arial"/>
              </w:rPr>
              <w:lastRenderedPageBreak/>
              <w:t>нарастающим итогом с начала года.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eastAsiaTheme="minorEastAsia" w:hAnsi="Arial" w:cs="Arial"/>
              </w:rPr>
            </w:pPr>
            <w:proofErr w:type="spellStart"/>
            <w:r w:rsidRPr="00800705">
              <w:rPr>
                <w:rFonts w:ascii="Arial" w:eastAsiaTheme="minorEastAsia" w:hAnsi="Arial" w:cs="Arial"/>
              </w:rPr>
              <w:t>Кв</w:t>
            </w:r>
            <w:proofErr w:type="spellEnd"/>
            <w:r w:rsidRPr="00800705">
              <w:rPr>
                <w:rFonts w:ascii="Arial" w:eastAsiaTheme="minorEastAsia" w:hAnsi="Arial" w:cs="Arial"/>
              </w:rPr>
              <w:t xml:space="preserve"> - количество выявленных земельных участков, на которых расположены не зарегистрированные объекты недвижимости на начало текущего календарного года.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ascii="Arial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Ку — количество земельных участков удаленных из Реестра земельных участков с неоформленными объектами недвижимого имущества.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lastRenderedPageBreak/>
              <w:t>Минмособлимущество</w:t>
            </w:r>
            <w:proofErr w:type="spellEnd"/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Росреестр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Ведомственная информационная система </w:t>
            </w:r>
            <w:proofErr w:type="spellStart"/>
            <w:r w:rsidRPr="00800705">
              <w:rPr>
                <w:rFonts w:ascii="Arial" w:hAnsi="Arial" w:cs="Arial"/>
              </w:rPr>
              <w:t>Минмособлимущества</w:t>
            </w:r>
            <w:proofErr w:type="spellEnd"/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800705">
              <w:rPr>
                <w:rFonts w:ascii="Arial" w:hAnsi="Arial" w:cs="Arial"/>
              </w:rPr>
              <w:t>РГИС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Годовая, квартальная</w:t>
            </w:r>
          </w:p>
        </w:tc>
      </w:tr>
      <w:tr w:rsidR="008A234D" w:rsidRPr="00800705" w:rsidTr="00800705">
        <w:trPr>
          <w:trHeight w:val="253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1.9.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9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Прирост земельного налога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6945" w:type="dxa"/>
          </w:tcPr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Расчет показателя осуществляется по следующей формуле:</w:t>
            </w:r>
          </w:p>
          <w:p w:rsidR="008A234D" w:rsidRPr="00800705" w:rsidRDefault="008A234D" w:rsidP="00800705">
            <w:pPr>
              <w:jc w:val="center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Пзн=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*100</m:t>
              </m:r>
            </m:oMath>
            <w:r w:rsidRPr="00800705">
              <w:rPr>
                <w:rFonts w:ascii="Arial" w:hAnsi="Arial" w:cs="Arial"/>
              </w:rPr>
              <w:t>, где</w:t>
            </w:r>
          </w:p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Пзн</w:t>
            </w:r>
            <w:proofErr w:type="spellEnd"/>
            <w:r w:rsidRPr="00800705">
              <w:rPr>
                <w:rFonts w:ascii="Arial" w:hAnsi="Arial" w:cs="Arial"/>
              </w:rPr>
              <w:t xml:space="preserve"> – Процент собираемости земельного налога. </w:t>
            </w:r>
          </w:p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Гп</w:t>
            </w:r>
            <w:proofErr w:type="spellEnd"/>
            <w:r w:rsidRPr="00800705">
              <w:rPr>
                <w:rFonts w:ascii="Arial" w:hAnsi="Arial" w:cs="Arial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Фп</w:t>
            </w:r>
            <w:proofErr w:type="spellEnd"/>
            <w:r w:rsidRPr="00800705">
              <w:rPr>
                <w:rFonts w:ascii="Arial" w:hAnsi="Arial" w:cs="Arial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Плановое значение показателя – 100.</w:t>
            </w:r>
          </w:p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Единица измерения –  %.</w:t>
            </w:r>
          </w:p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Период – квартал.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highlight w:val="yellow"/>
              </w:rPr>
            </w:pPr>
            <w:r w:rsidRPr="00800705">
              <w:rPr>
                <w:rFonts w:ascii="Arial" w:hAnsi="Arial" w:cs="Arial"/>
              </w:rPr>
              <w:t xml:space="preserve">Система ГАС «Управление», </w:t>
            </w:r>
            <w:r w:rsidRPr="008865B1">
              <w:rPr>
                <w:rFonts w:ascii="Arial" w:eastAsiaTheme="minorEastAsia" w:hAnsi="Arial" w:cs="Arial"/>
              </w:rPr>
              <w:t>утвержденный бюджет городского округа Зарайск Московской области</w:t>
            </w: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Годовая, квартальная</w:t>
            </w:r>
          </w:p>
        </w:tc>
      </w:tr>
      <w:tr w:rsidR="008A234D" w:rsidRPr="00800705" w:rsidTr="00800705">
        <w:trPr>
          <w:trHeight w:val="253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1.10.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10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</w:t>
            </w:r>
            <w:r w:rsidRPr="00800705">
              <w:rPr>
                <w:rFonts w:ascii="Arial" w:eastAsiaTheme="minorEastAsia" w:hAnsi="Arial" w:cs="Arial"/>
              </w:rPr>
              <w:lastRenderedPageBreak/>
              <w:t>таких торгов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%</w:t>
            </w:r>
          </w:p>
        </w:tc>
        <w:tc>
          <w:tcPr>
            <w:tcW w:w="6945" w:type="dxa"/>
          </w:tcPr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Показатель рассчитывается по формуле:</w:t>
            </w:r>
          </w:p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 </w:t>
            </w:r>
          </w:p>
          <w:p w:rsidR="008A234D" w:rsidRPr="00800705" w:rsidRDefault="008A234D" w:rsidP="00800705">
            <w:pPr>
              <w:ind w:firstLine="851"/>
              <w:jc w:val="center"/>
              <w:rPr>
                <w:rFonts w:ascii="Arial" w:hAnsi="Arial" w:cs="Arial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</w:rPr>
                <m:t>Па=</m:t>
              </m:r>
              <m:f>
                <m:fPr>
                  <m:ctrlPr>
                    <w:rPr>
                      <w:rFonts w:ascii="Cambria Math" w:hAnsi="Cambria Math" w:cs="Arial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</w:rPr>
                <m:t>*100</m:t>
              </m:r>
            </m:oMath>
            <w:r w:rsidRPr="00800705">
              <w:rPr>
                <w:rFonts w:ascii="Arial" w:hAnsi="Arial" w:cs="Arial"/>
              </w:rPr>
              <w:t>, где</w:t>
            </w:r>
          </w:p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Па – процент проведенных аукционов, %</w:t>
            </w:r>
          </w:p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Аобщ</w:t>
            </w:r>
            <w:proofErr w:type="spellEnd"/>
            <w:r w:rsidRPr="00800705">
              <w:rPr>
                <w:rFonts w:ascii="Arial" w:hAnsi="Arial" w:cs="Arial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8A234D" w:rsidRPr="00800705" w:rsidRDefault="008A234D" w:rsidP="00800705">
            <w:pPr>
              <w:ind w:firstLine="851"/>
              <w:jc w:val="both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lastRenderedPageBreak/>
              <w:t>Амсп</w:t>
            </w:r>
            <w:proofErr w:type="spellEnd"/>
            <w:r w:rsidRPr="00800705">
              <w:rPr>
                <w:rFonts w:ascii="Arial" w:hAnsi="Arial" w:cs="Arial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1843" w:type="dxa"/>
          </w:tcPr>
          <w:p w:rsidR="008A234D" w:rsidRPr="008865B1" w:rsidRDefault="008A234D" w:rsidP="00800705">
            <w:pPr>
              <w:jc w:val="center"/>
              <w:rPr>
                <w:rFonts w:ascii="Arial" w:hAnsi="Arial" w:cs="Arial"/>
              </w:rPr>
            </w:pPr>
            <w:r w:rsidRPr="008865B1">
              <w:rPr>
                <w:rFonts w:ascii="Arial" w:hAnsi="Arial" w:cs="Arial"/>
              </w:rPr>
              <w:lastRenderedPageBreak/>
              <w:t>Система ГАС «Управление», ОМС,</w:t>
            </w:r>
          </w:p>
          <w:p w:rsidR="008A234D" w:rsidRPr="008865B1" w:rsidRDefault="008A234D" w:rsidP="00800705">
            <w:pPr>
              <w:jc w:val="center"/>
              <w:rPr>
                <w:rFonts w:ascii="Arial" w:hAnsi="Arial" w:cs="Arial"/>
              </w:rPr>
            </w:pPr>
            <w:r w:rsidRPr="008865B1">
              <w:rPr>
                <w:rFonts w:ascii="Arial" w:hAnsi="Arial" w:cs="Arial"/>
              </w:rPr>
              <w:t xml:space="preserve">официальный сайт торгов РФ, официальный сайт торгов МО, Комитет </w:t>
            </w:r>
            <w:r w:rsidRPr="008865B1">
              <w:rPr>
                <w:rFonts w:ascii="Arial" w:hAnsi="Arial" w:cs="Arial"/>
              </w:rPr>
              <w:br/>
            </w:r>
            <w:r w:rsidRPr="008865B1">
              <w:rPr>
                <w:rFonts w:ascii="Arial" w:hAnsi="Arial" w:cs="Arial"/>
              </w:rPr>
              <w:lastRenderedPageBreak/>
              <w:t>по конкурентной политике МО.</w:t>
            </w:r>
          </w:p>
          <w:p w:rsidR="008A234D" w:rsidRPr="008865B1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Годовая, квартальная</w:t>
            </w:r>
          </w:p>
        </w:tc>
      </w:tr>
      <w:tr w:rsidR="008A234D" w:rsidRPr="00800705" w:rsidTr="00800705">
        <w:trPr>
          <w:trHeight w:val="253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800705">
              <w:rPr>
                <w:rFonts w:ascii="Arial" w:eastAsiaTheme="minorEastAsia" w:hAnsi="Arial" w:cs="Arial"/>
                <w:b/>
              </w:rPr>
              <w:lastRenderedPageBreak/>
              <w:t>2.</w:t>
            </w:r>
          </w:p>
        </w:tc>
        <w:tc>
          <w:tcPr>
            <w:tcW w:w="14288" w:type="dxa"/>
            <w:gridSpan w:val="5"/>
          </w:tcPr>
          <w:p w:rsidR="008A234D" w:rsidRPr="008865B1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865B1">
              <w:rPr>
                <w:rFonts w:ascii="Arial" w:eastAsiaTheme="minorEastAsia" w:hAnsi="Arial" w:cs="Arial"/>
                <w:b/>
              </w:rPr>
              <w:t>Подпрограмма III «Совершенствование муниципальной службы Московской области»</w:t>
            </w:r>
          </w:p>
        </w:tc>
      </w:tr>
      <w:tr w:rsidR="008A234D" w:rsidRPr="00800705" w:rsidTr="00800705">
        <w:trPr>
          <w:trHeight w:val="253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1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1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Доля муниципальных служащих городского округа Зарайск, принявших участие в мероприятиях по профессиональному развитию, от общего количества муниципальных служащих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Значение показателя определяется по формуле: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Д=</w:t>
            </w:r>
            <w:proofErr w:type="spellStart"/>
            <w:r w:rsidRPr="00800705">
              <w:rPr>
                <w:rFonts w:ascii="Arial" w:hAnsi="Arial" w:cs="Arial"/>
              </w:rPr>
              <w:t>Кп</w:t>
            </w:r>
            <w:proofErr w:type="spellEnd"/>
            <w:r w:rsidRPr="00800705">
              <w:rPr>
                <w:rFonts w:ascii="Arial" w:hAnsi="Arial" w:cs="Arial"/>
              </w:rPr>
              <w:t>/Ко*100%, где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Д – доля муниципальных служащих городского округа Зарайск, прошедших обучение по программам профессиональной переподготовки и повышения квалификации, от общего количества муниципальных служащих городского округа Зарайск;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Кп</w:t>
            </w:r>
            <w:proofErr w:type="spellEnd"/>
            <w:r w:rsidRPr="00800705">
              <w:rPr>
                <w:rFonts w:ascii="Arial" w:hAnsi="Arial" w:cs="Arial"/>
              </w:rPr>
              <w:t xml:space="preserve"> – количество муниципальных служащих городского округа Зарайск, прошедших обучение по программам профессиональной переподготовки и повышения квалификации;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Ко – общее количество муниципальных служащих городского округа Зарайск, в соответствии с установленной численностью муниципальных служащих городского округа Зарайск в </w:t>
            </w:r>
            <w:proofErr w:type="gramStart"/>
            <w:r w:rsidRPr="00800705">
              <w:rPr>
                <w:rFonts w:ascii="Arial" w:hAnsi="Arial" w:cs="Arial"/>
              </w:rPr>
              <w:t>органах  местного</w:t>
            </w:r>
            <w:proofErr w:type="gramEnd"/>
            <w:r w:rsidRPr="00800705">
              <w:rPr>
                <w:rFonts w:ascii="Arial" w:hAnsi="Arial" w:cs="Arial"/>
              </w:rPr>
              <w:t xml:space="preserve"> самоуправления.</w:t>
            </w:r>
          </w:p>
          <w:p w:rsidR="008A234D" w:rsidRPr="00800705" w:rsidRDefault="008A234D" w:rsidP="00800705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На основе данных мониторинга сектора кадровой работы и муниципальной службы администрации городского округа Зарайск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Годовая, квартальная</w:t>
            </w:r>
          </w:p>
        </w:tc>
      </w:tr>
      <w:tr w:rsidR="008A234D" w:rsidRPr="00800705" w:rsidTr="00800705">
        <w:trPr>
          <w:trHeight w:val="253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  <w:b/>
              </w:rPr>
            </w:pPr>
            <w:r w:rsidRPr="00800705">
              <w:rPr>
                <w:rFonts w:ascii="Arial" w:eastAsiaTheme="minorEastAsia" w:hAnsi="Arial" w:cs="Arial"/>
                <w:b/>
              </w:rPr>
              <w:t>3.</w:t>
            </w:r>
          </w:p>
        </w:tc>
        <w:tc>
          <w:tcPr>
            <w:tcW w:w="14288" w:type="dxa"/>
            <w:gridSpan w:val="5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hAnsi="Arial" w:cs="Arial"/>
                <w:b/>
              </w:rPr>
              <w:t>Подпрограмма IV «Управление муниципальными финансами»</w:t>
            </w:r>
          </w:p>
        </w:tc>
      </w:tr>
      <w:tr w:rsidR="008A234D" w:rsidRPr="00800705" w:rsidTr="00800705">
        <w:trPr>
          <w:trHeight w:val="253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1.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1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Исполнение бюджета муниципального образования по налоговым и неналоговым доходам к первоначально утвержденному уровню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ind w:right="33"/>
              <w:jc w:val="center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И = Ф/П*100%, где: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      Ф -  фактический объем налоговых и неналоговых доходов бюджета муниципального образования за в отчетный год;</w:t>
            </w:r>
          </w:p>
          <w:p w:rsidR="008A234D" w:rsidRPr="00800705" w:rsidRDefault="008A234D" w:rsidP="00800705">
            <w:pPr>
              <w:ind w:right="33" w:firstLine="36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П – первоначально утвержденный решением о бюджете объем налоговых и неналоговых доходов бюджета муниципального образования.</w:t>
            </w:r>
          </w:p>
          <w:p w:rsidR="008A234D" w:rsidRPr="00800705" w:rsidRDefault="008A234D" w:rsidP="00800705">
            <w:pPr>
              <w:ind w:right="33" w:firstLine="360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Базовое значение показателя -  больше или равно 100%.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Отчет об исполнении бюджета городского округа Зарайск за отчетный финансовый год.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Годовая, квартальная</w:t>
            </w:r>
          </w:p>
        </w:tc>
      </w:tr>
      <w:tr w:rsidR="008A234D" w:rsidRPr="00800705" w:rsidTr="00800705">
        <w:trPr>
          <w:trHeight w:val="253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2.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2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 xml:space="preserve">Отношение дефицита бюджета к доходам бюджета без учета безвозмездных </w:t>
            </w:r>
            <w:r w:rsidRPr="00800705">
              <w:rPr>
                <w:rFonts w:ascii="Arial" w:eastAsiaTheme="minorEastAsia" w:hAnsi="Arial" w:cs="Arial"/>
              </w:rPr>
              <w:lastRenderedPageBreak/>
              <w:t>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%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U2= (DF – А)</w:t>
            </w:r>
            <w:proofErr w:type="gramStart"/>
            <w:r w:rsidRPr="00800705">
              <w:rPr>
                <w:rFonts w:ascii="Arial" w:hAnsi="Arial" w:cs="Arial"/>
              </w:rPr>
              <w:t>/(</w:t>
            </w:r>
            <w:proofErr w:type="gramEnd"/>
            <w:r w:rsidRPr="00800705">
              <w:rPr>
                <w:rFonts w:ascii="Arial" w:hAnsi="Arial" w:cs="Arial"/>
              </w:rPr>
              <w:t xml:space="preserve">D – БП),   где: 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DF – дефицит бюджета муниципального образования в отчетном периоде;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А – объем поступлений от продажи акций и иных форм участия в капитале, находящихся в собственности </w:t>
            </w:r>
            <w:r w:rsidRPr="00800705">
              <w:rPr>
                <w:rFonts w:ascii="Arial" w:hAnsi="Arial" w:cs="Arial"/>
              </w:rPr>
              <w:lastRenderedPageBreak/>
              <w:t>муниципального образования, и снижения остатков средств на счетах по учету средств местного бюджета в отчетном периоде;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D - общий годовой объем доходов местного бюджета;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БП - объем безвозмездных поступлений и (или) поступлений налоговых доходов по дополнительным нормативам отчислений местного бюджета.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 xml:space="preserve">Отчет финансового управления администрации городского </w:t>
            </w:r>
            <w:r w:rsidRPr="00800705">
              <w:rPr>
                <w:rFonts w:ascii="Arial" w:eastAsiaTheme="minorEastAsia" w:hAnsi="Arial" w:cs="Arial"/>
              </w:rPr>
              <w:lastRenderedPageBreak/>
              <w:t>округа Зарайск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Годовая, квартальная</w:t>
            </w:r>
          </w:p>
        </w:tc>
      </w:tr>
      <w:tr w:rsidR="008A234D" w:rsidRPr="00800705" w:rsidTr="00800705">
        <w:trPr>
          <w:trHeight w:val="253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3.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3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Отношение объема муниципального долга  к 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                U3=DL/(D-</w:t>
            </w:r>
            <w:proofErr w:type="gramStart"/>
            <w:r w:rsidRPr="00800705">
              <w:rPr>
                <w:rFonts w:ascii="Arial" w:hAnsi="Arial" w:cs="Arial"/>
              </w:rPr>
              <w:t>БП)*</w:t>
            </w:r>
            <w:proofErr w:type="gramEnd"/>
            <w:r w:rsidRPr="00800705">
              <w:rPr>
                <w:rFonts w:ascii="Arial" w:hAnsi="Arial" w:cs="Arial"/>
              </w:rPr>
              <w:t>100%, где: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DL-объем муниципального долга бюджета на </w:t>
            </w:r>
            <w:proofErr w:type="gramStart"/>
            <w:r w:rsidRPr="00800705">
              <w:rPr>
                <w:rFonts w:ascii="Arial" w:hAnsi="Arial" w:cs="Arial"/>
              </w:rPr>
              <w:t>1  число</w:t>
            </w:r>
            <w:proofErr w:type="gramEnd"/>
            <w:r w:rsidRPr="00800705">
              <w:rPr>
                <w:rFonts w:ascii="Arial" w:hAnsi="Arial" w:cs="Arial"/>
              </w:rPr>
              <w:t xml:space="preserve"> отчетного периода;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D- общий годовой объем доходов </w:t>
            </w:r>
            <w:proofErr w:type="gramStart"/>
            <w:r w:rsidRPr="00800705">
              <w:rPr>
                <w:rFonts w:ascii="Arial" w:hAnsi="Arial" w:cs="Arial"/>
              </w:rPr>
              <w:t>местного  бюджета</w:t>
            </w:r>
            <w:proofErr w:type="gramEnd"/>
            <w:r w:rsidRPr="00800705">
              <w:rPr>
                <w:rFonts w:ascii="Arial" w:hAnsi="Arial" w:cs="Arial"/>
              </w:rPr>
              <w:t xml:space="preserve"> ;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 БП-объем безвозмездных поступлений и (или) поступлений налоговых   доходов по дополнительным нормативам отчислений.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Отчет об исполнении бюджета городского округа Зарайск за отчетный финансовый год.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Годовая, квартальная</w:t>
            </w:r>
          </w:p>
        </w:tc>
      </w:tr>
      <w:tr w:rsidR="008A234D" w:rsidRPr="00800705" w:rsidTr="00800705">
        <w:trPr>
          <w:trHeight w:val="253"/>
        </w:trPr>
        <w:tc>
          <w:tcPr>
            <w:tcW w:w="738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4.</w:t>
            </w:r>
          </w:p>
        </w:tc>
        <w:tc>
          <w:tcPr>
            <w:tcW w:w="2894" w:type="dxa"/>
          </w:tcPr>
          <w:p w:rsidR="008A234D" w:rsidRPr="00800705" w:rsidRDefault="008A234D" w:rsidP="00800705">
            <w:pPr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Целевой показатель 4</w:t>
            </w:r>
          </w:p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763" w:type="dxa"/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%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ind w:right="33" w:firstLine="33"/>
              <w:rPr>
                <w:rFonts w:ascii="Arial" w:hAnsi="Arial" w:cs="Arial"/>
                <w:lang w:val="en-US"/>
              </w:rPr>
            </w:pPr>
            <w:r w:rsidRPr="00800705">
              <w:rPr>
                <w:rFonts w:ascii="Arial" w:hAnsi="Arial" w:cs="Arial"/>
                <w:lang w:val="en-US"/>
              </w:rPr>
              <w:t>U2= (</w:t>
            </w:r>
            <w:proofErr w:type="spellStart"/>
            <w:r w:rsidRPr="00800705">
              <w:rPr>
                <w:rFonts w:ascii="Arial" w:hAnsi="Arial" w:cs="Arial"/>
                <w:lang w:val="en-US"/>
              </w:rPr>
              <w:t>PZi</w:t>
            </w:r>
            <w:proofErr w:type="spellEnd"/>
            <w:r w:rsidRPr="00800705">
              <w:rPr>
                <w:rFonts w:ascii="Arial" w:hAnsi="Arial" w:cs="Arial"/>
                <w:lang w:val="en-US"/>
              </w:rPr>
              <w:t>/</w:t>
            </w:r>
            <w:proofErr w:type="spellStart"/>
            <w:r w:rsidRPr="00800705">
              <w:rPr>
                <w:rFonts w:ascii="Arial" w:hAnsi="Arial" w:cs="Arial"/>
                <w:lang w:val="en-US"/>
              </w:rPr>
              <w:t>Ri</w:t>
            </w:r>
            <w:proofErr w:type="spellEnd"/>
            <w:r w:rsidRPr="00800705">
              <w:rPr>
                <w:rFonts w:ascii="Arial" w:hAnsi="Arial" w:cs="Arial"/>
                <w:lang w:val="en-US"/>
              </w:rPr>
              <w:t xml:space="preserve">*100% - PZi-1/Ri-1*100%), </w:t>
            </w:r>
            <w:r w:rsidRPr="00800705">
              <w:rPr>
                <w:rFonts w:ascii="Arial" w:hAnsi="Arial" w:cs="Arial"/>
              </w:rPr>
              <w:t>где</w:t>
            </w:r>
            <w:r w:rsidRPr="00800705">
              <w:rPr>
                <w:rFonts w:ascii="Arial" w:hAnsi="Arial" w:cs="Arial"/>
                <w:lang w:val="en-US"/>
              </w:rPr>
              <w:t xml:space="preserve"> 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U2- Ежегодное снижение доли просроченной кредиторской задолженности в расходах бюджета муниципального образования, 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PZi</w:t>
            </w:r>
            <w:proofErr w:type="spellEnd"/>
            <w:r w:rsidRPr="00800705">
              <w:rPr>
                <w:rFonts w:ascii="Arial" w:hAnsi="Arial" w:cs="Arial"/>
              </w:rPr>
              <w:t xml:space="preserve"> – объем просроченной кредиторской задолженности бюджета муниципального образования в отчетном финансовом году; 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proofErr w:type="spellStart"/>
            <w:r w:rsidRPr="00800705">
              <w:rPr>
                <w:rFonts w:ascii="Arial" w:hAnsi="Arial" w:cs="Arial"/>
              </w:rPr>
              <w:t>Ri</w:t>
            </w:r>
            <w:proofErr w:type="spellEnd"/>
            <w:r w:rsidRPr="00800705">
              <w:rPr>
                <w:rFonts w:ascii="Arial" w:hAnsi="Arial" w:cs="Arial"/>
              </w:rPr>
              <w:t xml:space="preserve"> – объем расходов бюджета муниципального образования в отчетном финансовом году (по плану); 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PZi-1 – объем просроченной кредиторской задолженности бюджета муниципального образования в году, предшествующем отчетному; 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 xml:space="preserve">Ri-1 – объем расходов бюджета муниципального образования в году, предшествующем отчетному (по плану). 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  <w:r w:rsidRPr="00800705">
              <w:rPr>
                <w:rFonts w:ascii="Arial" w:hAnsi="Arial" w:cs="Arial"/>
              </w:rPr>
              <w:t>Отрицательное значение показателя свидетельствует о снижении просроченной кредиторской задолженности.</w:t>
            </w:r>
          </w:p>
          <w:p w:rsidR="008A234D" w:rsidRPr="00800705" w:rsidRDefault="008A234D" w:rsidP="00800705">
            <w:pPr>
              <w:ind w:right="33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lastRenderedPageBreak/>
              <w:t>Отчет об исполнении бюджета городского округа Зарайск за отчетный финансовый год.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8A234D" w:rsidRPr="00800705" w:rsidRDefault="008A234D" w:rsidP="008007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</w:rPr>
            </w:pPr>
            <w:r w:rsidRPr="00800705">
              <w:rPr>
                <w:rFonts w:ascii="Arial" w:eastAsiaTheme="minorEastAsia" w:hAnsi="Arial" w:cs="Arial"/>
              </w:rPr>
              <w:t>Годовая, квартальная</w:t>
            </w:r>
          </w:p>
        </w:tc>
      </w:tr>
    </w:tbl>
    <w:p w:rsidR="008A234D" w:rsidRPr="00800705" w:rsidRDefault="008A234D" w:rsidP="008A234D">
      <w:pPr>
        <w:pStyle w:val="ConsPlusNormal0"/>
        <w:ind w:firstLine="539"/>
        <w:jc w:val="both"/>
        <w:rPr>
          <w:sz w:val="24"/>
          <w:szCs w:val="24"/>
        </w:rPr>
      </w:pPr>
    </w:p>
    <w:p w:rsidR="008A234D" w:rsidRPr="00800705" w:rsidRDefault="008A234D" w:rsidP="008A234D">
      <w:pPr>
        <w:pStyle w:val="ConsPlusNormal0"/>
        <w:ind w:firstLine="539"/>
        <w:jc w:val="both"/>
        <w:rPr>
          <w:sz w:val="24"/>
          <w:szCs w:val="24"/>
        </w:rPr>
      </w:pPr>
    </w:p>
    <w:p w:rsidR="008A234D" w:rsidRPr="00800705" w:rsidRDefault="008A234D" w:rsidP="005B2A6C">
      <w:pPr>
        <w:jc w:val="both"/>
        <w:rPr>
          <w:rFonts w:ascii="Arial" w:hAnsi="Arial" w:cs="Arial"/>
        </w:rPr>
      </w:pPr>
    </w:p>
    <w:sectPr w:rsidR="008A234D" w:rsidRPr="00800705" w:rsidSect="00800705">
      <w:pgSz w:w="16838" w:h="11906" w:orient="landscape"/>
      <w:pgMar w:top="1134" w:right="1134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49" w:rsidRDefault="00664949">
      <w:r>
        <w:separator/>
      </w:r>
    </w:p>
  </w:endnote>
  <w:endnote w:type="continuationSeparator" w:id="0">
    <w:p w:rsidR="00664949" w:rsidRDefault="0066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49" w:rsidRDefault="00664949">
      <w:r>
        <w:separator/>
      </w:r>
    </w:p>
  </w:footnote>
  <w:footnote w:type="continuationSeparator" w:id="0">
    <w:p w:rsidR="00664949" w:rsidRDefault="00664949">
      <w:r>
        <w:continuationSeparator/>
      </w:r>
    </w:p>
  </w:footnote>
  <w:footnote w:id="1">
    <w:p w:rsidR="00800705" w:rsidRPr="00C909D4" w:rsidRDefault="00800705" w:rsidP="008A234D">
      <w:pPr>
        <w:pStyle w:val="af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05" w:rsidRDefault="0080070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0705" w:rsidRDefault="0080070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705" w:rsidRDefault="0080070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800705" w:rsidRDefault="0080070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9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3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5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 w15:restartNumberingAfterBreak="0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2FF"/>
    <w:rsid w:val="000076F8"/>
    <w:rsid w:val="00007F71"/>
    <w:rsid w:val="00007F74"/>
    <w:rsid w:val="00010C48"/>
    <w:rsid w:val="000126F9"/>
    <w:rsid w:val="000129EE"/>
    <w:rsid w:val="000135DF"/>
    <w:rsid w:val="0001439F"/>
    <w:rsid w:val="00015AB4"/>
    <w:rsid w:val="000163AD"/>
    <w:rsid w:val="0001716E"/>
    <w:rsid w:val="00017273"/>
    <w:rsid w:val="0002099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43F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477D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37D9"/>
    <w:rsid w:val="000A46DA"/>
    <w:rsid w:val="000A4C39"/>
    <w:rsid w:val="000A6144"/>
    <w:rsid w:val="000A645E"/>
    <w:rsid w:val="000A65F3"/>
    <w:rsid w:val="000A6733"/>
    <w:rsid w:val="000A6A31"/>
    <w:rsid w:val="000A716B"/>
    <w:rsid w:val="000A77D7"/>
    <w:rsid w:val="000B0094"/>
    <w:rsid w:val="000B135D"/>
    <w:rsid w:val="000B19D6"/>
    <w:rsid w:val="000B214B"/>
    <w:rsid w:val="000B3A6A"/>
    <w:rsid w:val="000B41E2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0A0B"/>
    <w:rsid w:val="000E1165"/>
    <w:rsid w:val="000E2BAF"/>
    <w:rsid w:val="000E4EDD"/>
    <w:rsid w:val="000E51CC"/>
    <w:rsid w:val="000E76EC"/>
    <w:rsid w:val="000F081F"/>
    <w:rsid w:val="000F0BDB"/>
    <w:rsid w:val="000F0EE2"/>
    <w:rsid w:val="000F1399"/>
    <w:rsid w:val="000F1CDA"/>
    <w:rsid w:val="000F2423"/>
    <w:rsid w:val="000F2542"/>
    <w:rsid w:val="000F4A53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04F"/>
    <w:rsid w:val="00113BF8"/>
    <w:rsid w:val="00115BB9"/>
    <w:rsid w:val="00116BAB"/>
    <w:rsid w:val="001209D8"/>
    <w:rsid w:val="00122D8E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37598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1976"/>
    <w:rsid w:val="00152FB0"/>
    <w:rsid w:val="00153B2E"/>
    <w:rsid w:val="00153C0E"/>
    <w:rsid w:val="00154E52"/>
    <w:rsid w:val="00155034"/>
    <w:rsid w:val="00156C89"/>
    <w:rsid w:val="00157102"/>
    <w:rsid w:val="00157158"/>
    <w:rsid w:val="00157EB4"/>
    <w:rsid w:val="00160CBC"/>
    <w:rsid w:val="001610D1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CD1"/>
    <w:rsid w:val="00175F28"/>
    <w:rsid w:val="0017613F"/>
    <w:rsid w:val="00177280"/>
    <w:rsid w:val="00180C3E"/>
    <w:rsid w:val="00181CA3"/>
    <w:rsid w:val="00184AD8"/>
    <w:rsid w:val="00185071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3F0C"/>
    <w:rsid w:val="001B5A26"/>
    <w:rsid w:val="001B6BC3"/>
    <w:rsid w:val="001B7898"/>
    <w:rsid w:val="001C0D07"/>
    <w:rsid w:val="001C1CF0"/>
    <w:rsid w:val="001C24A9"/>
    <w:rsid w:val="001C3ADB"/>
    <w:rsid w:val="001C5137"/>
    <w:rsid w:val="001C6E9D"/>
    <w:rsid w:val="001C729D"/>
    <w:rsid w:val="001D0D06"/>
    <w:rsid w:val="001D1818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8A1"/>
    <w:rsid w:val="002512D1"/>
    <w:rsid w:val="00251AB3"/>
    <w:rsid w:val="00251FD7"/>
    <w:rsid w:val="002525A7"/>
    <w:rsid w:val="00252D08"/>
    <w:rsid w:val="00256B26"/>
    <w:rsid w:val="002572CD"/>
    <w:rsid w:val="00257631"/>
    <w:rsid w:val="00260C4B"/>
    <w:rsid w:val="00261C5F"/>
    <w:rsid w:val="002627E0"/>
    <w:rsid w:val="00264FBE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90D02"/>
    <w:rsid w:val="00293317"/>
    <w:rsid w:val="00293C34"/>
    <w:rsid w:val="0029439F"/>
    <w:rsid w:val="0029691B"/>
    <w:rsid w:val="00297096"/>
    <w:rsid w:val="00297D4C"/>
    <w:rsid w:val="00297EC7"/>
    <w:rsid w:val="002A0F6D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1636"/>
    <w:rsid w:val="002E4203"/>
    <w:rsid w:val="002E492C"/>
    <w:rsid w:val="002E54F4"/>
    <w:rsid w:val="002E5698"/>
    <w:rsid w:val="002E5A11"/>
    <w:rsid w:val="002E72F9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4A30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4A94"/>
    <w:rsid w:val="0033675D"/>
    <w:rsid w:val="00337E2C"/>
    <w:rsid w:val="00341416"/>
    <w:rsid w:val="0034356F"/>
    <w:rsid w:val="0034547E"/>
    <w:rsid w:val="003457D6"/>
    <w:rsid w:val="003459DE"/>
    <w:rsid w:val="00345CB5"/>
    <w:rsid w:val="003464E1"/>
    <w:rsid w:val="00346D0C"/>
    <w:rsid w:val="0034761B"/>
    <w:rsid w:val="003511B1"/>
    <w:rsid w:val="003512D7"/>
    <w:rsid w:val="003518BC"/>
    <w:rsid w:val="00352DF4"/>
    <w:rsid w:val="00354A8C"/>
    <w:rsid w:val="00355FED"/>
    <w:rsid w:val="003569FD"/>
    <w:rsid w:val="00356B9B"/>
    <w:rsid w:val="003603CB"/>
    <w:rsid w:val="0036061A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9BE"/>
    <w:rsid w:val="00367B88"/>
    <w:rsid w:val="003700A6"/>
    <w:rsid w:val="003706D1"/>
    <w:rsid w:val="003707C5"/>
    <w:rsid w:val="0037326E"/>
    <w:rsid w:val="00374F67"/>
    <w:rsid w:val="00377701"/>
    <w:rsid w:val="00377A0B"/>
    <w:rsid w:val="00377BB5"/>
    <w:rsid w:val="003802AB"/>
    <w:rsid w:val="0038189B"/>
    <w:rsid w:val="00381C8C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0ED0"/>
    <w:rsid w:val="003A27AE"/>
    <w:rsid w:val="003A2893"/>
    <w:rsid w:val="003A2D86"/>
    <w:rsid w:val="003A2DE2"/>
    <w:rsid w:val="003A31F3"/>
    <w:rsid w:val="003A3D63"/>
    <w:rsid w:val="003A3E81"/>
    <w:rsid w:val="003A41C3"/>
    <w:rsid w:val="003A4AB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9F7"/>
    <w:rsid w:val="003C2B6F"/>
    <w:rsid w:val="003C4F4D"/>
    <w:rsid w:val="003C5292"/>
    <w:rsid w:val="003C58BB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5391"/>
    <w:rsid w:val="003E5CC1"/>
    <w:rsid w:val="003E5F55"/>
    <w:rsid w:val="003E656B"/>
    <w:rsid w:val="003E6DA0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F35"/>
    <w:rsid w:val="004268E1"/>
    <w:rsid w:val="00427871"/>
    <w:rsid w:val="00430F49"/>
    <w:rsid w:val="004310EB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85736"/>
    <w:rsid w:val="0048757A"/>
    <w:rsid w:val="00487A58"/>
    <w:rsid w:val="0049011F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33"/>
    <w:rsid w:val="004A1967"/>
    <w:rsid w:val="004A19C2"/>
    <w:rsid w:val="004A2DA5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8C9"/>
    <w:rsid w:val="004D0B92"/>
    <w:rsid w:val="004D54F3"/>
    <w:rsid w:val="004D5C54"/>
    <w:rsid w:val="004D76BF"/>
    <w:rsid w:val="004D7760"/>
    <w:rsid w:val="004D79EB"/>
    <w:rsid w:val="004E23EC"/>
    <w:rsid w:val="004E2409"/>
    <w:rsid w:val="004E2E6C"/>
    <w:rsid w:val="004E2FCB"/>
    <w:rsid w:val="004E3DAA"/>
    <w:rsid w:val="004E4C0E"/>
    <w:rsid w:val="004E52FE"/>
    <w:rsid w:val="004E5AAE"/>
    <w:rsid w:val="004E70B4"/>
    <w:rsid w:val="004E7DEA"/>
    <w:rsid w:val="004F0C8F"/>
    <w:rsid w:val="004F1A6F"/>
    <w:rsid w:val="004F1BCF"/>
    <w:rsid w:val="004F1E88"/>
    <w:rsid w:val="004F2034"/>
    <w:rsid w:val="004F2F15"/>
    <w:rsid w:val="004F4C9E"/>
    <w:rsid w:val="004F698B"/>
    <w:rsid w:val="005002AC"/>
    <w:rsid w:val="00500E94"/>
    <w:rsid w:val="0050112E"/>
    <w:rsid w:val="00502531"/>
    <w:rsid w:val="00502A52"/>
    <w:rsid w:val="0050365C"/>
    <w:rsid w:val="005043DC"/>
    <w:rsid w:val="00506EF3"/>
    <w:rsid w:val="00510B0A"/>
    <w:rsid w:val="00512904"/>
    <w:rsid w:val="005152FD"/>
    <w:rsid w:val="00515507"/>
    <w:rsid w:val="00515687"/>
    <w:rsid w:val="005156B4"/>
    <w:rsid w:val="00515AFF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2ECE"/>
    <w:rsid w:val="0053441D"/>
    <w:rsid w:val="0053462F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2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14E"/>
    <w:rsid w:val="005734B4"/>
    <w:rsid w:val="0057416B"/>
    <w:rsid w:val="00574B86"/>
    <w:rsid w:val="00575229"/>
    <w:rsid w:val="00575A9A"/>
    <w:rsid w:val="00581A03"/>
    <w:rsid w:val="00581C8E"/>
    <w:rsid w:val="005829B5"/>
    <w:rsid w:val="00583248"/>
    <w:rsid w:val="00583B14"/>
    <w:rsid w:val="00583B9A"/>
    <w:rsid w:val="0058581E"/>
    <w:rsid w:val="00587B2C"/>
    <w:rsid w:val="00590D12"/>
    <w:rsid w:val="00591A57"/>
    <w:rsid w:val="00591C87"/>
    <w:rsid w:val="00592C00"/>
    <w:rsid w:val="00593885"/>
    <w:rsid w:val="00595C37"/>
    <w:rsid w:val="00595F08"/>
    <w:rsid w:val="00596E09"/>
    <w:rsid w:val="0059713A"/>
    <w:rsid w:val="005A0262"/>
    <w:rsid w:val="005A13DC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153D"/>
    <w:rsid w:val="005B2833"/>
    <w:rsid w:val="005B287C"/>
    <w:rsid w:val="005B2A6C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07F1"/>
    <w:rsid w:val="005D1A74"/>
    <w:rsid w:val="005D1A8E"/>
    <w:rsid w:val="005D5403"/>
    <w:rsid w:val="005D6429"/>
    <w:rsid w:val="005D6502"/>
    <w:rsid w:val="005D76EF"/>
    <w:rsid w:val="005D7B55"/>
    <w:rsid w:val="005E02F9"/>
    <w:rsid w:val="005E087D"/>
    <w:rsid w:val="005E08E5"/>
    <w:rsid w:val="005E0BBB"/>
    <w:rsid w:val="005E0E96"/>
    <w:rsid w:val="005E2542"/>
    <w:rsid w:val="005E570D"/>
    <w:rsid w:val="005E6C35"/>
    <w:rsid w:val="005E6C78"/>
    <w:rsid w:val="005E734F"/>
    <w:rsid w:val="005F0F08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47C39"/>
    <w:rsid w:val="00650D59"/>
    <w:rsid w:val="00651640"/>
    <w:rsid w:val="0065327F"/>
    <w:rsid w:val="00653525"/>
    <w:rsid w:val="00653C6E"/>
    <w:rsid w:val="006543AE"/>
    <w:rsid w:val="006548F9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949"/>
    <w:rsid w:val="00664A3D"/>
    <w:rsid w:val="006654CF"/>
    <w:rsid w:val="0066573C"/>
    <w:rsid w:val="00665F61"/>
    <w:rsid w:val="00666D7F"/>
    <w:rsid w:val="00666DF6"/>
    <w:rsid w:val="00670076"/>
    <w:rsid w:val="006717F1"/>
    <w:rsid w:val="00672CB9"/>
    <w:rsid w:val="006734FB"/>
    <w:rsid w:val="006737B8"/>
    <w:rsid w:val="00674E8A"/>
    <w:rsid w:val="00674F1F"/>
    <w:rsid w:val="00675331"/>
    <w:rsid w:val="00675822"/>
    <w:rsid w:val="00677AFA"/>
    <w:rsid w:val="006801D1"/>
    <w:rsid w:val="006807DC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0881"/>
    <w:rsid w:val="006A1761"/>
    <w:rsid w:val="006A1CC8"/>
    <w:rsid w:val="006A233F"/>
    <w:rsid w:val="006A25CC"/>
    <w:rsid w:val="006A29E6"/>
    <w:rsid w:val="006A7436"/>
    <w:rsid w:val="006B0FEE"/>
    <w:rsid w:val="006B2EC8"/>
    <w:rsid w:val="006B37FF"/>
    <w:rsid w:val="006B3895"/>
    <w:rsid w:val="006B3BBF"/>
    <w:rsid w:val="006B5524"/>
    <w:rsid w:val="006B5FD8"/>
    <w:rsid w:val="006B62EA"/>
    <w:rsid w:val="006B7487"/>
    <w:rsid w:val="006B77FB"/>
    <w:rsid w:val="006C14CE"/>
    <w:rsid w:val="006C451B"/>
    <w:rsid w:val="006C525D"/>
    <w:rsid w:val="006C53CE"/>
    <w:rsid w:val="006D1D99"/>
    <w:rsid w:val="006D28D2"/>
    <w:rsid w:val="006D300B"/>
    <w:rsid w:val="006D43DE"/>
    <w:rsid w:val="006D5251"/>
    <w:rsid w:val="006D5343"/>
    <w:rsid w:val="006D74F3"/>
    <w:rsid w:val="006D76F8"/>
    <w:rsid w:val="006D7ECF"/>
    <w:rsid w:val="006E02EB"/>
    <w:rsid w:val="006E0595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089C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576C8"/>
    <w:rsid w:val="007607CD"/>
    <w:rsid w:val="00761066"/>
    <w:rsid w:val="007616DC"/>
    <w:rsid w:val="00762BC7"/>
    <w:rsid w:val="00763040"/>
    <w:rsid w:val="0076371D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5EA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775"/>
    <w:rsid w:val="007C4B5A"/>
    <w:rsid w:val="007C5C78"/>
    <w:rsid w:val="007C61CD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7F5"/>
    <w:rsid w:val="007E29F2"/>
    <w:rsid w:val="007E2E90"/>
    <w:rsid w:val="007E37C7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0705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2774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37A3F"/>
    <w:rsid w:val="00840F5C"/>
    <w:rsid w:val="00843658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2760"/>
    <w:rsid w:val="0085558E"/>
    <w:rsid w:val="0086175C"/>
    <w:rsid w:val="00864BB7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1887"/>
    <w:rsid w:val="0088193B"/>
    <w:rsid w:val="00881BE0"/>
    <w:rsid w:val="008834A0"/>
    <w:rsid w:val="00883506"/>
    <w:rsid w:val="00883997"/>
    <w:rsid w:val="008839DE"/>
    <w:rsid w:val="00884E1B"/>
    <w:rsid w:val="00885432"/>
    <w:rsid w:val="0088593F"/>
    <w:rsid w:val="008865B1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6864"/>
    <w:rsid w:val="008977F7"/>
    <w:rsid w:val="00897E4B"/>
    <w:rsid w:val="00897FD7"/>
    <w:rsid w:val="008A0F65"/>
    <w:rsid w:val="008A1CDD"/>
    <w:rsid w:val="008A234D"/>
    <w:rsid w:val="008A315B"/>
    <w:rsid w:val="008A3939"/>
    <w:rsid w:val="008A4641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225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7EB9"/>
    <w:rsid w:val="008F0D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7FAD"/>
    <w:rsid w:val="0091080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C78"/>
    <w:rsid w:val="00952283"/>
    <w:rsid w:val="009523D2"/>
    <w:rsid w:val="00954287"/>
    <w:rsid w:val="00954F0F"/>
    <w:rsid w:val="00960301"/>
    <w:rsid w:val="00960F29"/>
    <w:rsid w:val="00961AC4"/>
    <w:rsid w:val="00961FE9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4DEA"/>
    <w:rsid w:val="00980171"/>
    <w:rsid w:val="00980836"/>
    <w:rsid w:val="00980E84"/>
    <w:rsid w:val="00980FF8"/>
    <w:rsid w:val="009810D9"/>
    <w:rsid w:val="00981547"/>
    <w:rsid w:val="00982C54"/>
    <w:rsid w:val="0098320C"/>
    <w:rsid w:val="00984438"/>
    <w:rsid w:val="00984923"/>
    <w:rsid w:val="00986B92"/>
    <w:rsid w:val="00986C7E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871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B7FDD"/>
    <w:rsid w:val="009C2254"/>
    <w:rsid w:val="009C464B"/>
    <w:rsid w:val="009C488D"/>
    <w:rsid w:val="009C6C3C"/>
    <w:rsid w:val="009C7E25"/>
    <w:rsid w:val="009D0011"/>
    <w:rsid w:val="009D15C9"/>
    <w:rsid w:val="009D3059"/>
    <w:rsid w:val="009D3460"/>
    <w:rsid w:val="009D67F8"/>
    <w:rsid w:val="009D6CB1"/>
    <w:rsid w:val="009E09B7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2DD"/>
    <w:rsid w:val="00A0698E"/>
    <w:rsid w:val="00A1010B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8C9"/>
    <w:rsid w:val="00A17BA4"/>
    <w:rsid w:val="00A20644"/>
    <w:rsid w:val="00A241A4"/>
    <w:rsid w:val="00A243F1"/>
    <w:rsid w:val="00A2442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1FF"/>
    <w:rsid w:val="00A37AF4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8C"/>
    <w:rsid w:val="00A50CB1"/>
    <w:rsid w:val="00A51518"/>
    <w:rsid w:val="00A51D89"/>
    <w:rsid w:val="00A51DD0"/>
    <w:rsid w:val="00A5278B"/>
    <w:rsid w:val="00A52A3A"/>
    <w:rsid w:val="00A52AC5"/>
    <w:rsid w:val="00A52CF0"/>
    <w:rsid w:val="00A53E8A"/>
    <w:rsid w:val="00A56284"/>
    <w:rsid w:val="00A56612"/>
    <w:rsid w:val="00A612FC"/>
    <w:rsid w:val="00A61488"/>
    <w:rsid w:val="00A61DBB"/>
    <w:rsid w:val="00A62568"/>
    <w:rsid w:val="00A62BAA"/>
    <w:rsid w:val="00A63615"/>
    <w:rsid w:val="00A63A45"/>
    <w:rsid w:val="00A67F97"/>
    <w:rsid w:val="00A70724"/>
    <w:rsid w:val="00A70AFD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B1C"/>
    <w:rsid w:val="00A85D3B"/>
    <w:rsid w:val="00A864B8"/>
    <w:rsid w:val="00A86796"/>
    <w:rsid w:val="00A90002"/>
    <w:rsid w:val="00A90B8F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3F1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14CC"/>
    <w:rsid w:val="00AC21E8"/>
    <w:rsid w:val="00AC33D3"/>
    <w:rsid w:val="00AC3B33"/>
    <w:rsid w:val="00AC418F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6B5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1706E"/>
    <w:rsid w:val="00B17713"/>
    <w:rsid w:val="00B2074F"/>
    <w:rsid w:val="00B2089B"/>
    <w:rsid w:val="00B208B7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40112"/>
    <w:rsid w:val="00B414E3"/>
    <w:rsid w:val="00B423FD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38AB"/>
    <w:rsid w:val="00B661AF"/>
    <w:rsid w:val="00B667A6"/>
    <w:rsid w:val="00B66804"/>
    <w:rsid w:val="00B66BD2"/>
    <w:rsid w:val="00B66C25"/>
    <w:rsid w:val="00B70B05"/>
    <w:rsid w:val="00B70F5D"/>
    <w:rsid w:val="00B71105"/>
    <w:rsid w:val="00B72FF3"/>
    <w:rsid w:val="00B7396F"/>
    <w:rsid w:val="00B747A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680B"/>
    <w:rsid w:val="00B8722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5A92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3E00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335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0C6E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44"/>
    <w:rsid w:val="00C34065"/>
    <w:rsid w:val="00C35E3C"/>
    <w:rsid w:val="00C36A9E"/>
    <w:rsid w:val="00C36C74"/>
    <w:rsid w:val="00C377B2"/>
    <w:rsid w:val="00C4001D"/>
    <w:rsid w:val="00C40440"/>
    <w:rsid w:val="00C408DB"/>
    <w:rsid w:val="00C43022"/>
    <w:rsid w:val="00C431A3"/>
    <w:rsid w:val="00C43411"/>
    <w:rsid w:val="00C43B0B"/>
    <w:rsid w:val="00C44B17"/>
    <w:rsid w:val="00C4537C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56F91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169A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5F7"/>
    <w:rsid w:val="00C8765B"/>
    <w:rsid w:val="00C8799E"/>
    <w:rsid w:val="00C92B08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064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D7C31"/>
    <w:rsid w:val="00CE1115"/>
    <w:rsid w:val="00CE13C1"/>
    <w:rsid w:val="00CE2152"/>
    <w:rsid w:val="00CE2E66"/>
    <w:rsid w:val="00CE3B5C"/>
    <w:rsid w:val="00CE4C40"/>
    <w:rsid w:val="00CE5B1E"/>
    <w:rsid w:val="00CE74A3"/>
    <w:rsid w:val="00CE7861"/>
    <w:rsid w:val="00CE79D8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6C7"/>
    <w:rsid w:val="00D45816"/>
    <w:rsid w:val="00D45AE1"/>
    <w:rsid w:val="00D471CC"/>
    <w:rsid w:val="00D47511"/>
    <w:rsid w:val="00D5162E"/>
    <w:rsid w:val="00D51906"/>
    <w:rsid w:val="00D52686"/>
    <w:rsid w:val="00D547E1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32B"/>
    <w:rsid w:val="00D838F3"/>
    <w:rsid w:val="00D84CFE"/>
    <w:rsid w:val="00D8536C"/>
    <w:rsid w:val="00D85918"/>
    <w:rsid w:val="00D87908"/>
    <w:rsid w:val="00D87BE0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681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B47E8"/>
    <w:rsid w:val="00DC10BD"/>
    <w:rsid w:val="00DC45FB"/>
    <w:rsid w:val="00DC5FB9"/>
    <w:rsid w:val="00DC64FD"/>
    <w:rsid w:val="00DC774E"/>
    <w:rsid w:val="00DD0AF8"/>
    <w:rsid w:val="00DD1A8C"/>
    <w:rsid w:val="00DD1BD2"/>
    <w:rsid w:val="00DD1E94"/>
    <w:rsid w:val="00DD3697"/>
    <w:rsid w:val="00DD3D54"/>
    <w:rsid w:val="00DD5856"/>
    <w:rsid w:val="00DD5C1D"/>
    <w:rsid w:val="00DD7044"/>
    <w:rsid w:val="00DD7D23"/>
    <w:rsid w:val="00DE4045"/>
    <w:rsid w:val="00DE4359"/>
    <w:rsid w:val="00DE718D"/>
    <w:rsid w:val="00DE7557"/>
    <w:rsid w:val="00DE7EC2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1A8E"/>
    <w:rsid w:val="00E02B55"/>
    <w:rsid w:val="00E03DE0"/>
    <w:rsid w:val="00E045D9"/>
    <w:rsid w:val="00E072FC"/>
    <w:rsid w:val="00E0744F"/>
    <w:rsid w:val="00E117F3"/>
    <w:rsid w:val="00E13224"/>
    <w:rsid w:val="00E13484"/>
    <w:rsid w:val="00E14BC5"/>
    <w:rsid w:val="00E153EA"/>
    <w:rsid w:val="00E15CE4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6DB"/>
    <w:rsid w:val="00E41BF2"/>
    <w:rsid w:val="00E42FB1"/>
    <w:rsid w:val="00E43428"/>
    <w:rsid w:val="00E438BF"/>
    <w:rsid w:val="00E45C45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3B68"/>
    <w:rsid w:val="00E65D3C"/>
    <w:rsid w:val="00E66341"/>
    <w:rsid w:val="00E66505"/>
    <w:rsid w:val="00E66789"/>
    <w:rsid w:val="00E66838"/>
    <w:rsid w:val="00E6689A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134"/>
    <w:rsid w:val="00E813FD"/>
    <w:rsid w:val="00E814BB"/>
    <w:rsid w:val="00E8392B"/>
    <w:rsid w:val="00E84F3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3F0B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BDE"/>
    <w:rsid w:val="00EB7EFC"/>
    <w:rsid w:val="00EC075C"/>
    <w:rsid w:val="00EC123F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8D"/>
    <w:rsid w:val="00ED59E6"/>
    <w:rsid w:val="00ED61D8"/>
    <w:rsid w:val="00ED71E4"/>
    <w:rsid w:val="00ED74E3"/>
    <w:rsid w:val="00EE0CA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2667"/>
    <w:rsid w:val="00EF3CAB"/>
    <w:rsid w:val="00EF3D78"/>
    <w:rsid w:val="00EF3EFF"/>
    <w:rsid w:val="00EF44EF"/>
    <w:rsid w:val="00EF504F"/>
    <w:rsid w:val="00EF6809"/>
    <w:rsid w:val="00EF6952"/>
    <w:rsid w:val="00EF6C0D"/>
    <w:rsid w:val="00EF7076"/>
    <w:rsid w:val="00EF71D6"/>
    <w:rsid w:val="00EF770E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2D12"/>
    <w:rsid w:val="00F12FC0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5E2C"/>
    <w:rsid w:val="00F26095"/>
    <w:rsid w:val="00F26266"/>
    <w:rsid w:val="00F2699D"/>
    <w:rsid w:val="00F300A4"/>
    <w:rsid w:val="00F307A3"/>
    <w:rsid w:val="00F30E42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768"/>
    <w:rsid w:val="00F34D41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4DB"/>
    <w:rsid w:val="00F5539A"/>
    <w:rsid w:val="00F556E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0FA9"/>
    <w:rsid w:val="00F72194"/>
    <w:rsid w:val="00F72E2D"/>
    <w:rsid w:val="00F7486F"/>
    <w:rsid w:val="00F75358"/>
    <w:rsid w:val="00F803AC"/>
    <w:rsid w:val="00F805DB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0E01"/>
    <w:rsid w:val="00F912C9"/>
    <w:rsid w:val="00F916A4"/>
    <w:rsid w:val="00F91CA7"/>
    <w:rsid w:val="00F91D19"/>
    <w:rsid w:val="00F9280E"/>
    <w:rsid w:val="00F93EC9"/>
    <w:rsid w:val="00F94472"/>
    <w:rsid w:val="00F95B92"/>
    <w:rsid w:val="00FA0D99"/>
    <w:rsid w:val="00FA295C"/>
    <w:rsid w:val="00FA3A4F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3776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C0D"/>
    <w:rsid w:val="00FD1836"/>
    <w:rsid w:val="00FD2516"/>
    <w:rsid w:val="00FD3155"/>
    <w:rsid w:val="00FD46C8"/>
    <w:rsid w:val="00FD583C"/>
    <w:rsid w:val="00FD6740"/>
    <w:rsid w:val="00FE0105"/>
    <w:rsid w:val="00FE0D88"/>
    <w:rsid w:val="00FE138C"/>
    <w:rsid w:val="00FE1B50"/>
    <w:rsid w:val="00FE2385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372D4"/>
  <w15:docId w15:val="{D1FF9263-44CA-4FFF-9ED4-BAC015DD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customStyle="1" w:styleId="210pt">
    <w:name w:val="Основной текст (2) + 10 pt"/>
    <w:basedOn w:val="a0"/>
    <w:rsid w:val="008A234D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8A234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a">
    <w:name w:val="Основной текст (2)_"/>
    <w:basedOn w:val="a0"/>
    <w:locked/>
    <w:rsid w:val="008A234D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17A0-D2B0-492F-87E1-77F16D96E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1</Pages>
  <Words>4931</Words>
  <Characters>28111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Ирина</cp:lastModifiedBy>
  <cp:revision>1361</cp:revision>
  <cp:lastPrinted>2021-12-13T07:59:00Z</cp:lastPrinted>
  <dcterms:created xsi:type="dcterms:W3CDTF">2018-01-30T13:13:00Z</dcterms:created>
  <dcterms:modified xsi:type="dcterms:W3CDTF">2022-01-10T12:32:00Z</dcterms:modified>
</cp:coreProperties>
</file>