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2D0" w:rsidRPr="003D02D0" w:rsidRDefault="003D02D0" w:rsidP="003D02D0">
      <w:pPr>
        <w:jc w:val="center"/>
        <w:rPr>
          <w:rFonts w:ascii="Arial" w:hAnsi="Arial" w:cs="Arial"/>
          <w:b/>
          <w:color w:val="000000"/>
        </w:rPr>
      </w:pPr>
      <w:r w:rsidRPr="003D02D0">
        <w:rPr>
          <w:rFonts w:ascii="Arial" w:hAnsi="Arial" w:cs="Arial"/>
          <w:b/>
          <w:color w:val="000000"/>
        </w:rPr>
        <w:t>ГЛАВА</w:t>
      </w:r>
    </w:p>
    <w:p w:rsidR="003D02D0" w:rsidRPr="003D02D0" w:rsidRDefault="003D02D0" w:rsidP="003D02D0">
      <w:pPr>
        <w:jc w:val="center"/>
        <w:rPr>
          <w:rFonts w:ascii="Arial" w:hAnsi="Arial" w:cs="Arial"/>
          <w:b/>
          <w:color w:val="000000"/>
        </w:rPr>
      </w:pPr>
      <w:r w:rsidRPr="003D02D0">
        <w:rPr>
          <w:rFonts w:ascii="Arial" w:hAnsi="Arial" w:cs="Arial"/>
          <w:b/>
          <w:color w:val="000000"/>
        </w:rPr>
        <w:t>ГОРОДСКОГО ОКРУГА ЗАРАЙСК</w:t>
      </w:r>
    </w:p>
    <w:p w:rsidR="003D02D0" w:rsidRPr="003D02D0" w:rsidRDefault="003D02D0" w:rsidP="003D02D0">
      <w:pPr>
        <w:pBdr>
          <w:bottom w:val="single" w:sz="12" w:space="1" w:color="auto"/>
        </w:pBdr>
        <w:jc w:val="center"/>
        <w:rPr>
          <w:rFonts w:ascii="Arial" w:hAnsi="Arial" w:cs="Arial"/>
          <w:b/>
          <w:color w:val="000000"/>
        </w:rPr>
      </w:pPr>
      <w:r w:rsidRPr="003D02D0">
        <w:rPr>
          <w:rFonts w:ascii="Arial" w:hAnsi="Arial" w:cs="Arial"/>
          <w:b/>
          <w:color w:val="000000"/>
        </w:rPr>
        <w:t>МОСКОВСКОЙ ОБЛАСТИ</w:t>
      </w:r>
    </w:p>
    <w:p w:rsidR="003D02D0" w:rsidRPr="003D02D0" w:rsidRDefault="003D02D0" w:rsidP="003D02D0">
      <w:pPr>
        <w:ind w:right="-1"/>
        <w:jc w:val="center"/>
        <w:rPr>
          <w:rFonts w:ascii="Arial" w:hAnsi="Arial" w:cs="Arial"/>
        </w:rPr>
      </w:pPr>
      <w:r w:rsidRPr="003D02D0">
        <w:rPr>
          <w:rFonts w:ascii="Arial" w:hAnsi="Arial" w:cs="Arial"/>
          <w:b/>
          <w:bCs/>
          <w:color w:val="000000"/>
        </w:rPr>
        <w:t>ПОСТАНОВЛЕНИЕ</w:t>
      </w:r>
    </w:p>
    <w:p w:rsidR="003D02D0" w:rsidRPr="003D02D0" w:rsidRDefault="00B66C25" w:rsidP="003D44F1">
      <w:pPr>
        <w:jc w:val="both"/>
        <w:rPr>
          <w:rFonts w:ascii="Arial" w:hAnsi="Arial" w:cs="Arial"/>
        </w:rPr>
      </w:pPr>
      <w:r w:rsidRPr="003D02D0">
        <w:rPr>
          <w:rFonts w:ascii="Arial" w:hAnsi="Arial" w:cs="Arial"/>
        </w:rPr>
        <w:t xml:space="preserve">                         </w:t>
      </w:r>
      <w:r w:rsidR="000D2356" w:rsidRPr="003D02D0">
        <w:rPr>
          <w:rFonts w:ascii="Arial" w:hAnsi="Arial" w:cs="Arial"/>
        </w:rPr>
        <w:t xml:space="preserve">   </w:t>
      </w:r>
    </w:p>
    <w:p w:rsidR="00086B57" w:rsidRPr="003D02D0" w:rsidRDefault="003D02D0" w:rsidP="003D02D0">
      <w:pPr>
        <w:jc w:val="center"/>
        <w:rPr>
          <w:rFonts w:ascii="Arial" w:hAnsi="Arial" w:cs="Arial"/>
        </w:rPr>
      </w:pPr>
      <w:r w:rsidRPr="003D02D0">
        <w:rPr>
          <w:rFonts w:ascii="Arial" w:hAnsi="Arial" w:cs="Arial"/>
        </w:rPr>
        <w:t xml:space="preserve">От </w:t>
      </w:r>
      <w:r w:rsidR="00B95906" w:rsidRPr="003D02D0">
        <w:rPr>
          <w:rFonts w:ascii="Arial" w:hAnsi="Arial" w:cs="Arial"/>
        </w:rPr>
        <w:t>21</w:t>
      </w:r>
      <w:r w:rsidR="00FE52CB" w:rsidRPr="003D02D0">
        <w:rPr>
          <w:rFonts w:ascii="Arial" w:hAnsi="Arial" w:cs="Arial"/>
        </w:rPr>
        <w:t>.02</w:t>
      </w:r>
      <w:r w:rsidR="00212D97" w:rsidRPr="003D02D0">
        <w:rPr>
          <w:rFonts w:ascii="Arial" w:hAnsi="Arial" w:cs="Arial"/>
        </w:rPr>
        <w:t>.</w:t>
      </w:r>
      <w:r w:rsidR="009E56BD" w:rsidRPr="003D02D0">
        <w:rPr>
          <w:rFonts w:ascii="Arial" w:hAnsi="Arial" w:cs="Arial"/>
        </w:rPr>
        <w:t>20</w:t>
      </w:r>
      <w:r w:rsidR="00852516" w:rsidRPr="003D02D0">
        <w:rPr>
          <w:rFonts w:ascii="Arial" w:hAnsi="Arial" w:cs="Arial"/>
        </w:rPr>
        <w:t>22</w:t>
      </w:r>
      <w:r w:rsidR="00A2768E" w:rsidRPr="003D02D0">
        <w:rPr>
          <w:rFonts w:ascii="Arial" w:hAnsi="Arial" w:cs="Arial"/>
        </w:rPr>
        <w:t xml:space="preserve">          </w:t>
      </w:r>
      <w:r w:rsidR="00CC19A1" w:rsidRPr="003D02D0">
        <w:rPr>
          <w:rFonts w:ascii="Arial" w:hAnsi="Arial" w:cs="Arial"/>
        </w:rPr>
        <w:t xml:space="preserve"> </w:t>
      </w:r>
      <w:r w:rsidR="007B3793" w:rsidRPr="003D02D0">
        <w:rPr>
          <w:rFonts w:ascii="Arial" w:hAnsi="Arial" w:cs="Arial"/>
        </w:rPr>
        <w:t xml:space="preserve"> </w:t>
      </w:r>
      <w:r w:rsidR="00B66C25" w:rsidRPr="003D02D0">
        <w:rPr>
          <w:rFonts w:ascii="Arial" w:hAnsi="Arial" w:cs="Arial"/>
        </w:rPr>
        <w:t xml:space="preserve"> </w:t>
      </w:r>
      <w:r w:rsidR="00B1547B" w:rsidRPr="003D02D0">
        <w:rPr>
          <w:rFonts w:ascii="Arial" w:hAnsi="Arial" w:cs="Arial"/>
        </w:rPr>
        <w:t xml:space="preserve"> </w:t>
      </w:r>
      <w:r w:rsidRPr="003D02D0">
        <w:rPr>
          <w:rFonts w:ascii="Arial" w:hAnsi="Arial" w:cs="Arial"/>
        </w:rPr>
        <w:t>№</w:t>
      </w:r>
      <w:r w:rsidR="00883997" w:rsidRPr="003D02D0">
        <w:rPr>
          <w:rFonts w:ascii="Arial" w:hAnsi="Arial" w:cs="Arial"/>
        </w:rPr>
        <w:t xml:space="preserve"> </w:t>
      </w:r>
      <w:r w:rsidR="00B95906" w:rsidRPr="003D02D0">
        <w:rPr>
          <w:rFonts w:ascii="Arial" w:hAnsi="Arial" w:cs="Arial"/>
        </w:rPr>
        <w:t>26</w:t>
      </w:r>
      <w:r w:rsidR="004129DF" w:rsidRPr="003D02D0">
        <w:rPr>
          <w:rFonts w:ascii="Arial" w:hAnsi="Arial" w:cs="Arial"/>
        </w:rPr>
        <w:t>6</w:t>
      </w:r>
      <w:r w:rsidR="004B1F72" w:rsidRPr="003D02D0">
        <w:rPr>
          <w:rFonts w:ascii="Arial" w:hAnsi="Arial" w:cs="Arial"/>
        </w:rPr>
        <w:t>/</w:t>
      </w:r>
      <w:r w:rsidR="00D12D3B" w:rsidRPr="003D02D0">
        <w:rPr>
          <w:rFonts w:ascii="Arial" w:hAnsi="Arial" w:cs="Arial"/>
        </w:rPr>
        <w:t>2</w:t>
      </w:r>
    </w:p>
    <w:p w:rsidR="00CE064C" w:rsidRPr="003D02D0" w:rsidRDefault="00CE064C" w:rsidP="003D44F1">
      <w:pPr>
        <w:jc w:val="both"/>
        <w:rPr>
          <w:rFonts w:ascii="Arial" w:hAnsi="Arial" w:cs="Arial"/>
        </w:rPr>
      </w:pPr>
    </w:p>
    <w:p w:rsidR="00D85EE2" w:rsidRPr="003D02D0" w:rsidRDefault="00D85EE2" w:rsidP="003D44F1">
      <w:pPr>
        <w:jc w:val="both"/>
        <w:rPr>
          <w:rFonts w:ascii="Arial" w:hAnsi="Arial" w:cs="Arial"/>
        </w:rPr>
      </w:pPr>
    </w:p>
    <w:p w:rsidR="00C326EC" w:rsidRPr="003D02D0" w:rsidRDefault="00C326EC" w:rsidP="003D44F1">
      <w:pPr>
        <w:jc w:val="both"/>
        <w:rPr>
          <w:rFonts w:ascii="Arial" w:hAnsi="Arial" w:cs="Arial"/>
        </w:rPr>
      </w:pPr>
    </w:p>
    <w:p w:rsidR="009C6450" w:rsidRPr="003D02D0" w:rsidRDefault="009C6450" w:rsidP="003F26AA">
      <w:pPr>
        <w:spacing w:after="200" w:line="276" w:lineRule="auto"/>
        <w:contextualSpacing/>
        <w:jc w:val="center"/>
        <w:rPr>
          <w:rFonts w:ascii="Arial" w:eastAsia="Calibri" w:hAnsi="Arial" w:cs="Arial"/>
          <w:lang w:eastAsia="en-US"/>
        </w:rPr>
      </w:pPr>
      <w:r w:rsidRPr="003D02D0">
        <w:rPr>
          <w:rFonts w:ascii="Arial" w:eastAsia="Calibri" w:hAnsi="Arial" w:cs="Arial"/>
          <w:lang w:eastAsia="en-US"/>
        </w:rPr>
        <w:t>О внесении изменений в муниципальную программу</w:t>
      </w:r>
    </w:p>
    <w:p w:rsidR="004129DF" w:rsidRPr="003D02D0" w:rsidRDefault="009C6450" w:rsidP="003F26AA">
      <w:pPr>
        <w:spacing w:after="200" w:line="276" w:lineRule="auto"/>
        <w:contextualSpacing/>
        <w:jc w:val="center"/>
        <w:rPr>
          <w:rFonts w:ascii="Arial" w:eastAsia="Calibri" w:hAnsi="Arial" w:cs="Arial"/>
          <w:lang w:eastAsia="en-US"/>
        </w:rPr>
      </w:pPr>
      <w:r w:rsidRPr="003D02D0">
        <w:rPr>
          <w:rFonts w:ascii="Arial" w:eastAsia="Calibri" w:hAnsi="Arial" w:cs="Arial"/>
          <w:lang w:eastAsia="en-US"/>
        </w:rPr>
        <w:t>городского округа Зарайск «</w:t>
      </w:r>
      <w:r w:rsidR="004129DF" w:rsidRPr="003D02D0">
        <w:rPr>
          <w:rFonts w:ascii="Arial" w:eastAsia="Calibri" w:hAnsi="Arial" w:cs="Arial"/>
          <w:lang w:eastAsia="en-US"/>
        </w:rPr>
        <w:t xml:space="preserve">Развитие институтов гражданского </w:t>
      </w:r>
    </w:p>
    <w:p w:rsidR="004129DF" w:rsidRPr="003D02D0" w:rsidRDefault="004129DF" w:rsidP="003F26AA">
      <w:pPr>
        <w:spacing w:after="200" w:line="276" w:lineRule="auto"/>
        <w:contextualSpacing/>
        <w:jc w:val="center"/>
        <w:rPr>
          <w:rFonts w:ascii="Arial" w:eastAsia="Calibri" w:hAnsi="Arial" w:cs="Arial"/>
          <w:lang w:eastAsia="en-US"/>
        </w:rPr>
      </w:pPr>
      <w:r w:rsidRPr="003D02D0">
        <w:rPr>
          <w:rFonts w:ascii="Arial" w:eastAsia="Calibri" w:hAnsi="Arial" w:cs="Arial"/>
          <w:lang w:eastAsia="en-US"/>
        </w:rPr>
        <w:t xml:space="preserve">общества, повышение эффективности местного самоуправления </w:t>
      </w:r>
    </w:p>
    <w:p w:rsidR="00B95906" w:rsidRPr="003D02D0" w:rsidRDefault="004129DF" w:rsidP="003F26AA">
      <w:pPr>
        <w:spacing w:after="200" w:line="276" w:lineRule="auto"/>
        <w:contextualSpacing/>
        <w:jc w:val="center"/>
        <w:rPr>
          <w:rFonts w:ascii="Arial" w:eastAsia="Calibri" w:hAnsi="Arial" w:cs="Arial"/>
          <w:lang w:eastAsia="en-US"/>
        </w:rPr>
      </w:pPr>
      <w:r w:rsidRPr="003D02D0">
        <w:rPr>
          <w:rFonts w:ascii="Arial" w:eastAsia="Calibri" w:hAnsi="Arial" w:cs="Arial"/>
          <w:lang w:eastAsia="en-US"/>
        </w:rPr>
        <w:t>и реализации молодёжной политики</w:t>
      </w:r>
      <w:r w:rsidR="009C6450" w:rsidRPr="003D02D0">
        <w:rPr>
          <w:rFonts w:ascii="Arial" w:eastAsia="Calibri" w:hAnsi="Arial" w:cs="Arial"/>
          <w:lang w:eastAsia="en-US"/>
        </w:rPr>
        <w:t>»</w:t>
      </w:r>
      <w:r w:rsidR="00B95906" w:rsidRPr="003D02D0">
        <w:rPr>
          <w:rFonts w:ascii="Arial" w:eastAsia="Calibri" w:hAnsi="Arial" w:cs="Arial"/>
          <w:lang w:eastAsia="en-US"/>
        </w:rPr>
        <w:t>,</w:t>
      </w:r>
    </w:p>
    <w:p w:rsidR="009C6450" w:rsidRPr="003D02D0" w:rsidRDefault="009C6450" w:rsidP="003F26AA">
      <w:pPr>
        <w:spacing w:after="200" w:line="276" w:lineRule="auto"/>
        <w:contextualSpacing/>
        <w:jc w:val="center"/>
        <w:rPr>
          <w:rFonts w:ascii="Arial" w:eastAsia="Calibri" w:hAnsi="Arial" w:cs="Arial"/>
          <w:lang w:eastAsia="en-US"/>
        </w:rPr>
      </w:pPr>
      <w:r w:rsidRPr="003D02D0">
        <w:rPr>
          <w:rFonts w:ascii="Arial" w:eastAsia="Calibri" w:hAnsi="Arial" w:cs="Arial"/>
          <w:lang w:eastAsia="en-US"/>
        </w:rPr>
        <w:t xml:space="preserve"> утвержденную постановлением</w:t>
      </w:r>
      <w:r w:rsidR="00B95906" w:rsidRPr="003D02D0">
        <w:rPr>
          <w:rFonts w:ascii="Arial" w:eastAsia="Calibri" w:hAnsi="Arial" w:cs="Arial"/>
          <w:lang w:eastAsia="en-US"/>
        </w:rPr>
        <w:t xml:space="preserve"> главы городского</w:t>
      </w:r>
    </w:p>
    <w:p w:rsidR="009C6450" w:rsidRPr="003D02D0" w:rsidRDefault="009C6450" w:rsidP="003F26AA">
      <w:pPr>
        <w:spacing w:after="200" w:line="276" w:lineRule="auto"/>
        <w:contextualSpacing/>
        <w:jc w:val="center"/>
        <w:rPr>
          <w:rFonts w:ascii="Arial" w:eastAsia="Calibri" w:hAnsi="Arial" w:cs="Arial"/>
          <w:lang w:eastAsia="en-US"/>
        </w:rPr>
      </w:pPr>
      <w:r w:rsidRPr="003D02D0">
        <w:rPr>
          <w:rFonts w:ascii="Arial" w:eastAsia="Calibri" w:hAnsi="Arial" w:cs="Arial"/>
          <w:lang w:eastAsia="en-US"/>
        </w:rPr>
        <w:t xml:space="preserve">округа Зарайск </w:t>
      </w:r>
      <w:r w:rsidR="004129DF" w:rsidRPr="003D02D0">
        <w:rPr>
          <w:rFonts w:ascii="Arial" w:eastAsia="Calibri" w:hAnsi="Arial" w:cs="Arial"/>
          <w:lang w:eastAsia="en-US"/>
        </w:rPr>
        <w:t>от 26</w:t>
      </w:r>
      <w:r w:rsidR="00B95906" w:rsidRPr="003D02D0">
        <w:rPr>
          <w:rFonts w:ascii="Arial" w:eastAsia="Calibri" w:hAnsi="Arial" w:cs="Arial"/>
          <w:lang w:eastAsia="en-US"/>
        </w:rPr>
        <w:t>.11</w:t>
      </w:r>
      <w:r w:rsidRPr="003D02D0">
        <w:rPr>
          <w:rFonts w:ascii="Arial" w:eastAsia="Calibri" w:hAnsi="Arial" w:cs="Arial"/>
          <w:lang w:eastAsia="en-US"/>
        </w:rPr>
        <w:t xml:space="preserve">.2019 № </w:t>
      </w:r>
      <w:r w:rsidR="004129DF" w:rsidRPr="003D02D0">
        <w:rPr>
          <w:rFonts w:ascii="Arial" w:eastAsia="Calibri" w:hAnsi="Arial" w:cs="Arial"/>
          <w:lang w:eastAsia="en-US"/>
        </w:rPr>
        <w:t>2078</w:t>
      </w:r>
      <w:r w:rsidRPr="003D02D0">
        <w:rPr>
          <w:rFonts w:ascii="Arial" w:eastAsia="Calibri" w:hAnsi="Arial" w:cs="Arial"/>
          <w:lang w:eastAsia="en-US"/>
        </w:rPr>
        <w:t>/1</w:t>
      </w:r>
      <w:r w:rsidR="00B95906" w:rsidRPr="003D02D0">
        <w:rPr>
          <w:rFonts w:ascii="Arial" w:eastAsia="Calibri" w:hAnsi="Arial" w:cs="Arial"/>
          <w:lang w:eastAsia="en-US"/>
        </w:rPr>
        <w:t>1</w:t>
      </w:r>
    </w:p>
    <w:p w:rsidR="009C6450" w:rsidRPr="003D02D0" w:rsidRDefault="009C6450" w:rsidP="009C6450">
      <w:pPr>
        <w:spacing w:after="200"/>
        <w:ind w:firstLine="284"/>
        <w:contextualSpacing/>
        <w:jc w:val="both"/>
        <w:rPr>
          <w:rFonts w:ascii="Arial" w:eastAsia="Calibri" w:hAnsi="Arial" w:cs="Arial"/>
          <w:lang w:eastAsia="en-US"/>
        </w:rPr>
      </w:pPr>
    </w:p>
    <w:p w:rsidR="009C6450" w:rsidRPr="003D02D0" w:rsidRDefault="009C6450" w:rsidP="009C6450">
      <w:pPr>
        <w:spacing w:after="200"/>
        <w:ind w:firstLine="284"/>
        <w:contextualSpacing/>
        <w:jc w:val="both"/>
        <w:rPr>
          <w:rFonts w:ascii="Arial" w:eastAsia="Calibri" w:hAnsi="Arial" w:cs="Arial"/>
          <w:lang w:eastAsia="en-US"/>
        </w:rPr>
      </w:pPr>
    </w:p>
    <w:p w:rsidR="009C6450" w:rsidRPr="003D02D0" w:rsidRDefault="009C6450" w:rsidP="003F26AA">
      <w:pPr>
        <w:shd w:val="clear" w:color="auto" w:fill="FFFFFF"/>
        <w:spacing w:line="276" w:lineRule="auto"/>
        <w:ind w:firstLine="360"/>
        <w:jc w:val="both"/>
        <w:rPr>
          <w:rFonts w:ascii="Arial" w:eastAsia="Calibri" w:hAnsi="Arial" w:cs="Arial"/>
          <w:lang w:eastAsia="en-US"/>
        </w:rPr>
      </w:pPr>
      <w:r w:rsidRPr="003D02D0">
        <w:rPr>
          <w:rFonts w:ascii="Arial" w:eastAsia="Calibri" w:hAnsi="Arial" w:cs="Arial"/>
          <w:lang w:eastAsia="en-US"/>
        </w:rPr>
        <w:tab/>
      </w:r>
      <w:r w:rsidR="00B95906" w:rsidRPr="003D02D0">
        <w:rPr>
          <w:rFonts w:ascii="Arial" w:eastAsia="Calibri" w:hAnsi="Arial" w:cs="Arial"/>
          <w:lang w:eastAsia="en-US"/>
        </w:rPr>
        <w:t xml:space="preserve">В соответствии с решением Совета депутатов городского округа Зарайск от 28.12.2021 № 82/1 «О внесении изменений в решение Совета депутатов городского округа Зарайск Московской области от 17.12.2020 № 65/1 «О бюджете городского округа Зарайск Московской области на 2021 год и на плановый период 2022 и 2023 годов», </w:t>
      </w:r>
      <w:r w:rsidR="004129DF" w:rsidRPr="003D02D0">
        <w:rPr>
          <w:rFonts w:ascii="Arial" w:eastAsia="Calibri" w:hAnsi="Arial" w:cs="Arial"/>
          <w:lang w:eastAsia="en-US"/>
        </w:rPr>
        <w:t xml:space="preserve"> </w:t>
      </w:r>
    </w:p>
    <w:p w:rsidR="009E5C5A" w:rsidRPr="003D02D0" w:rsidRDefault="009C6450" w:rsidP="005A0023">
      <w:pPr>
        <w:contextualSpacing/>
        <w:jc w:val="center"/>
        <w:rPr>
          <w:rFonts w:ascii="Arial" w:eastAsia="Calibri" w:hAnsi="Arial" w:cs="Arial"/>
          <w:lang w:eastAsia="en-US"/>
        </w:rPr>
      </w:pPr>
      <w:r w:rsidRPr="003D02D0">
        <w:rPr>
          <w:rFonts w:ascii="Arial" w:eastAsia="Calibri" w:hAnsi="Arial" w:cs="Arial"/>
          <w:lang w:eastAsia="en-US"/>
        </w:rPr>
        <w:t>П О С Т А Н О В Л Я Ю:</w:t>
      </w:r>
    </w:p>
    <w:p w:rsidR="009E5C5A" w:rsidRPr="003D02D0" w:rsidRDefault="009E5C5A" w:rsidP="003F26AA">
      <w:pPr>
        <w:pStyle w:val="af1"/>
        <w:numPr>
          <w:ilvl w:val="0"/>
          <w:numId w:val="42"/>
        </w:numPr>
        <w:tabs>
          <w:tab w:val="left" w:pos="284"/>
        </w:tabs>
        <w:spacing w:after="0"/>
        <w:ind w:left="0" w:firstLine="567"/>
        <w:jc w:val="both"/>
        <w:rPr>
          <w:rFonts w:ascii="Arial" w:hAnsi="Arial" w:cs="Arial"/>
          <w:sz w:val="24"/>
          <w:szCs w:val="24"/>
        </w:rPr>
      </w:pPr>
      <w:r w:rsidRPr="003D02D0">
        <w:rPr>
          <w:rFonts w:ascii="Arial" w:hAnsi="Arial" w:cs="Arial"/>
          <w:sz w:val="24"/>
          <w:szCs w:val="24"/>
        </w:rPr>
        <w:t xml:space="preserve">Внести в муниципальную программу городского округа Зарайск «Развитие институтов гражданского общества, повышение эффективности местного самоуправления и реализации молодежной политики» (далее – Программа) </w:t>
      </w:r>
      <w:r w:rsidRPr="003D02D0">
        <w:rPr>
          <w:rFonts w:ascii="Arial" w:hAnsi="Arial" w:cs="Arial"/>
          <w:color w:val="000000" w:themeColor="text1"/>
          <w:sz w:val="24"/>
          <w:szCs w:val="24"/>
        </w:rPr>
        <w:t xml:space="preserve">на срок 2020-2024, утвержденную постановлением главы городского округа Зарайск </w:t>
      </w:r>
      <w:r w:rsidRPr="003D02D0">
        <w:rPr>
          <w:rFonts w:ascii="Arial" w:hAnsi="Arial" w:cs="Arial"/>
          <w:sz w:val="24"/>
          <w:szCs w:val="24"/>
        </w:rPr>
        <w:t xml:space="preserve">от 26.11.2019 № 2078/11, </w:t>
      </w:r>
      <w:r w:rsidRPr="003D02D0">
        <w:rPr>
          <w:rFonts w:ascii="Arial" w:hAnsi="Arial" w:cs="Arial"/>
          <w:color w:val="000000" w:themeColor="text1"/>
          <w:sz w:val="24"/>
          <w:szCs w:val="24"/>
        </w:rPr>
        <w:t>следующие изменения:</w:t>
      </w:r>
    </w:p>
    <w:p w:rsidR="009E5C5A" w:rsidRPr="003D02D0" w:rsidRDefault="009E5C5A" w:rsidP="009E5C5A">
      <w:pPr>
        <w:pStyle w:val="af1"/>
        <w:tabs>
          <w:tab w:val="left" w:pos="284"/>
        </w:tabs>
        <w:spacing w:after="0"/>
        <w:ind w:left="0"/>
        <w:jc w:val="both"/>
        <w:rPr>
          <w:rFonts w:ascii="Arial" w:eastAsia="Times New Roman" w:hAnsi="Arial" w:cs="Arial"/>
          <w:sz w:val="24"/>
          <w:szCs w:val="24"/>
          <w:lang w:eastAsia="ru-RU"/>
        </w:rPr>
      </w:pPr>
      <w:r w:rsidRPr="003D02D0">
        <w:rPr>
          <w:rFonts w:ascii="Arial" w:hAnsi="Arial" w:cs="Arial"/>
          <w:color w:val="000000" w:themeColor="text1"/>
          <w:sz w:val="24"/>
          <w:szCs w:val="24"/>
        </w:rPr>
        <w:t xml:space="preserve">- Паспорт программы </w:t>
      </w:r>
      <w:r w:rsidRPr="003D02D0">
        <w:rPr>
          <w:rFonts w:ascii="Arial" w:hAnsi="Arial" w:cs="Arial"/>
          <w:sz w:val="24"/>
          <w:szCs w:val="24"/>
        </w:rPr>
        <w:t>«Развитие институтов гражданского общества, повышение эффективности местного самоуправления и реализации молодежной политики» изложить в новой редакции (прилагается);</w:t>
      </w:r>
    </w:p>
    <w:p w:rsidR="009E5C5A" w:rsidRPr="003D02D0" w:rsidRDefault="009E5C5A" w:rsidP="009E5C5A">
      <w:pPr>
        <w:jc w:val="both"/>
        <w:rPr>
          <w:rFonts w:ascii="Arial" w:eastAsia="Calibri" w:hAnsi="Arial" w:cs="Arial"/>
          <w:color w:val="000000"/>
          <w:lang w:eastAsia="en-US"/>
        </w:rPr>
      </w:pPr>
      <w:r w:rsidRPr="003D02D0">
        <w:rPr>
          <w:rFonts w:ascii="Arial" w:hAnsi="Arial" w:cs="Arial"/>
        </w:rPr>
        <w:t xml:space="preserve">- Подпрограмму </w:t>
      </w:r>
      <w:r w:rsidRPr="003D02D0">
        <w:rPr>
          <w:rFonts w:ascii="Arial" w:hAnsi="Arial" w:cs="Arial"/>
          <w:lang w:val="en-US"/>
        </w:rPr>
        <w:t>I</w:t>
      </w:r>
      <w:r w:rsidRPr="003D02D0">
        <w:rPr>
          <w:rFonts w:ascii="Arial" w:hAnsi="Arial" w:cs="Arial"/>
        </w:rPr>
        <w:t xml:space="preserve"> </w:t>
      </w:r>
      <w:r w:rsidRPr="003D02D0">
        <w:rPr>
          <w:rFonts w:ascii="Arial" w:eastAsia="Calibri" w:hAnsi="Arial" w:cs="Arial"/>
          <w:color w:val="000000"/>
          <w:lang w:eastAsia="en-US"/>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3D02D0">
        <w:rPr>
          <w:rFonts w:ascii="Arial" w:eastAsia="Calibri" w:hAnsi="Arial" w:cs="Arial"/>
          <w:color w:val="000000"/>
          <w:lang w:eastAsia="en-US"/>
        </w:rPr>
        <w:t>медиасреды</w:t>
      </w:r>
      <w:proofErr w:type="spellEnd"/>
      <w:r w:rsidRPr="003D02D0">
        <w:rPr>
          <w:rFonts w:ascii="Arial" w:eastAsia="Calibri" w:hAnsi="Arial" w:cs="Arial"/>
          <w:color w:val="000000"/>
          <w:lang w:eastAsia="en-US"/>
        </w:rPr>
        <w:t xml:space="preserve">», приложение 3 к Программе изложить в </w:t>
      </w:r>
      <w:proofErr w:type="gramStart"/>
      <w:r w:rsidRPr="003D02D0">
        <w:rPr>
          <w:rFonts w:ascii="Arial" w:eastAsia="Calibri" w:hAnsi="Arial" w:cs="Arial"/>
          <w:color w:val="000000"/>
          <w:lang w:eastAsia="en-US"/>
        </w:rPr>
        <w:t>новой  редакции</w:t>
      </w:r>
      <w:proofErr w:type="gramEnd"/>
      <w:r w:rsidRPr="003D02D0">
        <w:rPr>
          <w:rFonts w:ascii="Arial" w:eastAsia="Calibri" w:hAnsi="Arial" w:cs="Arial"/>
          <w:color w:val="000000"/>
          <w:lang w:eastAsia="en-US"/>
        </w:rPr>
        <w:t xml:space="preserve"> (прилагается);</w:t>
      </w:r>
    </w:p>
    <w:p w:rsidR="009E5C5A" w:rsidRDefault="009E5C5A" w:rsidP="009E5C5A">
      <w:pPr>
        <w:jc w:val="both"/>
        <w:rPr>
          <w:rFonts w:ascii="Arial" w:eastAsia="Calibri" w:hAnsi="Arial" w:cs="Arial"/>
          <w:color w:val="000000"/>
          <w:lang w:eastAsia="en-US"/>
        </w:rPr>
      </w:pPr>
      <w:r w:rsidRPr="003D02D0">
        <w:rPr>
          <w:rFonts w:ascii="Arial" w:hAnsi="Arial" w:cs="Arial"/>
        </w:rPr>
        <w:t xml:space="preserve">-  Подпрограмму </w:t>
      </w:r>
      <w:r w:rsidRPr="003D02D0">
        <w:rPr>
          <w:rFonts w:ascii="Arial" w:eastAsia="Calibri" w:hAnsi="Arial" w:cs="Arial"/>
          <w:color w:val="000000"/>
          <w:lang w:val="en-US" w:eastAsia="en-US"/>
        </w:rPr>
        <w:t>III</w:t>
      </w:r>
      <w:r w:rsidRPr="003D02D0">
        <w:rPr>
          <w:rFonts w:ascii="Arial" w:eastAsia="Calibri" w:hAnsi="Arial" w:cs="Arial"/>
          <w:color w:val="000000"/>
          <w:lang w:eastAsia="en-US"/>
        </w:rPr>
        <w:t xml:space="preserve"> «Эффективное местное самоуправление Московской области» приложение 4 к Программе изложить в </w:t>
      </w:r>
      <w:proofErr w:type="gramStart"/>
      <w:r w:rsidRPr="003D02D0">
        <w:rPr>
          <w:rFonts w:ascii="Arial" w:eastAsia="Calibri" w:hAnsi="Arial" w:cs="Arial"/>
          <w:color w:val="000000"/>
          <w:lang w:eastAsia="en-US"/>
        </w:rPr>
        <w:t>новой  редакции</w:t>
      </w:r>
      <w:proofErr w:type="gramEnd"/>
      <w:r w:rsidRPr="003D02D0">
        <w:rPr>
          <w:rFonts w:ascii="Arial" w:eastAsia="Calibri" w:hAnsi="Arial" w:cs="Arial"/>
          <w:color w:val="000000"/>
          <w:lang w:eastAsia="en-US"/>
        </w:rPr>
        <w:t xml:space="preserve"> (прилагается).</w:t>
      </w:r>
    </w:p>
    <w:p w:rsidR="00610D87" w:rsidRPr="00610D87" w:rsidRDefault="00610D87" w:rsidP="009E5C5A">
      <w:pPr>
        <w:jc w:val="both"/>
        <w:rPr>
          <w:rFonts w:ascii="Arial" w:eastAsia="Calibri" w:hAnsi="Arial" w:cs="Arial"/>
          <w:color w:val="000000"/>
          <w:lang w:eastAsia="en-US"/>
        </w:rPr>
      </w:pPr>
      <w:r>
        <w:rPr>
          <w:rFonts w:ascii="Arial" w:eastAsia="Calibri" w:hAnsi="Arial" w:cs="Arial"/>
          <w:color w:val="000000"/>
          <w:lang w:eastAsia="en-US"/>
        </w:rPr>
        <w:t xml:space="preserve">- </w:t>
      </w:r>
      <w:proofErr w:type="gramStart"/>
      <w:r>
        <w:rPr>
          <w:rFonts w:ascii="Arial" w:eastAsia="Calibri" w:hAnsi="Arial" w:cs="Arial"/>
          <w:color w:val="000000"/>
          <w:lang w:eastAsia="en-US"/>
        </w:rPr>
        <w:t xml:space="preserve">Подпрограмму  </w:t>
      </w:r>
      <w:r>
        <w:rPr>
          <w:rFonts w:ascii="Arial" w:eastAsia="Calibri" w:hAnsi="Arial" w:cs="Arial"/>
          <w:color w:val="000000"/>
          <w:lang w:val="en-US" w:eastAsia="en-US"/>
        </w:rPr>
        <w:t>IV</w:t>
      </w:r>
      <w:proofErr w:type="gramEnd"/>
      <w:r>
        <w:rPr>
          <w:rFonts w:ascii="Arial" w:eastAsia="Calibri" w:hAnsi="Arial" w:cs="Arial"/>
          <w:color w:val="000000"/>
          <w:lang w:eastAsia="en-US"/>
        </w:rPr>
        <w:t xml:space="preserve"> «Молодежь Подмосковья», приложение 5 к Программе изложить в новой редакции (прилагается).</w:t>
      </w:r>
    </w:p>
    <w:p w:rsidR="009E5C5A" w:rsidRPr="003D02D0" w:rsidRDefault="009E5C5A" w:rsidP="003F26AA">
      <w:pPr>
        <w:ind w:firstLine="567"/>
        <w:jc w:val="both"/>
        <w:rPr>
          <w:rFonts w:ascii="Arial" w:eastAsia="Calibri" w:hAnsi="Arial" w:cs="Arial"/>
          <w:color w:val="000000"/>
          <w:lang w:eastAsia="en-US"/>
        </w:rPr>
      </w:pPr>
      <w:r w:rsidRPr="003D02D0">
        <w:rPr>
          <w:rFonts w:ascii="Arial" w:eastAsia="Calibri" w:hAnsi="Arial" w:cs="Arial"/>
          <w:color w:val="000000"/>
          <w:lang w:eastAsia="en-US"/>
        </w:rPr>
        <w:t xml:space="preserve">2. </w:t>
      </w:r>
      <w:r w:rsidR="002F0275" w:rsidRPr="003D02D0">
        <w:rPr>
          <w:rFonts w:ascii="Arial" w:hAnsi="Arial" w:cs="Arial"/>
        </w:rPr>
        <w:t>Службе по взаимодействию со СМИ администрации городского округа Зарайск разместить</w:t>
      </w:r>
      <w:r w:rsidRPr="003D02D0">
        <w:rPr>
          <w:rFonts w:ascii="Arial" w:eastAsia="Calibri" w:hAnsi="Arial" w:cs="Arial"/>
          <w:color w:val="000000"/>
          <w:lang w:eastAsia="en-US"/>
        </w:rPr>
        <w:t xml:space="preserve"> настоящее постановление на официальном сайте администрации городского округа Зарайск.</w:t>
      </w:r>
    </w:p>
    <w:p w:rsidR="00B56BD0" w:rsidRPr="003D02D0" w:rsidRDefault="003F26AA" w:rsidP="00C22056">
      <w:pPr>
        <w:widowControl w:val="0"/>
        <w:autoSpaceDE w:val="0"/>
        <w:autoSpaceDN w:val="0"/>
        <w:adjustRightInd w:val="0"/>
        <w:jc w:val="both"/>
        <w:outlineLvl w:val="1"/>
        <w:rPr>
          <w:rFonts w:ascii="Arial" w:hAnsi="Arial" w:cs="Arial"/>
        </w:rPr>
      </w:pPr>
      <w:r w:rsidRPr="003D02D0">
        <w:rPr>
          <w:rFonts w:ascii="Arial" w:hAnsi="Arial" w:cs="Arial"/>
        </w:rPr>
        <w:t xml:space="preserve"> </w:t>
      </w:r>
    </w:p>
    <w:p w:rsidR="00B56BD0" w:rsidRPr="003D02D0" w:rsidRDefault="000A5693" w:rsidP="00C22056">
      <w:pPr>
        <w:jc w:val="both"/>
        <w:rPr>
          <w:rFonts w:ascii="Arial" w:hAnsi="Arial" w:cs="Arial"/>
        </w:rPr>
      </w:pPr>
      <w:r w:rsidRPr="003D02D0">
        <w:rPr>
          <w:rFonts w:ascii="Arial" w:hAnsi="Arial" w:cs="Arial"/>
        </w:rPr>
        <w:t xml:space="preserve"> </w:t>
      </w:r>
    </w:p>
    <w:p w:rsidR="003F26AA" w:rsidRPr="003D02D0" w:rsidRDefault="003F26AA" w:rsidP="00C22056">
      <w:pPr>
        <w:jc w:val="both"/>
        <w:rPr>
          <w:rFonts w:ascii="Arial" w:hAnsi="Arial" w:cs="Arial"/>
          <w:color w:val="000000" w:themeColor="text1"/>
        </w:rPr>
      </w:pPr>
    </w:p>
    <w:p w:rsidR="000A5693" w:rsidRPr="003D02D0" w:rsidRDefault="000A5693" w:rsidP="000A5693">
      <w:pPr>
        <w:jc w:val="both"/>
        <w:rPr>
          <w:rFonts w:ascii="Arial" w:hAnsi="Arial" w:cs="Arial"/>
          <w:color w:val="000000" w:themeColor="text1"/>
        </w:rPr>
      </w:pPr>
      <w:r w:rsidRPr="003D02D0">
        <w:rPr>
          <w:rFonts w:ascii="Arial" w:hAnsi="Arial" w:cs="Arial"/>
          <w:color w:val="000000" w:themeColor="text1"/>
        </w:rPr>
        <w:t xml:space="preserve">Глава городского округа </w:t>
      </w:r>
      <w:r w:rsidR="003F26AA" w:rsidRPr="003D02D0">
        <w:rPr>
          <w:rFonts w:ascii="Arial" w:hAnsi="Arial" w:cs="Arial"/>
          <w:color w:val="000000" w:themeColor="text1"/>
        </w:rPr>
        <w:t>Зарайск</w:t>
      </w:r>
      <w:r w:rsidR="003D02D0" w:rsidRPr="003D02D0">
        <w:rPr>
          <w:rFonts w:ascii="Arial" w:hAnsi="Arial" w:cs="Arial"/>
          <w:color w:val="000000" w:themeColor="text1"/>
        </w:rPr>
        <w:t xml:space="preserve">                                                                    </w:t>
      </w:r>
      <w:r w:rsidR="003F26AA" w:rsidRPr="003D02D0">
        <w:rPr>
          <w:rFonts w:ascii="Arial" w:hAnsi="Arial" w:cs="Arial"/>
          <w:color w:val="000000" w:themeColor="text1"/>
        </w:rPr>
        <w:t xml:space="preserve"> </w:t>
      </w:r>
      <w:r w:rsidRPr="003D02D0">
        <w:rPr>
          <w:rFonts w:ascii="Arial" w:hAnsi="Arial" w:cs="Arial"/>
          <w:color w:val="000000" w:themeColor="text1"/>
        </w:rPr>
        <w:t>В.А. Петрущенко</w:t>
      </w:r>
    </w:p>
    <w:p w:rsidR="003D02D0" w:rsidRPr="003D02D0" w:rsidRDefault="003D02D0" w:rsidP="000A5693">
      <w:pPr>
        <w:jc w:val="both"/>
        <w:rPr>
          <w:rFonts w:ascii="Arial" w:hAnsi="Arial" w:cs="Arial"/>
          <w:color w:val="000000" w:themeColor="text1"/>
        </w:rPr>
      </w:pPr>
    </w:p>
    <w:p w:rsidR="003D02D0" w:rsidRPr="003D02D0" w:rsidRDefault="003D02D0" w:rsidP="000A5693">
      <w:pPr>
        <w:jc w:val="both"/>
        <w:rPr>
          <w:rFonts w:ascii="Arial" w:hAnsi="Arial" w:cs="Arial"/>
          <w:color w:val="000000" w:themeColor="text1"/>
        </w:rPr>
      </w:pPr>
    </w:p>
    <w:p w:rsidR="003D02D0" w:rsidRPr="003D02D0" w:rsidRDefault="003D02D0" w:rsidP="000A5693">
      <w:pPr>
        <w:jc w:val="both"/>
        <w:rPr>
          <w:rFonts w:ascii="Arial" w:hAnsi="Arial" w:cs="Arial"/>
          <w:color w:val="000000" w:themeColor="text1"/>
        </w:rPr>
      </w:pPr>
    </w:p>
    <w:p w:rsidR="003D02D0" w:rsidRPr="003D02D0" w:rsidRDefault="003D02D0" w:rsidP="000A5693">
      <w:pPr>
        <w:jc w:val="both"/>
        <w:rPr>
          <w:rFonts w:ascii="Arial" w:hAnsi="Arial" w:cs="Arial"/>
          <w:color w:val="000000" w:themeColor="text1"/>
        </w:rPr>
        <w:sectPr w:rsidR="003D02D0" w:rsidRPr="003D02D0" w:rsidSect="00FD1BD2">
          <w:headerReference w:type="even" r:id="rId8"/>
          <w:headerReference w:type="default" r:id="rId9"/>
          <w:pgSz w:w="11906" w:h="16838"/>
          <w:pgMar w:top="1247" w:right="567" w:bottom="1134" w:left="1134" w:header="709" w:footer="709" w:gutter="0"/>
          <w:cols w:space="720"/>
        </w:sectPr>
      </w:pPr>
    </w:p>
    <w:p w:rsidR="003D02D0" w:rsidRPr="003D02D0" w:rsidRDefault="003D02D0" w:rsidP="003D02D0">
      <w:pPr>
        <w:jc w:val="center"/>
        <w:outlineLvl w:val="0"/>
        <w:rPr>
          <w:rFonts w:ascii="Arial" w:hAnsi="Arial" w:cs="Arial"/>
          <w:color w:val="000000"/>
        </w:rPr>
      </w:pPr>
      <w:r w:rsidRPr="003D02D0">
        <w:rPr>
          <w:rFonts w:ascii="Arial" w:hAnsi="Arial" w:cs="Arial"/>
          <w:color w:val="000000"/>
        </w:rPr>
        <w:lastRenderedPageBreak/>
        <w:t xml:space="preserve">                                                                                                                                                           </w:t>
      </w:r>
    </w:p>
    <w:p w:rsidR="003D02D0" w:rsidRPr="003D02D0" w:rsidRDefault="003D02D0" w:rsidP="003D02D0">
      <w:pPr>
        <w:outlineLvl w:val="0"/>
        <w:rPr>
          <w:rFonts w:ascii="Arial" w:hAnsi="Arial" w:cs="Arial"/>
          <w:color w:val="000000"/>
        </w:rPr>
      </w:pPr>
      <w:r w:rsidRPr="003D02D0">
        <w:rPr>
          <w:rFonts w:ascii="Arial" w:hAnsi="Arial" w:cs="Arial"/>
          <w:color w:val="000000"/>
        </w:rPr>
        <w:t xml:space="preserve">                                    </w:t>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p>
    <w:p w:rsidR="003D02D0" w:rsidRPr="003D02D0" w:rsidRDefault="003D02D0" w:rsidP="003D02D0">
      <w:pPr>
        <w:outlineLvl w:val="0"/>
        <w:rPr>
          <w:rFonts w:ascii="Arial" w:hAnsi="Arial" w:cs="Arial"/>
          <w:color w:val="000000"/>
        </w:rPr>
      </w:pP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r>
      <w:r w:rsidRPr="003D02D0">
        <w:rPr>
          <w:rFonts w:ascii="Arial" w:hAnsi="Arial" w:cs="Arial"/>
          <w:color w:val="000000"/>
        </w:rPr>
        <w:tab/>
        <w:t>Приложение</w:t>
      </w:r>
    </w:p>
    <w:p w:rsidR="003D02D0" w:rsidRPr="003D02D0" w:rsidRDefault="003D02D0" w:rsidP="003D02D0">
      <w:pPr>
        <w:ind w:left="11328"/>
        <w:rPr>
          <w:rFonts w:ascii="Arial" w:hAnsi="Arial" w:cs="Arial"/>
          <w:color w:val="000000"/>
        </w:rPr>
      </w:pPr>
      <w:r w:rsidRPr="003D02D0">
        <w:rPr>
          <w:rFonts w:ascii="Arial" w:hAnsi="Arial" w:cs="Arial"/>
          <w:color w:val="000000"/>
        </w:rPr>
        <w:t xml:space="preserve">к постановлению главы </w:t>
      </w:r>
    </w:p>
    <w:p w:rsidR="003D02D0" w:rsidRPr="003D02D0" w:rsidRDefault="003D02D0" w:rsidP="003D02D0">
      <w:pPr>
        <w:ind w:left="11328"/>
        <w:rPr>
          <w:rFonts w:ascii="Arial" w:hAnsi="Arial" w:cs="Arial"/>
          <w:color w:val="000000"/>
        </w:rPr>
      </w:pPr>
      <w:r w:rsidRPr="003D02D0">
        <w:rPr>
          <w:rFonts w:ascii="Arial" w:hAnsi="Arial" w:cs="Arial"/>
          <w:color w:val="000000"/>
        </w:rPr>
        <w:t xml:space="preserve">городского округа Зарайск </w:t>
      </w:r>
    </w:p>
    <w:p w:rsidR="003D02D0" w:rsidRPr="003D02D0" w:rsidRDefault="003D02D0" w:rsidP="003D02D0">
      <w:pPr>
        <w:ind w:left="11328"/>
        <w:rPr>
          <w:rFonts w:ascii="Arial" w:hAnsi="Arial" w:cs="Arial"/>
          <w:color w:val="000000"/>
        </w:rPr>
      </w:pPr>
      <w:r w:rsidRPr="003D02D0">
        <w:rPr>
          <w:rFonts w:ascii="Arial" w:hAnsi="Arial" w:cs="Arial"/>
          <w:color w:val="000000"/>
        </w:rPr>
        <w:t xml:space="preserve">от 21.02.2022 № 266/2 </w:t>
      </w:r>
    </w:p>
    <w:p w:rsidR="003D02D0" w:rsidRPr="003D02D0" w:rsidRDefault="003D02D0" w:rsidP="003D02D0">
      <w:pPr>
        <w:ind w:left="11328"/>
        <w:rPr>
          <w:rFonts w:ascii="Arial" w:hAnsi="Arial" w:cs="Arial"/>
          <w:color w:val="000000"/>
        </w:rPr>
      </w:pPr>
      <w:r w:rsidRPr="003D02D0">
        <w:rPr>
          <w:rFonts w:ascii="Arial" w:hAnsi="Arial" w:cs="Arial"/>
          <w:color w:val="000000"/>
        </w:rPr>
        <w:t xml:space="preserve"> </w:t>
      </w:r>
    </w:p>
    <w:p w:rsidR="003D02D0" w:rsidRDefault="003D02D0" w:rsidP="003D02D0">
      <w:pPr>
        <w:widowControl w:val="0"/>
        <w:autoSpaceDE w:val="0"/>
        <w:autoSpaceDN w:val="0"/>
        <w:adjustRightInd w:val="0"/>
        <w:jc w:val="center"/>
        <w:outlineLvl w:val="1"/>
        <w:rPr>
          <w:rFonts w:ascii="Arial" w:eastAsia="Calibri" w:hAnsi="Arial" w:cs="Arial"/>
          <w:b/>
          <w:color w:val="000000"/>
          <w:lang w:eastAsia="en-US"/>
        </w:rPr>
      </w:pPr>
      <w:r w:rsidRPr="003D02D0">
        <w:rPr>
          <w:rFonts w:ascii="Arial" w:eastAsia="Calibri" w:hAnsi="Arial" w:cs="Arial"/>
          <w:b/>
          <w:color w:val="000000"/>
          <w:lang w:eastAsia="en-US"/>
        </w:rPr>
        <w:t xml:space="preserve">Паспорт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w:t>
      </w:r>
    </w:p>
    <w:p w:rsidR="003D02D0" w:rsidRPr="003D02D0" w:rsidRDefault="003D02D0" w:rsidP="003D02D0">
      <w:pPr>
        <w:widowControl w:val="0"/>
        <w:autoSpaceDE w:val="0"/>
        <w:autoSpaceDN w:val="0"/>
        <w:adjustRightInd w:val="0"/>
        <w:jc w:val="center"/>
        <w:outlineLvl w:val="1"/>
        <w:rPr>
          <w:rFonts w:ascii="Arial" w:eastAsia="Calibri" w:hAnsi="Arial" w:cs="Arial"/>
          <w:b/>
          <w:color w:val="000000"/>
          <w:lang w:eastAsia="en-US"/>
        </w:rPr>
      </w:pPr>
    </w:p>
    <w:tbl>
      <w:tblPr>
        <w:tblW w:w="15011" w:type="dxa"/>
        <w:tblInd w:w="75" w:type="dxa"/>
        <w:tblLayout w:type="fixed"/>
        <w:tblCellMar>
          <w:left w:w="75" w:type="dxa"/>
          <w:right w:w="75" w:type="dxa"/>
        </w:tblCellMar>
        <w:tblLook w:val="04A0" w:firstRow="1" w:lastRow="0" w:firstColumn="1" w:lastColumn="0" w:noHBand="0" w:noVBand="1"/>
      </w:tblPr>
      <w:tblGrid>
        <w:gridCol w:w="4195"/>
        <w:gridCol w:w="1333"/>
        <w:gridCol w:w="1692"/>
        <w:gridCol w:w="1839"/>
        <w:gridCol w:w="2412"/>
        <w:gridCol w:w="1699"/>
        <w:gridCol w:w="1841"/>
      </w:tblGrid>
      <w:tr w:rsidR="003D02D0" w:rsidRPr="003D02D0" w:rsidTr="00B30144">
        <w:trPr>
          <w:trHeight w:val="324"/>
        </w:trPr>
        <w:tc>
          <w:tcPr>
            <w:tcW w:w="419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Координатор муниципальной программы</w:t>
            </w:r>
          </w:p>
        </w:tc>
        <w:tc>
          <w:tcPr>
            <w:tcW w:w="10816" w:type="dxa"/>
            <w:gridSpan w:val="6"/>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Заместитель главы  администрации городского округа Зарайск Гулькина Р.Д.</w:t>
            </w:r>
          </w:p>
        </w:tc>
      </w:tr>
      <w:tr w:rsidR="003D02D0" w:rsidRPr="003D02D0" w:rsidTr="00B30144">
        <w:trPr>
          <w:trHeight w:val="925"/>
        </w:trPr>
        <w:tc>
          <w:tcPr>
            <w:tcW w:w="419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Муниципальный заказчик муниципальной программы   </w:t>
            </w:r>
          </w:p>
        </w:tc>
        <w:tc>
          <w:tcPr>
            <w:tcW w:w="10816" w:type="dxa"/>
            <w:gridSpan w:val="6"/>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Администрация городского округа Зарайск Московской области</w:t>
            </w:r>
          </w:p>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Комитет по культуре, физической культуре, спорту, работе с детьми и молодежью администрации городского округа Зарайск Московской области</w:t>
            </w:r>
          </w:p>
        </w:tc>
      </w:tr>
      <w:tr w:rsidR="003D02D0" w:rsidRPr="003D02D0" w:rsidTr="00B30144">
        <w:trPr>
          <w:trHeight w:val="1849"/>
        </w:trPr>
        <w:tc>
          <w:tcPr>
            <w:tcW w:w="419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Цели муниципальной программы      </w:t>
            </w:r>
          </w:p>
          <w:p w:rsidR="003D02D0" w:rsidRPr="003D02D0" w:rsidRDefault="003D02D0" w:rsidP="00B30144">
            <w:pPr>
              <w:pStyle w:val="ConsPlusCell"/>
              <w:spacing w:line="276" w:lineRule="auto"/>
              <w:rPr>
                <w:rFonts w:ascii="Arial" w:hAnsi="Arial" w:cs="Arial"/>
                <w:color w:val="000000"/>
                <w:sz w:val="24"/>
                <w:szCs w:val="24"/>
                <w:lang w:eastAsia="en-US"/>
              </w:rPr>
            </w:pPr>
          </w:p>
        </w:tc>
        <w:tc>
          <w:tcPr>
            <w:tcW w:w="10816" w:type="dxa"/>
            <w:gridSpan w:val="6"/>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1.Обеспечение открытости и прозрачности деятельности органов местного самоуправления Московской области.</w:t>
            </w:r>
          </w:p>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2.Повышение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w:t>
            </w:r>
          </w:p>
        </w:tc>
      </w:tr>
      <w:tr w:rsidR="003D02D0" w:rsidRPr="003D02D0" w:rsidTr="00B30144">
        <w:trPr>
          <w:trHeight w:val="1893"/>
        </w:trPr>
        <w:tc>
          <w:tcPr>
            <w:tcW w:w="419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Перечень подпрограмм        </w:t>
            </w:r>
          </w:p>
        </w:tc>
        <w:tc>
          <w:tcPr>
            <w:tcW w:w="10816" w:type="dxa"/>
            <w:gridSpan w:val="6"/>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widowControl w:val="0"/>
              <w:autoSpaceDE w:val="0"/>
              <w:autoSpaceDN w:val="0"/>
              <w:adjustRightInd w:val="0"/>
              <w:outlineLvl w:val="1"/>
              <w:rPr>
                <w:rFonts w:ascii="Arial" w:eastAsia="Calibri" w:hAnsi="Arial" w:cs="Arial"/>
                <w:color w:val="000000"/>
                <w:lang w:eastAsia="en-US"/>
              </w:rPr>
            </w:pPr>
            <w:r w:rsidRPr="003D02D0">
              <w:rPr>
                <w:rFonts w:ascii="Arial" w:eastAsia="Calibri" w:hAnsi="Arial" w:cs="Arial"/>
                <w:color w:val="000000"/>
                <w:lang w:eastAsia="en-US"/>
              </w:rPr>
              <w:t xml:space="preserve">Подпрограмма </w:t>
            </w:r>
            <w:r w:rsidRPr="003D02D0">
              <w:rPr>
                <w:rFonts w:ascii="Arial" w:eastAsia="Calibri" w:hAnsi="Arial" w:cs="Arial"/>
                <w:color w:val="000000"/>
                <w:lang w:val="en-US" w:eastAsia="en-US"/>
              </w:rPr>
              <w:t>I</w:t>
            </w:r>
            <w:r w:rsidRPr="003D02D0">
              <w:rPr>
                <w:rFonts w:ascii="Arial" w:eastAsia="Calibri" w:hAnsi="Arial" w:cs="Arial"/>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3D02D0">
              <w:rPr>
                <w:rFonts w:ascii="Arial" w:eastAsia="Calibri" w:hAnsi="Arial" w:cs="Arial"/>
                <w:color w:val="000000"/>
                <w:lang w:eastAsia="en-US"/>
              </w:rPr>
              <w:t>медиасреды</w:t>
            </w:r>
            <w:proofErr w:type="spellEnd"/>
            <w:r w:rsidRPr="003D02D0">
              <w:rPr>
                <w:rFonts w:ascii="Arial" w:eastAsia="Calibri" w:hAnsi="Arial" w:cs="Arial"/>
                <w:color w:val="000000"/>
                <w:lang w:eastAsia="en-US"/>
              </w:rPr>
              <w:t>»;</w:t>
            </w:r>
          </w:p>
          <w:p w:rsidR="003D02D0" w:rsidRPr="003D02D0" w:rsidRDefault="003D02D0" w:rsidP="00B30144">
            <w:pPr>
              <w:widowControl w:val="0"/>
              <w:autoSpaceDE w:val="0"/>
              <w:autoSpaceDN w:val="0"/>
              <w:adjustRightInd w:val="0"/>
              <w:outlineLvl w:val="1"/>
              <w:rPr>
                <w:rFonts w:ascii="Arial" w:eastAsia="Calibri" w:hAnsi="Arial" w:cs="Arial"/>
                <w:color w:val="000000"/>
                <w:lang w:eastAsia="en-US"/>
              </w:rPr>
            </w:pPr>
            <w:r w:rsidRPr="003D02D0">
              <w:rPr>
                <w:rFonts w:ascii="Arial" w:eastAsia="Calibri" w:hAnsi="Arial" w:cs="Arial"/>
                <w:color w:val="000000"/>
                <w:lang w:eastAsia="en-US"/>
              </w:rPr>
              <w:t xml:space="preserve">Подпрограмма </w:t>
            </w:r>
            <w:r w:rsidRPr="003D02D0">
              <w:rPr>
                <w:rFonts w:ascii="Arial" w:eastAsia="Calibri" w:hAnsi="Arial" w:cs="Arial"/>
                <w:color w:val="000000"/>
                <w:lang w:val="en-US" w:eastAsia="en-US"/>
              </w:rPr>
              <w:t>III</w:t>
            </w:r>
            <w:r w:rsidRPr="003D02D0">
              <w:rPr>
                <w:rFonts w:ascii="Arial" w:eastAsia="Calibri" w:hAnsi="Arial" w:cs="Arial"/>
                <w:color w:val="000000"/>
                <w:lang w:eastAsia="en-US"/>
              </w:rPr>
              <w:t xml:space="preserve"> «Эффективное местное самоуправление Московской области»;</w:t>
            </w:r>
          </w:p>
          <w:p w:rsidR="003D02D0" w:rsidRPr="003D02D0" w:rsidRDefault="003D02D0" w:rsidP="00B30144">
            <w:pPr>
              <w:widowControl w:val="0"/>
              <w:autoSpaceDE w:val="0"/>
              <w:autoSpaceDN w:val="0"/>
              <w:adjustRightInd w:val="0"/>
              <w:jc w:val="both"/>
              <w:outlineLvl w:val="1"/>
              <w:rPr>
                <w:rFonts w:ascii="Arial" w:eastAsia="Calibri" w:hAnsi="Arial" w:cs="Arial"/>
                <w:color w:val="000000"/>
                <w:lang w:eastAsia="en-US"/>
              </w:rPr>
            </w:pPr>
            <w:r w:rsidRPr="003D02D0">
              <w:rPr>
                <w:rFonts w:ascii="Arial" w:eastAsia="Calibri" w:hAnsi="Arial" w:cs="Arial"/>
                <w:color w:val="000000"/>
                <w:lang w:eastAsia="en-US"/>
              </w:rPr>
              <w:t xml:space="preserve">Подпрограмма </w:t>
            </w:r>
            <w:r w:rsidRPr="003D02D0">
              <w:rPr>
                <w:rFonts w:ascii="Arial" w:eastAsia="Calibri" w:hAnsi="Arial" w:cs="Arial"/>
                <w:color w:val="000000"/>
                <w:lang w:val="en-US" w:eastAsia="en-US"/>
              </w:rPr>
              <w:t>IV</w:t>
            </w:r>
            <w:r w:rsidRPr="003D02D0">
              <w:rPr>
                <w:rFonts w:ascii="Arial" w:eastAsia="Calibri" w:hAnsi="Arial" w:cs="Arial"/>
                <w:color w:val="000000"/>
                <w:lang w:eastAsia="en-US"/>
              </w:rPr>
              <w:t xml:space="preserve"> «Молодежь Подмосковья»;</w:t>
            </w:r>
          </w:p>
          <w:p w:rsidR="003D02D0" w:rsidRPr="003D02D0" w:rsidRDefault="003D02D0" w:rsidP="00B30144">
            <w:pPr>
              <w:widowControl w:val="0"/>
              <w:autoSpaceDE w:val="0"/>
              <w:autoSpaceDN w:val="0"/>
              <w:adjustRightInd w:val="0"/>
              <w:jc w:val="both"/>
              <w:outlineLvl w:val="1"/>
              <w:rPr>
                <w:rFonts w:ascii="Arial" w:eastAsia="Calibri" w:hAnsi="Arial" w:cs="Arial"/>
                <w:color w:val="000000"/>
                <w:lang w:eastAsia="en-US"/>
              </w:rPr>
            </w:pPr>
            <w:r w:rsidRPr="003D02D0">
              <w:rPr>
                <w:rFonts w:ascii="Arial" w:eastAsia="Calibri" w:hAnsi="Arial" w:cs="Arial"/>
                <w:color w:val="000000"/>
                <w:lang w:eastAsia="en-US"/>
              </w:rPr>
              <w:t xml:space="preserve">Подпрограмма </w:t>
            </w:r>
            <w:r w:rsidRPr="003D02D0">
              <w:rPr>
                <w:rFonts w:ascii="Arial" w:eastAsia="Calibri" w:hAnsi="Arial" w:cs="Arial"/>
                <w:color w:val="000000"/>
                <w:lang w:val="en-US" w:eastAsia="en-US"/>
              </w:rPr>
              <w:t>V</w:t>
            </w:r>
            <w:r w:rsidRPr="003D02D0">
              <w:rPr>
                <w:rFonts w:ascii="Arial" w:eastAsia="Calibri" w:hAnsi="Arial" w:cs="Arial"/>
                <w:color w:val="000000"/>
                <w:lang w:eastAsia="en-US"/>
              </w:rPr>
              <w:t xml:space="preserve"> «Обеспечивающая подпрограмма»;</w:t>
            </w:r>
          </w:p>
          <w:p w:rsidR="003D02D0" w:rsidRPr="003D02D0" w:rsidRDefault="003D02D0" w:rsidP="00B30144">
            <w:pPr>
              <w:widowControl w:val="0"/>
              <w:autoSpaceDE w:val="0"/>
              <w:autoSpaceDN w:val="0"/>
              <w:adjustRightInd w:val="0"/>
              <w:jc w:val="both"/>
              <w:outlineLvl w:val="1"/>
              <w:rPr>
                <w:rFonts w:ascii="Arial" w:eastAsia="Calibri" w:hAnsi="Arial" w:cs="Arial"/>
                <w:color w:val="000000"/>
                <w:lang w:eastAsia="en-US"/>
              </w:rPr>
            </w:pPr>
            <w:r w:rsidRPr="003D02D0">
              <w:rPr>
                <w:rFonts w:ascii="Arial" w:eastAsia="Calibri" w:hAnsi="Arial" w:cs="Arial"/>
                <w:color w:val="000000"/>
                <w:lang w:eastAsia="en-US"/>
              </w:rPr>
              <w:t xml:space="preserve">Подпрограмма </w:t>
            </w:r>
            <w:r w:rsidRPr="003D02D0">
              <w:rPr>
                <w:rFonts w:ascii="Arial" w:eastAsia="Calibri" w:hAnsi="Arial" w:cs="Arial"/>
                <w:color w:val="000000"/>
                <w:lang w:val="en-US" w:eastAsia="en-US"/>
              </w:rPr>
              <w:t>VI</w:t>
            </w:r>
            <w:r w:rsidRPr="003D02D0">
              <w:rPr>
                <w:rFonts w:ascii="Arial" w:eastAsia="Calibri" w:hAnsi="Arial" w:cs="Arial"/>
                <w:color w:val="000000"/>
                <w:lang w:eastAsia="en-US"/>
              </w:rPr>
              <w:t xml:space="preserve"> «Развитие туризма в Московской области»;</w:t>
            </w:r>
          </w:p>
          <w:p w:rsidR="003D02D0" w:rsidRPr="003D02D0" w:rsidRDefault="003D02D0" w:rsidP="00B30144">
            <w:pPr>
              <w:widowControl w:val="0"/>
              <w:autoSpaceDE w:val="0"/>
              <w:autoSpaceDN w:val="0"/>
              <w:adjustRightInd w:val="0"/>
              <w:jc w:val="both"/>
              <w:outlineLvl w:val="1"/>
              <w:rPr>
                <w:rFonts w:ascii="Arial" w:eastAsia="Calibri" w:hAnsi="Arial" w:cs="Arial"/>
                <w:color w:val="000000"/>
                <w:lang w:eastAsia="en-US"/>
              </w:rPr>
            </w:pPr>
            <w:r w:rsidRPr="003D02D0">
              <w:rPr>
                <w:rFonts w:ascii="Arial" w:eastAsia="Calibri" w:hAnsi="Arial" w:cs="Arial"/>
                <w:color w:val="000000"/>
                <w:lang w:eastAsia="en-US"/>
              </w:rPr>
              <w:t xml:space="preserve">Подпрограмма </w:t>
            </w:r>
            <w:r w:rsidRPr="003D02D0">
              <w:rPr>
                <w:rFonts w:ascii="Arial" w:eastAsia="Calibri" w:hAnsi="Arial" w:cs="Arial"/>
                <w:color w:val="000000"/>
                <w:lang w:val="en-US" w:eastAsia="en-US"/>
              </w:rPr>
              <w:t>VII</w:t>
            </w:r>
            <w:r w:rsidRPr="003D02D0">
              <w:rPr>
                <w:rFonts w:ascii="Arial" w:eastAsia="Calibri" w:hAnsi="Arial" w:cs="Arial"/>
                <w:color w:val="000000"/>
                <w:lang w:eastAsia="en-US"/>
              </w:rPr>
              <w:t xml:space="preserve"> «Развитие добровольчества (волонтерства) в Московской области».</w:t>
            </w:r>
          </w:p>
        </w:tc>
      </w:tr>
      <w:tr w:rsidR="003D02D0" w:rsidRPr="003D02D0" w:rsidTr="00B30144">
        <w:trPr>
          <w:trHeight w:val="308"/>
        </w:trPr>
        <w:tc>
          <w:tcPr>
            <w:tcW w:w="419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 Источники финансирования    </w:t>
            </w:r>
            <w:r w:rsidRPr="003D02D0">
              <w:rPr>
                <w:rFonts w:ascii="Arial" w:hAnsi="Arial" w:cs="Arial"/>
                <w:color w:val="000000"/>
                <w:sz w:val="24"/>
                <w:szCs w:val="24"/>
                <w:lang w:eastAsia="en-US"/>
              </w:rPr>
              <w:br/>
              <w:t xml:space="preserve">муниципальной программы, </w:t>
            </w:r>
            <w:r w:rsidRPr="003D02D0">
              <w:rPr>
                <w:rFonts w:ascii="Arial" w:hAnsi="Arial" w:cs="Arial"/>
                <w:color w:val="000000"/>
                <w:sz w:val="24"/>
                <w:szCs w:val="24"/>
                <w:lang w:eastAsia="en-US"/>
              </w:rPr>
              <w:br/>
              <w:t xml:space="preserve">в том числе по годам:     </w:t>
            </w:r>
          </w:p>
        </w:tc>
        <w:tc>
          <w:tcPr>
            <w:tcW w:w="10816" w:type="dxa"/>
            <w:gridSpan w:val="6"/>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Расходы (тыс. рублей)</w:t>
            </w:r>
          </w:p>
        </w:tc>
      </w:tr>
      <w:tr w:rsidR="003D02D0" w:rsidRPr="003D02D0" w:rsidTr="00B30144">
        <w:trPr>
          <w:trHeight w:val="141"/>
        </w:trPr>
        <w:tc>
          <w:tcPr>
            <w:tcW w:w="4195" w:type="dxa"/>
            <w:vMerge/>
            <w:tcBorders>
              <w:top w:val="single" w:sz="4" w:space="0" w:color="auto"/>
              <w:left w:val="single" w:sz="4" w:space="0" w:color="auto"/>
              <w:bottom w:val="single" w:sz="4" w:space="0" w:color="auto"/>
            </w:tcBorders>
            <w:vAlign w:val="center"/>
          </w:tcPr>
          <w:p w:rsidR="003D02D0" w:rsidRPr="003D02D0" w:rsidRDefault="003D02D0" w:rsidP="00B30144">
            <w:pPr>
              <w:rPr>
                <w:rFonts w:ascii="Arial" w:hAnsi="Arial" w:cs="Arial"/>
                <w:color w:val="000000"/>
                <w:lang w:eastAsia="en-US"/>
              </w:rPr>
            </w:pPr>
          </w:p>
        </w:tc>
        <w:tc>
          <w:tcPr>
            <w:tcW w:w="1333"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Всего</w:t>
            </w:r>
          </w:p>
        </w:tc>
        <w:tc>
          <w:tcPr>
            <w:tcW w:w="1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2020</w:t>
            </w:r>
          </w:p>
        </w:tc>
        <w:tc>
          <w:tcPr>
            <w:tcW w:w="183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2021</w:t>
            </w:r>
          </w:p>
        </w:tc>
        <w:tc>
          <w:tcPr>
            <w:tcW w:w="241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2022</w:t>
            </w:r>
          </w:p>
        </w:tc>
        <w:tc>
          <w:tcPr>
            <w:tcW w:w="169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2023</w:t>
            </w:r>
          </w:p>
        </w:tc>
        <w:tc>
          <w:tcPr>
            <w:tcW w:w="1841"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2024</w:t>
            </w:r>
          </w:p>
        </w:tc>
      </w:tr>
      <w:tr w:rsidR="003D02D0" w:rsidRPr="003D02D0" w:rsidTr="00B30144">
        <w:trPr>
          <w:trHeight w:val="616"/>
        </w:trPr>
        <w:tc>
          <w:tcPr>
            <w:tcW w:w="419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lastRenderedPageBreak/>
              <w:t>Средства бюджета</w:t>
            </w:r>
          </w:p>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Московской области</w:t>
            </w:r>
          </w:p>
        </w:tc>
        <w:tc>
          <w:tcPr>
            <w:tcW w:w="1333"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themeColor="text1"/>
                <w:sz w:val="24"/>
                <w:szCs w:val="24"/>
                <w:lang w:eastAsia="en-US"/>
              </w:rPr>
              <w:t>17 945,80</w:t>
            </w:r>
          </w:p>
        </w:tc>
        <w:tc>
          <w:tcPr>
            <w:tcW w:w="1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4 899,80</w:t>
            </w:r>
          </w:p>
        </w:tc>
        <w:tc>
          <w:tcPr>
            <w:tcW w:w="183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13 046</w:t>
            </w:r>
          </w:p>
        </w:tc>
        <w:tc>
          <w:tcPr>
            <w:tcW w:w="2412" w:type="dxa"/>
            <w:tcBorders>
              <w:top w:val="nil"/>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rPr>
            </w:pPr>
            <w:r w:rsidRPr="003D02D0">
              <w:rPr>
                <w:rFonts w:ascii="Arial" w:hAnsi="Arial" w:cs="Arial"/>
                <w:color w:val="000000"/>
              </w:rPr>
              <w:t>0</w:t>
            </w:r>
          </w:p>
        </w:tc>
        <w:tc>
          <w:tcPr>
            <w:tcW w:w="1699" w:type="dxa"/>
            <w:tcBorders>
              <w:top w:val="nil"/>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rPr>
            </w:pPr>
            <w:r w:rsidRPr="003D02D0">
              <w:rPr>
                <w:rFonts w:ascii="Arial" w:hAnsi="Arial" w:cs="Arial"/>
                <w:color w:val="000000"/>
              </w:rPr>
              <w:t>0</w:t>
            </w:r>
          </w:p>
        </w:tc>
        <w:tc>
          <w:tcPr>
            <w:tcW w:w="1841" w:type="dxa"/>
            <w:tcBorders>
              <w:top w:val="nil"/>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rPr>
            </w:pPr>
            <w:r w:rsidRPr="003D02D0">
              <w:rPr>
                <w:rFonts w:ascii="Arial" w:hAnsi="Arial" w:cs="Arial"/>
                <w:color w:val="000000"/>
              </w:rPr>
              <w:t>0</w:t>
            </w:r>
          </w:p>
        </w:tc>
      </w:tr>
      <w:tr w:rsidR="003D02D0" w:rsidRPr="003D02D0" w:rsidTr="00B30144">
        <w:trPr>
          <w:trHeight w:val="308"/>
        </w:trPr>
        <w:tc>
          <w:tcPr>
            <w:tcW w:w="419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Средства федерального бюджета</w:t>
            </w:r>
          </w:p>
        </w:tc>
        <w:tc>
          <w:tcPr>
            <w:tcW w:w="1333"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14 693</w:t>
            </w:r>
          </w:p>
        </w:tc>
        <w:tc>
          <w:tcPr>
            <w:tcW w:w="1692"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2 737</w:t>
            </w:r>
          </w:p>
        </w:tc>
        <w:tc>
          <w:tcPr>
            <w:tcW w:w="183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3 370</w:t>
            </w:r>
          </w:p>
        </w:tc>
        <w:tc>
          <w:tcPr>
            <w:tcW w:w="241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3 056</w:t>
            </w:r>
          </w:p>
        </w:tc>
        <w:tc>
          <w:tcPr>
            <w:tcW w:w="169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2 765</w:t>
            </w:r>
          </w:p>
        </w:tc>
        <w:tc>
          <w:tcPr>
            <w:tcW w:w="1841"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2 765</w:t>
            </w:r>
          </w:p>
        </w:tc>
      </w:tr>
      <w:tr w:rsidR="003D02D0" w:rsidRPr="003D02D0" w:rsidTr="00B30144">
        <w:trPr>
          <w:trHeight w:val="602"/>
        </w:trPr>
        <w:tc>
          <w:tcPr>
            <w:tcW w:w="419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Средства бюджета городского округа Зарайск </w:t>
            </w:r>
          </w:p>
        </w:tc>
        <w:tc>
          <w:tcPr>
            <w:tcW w:w="1333"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44 600,40</w:t>
            </w:r>
          </w:p>
        </w:tc>
        <w:tc>
          <w:tcPr>
            <w:tcW w:w="1692"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8 149,40</w:t>
            </w:r>
          </w:p>
        </w:tc>
        <w:tc>
          <w:tcPr>
            <w:tcW w:w="183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10 501</w:t>
            </w:r>
          </w:p>
        </w:tc>
        <w:tc>
          <w:tcPr>
            <w:tcW w:w="241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8 250</w:t>
            </w:r>
          </w:p>
        </w:tc>
        <w:tc>
          <w:tcPr>
            <w:tcW w:w="169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8 850</w:t>
            </w:r>
          </w:p>
        </w:tc>
        <w:tc>
          <w:tcPr>
            <w:tcW w:w="1841"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8 850</w:t>
            </w:r>
          </w:p>
        </w:tc>
      </w:tr>
      <w:tr w:rsidR="003D02D0" w:rsidRPr="003D02D0" w:rsidTr="00B30144">
        <w:trPr>
          <w:trHeight w:val="308"/>
        </w:trPr>
        <w:tc>
          <w:tcPr>
            <w:tcW w:w="419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Внебюджетные источники</w:t>
            </w:r>
          </w:p>
        </w:tc>
        <w:tc>
          <w:tcPr>
            <w:tcW w:w="1333"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692"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839" w:type="dxa"/>
            <w:tcBorders>
              <w:top w:val="nil"/>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rPr>
            </w:pPr>
            <w:r w:rsidRPr="003D02D0">
              <w:rPr>
                <w:rFonts w:ascii="Arial" w:hAnsi="Arial" w:cs="Arial"/>
                <w:color w:val="000000"/>
              </w:rPr>
              <w:t>0</w:t>
            </w:r>
          </w:p>
        </w:tc>
        <w:tc>
          <w:tcPr>
            <w:tcW w:w="2412" w:type="dxa"/>
            <w:tcBorders>
              <w:top w:val="nil"/>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rPr>
            </w:pPr>
            <w:r w:rsidRPr="003D02D0">
              <w:rPr>
                <w:rFonts w:ascii="Arial" w:hAnsi="Arial" w:cs="Arial"/>
                <w:color w:val="000000"/>
              </w:rPr>
              <w:t>0</w:t>
            </w:r>
          </w:p>
        </w:tc>
        <w:tc>
          <w:tcPr>
            <w:tcW w:w="1699" w:type="dxa"/>
            <w:tcBorders>
              <w:top w:val="nil"/>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rPr>
            </w:pPr>
            <w:r w:rsidRPr="003D02D0">
              <w:rPr>
                <w:rFonts w:ascii="Arial" w:hAnsi="Arial" w:cs="Arial"/>
                <w:color w:val="000000"/>
              </w:rPr>
              <w:t>0</w:t>
            </w:r>
          </w:p>
        </w:tc>
        <w:tc>
          <w:tcPr>
            <w:tcW w:w="1841" w:type="dxa"/>
            <w:tcBorders>
              <w:top w:val="nil"/>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rPr>
            </w:pPr>
            <w:r w:rsidRPr="003D02D0">
              <w:rPr>
                <w:rFonts w:ascii="Arial" w:hAnsi="Arial" w:cs="Arial"/>
                <w:color w:val="000000"/>
              </w:rPr>
              <w:t>0</w:t>
            </w:r>
          </w:p>
        </w:tc>
      </w:tr>
      <w:tr w:rsidR="003D02D0" w:rsidRPr="003D02D0" w:rsidTr="00B30144">
        <w:trPr>
          <w:trHeight w:val="616"/>
        </w:trPr>
        <w:tc>
          <w:tcPr>
            <w:tcW w:w="419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Всего, в том числе по годам:</w:t>
            </w:r>
          </w:p>
        </w:tc>
        <w:tc>
          <w:tcPr>
            <w:tcW w:w="1333"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themeColor="text1"/>
                <w:sz w:val="24"/>
                <w:szCs w:val="24"/>
                <w:lang w:eastAsia="en-US"/>
              </w:rPr>
              <w:t>77 239,20</w:t>
            </w:r>
          </w:p>
        </w:tc>
        <w:tc>
          <w:tcPr>
            <w:tcW w:w="1692"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15 786,20</w:t>
            </w:r>
          </w:p>
        </w:tc>
        <w:tc>
          <w:tcPr>
            <w:tcW w:w="183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26 917</w:t>
            </w:r>
          </w:p>
        </w:tc>
        <w:tc>
          <w:tcPr>
            <w:tcW w:w="241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11 306</w:t>
            </w:r>
          </w:p>
        </w:tc>
        <w:tc>
          <w:tcPr>
            <w:tcW w:w="169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11 615,00</w:t>
            </w:r>
          </w:p>
        </w:tc>
        <w:tc>
          <w:tcPr>
            <w:tcW w:w="1841"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11 615</w:t>
            </w:r>
          </w:p>
          <w:p w:rsidR="003D02D0" w:rsidRPr="003D02D0" w:rsidRDefault="003D02D0" w:rsidP="00B30144">
            <w:pPr>
              <w:pStyle w:val="ConsPlusCell"/>
              <w:spacing w:line="276" w:lineRule="auto"/>
              <w:jc w:val="center"/>
              <w:rPr>
                <w:rFonts w:ascii="Arial" w:hAnsi="Arial" w:cs="Arial"/>
                <w:color w:val="FF0000"/>
                <w:sz w:val="24"/>
                <w:szCs w:val="24"/>
                <w:lang w:eastAsia="en-US"/>
              </w:rPr>
            </w:pPr>
          </w:p>
        </w:tc>
      </w:tr>
    </w:tbl>
    <w:p w:rsidR="003D02D0" w:rsidRPr="003D02D0" w:rsidRDefault="003D02D0" w:rsidP="003D02D0">
      <w:pPr>
        <w:pStyle w:val="z-1"/>
        <w:rPr>
          <w:sz w:val="24"/>
          <w:szCs w:val="24"/>
        </w:rPr>
      </w:pPr>
      <w:r w:rsidRPr="003D02D0">
        <w:rPr>
          <w:sz w:val="24"/>
          <w:szCs w:val="24"/>
        </w:rPr>
        <w:t>Конец формы</w:t>
      </w:r>
    </w:p>
    <w:p w:rsidR="003D02D0" w:rsidRPr="003D02D0" w:rsidRDefault="003D02D0" w:rsidP="003D02D0">
      <w:pPr>
        <w:ind w:left="1080"/>
        <w:contextualSpacing/>
        <w:rPr>
          <w:rFonts w:ascii="Arial" w:hAnsi="Arial" w:cs="Arial"/>
          <w:b/>
          <w:color w:val="000000"/>
        </w:rPr>
        <w:sectPr w:rsidR="003D02D0" w:rsidRPr="003D02D0">
          <w:pgSz w:w="16834" w:h="11909" w:orient="landscape"/>
          <w:pgMar w:top="284" w:right="1134" w:bottom="567" w:left="1134" w:header="720" w:footer="720" w:gutter="0"/>
          <w:cols w:space="720"/>
        </w:sectPr>
      </w:pPr>
    </w:p>
    <w:p w:rsidR="003D02D0" w:rsidRPr="003D02D0" w:rsidRDefault="003D02D0" w:rsidP="003D02D0">
      <w:pPr>
        <w:pStyle w:val="af1"/>
        <w:ind w:left="0"/>
        <w:jc w:val="center"/>
        <w:rPr>
          <w:rFonts w:ascii="Arial" w:hAnsi="Arial" w:cs="Arial"/>
          <w:b/>
          <w:color w:val="000000"/>
          <w:sz w:val="24"/>
          <w:szCs w:val="24"/>
        </w:rPr>
      </w:pPr>
      <w:r w:rsidRPr="003D02D0">
        <w:rPr>
          <w:rFonts w:ascii="Arial" w:hAnsi="Arial" w:cs="Arial"/>
          <w:b/>
          <w:color w:val="000000"/>
          <w:sz w:val="24"/>
          <w:szCs w:val="24"/>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3D02D0" w:rsidRPr="003D02D0" w:rsidRDefault="003D02D0" w:rsidP="003D02D0">
      <w:pPr>
        <w:pStyle w:val="af1"/>
        <w:ind w:left="1080"/>
        <w:jc w:val="center"/>
        <w:rPr>
          <w:rFonts w:ascii="Arial" w:hAnsi="Arial" w:cs="Arial"/>
          <w:b/>
          <w:color w:val="000000"/>
          <w:sz w:val="24"/>
          <w:szCs w:val="24"/>
        </w:rPr>
      </w:pP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городского округа Зарайск Московской области достигается при помощи СМИ. </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На территории городского округа Зарайск Московской области осуществляют свою деятельность ГАУМО «Зарайское информационное </w:t>
      </w:r>
      <w:proofErr w:type="gramStart"/>
      <w:r w:rsidRPr="003D02D0">
        <w:rPr>
          <w:rFonts w:ascii="Arial" w:hAnsi="Arial" w:cs="Arial"/>
          <w:color w:val="000000"/>
        </w:rPr>
        <w:t>агентство»  (</w:t>
      </w:r>
      <w:proofErr w:type="gramEnd"/>
      <w:r w:rsidRPr="003D02D0">
        <w:rPr>
          <w:rFonts w:ascii="Arial" w:hAnsi="Arial" w:cs="Arial"/>
          <w:color w:val="000000"/>
        </w:rPr>
        <w:t>газета «За новую жизнь»). Общий разовый тираж местных печатных СМИ на территории муниципального образования городского округа Зарайск Московской области составляет 3000 экземпляров в неделю (газета «За новую жизнь»).</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ООО «ИНКО-ТВ» в составе компании «ИНКО-Телеком» производит телепрограммы, рассчитанные на аудиторию городских округов Луховицы и Зарайск, аудитория в Зарайске – порядка 4000 абонентов кабельного телевидения. </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ООО «КВАНТ» производит телепрограммы, рассчитанные на аудиторию городского округа Зарайск Московской области, аудитория порядка 20000 абонентов.  </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Осуществляет вещание радиостанция АВТОРАДИО «98,6 </w:t>
      </w:r>
      <w:r w:rsidRPr="003D02D0">
        <w:rPr>
          <w:rFonts w:ascii="Arial" w:hAnsi="Arial" w:cs="Arial"/>
          <w:color w:val="000000"/>
          <w:lang w:val="en-US"/>
        </w:rPr>
        <w:t>FM</w:t>
      </w:r>
      <w:r w:rsidRPr="003D02D0">
        <w:rPr>
          <w:rFonts w:ascii="Arial" w:hAnsi="Arial" w:cs="Arial"/>
          <w:color w:val="000000"/>
        </w:rPr>
        <w:t>» (ООО «РАДИОСИТИ-Подмосковье»).</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Информирование населения городского округа Зарайск Московской области о деятельности органов местного самоуправления осуществляется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 путем размещения материалов в сетевом издании http://inzaraisk.ru/, распространяемом в сети Интернет, не менее 1000 информационных сообщений в год; путем размещения материалов в сетевом издании http://visitzaraysk.ru/, распространяемом в сети Интернет, не менее 300 информационных сообщений в год.</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Федеральным законом от 06.10.2003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социально-эконмическом развитии муниципального образования и иной официальной информации. </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Федеральным законом от 09.02.2009 г.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w:t>
      </w:r>
      <w:r w:rsidRPr="003D02D0">
        <w:rPr>
          <w:rFonts w:ascii="Arial" w:hAnsi="Arial" w:cs="Arial"/>
          <w:color w:val="000000"/>
        </w:rPr>
        <w:lastRenderedPageBreak/>
        <w:t>деятельности органов местного самоуправления, а также создать условия для обеспечения гласности и открытости принимаемых решений. Для этого необходимо проведение целенаправленной информационной политики, направленной на более широкое освещение своей деятельности.</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Публичная власть – динамично развивающееся явление, которое призвано реагировать на изменения в развитии общества, внутренние и внешние вызовы и угрозы, ведущие к нестабильности.</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В связи с этим необходима разработка и внедрение методов открытости органов местного самоуправления путем информационно-методической поддержки.</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Органы государственной власти должны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граждане имели реальную возможность участвовать в решении вопросов местного значения.</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Таким образом, возникает необходимость в содействии органам местного самоуправления муниципальных образований Московской области и жителям Московской области в реализации комплекса мероприятий по повышению эффективности управления муниципальными образованиями Московской области, нормативной поддержке органов местного самоуправления.</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Формирование будущего гражданского общества осуществляется путем работы с молодежью. 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На федеральном уровне в целях реализации молодежной политики утверждены Основы государственной молодежной политики Российской Федерации на период до 2025 года (распоряжение Правительства Российской Федерации от 29.11.2014 № 2403-р), Федеральный закон от 24.06.1999 № 120-ФЗ "Об основах системы профилактики безнадзорности и правонарушений несовершеннолетних", Федеральный закон от 28.06.1995 № 98-ФЗ "О государственной поддержке молодежных и детских общественных объединений", в Московской области - это Закон Московской области № 155/2003-ОЗ "О государственной молодежной политике в Московской области", Закон Московской области № 114/2015-ОЗ "О патриотическом воспитании в Московской области".</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В части реализации молодежной политики в городском округе Зарайск стоит ряд </w:t>
      </w:r>
      <w:proofErr w:type="gramStart"/>
      <w:r w:rsidRPr="003D02D0">
        <w:rPr>
          <w:rFonts w:ascii="Arial" w:hAnsi="Arial" w:cs="Arial"/>
          <w:color w:val="000000"/>
        </w:rPr>
        <w:t>проблем,  требующих</w:t>
      </w:r>
      <w:proofErr w:type="gramEnd"/>
      <w:r w:rsidRPr="003D02D0">
        <w:rPr>
          <w:rFonts w:ascii="Arial" w:hAnsi="Arial" w:cs="Arial"/>
          <w:color w:val="000000"/>
        </w:rPr>
        <w:t xml:space="preserve"> решения, наиболее актуальны следующие: низкая активность молодежи в общественно-политической жизни региона; низкая вовлеченность молодежи во взаимодействие с молодежными общественными организациями и движениями.</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С учетом вышеназванных проблем, для реализации всех приоритетов в молодежной политике, на территории городского округа Зарайск Московской области необходима системная работа, которая может быть обеспечена только при реализации программно-целевого метода.</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Численность населения любого муниципального образования – это показатель, от которого зависит бюджет, а значит комфортнее проживание жителей. Главным источником получения сведений о численности населения является перепись населения. Согласно Федеральному закону «О Всероссийской переписи населения» от 25.01.2002 № 8-ФЗ.</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Учитывая значимость показателя численности населения, как бюджетообразующего, надо отнестись к вопросу актуализации и предоставления списков в отдел </w:t>
      </w:r>
      <w:proofErr w:type="spellStart"/>
      <w:r w:rsidRPr="003D02D0">
        <w:rPr>
          <w:rFonts w:ascii="Arial" w:hAnsi="Arial" w:cs="Arial"/>
          <w:color w:val="000000"/>
        </w:rPr>
        <w:t>госстатистики</w:t>
      </w:r>
      <w:proofErr w:type="spellEnd"/>
      <w:r w:rsidRPr="003D02D0">
        <w:rPr>
          <w:rFonts w:ascii="Arial" w:hAnsi="Arial" w:cs="Arial"/>
          <w:color w:val="000000"/>
        </w:rPr>
        <w:t xml:space="preserve"> со всей ответственностью. От этого зависит и состояние дорог, и инфраструктура, и решение социальных вопросов на всей территории городского округа Зарайск.</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 Развитие туризма в городском округе Зарайск Московской области направленно на развитие рынка туристских услуг, развитие внутреннего и въездного туризма на </w:t>
      </w:r>
      <w:r w:rsidRPr="003D02D0">
        <w:rPr>
          <w:rFonts w:ascii="Arial" w:hAnsi="Arial" w:cs="Arial"/>
          <w:color w:val="000000"/>
        </w:rPr>
        <w:lastRenderedPageBreak/>
        <w:t>территории городского округа Зарайск Московской области. Создание условий развития сферы туризма и туристской деятельности. На современном этапе развития мировой экономики туризм является одной из самых перспективных и прибыльных отраслей. Для многих стран и регионов туризм является основной отраслью специализации и устойчивого социально-экономического развития в долгосрочной перспективе.</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На сегодняшний день основными проблемами, препятствующими развитию туризма, являются: недостаточно развитая туристская инфраструктура; малое количество гостиничных средств размещения туристского класса с современным уровнем комфорта; недостаточная реклама туристских возможностей; неразвитость транспортной инфраструктуры (низкое качество дорог и уровня придорожного обслуживания) и др.</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  В части реализации задач по развитию рынка туристских услуг, развитию внутреннего и въездного туризма на территории городского округа Зарайск необходима системная работа, которая может быть обеспечена только при реализации программно-целевого метода, эффективного взаимодействия органов исполнительной власти Московской области, муниципальных органов власти, общественных объединений и организаций, осуществляющих деятельность в сфере туризма на территории  городского округа Зарайск Московской области.</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Развитие добровольчества (волонтерства) в городском округе Зарайск осуществляется в рамках реализации Федерального закона от 11.08.1995 № 135-ФЗ «О благотворительной деятельности и добровольчестве (волонтерстве)», Федерального закона от 12.01.1996 № 7-ФЗ «О некоммерческих организациях»,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 Концепции развития добровольчества (волонтерства) в Российской Федерации до 2025 года, утвержденной распоряжением Правительства Российской Федерации от 27.12.2018 № 2950-р, Закона Московской области № 54/2018-ОЗ «О добровольческой (волонтерской) деятельности на территории Московской области».</w:t>
      </w:r>
    </w:p>
    <w:p w:rsidR="003D02D0" w:rsidRPr="003D02D0" w:rsidRDefault="003D02D0" w:rsidP="003D02D0">
      <w:pPr>
        <w:ind w:firstLine="567"/>
        <w:jc w:val="both"/>
        <w:rPr>
          <w:rFonts w:ascii="Arial" w:hAnsi="Arial" w:cs="Arial"/>
          <w:color w:val="000000"/>
        </w:rPr>
      </w:pPr>
    </w:p>
    <w:p w:rsidR="003D02D0" w:rsidRPr="003D02D0" w:rsidRDefault="003D02D0" w:rsidP="003D02D0">
      <w:pPr>
        <w:ind w:left="360"/>
        <w:jc w:val="center"/>
        <w:rPr>
          <w:rFonts w:ascii="Arial" w:hAnsi="Arial" w:cs="Arial"/>
          <w:b/>
          <w:color w:val="000000"/>
        </w:rPr>
      </w:pPr>
    </w:p>
    <w:p w:rsidR="003D02D0" w:rsidRPr="003D02D0" w:rsidRDefault="003D02D0" w:rsidP="003D02D0">
      <w:pPr>
        <w:pStyle w:val="af1"/>
        <w:ind w:left="0"/>
        <w:jc w:val="center"/>
        <w:rPr>
          <w:rFonts w:ascii="Arial" w:hAnsi="Arial" w:cs="Arial"/>
          <w:b/>
          <w:color w:val="000000"/>
          <w:sz w:val="24"/>
          <w:szCs w:val="24"/>
        </w:rPr>
      </w:pPr>
      <w:r w:rsidRPr="003D02D0">
        <w:rPr>
          <w:rFonts w:ascii="Arial" w:hAnsi="Arial" w:cs="Arial"/>
          <w:b/>
          <w:color w:val="000000"/>
          <w:sz w:val="24"/>
          <w:szCs w:val="24"/>
        </w:rPr>
        <w:t>Прогноз развития сферы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roofErr w:type="gramStart"/>
      <w:r w:rsidRPr="003D02D0">
        <w:rPr>
          <w:rFonts w:ascii="Arial" w:hAnsi="Arial" w:cs="Arial"/>
          <w:b/>
          <w:color w:val="000000"/>
          <w:sz w:val="24"/>
          <w:szCs w:val="24"/>
        </w:rPr>
        <w:t>»,  с</w:t>
      </w:r>
      <w:proofErr w:type="gramEnd"/>
      <w:r w:rsidRPr="003D02D0">
        <w:rPr>
          <w:rFonts w:ascii="Arial" w:hAnsi="Arial" w:cs="Arial"/>
          <w:b/>
          <w:color w:val="000000"/>
          <w:sz w:val="24"/>
          <w:szCs w:val="24"/>
        </w:rPr>
        <w:t xml:space="preserve">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3D02D0" w:rsidRPr="003D02D0" w:rsidRDefault="003D02D0" w:rsidP="003D02D0">
      <w:pPr>
        <w:jc w:val="center"/>
        <w:rPr>
          <w:rFonts w:ascii="Arial" w:hAnsi="Arial" w:cs="Arial"/>
          <w:color w:val="000000"/>
        </w:rPr>
      </w:pP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официальных страниц администраций в социальных сетях. </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Успешная реализация мероприятий подпрограммы «Эффективное местное самоуправление Московской области» должна привести к созданию системы информационно-методического сопровождения выборов в органы местного самоуправления муниципальных образований Московской области и государственной власти Московской области. Эффективное функционирование этой системы позволит обеспечить:</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lastRenderedPageBreak/>
        <w:t xml:space="preserve"> -улучшение условий жизни населения в каждом муниципальном образовании Московской области;</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-обретение гражданами навыков демократического взаимодействия с формируемыми ими органами местного самоуправления муниципальных образований Московской области, а также навыков общественного контроля за эффективностью их деятельности;</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-устойчивое самостоятельное развитие муниципальных образований Московской области.</w:t>
      </w:r>
    </w:p>
    <w:p w:rsidR="003D02D0" w:rsidRPr="003D02D0" w:rsidRDefault="003D02D0" w:rsidP="003D02D0">
      <w:pPr>
        <w:pStyle w:val="af1"/>
        <w:tabs>
          <w:tab w:val="left" w:pos="709"/>
        </w:tabs>
        <w:ind w:left="0" w:firstLine="709"/>
        <w:jc w:val="both"/>
        <w:rPr>
          <w:rFonts w:ascii="Arial" w:hAnsi="Arial" w:cs="Arial"/>
          <w:color w:val="000000"/>
          <w:sz w:val="24"/>
          <w:szCs w:val="24"/>
        </w:rPr>
      </w:pPr>
      <w:r w:rsidRPr="003D02D0">
        <w:rPr>
          <w:rFonts w:ascii="Arial" w:hAnsi="Arial" w:cs="Arial"/>
          <w:color w:val="000000"/>
          <w:sz w:val="24"/>
          <w:szCs w:val="24"/>
        </w:rPr>
        <w:t>Развитие единой молодежной политики до 2024 года прогнозируется организацией общественных объединений, клубов, реализующих образовательные, культурные, спортивные интересы молодёжи, организация молодёжных мероприятий, нацеленных на освоение ценностей гражданственности, патриотизма, поддержку молодёжных инициатив, организация мероприятий, направленных на профилактику негативных тенденций в молодёжной среде, организация культурно - досуговых и спортивных мероприятий для молодёжи.</w:t>
      </w:r>
    </w:p>
    <w:p w:rsidR="003D02D0" w:rsidRPr="003D02D0" w:rsidRDefault="003D02D0" w:rsidP="003D02D0">
      <w:pPr>
        <w:ind w:firstLine="709"/>
        <w:jc w:val="both"/>
        <w:rPr>
          <w:rFonts w:ascii="Arial" w:hAnsi="Arial" w:cs="Arial"/>
          <w:color w:val="000000"/>
          <w:spacing w:val="2"/>
          <w:shd w:val="clear" w:color="auto" w:fill="FFFFFF"/>
        </w:rPr>
      </w:pPr>
      <w:r w:rsidRPr="003D02D0">
        <w:rPr>
          <w:rFonts w:ascii="Arial" w:hAnsi="Arial" w:cs="Arial"/>
          <w:color w:val="000000"/>
          <w:spacing w:val="2"/>
          <w:shd w:val="clear" w:color="auto" w:fill="FFFFFF"/>
        </w:rPr>
        <w:t>Развитие добровольчества (волонтерства) прогнозируется созданием добровольческих (волонтерских) движений, оказанием волонтерской помощи жителям, а также на мероприятиях в городском округе Зарайск.</w:t>
      </w:r>
    </w:p>
    <w:p w:rsidR="003D02D0" w:rsidRPr="003D02D0" w:rsidRDefault="003D02D0" w:rsidP="003D02D0">
      <w:pPr>
        <w:widowControl w:val="0"/>
        <w:ind w:firstLine="567"/>
        <w:jc w:val="both"/>
        <w:outlineLvl w:val="1"/>
        <w:rPr>
          <w:rFonts w:ascii="Arial" w:hAnsi="Arial" w:cs="Arial"/>
          <w:color w:val="000000"/>
        </w:rPr>
      </w:pPr>
      <w:r w:rsidRPr="003D02D0">
        <w:rPr>
          <w:rFonts w:ascii="Arial" w:hAnsi="Arial" w:cs="Arial"/>
          <w:color w:val="000000"/>
        </w:rPr>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
    <w:p w:rsidR="003D02D0" w:rsidRPr="003D02D0" w:rsidRDefault="003D02D0" w:rsidP="003D02D0">
      <w:pPr>
        <w:widowControl w:val="0"/>
        <w:ind w:firstLine="709"/>
        <w:jc w:val="both"/>
        <w:outlineLvl w:val="1"/>
        <w:rPr>
          <w:rFonts w:ascii="Arial" w:hAnsi="Arial" w:cs="Arial"/>
          <w:color w:val="000000"/>
        </w:rPr>
      </w:pPr>
      <w:r w:rsidRPr="003D02D0">
        <w:rPr>
          <w:rFonts w:ascii="Arial" w:hAnsi="Arial" w:cs="Arial"/>
          <w:color w:val="000000"/>
        </w:rPr>
        <w:t>Приоритетными направлениями в сфере туризма являются:</w:t>
      </w:r>
    </w:p>
    <w:p w:rsidR="003D02D0" w:rsidRPr="003D02D0" w:rsidRDefault="003D02D0" w:rsidP="003D02D0">
      <w:pPr>
        <w:widowControl w:val="0"/>
        <w:jc w:val="both"/>
        <w:outlineLvl w:val="1"/>
        <w:rPr>
          <w:rFonts w:ascii="Arial" w:hAnsi="Arial" w:cs="Arial"/>
          <w:color w:val="000000"/>
        </w:rPr>
      </w:pPr>
      <w:r w:rsidRPr="003D02D0">
        <w:rPr>
          <w:rFonts w:ascii="Arial" w:hAnsi="Arial" w:cs="Arial"/>
          <w:color w:val="000000"/>
        </w:rPr>
        <w:t>-содействие туристской деятельности и создание благоприятных условий для ее развития;</w:t>
      </w:r>
    </w:p>
    <w:p w:rsidR="003D02D0" w:rsidRPr="003D02D0" w:rsidRDefault="003D02D0" w:rsidP="003D02D0">
      <w:pPr>
        <w:widowControl w:val="0"/>
        <w:jc w:val="both"/>
        <w:outlineLvl w:val="1"/>
        <w:rPr>
          <w:rFonts w:ascii="Arial" w:hAnsi="Arial" w:cs="Arial"/>
          <w:color w:val="000000"/>
        </w:rPr>
      </w:pPr>
      <w:r w:rsidRPr="003D02D0">
        <w:rPr>
          <w:rFonts w:ascii="Arial" w:hAnsi="Arial" w:cs="Arial"/>
          <w:color w:val="000000"/>
        </w:rPr>
        <w:t>-определение и поддержка приоритетных направлений туристской деятельности;</w:t>
      </w:r>
    </w:p>
    <w:p w:rsidR="003D02D0" w:rsidRPr="003D02D0" w:rsidRDefault="003D02D0" w:rsidP="003D02D0">
      <w:pPr>
        <w:widowControl w:val="0"/>
        <w:jc w:val="both"/>
        <w:outlineLvl w:val="1"/>
        <w:rPr>
          <w:rFonts w:ascii="Arial" w:hAnsi="Arial" w:cs="Arial"/>
          <w:color w:val="000000"/>
        </w:rPr>
      </w:pPr>
      <w:r w:rsidRPr="003D02D0">
        <w:rPr>
          <w:rFonts w:ascii="Arial" w:hAnsi="Arial" w:cs="Arial"/>
          <w:color w:val="000000"/>
        </w:rPr>
        <w:t>-поддержка и развитие внутреннего, въездного, социального и самодеятельного туризма.</w:t>
      </w:r>
    </w:p>
    <w:p w:rsidR="003D02D0" w:rsidRPr="003D02D0" w:rsidRDefault="003D02D0" w:rsidP="003D02D0">
      <w:pPr>
        <w:widowControl w:val="0"/>
        <w:ind w:firstLine="709"/>
        <w:jc w:val="both"/>
        <w:outlineLvl w:val="1"/>
        <w:rPr>
          <w:rFonts w:ascii="Arial" w:hAnsi="Arial" w:cs="Arial"/>
          <w:color w:val="000000"/>
        </w:rPr>
      </w:pPr>
      <w:r w:rsidRPr="003D02D0">
        <w:rPr>
          <w:rFonts w:ascii="Arial" w:hAnsi="Arial" w:cs="Arial"/>
          <w:color w:val="000000"/>
        </w:rPr>
        <w:t xml:space="preserve">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 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3D02D0" w:rsidRPr="003D02D0" w:rsidRDefault="003D02D0" w:rsidP="003D02D0">
      <w:pPr>
        <w:pStyle w:val="af1"/>
        <w:ind w:left="1080"/>
        <w:rPr>
          <w:rFonts w:ascii="Arial" w:hAnsi="Arial" w:cs="Arial"/>
          <w:b/>
          <w:color w:val="000000"/>
          <w:sz w:val="24"/>
          <w:szCs w:val="24"/>
        </w:rPr>
      </w:pPr>
    </w:p>
    <w:p w:rsidR="003D02D0" w:rsidRPr="003D02D0" w:rsidRDefault="003D02D0" w:rsidP="003D02D0">
      <w:pPr>
        <w:pStyle w:val="af1"/>
        <w:ind w:left="1080"/>
        <w:jc w:val="center"/>
        <w:rPr>
          <w:rFonts w:ascii="Arial" w:hAnsi="Arial" w:cs="Arial"/>
          <w:b/>
          <w:color w:val="000000"/>
          <w:sz w:val="24"/>
          <w:szCs w:val="24"/>
        </w:rPr>
      </w:pPr>
      <w:r w:rsidRPr="003D02D0">
        <w:rPr>
          <w:rFonts w:ascii="Arial" w:hAnsi="Arial" w:cs="Arial"/>
          <w:b/>
          <w:color w:val="000000"/>
          <w:sz w:val="24"/>
          <w:szCs w:val="24"/>
        </w:rPr>
        <w:t xml:space="preserve">Перечень подпрограмм и краткое их описание </w:t>
      </w:r>
    </w:p>
    <w:p w:rsidR="003D02D0" w:rsidRPr="003D02D0" w:rsidRDefault="003D02D0" w:rsidP="003D02D0">
      <w:pPr>
        <w:ind w:left="360" w:firstLine="349"/>
        <w:rPr>
          <w:rFonts w:ascii="Arial" w:hAnsi="Arial" w:cs="Arial"/>
          <w:color w:val="000000"/>
        </w:rPr>
      </w:pP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В состав муниципальной </w:t>
      </w:r>
      <w:proofErr w:type="gramStart"/>
      <w:r w:rsidRPr="003D02D0">
        <w:rPr>
          <w:rFonts w:ascii="Arial" w:hAnsi="Arial" w:cs="Arial"/>
          <w:color w:val="000000"/>
        </w:rPr>
        <w:t>программы  входят</w:t>
      </w:r>
      <w:proofErr w:type="gramEnd"/>
      <w:r w:rsidRPr="003D02D0">
        <w:rPr>
          <w:rFonts w:ascii="Arial" w:hAnsi="Arial" w:cs="Arial"/>
          <w:color w:val="000000"/>
        </w:rPr>
        <w:t xml:space="preserve"> следующие подпрограммы:</w:t>
      </w:r>
    </w:p>
    <w:p w:rsidR="003D02D0" w:rsidRPr="003D02D0" w:rsidRDefault="003D02D0" w:rsidP="003D02D0">
      <w:pPr>
        <w:ind w:firstLine="709"/>
        <w:jc w:val="both"/>
        <w:rPr>
          <w:rFonts w:ascii="Arial" w:hAnsi="Arial" w:cs="Arial"/>
          <w:color w:val="000000"/>
        </w:rPr>
      </w:pPr>
      <w:r w:rsidRPr="003D02D0">
        <w:rPr>
          <w:rFonts w:ascii="Arial" w:hAnsi="Arial" w:cs="Arial"/>
          <w:color w:val="000000"/>
        </w:rPr>
        <w:t xml:space="preserve">Подпрограмма </w:t>
      </w:r>
      <w:r w:rsidRPr="003D02D0">
        <w:rPr>
          <w:rFonts w:ascii="Arial" w:hAnsi="Arial" w:cs="Arial"/>
          <w:color w:val="000000"/>
          <w:lang w:val="en-US"/>
        </w:rPr>
        <w:t>I</w:t>
      </w:r>
      <w:r w:rsidRPr="003D02D0">
        <w:rPr>
          <w:rFonts w:ascii="Arial" w:hAnsi="Arial" w:cs="Arial"/>
          <w:color w:val="000000"/>
        </w:rPr>
        <w:t xml:space="preserve"> «Развитие системы информирования населения о деятельности органов местного самоуправления Московской области</w:t>
      </w:r>
      <w:r w:rsidRPr="003D02D0">
        <w:rPr>
          <w:rFonts w:ascii="Arial" w:eastAsia="Calibri" w:hAnsi="Arial" w:cs="Arial"/>
          <w:color w:val="000000"/>
          <w:lang w:eastAsia="en-US"/>
        </w:rPr>
        <w:t>, создание доступной современной медиа среды</w:t>
      </w:r>
      <w:r w:rsidRPr="003D02D0">
        <w:rPr>
          <w:rFonts w:ascii="Arial" w:hAnsi="Arial" w:cs="Arial"/>
          <w:color w:val="000000"/>
        </w:rPr>
        <w:t>» на срок 2020-2024 годы.</w:t>
      </w:r>
    </w:p>
    <w:p w:rsidR="003D02D0" w:rsidRPr="003D02D0" w:rsidRDefault="003D02D0" w:rsidP="003D02D0">
      <w:pPr>
        <w:ind w:firstLine="709"/>
        <w:jc w:val="both"/>
        <w:rPr>
          <w:rFonts w:ascii="Arial" w:hAnsi="Arial" w:cs="Arial"/>
          <w:b/>
          <w:color w:val="000000"/>
        </w:rPr>
      </w:pPr>
      <w:r w:rsidRPr="003D02D0">
        <w:rPr>
          <w:rFonts w:ascii="Arial" w:hAnsi="Arial" w:cs="Arial"/>
          <w:color w:val="000000"/>
        </w:rPr>
        <w:t xml:space="preserve">Подпрограмма направлена на обеспечение населения городского округа Зарайск Московской </w:t>
      </w:r>
      <w:proofErr w:type="gramStart"/>
      <w:r w:rsidRPr="003D02D0">
        <w:rPr>
          <w:rFonts w:ascii="Arial" w:hAnsi="Arial" w:cs="Arial"/>
          <w:color w:val="000000"/>
        </w:rPr>
        <w:t>области  качественной</w:t>
      </w:r>
      <w:proofErr w:type="gramEnd"/>
      <w:r w:rsidRPr="003D02D0">
        <w:rPr>
          <w:rFonts w:ascii="Arial" w:hAnsi="Arial" w:cs="Arial"/>
          <w:color w:val="000000"/>
        </w:rPr>
        <w:t xml:space="preserve"> и достоверной информацией о деятельности администрации городского округа Зарайск Московской области, социально-экономических </w:t>
      </w:r>
      <w:r w:rsidRPr="003D02D0">
        <w:rPr>
          <w:rFonts w:ascii="Arial" w:hAnsi="Arial" w:cs="Arial"/>
          <w:color w:val="000000"/>
        </w:rPr>
        <w:lastRenderedPageBreak/>
        <w:t>и общественных процессах, происходящих на территории городского округа Зарайск Московской области. В ходе реализации мероприятий планируется организовать размещение информации, направленной на привлечение внимания населения городского округа Зарайск Московской области к актуальным региональным проблемам и формирование положительного имиджа городского округа Зарайск Московской области как социально ориентированного региона, комфортного для жизни и ведения предпринимательской деятельности.</w:t>
      </w:r>
      <w:r w:rsidRPr="003D02D0">
        <w:rPr>
          <w:rFonts w:ascii="Arial" w:hAnsi="Arial" w:cs="Arial"/>
          <w:b/>
          <w:color w:val="000000"/>
        </w:rPr>
        <w:t xml:space="preserve"> </w:t>
      </w:r>
    </w:p>
    <w:p w:rsidR="003D02D0" w:rsidRPr="003D02D0" w:rsidRDefault="003D02D0" w:rsidP="003D02D0">
      <w:pPr>
        <w:pStyle w:val="ConsPlusNormal0"/>
        <w:spacing w:line="276" w:lineRule="auto"/>
        <w:ind w:firstLine="851"/>
        <w:jc w:val="both"/>
        <w:rPr>
          <w:color w:val="000000"/>
          <w:sz w:val="24"/>
          <w:szCs w:val="24"/>
        </w:rPr>
      </w:pPr>
      <w:r w:rsidRPr="003D02D0">
        <w:rPr>
          <w:color w:val="000000"/>
          <w:sz w:val="24"/>
          <w:szCs w:val="24"/>
        </w:rPr>
        <w:t xml:space="preserve">Подпрограмма </w:t>
      </w:r>
      <w:r w:rsidRPr="003D02D0">
        <w:rPr>
          <w:color w:val="000000"/>
          <w:sz w:val="24"/>
          <w:szCs w:val="24"/>
          <w:lang w:val="en-US"/>
        </w:rPr>
        <w:t>III</w:t>
      </w:r>
      <w:r w:rsidRPr="003D02D0">
        <w:rPr>
          <w:color w:val="000000"/>
          <w:sz w:val="24"/>
          <w:szCs w:val="24"/>
        </w:rPr>
        <w:t xml:space="preserve"> «Эффективное местное самоуправление Московской области» направлена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3D02D0" w:rsidRPr="003D02D0" w:rsidRDefault="003D02D0" w:rsidP="003D02D0">
      <w:pPr>
        <w:ind w:firstLine="709"/>
        <w:jc w:val="both"/>
        <w:rPr>
          <w:rFonts w:ascii="Arial" w:hAnsi="Arial" w:cs="Arial"/>
          <w:color w:val="000000"/>
          <w:spacing w:val="2"/>
          <w:shd w:val="clear" w:color="auto" w:fill="FFFFFF"/>
        </w:rPr>
      </w:pPr>
      <w:r w:rsidRPr="003D02D0">
        <w:rPr>
          <w:rFonts w:ascii="Arial" w:hAnsi="Arial" w:cs="Arial"/>
          <w:color w:val="000000"/>
          <w:spacing w:val="2"/>
          <w:shd w:val="clear" w:color="auto" w:fill="FFFFFF"/>
        </w:rPr>
        <w:t xml:space="preserve">Подпрограмма </w:t>
      </w:r>
      <w:r w:rsidRPr="003D02D0">
        <w:rPr>
          <w:rFonts w:ascii="Arial" w:hAnsi="Arial" w:cs="Arial"/>
          <w:color w:val="000000"/>
          <w:spacing w:val="2"/>
          <w:shd w:val="clear" w:color="auto" w:fill="FFFFFF"/>
          <w:lang w:val="en-US"/>
        </w:rPr>
        <w:t>IV</w:t>
      </w:r>
      <w:r w:rsidRPr="003D02D0">
        <w:rPr>
          <w:rFonts w:ascii="Arial" w:hAnsi="Arial" w:cs="Arial"/>
          <w:color w:val="000000"/>
          <w:spacing w:val="2"/>
          <w:shd w:val="clear" w:color="auto" w:fill="FFFFFF"/>
        </w:rPr>
        <w:t xml:space="preserve"> "Молодежь Подмосковья"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w:t>
      </w:r>
    </w:p>
    <w:p w:rsidR="003D02D0" w:rsidRPr="003D02D0" w:rsidRDefault="003D02D0" w:rsidP="003D02D0">
      <w:pPr>
        <w:shd w:val="clear" w:color="auto" w:fill="FFFFFF"/>
        <w:ind w:firstLine="709"/>
        <w:jc w:val="both"/>
        <w:rPr>
          <w:rFonts w:ascii="Arial" w:hAnsi="Arial" w:cs="Arial"/>
          <w:color w:val="000000"/>
        </w:rPr>
      </w:pPr>
      <w:r w:rsidRPr="003D02D0">
        <w:rPr>
          <w:rFonts w:ascii="Arial" w:hAnsi="Arial" w:cs="Arial"/>
          <w:color w:val="000000"/>
          <w:spacing w:val="2"/>
          <w:shd w:val="clear" w:color="auto" w:fill="FFFFFF"/>
        </w:rPr>
        <w:t xml:space="preserve">Подпрограмма </w:t>
      </w:r>
      <w:r w:rsidRPr="003D02D0">
        <w:rPr>
          <w:rFonts w:ascii="Arial" w:hAnsi="Arial" w:cs="Arial"/>
          <w:color w:val="000000"/>
          <w:spacing w:val="2"/>
          <w:shd w:val="clear" w:color="auto" w:fill="FFFFFF"/>
          <w:lang w:val="en-US"/>
        </w:rPr>
        <w:t>V</w:t>
      </w:r>
      <w:r w:rsidRPr="003D02D0">
        <w:rPr>
          <w:rFonts w:ascii="Arial" w:hAnsi="Arial" w:cs="Arial"/>
          <w:color w:val="000000"/>
          <w:spacing w:val="2"/>
          <w:shd w:val="clear" w:color="auto" w:fill="FFFFFF"/>
        </w:rPr>
        <w:t xml:space="preserve"> </w:t>
      </w:r>
      <w:r w:rsidRPr="003D02D0">
        <w:rPr>
          <w:rFonts w:ascii="Arial" w:hAnsi="Arial" w:cs="Arial"/>
          <w:color w:val="000000"/>
        </w:rPr>
        <w:t>«Обеспечивающая подпрограмма» разработана в целях повышения эффективности организационного, нормативно-правового и финансового обеспечения, развития и укрепления материально-технической базы администрации городского округа Зарайск Московской области.</w:t>
      </w:r>
      <w:r w:rsidRPr="003D02D0">
        <w:rPr>
          <w:rFonts w:ascii="Arial" w:hAnsi="Arial" w:cs="Arial"/>
          <w:color w:val="000000"/>
        </w:rPr>
        <w:tab/>
      </w:r>
    </w:p>
    <w:p w:rsidR="003D02D0" w:rsidRPr="003D02D0" w:rsidRDefault="003D02D0" w:rsidP="003D02D0">
      <w:pPr>
        <w:shd w:val="clear" w:color="auto" w:fill="FFFFFF"/>
        <w:ind w:firstLine="708"/>
        <w:jc w:val="both"/>
        <w:rPr>
          <w:rFonts w:ascii="Arial" w:hAnsi="Arial" w:cs="Arial"/>
          <w:color w:val="000000"/>
          <w:spacing w:val="2"/>
          <w:shd w:val="clear" w:color="auto" w:fill="FFFFFF"/>
        </w:rPr>
      </w:pPr>
      <w:r w:rsidRPr="003D02D0">
        <w:rPr>
          <w:rFonts w:ascii="Arial" w:hAnsi="Arial" w:cs="Arial"/>
          <w:color w:val="000000"/>
          <w:spacing w:val="2"/>
          <w:shd w:val="clear" w:color="auto" w:fill="FFFFFF"/>
        </w:rPr>
        <w:t xml:space="preserve">Подпрограмма </w:t>
      </w:r>
      <w:r w:rsidRPr="003D02D0">
        <w:rPr>
          <w:rFonts w:ascii="Arial" w:hAnsi="Arial" w:cs="Arial"/>
          <w:color w:val="000000"/>
          <w:spacing w:val="2"/>
          <w:shd w:val="clear" w:color="auto" w:fill="FFFFFF"/>
          <w:lang w:val="en-US"/>
        </w:rPr>
        <w:t>VI</w:t>
      </w:r>
      <w:r w:rsidRPr="003D02D0">
        <w:rPr>
          <w:rFonts w:ascii="Arial" w:hAnsi="Arial" w:cs="Arial"/>
          <w:color w:val="000000"/>
          <w:spacing w:val="2"/>
          <w:shd w:val="clear" w:color="auto" w:fill="FFFFFF"/>
        </w:rPr>
        <w:t xml:space="preserve"> «Развитие туризма в Московской области» направлена на создание условий:</w:t>
      </w:r>
    </w:p>
    <w:p w:rsidR="003D02D0" w:rsidRPr="003D02D0" w:rsidRDefault="003D02D0" w:rsidP="003D02D0">
      <w:pPr>
        <w:ind w:firstLine="709"/>
        <w:jc w:val="both"/>
        <w:rPr>
          <w:rFonts w:ascii="Arial" w:hAnsi="Arial" w:cs="Arial"/>
          <w:color w:val="000000"/>
          <w:spacing w:val="2"/>
          <w:shd w:val="clear" w:color="auto" w:fill="FFFFFF"/>
        </w:rPr>
      </w:pPr>
      <w:r w:rsidRPr="003D02D0">
        <w:rPr>
          <w:rFonts w:ascii="Arial" w:hAnsi="Arial" w:cs="Arial"/>
          <w:color w:val="000000"/>
          <w:spacing w:val="2"/>
          <w:shd w:val="clear" w:color="auto" w:fill="FFFFFF"/>
        </w:rPr>
        <w:t>для развития рынка туристских услуг, внутреннего и въездного туризма;</w:t>
      </w:r>
    </w:p>
    <w:p w:rsidR="003D02D0" w:rsidRPr="003D02D0" w:rsidRDefault="003D02D0" w:rsidP="003D02D0">
      <w:pPr>
        <w:ind w:firstLine="709"/>
        <w:jc w:val="both"/>
        <w:rPr>
          <w:rFonts w:ascii="Arial" w:hAnsi="Arial" w:cs="Arial"/>
          <w:color w:val="000000"/>
          <w:spacing w:val="2"/>
          <w:shd w:val="clear" w:color="auto" w:fill="FFFFFF"/>
        </w:rPr>
      </w:pPr>
      <w:r w:rsidRPr="003D02D0">
        <w:rPr>
          <w:rFonts w:ascii="Arial" w:hAnsi="Arial" w:cs="Arial"/>
          <w:color w:val="000000"/>
          <w:spacing w:val="2"/>
          <w:shd w:val="clear" w:color="auto" w:fill="FFFFFF"/>
        </w:rPr>
        <w:t>для формирования имиджа и продвижения туристских услуг на внутреннем и мировом туристских рынках;</w:t>
      </w:r>
    </w:p>
    <w:p w:rsidR="003D02D0" w:rsidRPr="003D02D0" w:rsidRDefault="003D02D0" w:rsidP="003D02D0">
      <w:pPr>
        <w:ind w:firstLine="709"/>
        <w:jc w:val="both"/>
        <w:rPr>
          <w:rFonts w:ascii="Arial" w:hAnsi="Arial" w:cs="Arial"/>
          <w:color w:val="000000"/>
          <w:spacing w:val="2"/>
          <w:shd w:val="clear" w:color="auto" w:fill="FFFFFF"/>
        </w:rPr>
      </w:pPr>
      <w:r w:rsidRPr="003D02D0">
        <w:rPr>
          <w:rFonts w:ascii="Arial" w:hAnsi="Arial" w:cs="Arial"/>
          <w:color w:val="000000"/>
          <w:spacing w:val="2"/>
          <w:shd w:val="clear" w:color="auto" w:fill="FFFFFF"/>
        </w:rPr>
        <w:t>для повышения качества туристского продукта, уровня гостеприимства, безопасности и доступности туристских услуг с учетом российских и международных стандартов;</w:t>
      </w:r>
    </w:p>
    <w:p w:rsidR="003D02D0" w:rsidRPr="003D02D0" w:rsidRDefault="003D02D0" w:rsidP="003D02D0">
      <w:pPr>
        <w:ind w:firstLine="709"/>
        <w:jc w:val="both"/>
        <w:rPr>
          <w:rFonts w:ascii="Arial" w:hAnsi="Arial" w:cs="Arial"/>
          <w:color w:val="000000"/>
          <w:spacing w:val="2"/>
          <w:shd w:val="clear" w:color="auto" w:fill="FFFFFF"/>
        </w:rPr>
      </w:pPr>
      <w:r w:rsidRPr="003D02D0">
        <w:rPr>
          <w:rFonts w:ascii="Arial" w:hAnsi="Arial" w:cs="Arial"/>
          <w:color w:val="000000"/>
          <w:spacing w:val="2"/>
          <w:shd w:val="clear" w:color="auto" w:fill="FFFFFF"/>
        </w:rPr>
        <w:t>для развития туристской инфраструктуры и формирования комфортной инвестиционной среды в сфере туризма.</w:t>
      </w:r>
    </w:p>
    <w:p w:rsidR="003D02D0" w:rsidRPr="003D02D0" w:rsidRDefault="003D02D0" w:rsidP="003D02D0">
      <w:pPr>
        <w:ind w:firstLine="709"/>
        <w:jc w:val="both"/>
        <w:rPr>
          <w:rFonts w:ascii="Arial" w:hAnsi="Arial" w:cs="Arial"/>
          <w:color w:val="000000"/>
          <w:spacing w:val="2"/>
          <w:shd w:val="clear" w:color="auto" w:fill="FFFFFF"/>
        </w:rPr>
      </w:pPr>
      <w:r w:rsidRPr="003D02D0">
        <w:rPr>
          <w:rFonts w:ascii="Arial" w:hAnsi="Arial" w:cs="Arial"/>
          <w:color w:val="000000"/>
          <w:spacing w:val="2"/>
          <w:shd w:val="clear" w:color="auto" w:fill="FFFFFF"/>
        </w:rPr>
        <w:t xml:space="preserve">Подпрограмма </w:t>
      </w:r>
      <w:r w:rsidRPr="003D02D0">
        <w:rPr>
          <w:rFonts w:ascii="Arial" w:hAnsi="Arial" w:cs="Arial"/>
          <w:color w:val="000000"/>
          <w:spacing w:val="2"/>
          <w:shd w:val="clear" w:color="auto" w:fill="FFFFFF"/>
          <w:lang w:val="en-US"/>
        </w:rPr>
        <w:t>VII</w:t>
      </w:r>
      <w:r w:rsidRPr="003D02D0">
        <w:rPr>
          <w:rFonts w:ascii="Arial" w:hAnsi="Arial" w:cs="Arial"/>
          <w:color w:val="000000"/>
          <w:spacing w:val="2"/>
          <w:shd w:val="clear" w:color="auto" w:fill="FFFFFF"/>
        </w:rPr>
        <w:t xml:space="preserve"> «Развитие добровольчества (волонтерства) в Московской области» направлена на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3D02D0" w:rsidRPr="003D02D0" w:rsidRDefault="003D02D0" w:rsidP="003D02D0">
      <w:pPr>
        <w:pStyle w:val="af1"/>
        <w:widowControl w:val="0"/>
        <w:autoSpaceDE w:val="0"/>
        <w:autoSpaceDN w:val="0"/>
        <w:adjustRightInd w:val="0"/>
        <w:ind w:left="1080"/>
        <w:jc w:val="center"/>
        <w:outlineLvl w:val="1"/>
        <w:rPr>
          <w:rFonts w:ascii="Arial" w:hAnsi="Arial" w:cs="Arial"/>
          <w:b/>
          <w:color w:val="000000"/>
          <w:sz w:val="24"/>
          <w:szCs w:val="24"/>
        </w:rPr>
      </w:pPr>
      <w:r w:rsidRPr="003D02D0">
        <w:rPr>
          <w:rFonts w:ascii="Arial" w:hAnsi="Arial" w:cs="Arial"/>
          <w:b/>
          <w:color w:val="000000"/>
          <w:sz w:val="24"/>
          <w:szCs w:val="24"/>
        </w:rPr>
        <w:t>Обобщенная характеристика основных мероприятий муниципальной программы</w:t>
      </w:r>
    </w:p>
    <w:p w:rsidR="003D02D0" w:rsidRPr="003D02D0" w:rsidRDefault="003D02D0" w:rsidP="003D02D0">
      <w:pPr>
        <w:pStyle w:val="af1"/>
        <w:widowControl w:val="0"/>
        <w:autoSpaceDE w:val="0"/>
        <w:autoSpaceDN w:val="0"/>
        <w:adjustRightInd w:val="0"/>
        <w:ind w:left="1080"/>
        <w:jc w:val="center"/>
        <w:outlineLvl w:val="1"/>
        <w:rPr>
          <w:rFonts w:ascii="Arial" w:hAnsi="Arial" w:cs="Arial"/>
          <w:b/>
          <w:color w:val="000000"/>
          <w:sz w:val="24"/>
          <w:szCs w:val="24"/>
        </w:rPr>
      </w:pPr>
    </w:p>
    <w:p w:rsidR="003D02D0" w:rsidRPr="003D02D0" w:rsidRDefault="003D02D0" w:rsidP="003D02D0">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3D02D0">
        <w:rPr>
          <w:rFonts w:ascii="Arial" w:hAnsi="Arial" w:cs="Arial"/>
          <w:color w:val="000000"/>
          <w:sz w:val="24"/>
          <w:szCs w:val="24"/>
          <w:lang w:eastAsia="ru-RU"/>
        </w:rPr>
        <w:t>Основные мероприятия муниципальной программы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3D02D0" w:rsidRPr="003D02D0" w:rsidRDefault="003D02D0" w:rsidP="003D02D0">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3D02D0">
        <w:rPr>
          <w:rFonts w:ascii="Arial" w:hAnsi="Arial" w:cs="Arial"/>
          <w:color w:val="000000"/>
          <w:sz w:val="24"/>
          <w:szCs w:val="24"/>
          <w:lang w:eastAsia="ru-RU"/>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3D02D0" w:rsidRPr="003D02D0" w:rsidRDefault="003D02D0" w:rsidP="003D02D0">
      <w:pPr>
        <w:pStyle w:val="af1"/>
        <w:widowControl w:val="0"/>
        <w:autoSpaceDE w:val="0"/>
        <w:autoSpaceDN w:val="0"/>
        <w:adjustRightInd w:val="0"/>
        <w:ind w:left="0"/>
        <w:jc w:val="both"/>
        <w:outlineLvl w:val="1"/>
        <w:rPr>
          <w:rFonts w:ascii="Arial" w:hAnsi="Arial" w:cs="Arial"/>
          <w:color w:val="000000"/>
          <w:sz w:val="24"/>
          <w:szCs w:val="24"/>
          <w:lang w:eastAsia="ru-RU"/>
        </w:rPr>
      </w:pPr>
      <w:r w:rsidRPr="003D02D0">
        <w:rPr>
          <w:rFonts w:ascii="Arial" w:hAnsi="Arial" w:cs="Arial"/>
          <w:color w:val="000000"/>
          <w:sz w:val="24"/>
          <w:szCs w:val="24"/>
          <w:lang w:eastAsia="ru-RU"/>
        </w:rPr>
        <w:t>Перечни основных мероприятий и мероприятий приведены в соответствующих подпрограммах муниципальной программы.</w:t>
      </w:r>
    </w:p>
    <w:p w:rsidR="003D02D0" w:rsidRPr="003D02D0" w:rsidRDefault="003D02D0" w:rsidP="003D02D0">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3D02D0">
        <w:rPr>
          <w:rFonts w:ascii="Arial" w:hAnsi="Arial" w:cs="Arial"/>
          <w:color w:val="000000"/>
          <w:sz w:val="24"/>
          <w:szCs w:val="24"/>
          <w:lang w:eastAsia="ru-RU"/>
        </w:rPr>
        <w:t xml:space="preserve">Отбор мероприятий для включения в муниципальную программу осуществляется исходя из их соответствия целям и задачам, их общественной, социально-экономической и этнокультурной значимости и фактической потребности в ежегодном объеме теле- и </w:t>
      </w:r>
      <w:r w:rsidRPr="003D02D0">
        <w:rPr>
          <w:rFonts w:ascii="Arial" w:hAnsi="Arial" w:cs="Arial"/>
          <w:color w:val="000000"/>
          <w:sz w:val="24"/>
          <w:szCs w:val="24"/>
          <w:lang w:eastAsia="ru-RU"/>
        </w:rPr>
        <w:lastRenderedPageBreak/>
        <w:t>радиовещания, выпуске печатной продукции,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 органов местного самоуправления городского округа Зарайск Московской области.</w:t>
      </w:r>
    </w:p>
    <w:p w:rsidR="003D02D0" w:rsidRPr="003D02D0" w:rsidRDefault="003D02D0" w:rsidP="003D02D0">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3D02D0">
        <w:rPr>
          <w:rFonts w:ascii="Arial" w:hAnsi="Arial" w:cs="Arial"/>
          <w:color w:val="000000"/>
          <w:sz w:val="24"/>
          <w:szCs w:val="24"/>
          <w:lang w:eastAsia="ru-RU"/>
        </w:rPr>
        <w:t>Определение фактической потребности осуществляется путем проведения анализа и оценки фактической потребности в ежегодном объеме теле- и радиовещания, количестве полос А3,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 органов государственной власти Московской области в соответствии с Методикой, утверждаемой ГУИП Московской области.</w:t>
      </w:r>
    </w:p>
    <w:p w:rsidR="003D02D0" w:rsidRPr="003D02D0" w:rsidRDefault="003D02D0" w:rsidP="003D02D0">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3D02D0">
        <w:rPr>
          <w:rFonts w:ascii="Arial" w:hAnsi="Arial" w:cs="Arial"/>
          <w:color w:val="000000"/>
          <w:sz w:val="24"/>
          <w:szCs w:val="24"/>
          <w:lang w:eastAsia="ru-RU"/>
        </w:rPr>
        <w:t xml:space="preserve">Основные мероприятия муниципальной программы направленны на информирование населения  об основных событиях социально-экономического развития и общественно-политической жизни, на разработку новых эффективных и высокотехнологичных (интерактивных) информационных проектов, повышающих степень интереса населения и бизнеса к проблематике городского округа Зарайск  Московской области по социально значимым темам, в СМИ, на Интернет-ресурсах, в социальных сетях и </w:t>
      </w:r>
      <w:proofErr w:type="spellStart"/>
      <w:r w:rsidRPr="003D02D0">
        <w:rPr>
          <w:rFonts w:ascii="Arial" w:hAnsi="Arial" w:cs="Arial"/>
          <w:color w:val="000000"/>
          <w:sz w:val="24"/>
          <w:szCs w:val="24"/>
          <w:lang w:eastAsia="ru-RU"/>
        </w:rPr>
        <w:t>блогосфере</w:t>
      </w:r>
      <w:proofErr w:type="spellEnd"/>
      <w:r w:rsidRPr="003D02D0">
        <w:rPr>
          <w:rFonts w:ascii="Arial" w:hAnsi="Arial" w:cs="Arial"/>
          <w:color w:val="000000"/>
          <w:sz w:val="24"/>
          <w:szCs w:val="24"/>
          <w:lang w:eastAsia="ru-RU"/>
        </w:rPr>
        <w:t xml:space="preserve">; на организацию создания и эксплуатации сети объектов наружной рекламы; </w:t>
      </w:r>
      <w:r w:rsidRPr="003D02D0">
        <w:rPr>
          <w:rFonts w:ascii="Arial" w:hAnsi="Arial" w:cs="Arial"/>
          <w:color w:val="000000"/>
          <w:sz w:val="24"/>
          <w:szCs w:val="24"/>
        </w:rPr>
        <w:t>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r w:rsidRPr="003D02D0">
        <w:rPr>
          <w:rFonts w:ascii="Arial" w:hAnsi="Arial" w:cs="Arial"/>
          <w:color w:val="000000"/>
          <w:sz w:val="24"/>
          <w:szCs w:val="24"/>
          <w:lang w:eastAsia="ru-RU"/>
        </w:rPr>
        <w:t xml:space="preserve"> на организацию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 на развитие наставничества, поддержки общественных инициатив, и проектов в </w:t>
      </w:r>
      <w:proofErr w:type="spellStart"/>
      <w:r w:rsidRPr="003D02D0">
        <w:rPr>
          <w:rFonts w:ascii="Arial" w:hAnsi="Arial" w:cs="Arial"/>
          <w:color w:val="000000"/>
          <w:sz w:val="24"/>
          <w:szCs w:val="24"/>
          <w:lang w:eastAsia="ru-RU"/>
        </w:rPr>
        <w:t>т.ч</w:t>
      </w:r>
      <w:proofErr w:type="spellEnd"/>
      <w:r w:rsidRPr="003D02D0">
        <w:rPr>
          <w:rFonts w:ascii="Arial" w:hAnsi="Arial" w:cs="Arial"/>
          <w:color w:val="000000"/>
          <w:sz w:val="24"/>
          <w:szCs w:val="24"/>
          <w:lang w:eastAsia="ru-RU"/>
        </w:rPr>
        <w:t>. в сфере добровольчества; на развитие рынка туристских услуг, развитие внутреннего и въездного туризма на территории городского округа Зарайск.</w:t>
      </w:r>
    </w:p>
    <w:p w:rsidR="003D02D0" w:rsidRPr="003D02D0" w:rsidRDefault="003D02D0" w:rsidP="003D02D0">
      <w:pPr>
        <w:pStyle w:val="af1"/>
        <w:widowControl w:val="0"/>
        <w:autoSpaceDE w:val="0"/>
        <w:autoSpaceDN w:val="0"/>
        <w:adjustRightInd w:val="0"/>
        <w:ind w:left="1080"/>
        <w:jc w:val="center"/>
        <w:outlineLvl w:val="1"/>
        <w:rPr>
          <w:rFonts w:ascii="Arial" w:hAnsi="Arial" w:cs="Arial"/>
          <w:b/>
          <w:color w:val="000000"/>
          <w:sz w:val="24"/>
          <w:szCs w:val="24"/>
        </w:rPr>
      </w:pPr>
    </w:p>
    <w:p w:rsidR="003D02D0" w:rsidRPr="003D02D0" w:rsidRDefault="003D02D0" w:rsidP="003D02D0">
      <w:pPr>
        <w:pStyle w:val="af1"/>
        <w:widowControl w:val="0"/>
        <w:autoSpaceDE w:val="0"/>
        <w:autoSpaceDN w:val="0"/>
        <w:adjustRightInd w:val="0"/>
        <w:ind w:left="1080"/>
        <w:jc w:val="center"/>
        <w:outlineLvl w:val="1"/>
        <w:rPr>
          <w:rFonts w:ascii="Arial" w:hAnsi="Arial" w:cs="Arial"/>
          <w:b/>
          <w:color w:val="000000"/>
          <w:sz w:val="24"/>
          <w:szCs w:val="24"/>
        </w:rPr>
      </w:pPr>
      <w:r w:rsidRPr="003D02D0">
        <w:rPr>
          <w:rFonts w:ascii="Arial" w:hAnsi="Arial" w:cs="Arial"/>
          <w:b/>
          <w:color w:val="000000"/>
          <w:sz w:val="24"/>
          <w:szCs w:val="24"/>
        </w:rPr>
        <w:t>Планируемые результаты реализации муниципальной программы</w:t>
      </w:r>
    </w:p>
    <w:p w:rsidR="003D02D0" w:rsidRPr="003D02D0" w:rsidRDefault="003D02D0" w:rsidP="003D02D0">
      <w:pPr>
        <w:pStyle w:val="af1"/>
        <w:widowControl w:val="0"/>
        <w:autoSpaceDE w:val="0"/>
        <w:autoSpaceDN w:val="0"/>
        <w:adjustRightInd w:val="0"/>
        <w:ind w:left="1080"/>
        <w:jc w:val="both"/>
        <w:outlineLvl w:val="1"/>
        <w:rPr>
          <w:rFonts w:ascii="Arial" w:hAnsi="Arial" w:cs="Arial"/>
          <w:color w:val="000000"/>
          <w:sz w:val="24"/>
          <w:szCs w:val="24"/>
        </w:rPr>
      </w:pPr>
    </w:p>
    <w:p w:rsidR="003D02D0" w:rsidRPr="003D02D0" w:rsidRDefault="003D02D0" w:rsidP="003D02D0">
      <w:pPr>
        <w:pStyle w:val="af1"/>
        <w:widowControl w:val="0"/>
        <w:autoSpaceDE w:val="0"/>
        <w:autoSpaceDN w:val="0"/>
        <w:adjustRightInd w:val="0"/>
        <w:ind w:left="0" w:firstLine="709"/>
        <w:jc w:val="both"/>
        <w:outlineLvl w:val="1"/>
        <w:rPr>
          <w:rFonts w:ascii="Arial" w:hAnsi="Arial" w:cs="Arial"/>
          <w:color w:val="000000"/>
          <w:sz w:val="24"/>
          <w:szCs w:val="24"/>
        </w:rPr>
      </w:pPr>
      <w:r w:rsidRPr="003D02D0">
        <w:rPr>
          <w:rFonts w:ascii="Arial" w:hAnsi="Arial" w:cs="Arial"/>
          <w:color w:val="000000"/>
          <w:sz w:val="24"/>
          <w:szCs w:val="24"/>
        </w:rPr>
        <w:t>Планируемые результаты реализации муниципальной программы указаны в Приложении №1 к программе.</w:t>
      </w:r>
    </w:p>
    <w:p w:rsidR="003D02D0" w:rsidRPr="003D02D0" w:rsidRDefault="003D02D0" w:rsidP="003D02D0">
      <w:pPr>
        <w:pStyle w:val="af1"/>
        <w:widowControl w:val="0"/>
        <w:autoSpaceDE w:val="0"/>
        <w:autoSpaceDN w:val="0"/>
        <w:adjustRightInd w:val="0"/>
        <w:ind w:left="0"/>
        <w:jc w:val="both"/>
        <w:outlineLvl w:val="1"/>
        <w:rPr>
          <w:rFonts w:ascii="Arial" w:hAnsi="Arial" w:cs="Arial"/>
          <w:color w:val="000000"/>
          <w:sz w:val="24"/>
          <w:szCs w:val="24"/>
        </w:rPr>
      </w:pPr>
    </w:p>
    <w:p w:rsidR="003D02D0" w:rsidRPr="003D02D0" w:rsidRDefault="003D02D0" w:rsidP="003D02D0">
      <w:pPr>
        <w:widowControl w:val="0"/>
        <w:autoSpaceDE w:val="0"/>
        <w:autoSpaceDN w:val="0"/>
        <w:adjustRightInd w:val="0"/>
        <w:jc w:val="center"/>
        <w:outlineLvl w:val="1"/>
        <w:rPr>
          <w:rFonts w:ascii="Arial" w:hAnsi="Arial" w:cs="Arial"/>
          <w:b/>
          <w:color w:val="000000"/>
        </w:rPr>
      </w:pPr>
      <w:r w:rsidRPr="003D02D0">
        <w:rPr>
          <w:rFonts w:ascii="Arial" w:hAnsi="Arial" w:cs="Arial"/>
          <w:b/>
          <w:color w:val="000000"/>
        </w:rPr>
        <w:t xml:space="preserve">Методика расчета значений планируемых результатов реализации муниципальной программы </w:t>
      </w:r>
    </w:p>
    <w:p w:rsidR="003D02D0" w:rsidRPr="003D02D0" w:rsidRDefault="003D02D0" w:rsidP="003D02D0">
      <w:pPr>
        <w:pStyle w:val="af1"/>
        <w:widowControl w:val="0"/>
        <w:autoSpaceDE w:val="0"/>
        <w:autoSpaceDN w:val="0"/>
        <w:adjustRightInd w:val="0"/>
        <w:ind w:left="0"/>
        <w:jc w:val="both"/>
        <w:outlineLvl w:val="1"/>
        <w:rPr>
          <w:rFonts w:ascii="Arial" w:hAnsi="Arial" w:cs="Arial"/>
          <w:color w:val="000000"/>
          <w:sz w:val="24"/>
          <w:szCs w:val="24"/>
        </w:rPr>
      </w:pPr>
    </w:p>
    <w:p w:rsidR="003D02D0" w:rsidRPr="003D02D0" w:rsidRDefault="003D02D0" w:rsidP="003D02D0">
      <w:pPr>
        <w:pStyle w:val="af1"/>
        <w:widowControl w:val="0"/>
        <w:autoSpaceDE w:val="0"/>
        <w:autoSpaceDN w:val="0"/>
        <w:adjustRightInd w:val="0"/>
        <w:ind w:left="0" w:firstLine="709"/>
        <w:jc w:val="both"/>
        <w:outlineLvl w:val="1"/>
        <w:rPr>
          <w:rFonts w:ascii="Arial" w:hAnsi="Arial" w:cs="Arial"/>
          <w:color w:val="000000"/>
          <w:sz w:val="24"/>
          <w:szCs w:val="24"/>
        </w:rPr>
      </w:pPr>
      <w:r w:rsidRPr="003D02D0">
        <w:rPr>
          <w:rFonts w:ascii="Arial" w:hAnsi="Arial" w:cs="Arial"/>
          <w:color w:val="000000"/>
          <w:sz w:val="24"/>
          <w:szCs w:val="24"/>
        </w:rPr>
        <w:t xml:space="preserve">Методика расчета значений показателей указаны в </w:t>
      </w:r>
      <w:proofErr w:type="gramStart"/>
      <w:r w:rsidRPr="003D02D0">
        <w:rPr>
          <w:rFonts w:ascii="Arial" w:hAnsi="Arial" w:cs="Arial"/>
          <w:color w:val="000000"/>
          <w:sz w:val="24"/>
          <w:szCs w:val="24"/>
        </w:rPr>
        <w:t>Приложении  №</w:t>
      </w:r>
      <w:proofErr w:type="gramEnd"/>
      <w:r w:rsidRPr="003D02D0">
        <w:rPr>
          <w:rFonts w:ascii="Arial" w:hAnsi="Arial" w:cs="Arial"/>
          <w:color w:val="000000"/>
          <w:sz w:val="24"/>
          <w:szCs w:val="24"/>
        </w:rPr>
        <w:t>2  к программе.</w:t>
      </w:r>
    </w:p>
    <w:p w:rsidR="003D02D0" w:rsidRPr="003D02D0" w:rsidRDefault="003D02D0" w:rsidP="003D02D0">
      <w:pPr>
        <w:pStyle w:val="af1"/>
        <w:widowControl w:val="0"/>
        <w:autoSpaceDE w:val="0"/>
        <w:autoSpaceDN w:val="0"/>
        <w:adjustRightInd w:val="0"/>
        <w:ind w:left="0"/>
        <w:jc w:val="both"/>
        <w:outlineLvl w:val="1"/>
        <w:rPr>
          <w:rFonts w:ascii="Arial" w:hAnsi="Arial" w:cs="Arial"/>
          <w:b/>
          <w:color w:val="000000"/>
          <w:sz w:val="24"/>
          <w:szCs w:val="24"/>
        </w:rPr>
      </w:pPr>
    </w:p>
    <w:p w:rsidR="003D02D0" w:rsidRPr="003D02D0" w:rsidRDefault="003D02D0" w:rsidP="003D02D0">
      <w:pPr>
        <w:pStyle w:val="af1"/>
        <w:widowControl w:val="0"/>
        <w:autoSpaceDE w:val="0"/>
        <w:autoSpaceDN w:val="0"/>
        <w:adjustRightInd w:val="0"/>
        <w:ind w:left="0"/>
        <w:jc w:val="center"/>
        <w:outlineLvl w:val="1"/>
        <w:rPr>
          <w:rFonts w:ascii="Arial" w:hAnsi="Arial" w:cs="Arial"/>
          <w:b/>
          <w:color w:val="000000"/>
          <w:sz w:val="24"/>
          <w:szCs w:val="24"/>
        </w:rPr>
      </w:pPr>
      <w:r w:rsidRPr="003D02D0">
        <w:rPr>
          <w:rFonts w:ascii="Arial" w:hAnsi="Arial" w:cs="Arial"/>
          <w:b/>
          <w:color w:val="000000"/>
          <w:sz w:val="24"/>
          <w:szCs w:val="24"/>
        </w:rPr>
        <w:t>Порядок взаимодействия ответственного за выполнение мероприятия с муниципальным заказчиком программы</w:t>
      </w:r>
    </w:p>
    <w:p w:rsidR="003D02D0" w:rsidRPr="003D02D0" w:rsidRDefault="003D02D0" w:rsidP="003D02D0">
      <w:pPr>
        <w:pStyle w:val="af1"/>
        <w:widowControl w:val="0"/>
        <w:autoSpaceDE w:val="0"/>
        <w:autoSpaceDN w:val="0"/>
        <w:adjustRightInd w:val="0"/>
        <w:ind w:left="0"/>
        <w:jc w:val="both"/>
        <w:rPr>
          <w:rFonts w:ascii="Arial" w:hAnsi="Arial" w:cs="Arial"/>
          <w:color w:val="000000"/>
          <w:sz w:val="24"/>
          <w:szCs w:val="24"/>
        </w:rPr>
      </w:pPr>
    </w:p>
    <w:p w:rsidR="003D02D0" w:rsidRPr="003D02D0" w:rsidRDefault="003D02D0" w:rsidP="003D02D0">
      <w:pPr>
        <w:pStyle w:val="af1"/>
        <w:widowControl w:val="0"/>
        <w:autoSpaceDE w:val="0"/>
        <w:autoSpaceDN w:val="0"/>
        <w:adjustRightInd w:val="0"/>
        <w:ind w:left="0" w:firstLine="709"/>
        <w:jc w:val="both"/>
        <w:rPr>
          <w:rFonts w:ascii="Arial" w:hAnsi="Arial" w:cs="Arial"/>
          <w:sz w:val="24"/>
          <w:szCs w:val="24"/>
        </w:rPr>
      </w:pPr>
      <w:r w:rsidRPr="003D02D0">
        <w:rPr>
          <w:rFonts w:ascii="Arial" w:hAnsi="Arial" w:cs="Arial"/>
          <w:color w:val="000000"/>
          <w:sz w:val="24"/>
          <w:szCs w:val="24"/>
        </w:rPr>
        <w:lastRenderedPageBreak/>
        <w:t xml:space="preserve"> Управление реализацией муниципальной программой (</w:t>
      </w:r>
      <w:proofErr w:type="gramStart"/>
      <w:r w:rsidRPr="003D02D0">
        <w:rPr>
          <w:rFonts w:ascii="Arial" w:hAnsi="Arial" w:cs="Arial"/>
          <w:color w:val="000000"/>
          <w:sz w:val="24"/>
          <w:szCs w:val="24"/>
        </w:rPr>
        <w:t>подпрограммой)  осуществляется</w:t>
      </w:r>
      <w:proofErr w:type="gramEnd"/>
      <w:r w:rsidRPr="003D02D0">
        <w:rPr>
          <w:rFonts w:ascii="Arial" w:hAnsi="Arial" w:cs="Arial"/>
          <w:color w:val="000000"/>
          <w:sz w:val="24"/>
          <w:szCs w:val="24"/>
        </w:rPr>
        <w:t xml:space="preserve">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w:t>
      </w:r>
      <w:r w:rsidRPr="003D02D0">
        <w:rPr>
          <w:rFonts w:ascii="Arial" w:hAnsi="Arial" w:cs="Arial"/>
          <w:sz w:val="24"/>
          <w:szCs w:val="24"/>
        </w:rPr>
        <w:t>Зарайск №1290/8 от 17.08.2021г.</w:t>
      </w:r>
    </w:p>
    <w:p w:rsidR="003D02D0" w:rsidRPr="003D02D0" w:rsidRDefault="003D02D0" w:rsidP="003D02D0">
      <w:pPr>
        <w:pStyle w:val="af1"/>
        <w:widowControl w:val="0"/>
        <w:autoSpaceDE w:val="0"/>
        <w:autoSpaceDN w:val="0"/>
        <w:adjustRightInd w:val="0"/>
        <w:ind w:left="0" w:firstLine="336"/>
        <w:jc w:val="both"/>
        <w:rPr>
          <w:rFonts w:ascii="Arial" w:hAnsi="Arial" w:cs="Arial"/>
          <w:color w:val="000000"/>
          <w:sz w:val="24"/>
          <w:szCs w:val="24"/>
        </w:rPr>
      </w:pPr>
    </w:p>
    <w:p w:rsidR="003D02D0" w:rsidRPr="003D02D0" w:rsidRDefault="003D02D0" w:rsidP="003D02D0">
      <w:pPr>
        <w:pStyle w:val="af1"/>
        <w:ind w:left="0"/>
        <w:jc w:val="center"/>
        <w:rPr>
          <w:rFonts w:ascii="Arial" w:hAnsi="Arial" w:cs="Arial"/>
          <w:b/>
          <w:color w:val="000000"/>
          <w:sz w:val="24"/>
          <w:szCs w:val="24"/>
        </w:rPr>
      </w:pPr>
      <w:r w:rsidRPr="003D02D0">
        <w:rPr>
          <w:rFonts w:ascii="Arial" w:hAnsi="Arial" w:cs="Arial"/>
          <w:b/>
          <w:color w:val="000000"/>
          <w:sz w:val="24"/>
          <w:szCs w:val="24"/>
        </w:rPr>
        <w:t>Состав, форма и сроки предоставления отчетности о ходе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
    <w:p w:rsidR="003D02D0" w:rsidRPr="003D02D0" w:rsidRDefault="003D02D0" w:rsidP="003D02D0">
      <w:pPr>
        <w:pStyle w:val="af1"/>
        <w:ind w:left="0"/>
        <w:jc w:val="center"/>
        <w:rPr>
          <w:rFonts w:ascii="Arial" w:hAnsi="Arial" w:cs="Arial"/>
          <w:color w:val="000000"/>
          <w:sz w:val="24"/>
          <w:szCs w:val="24"/>
        </w:rPr>
      </w:pPr>
    </w:p>
    <w:p w:rsidR="003D02D0" w:rsidRPr="003D02D0" w:rsidRDefault="003D02D0" w:rsidP="003D02D0">
      <w:pPr>
        <w:ind w:firstLine="709"/>
        <w:jc w:val="both"/>
        <w:outlineLvl w:val="1"/>
        <w:rPr>
          <w:rFonts w:ascii="Arial" w:hAnsi="Arial" w:cs="Arial"/>
          <w:color w:val="000000"/>
        </w:rPr>
      </w:pPr>
      <w:r w:rsidRPr="003D02D0">
        <w:rPr>
          <w:rFonts w:ascii="Arial" w:hAnsi="Arial" w:cs="Arial"/>
          <w:color w:val="000000"/>
        </w:rPr>
        <w:t>Предоставление  отчетности о ходе реализации мероприятий муниципальной программы «</w:t>
      </w:r>
      <w:r w:rsidRPr="003D02D0">
        <w:rPr>
          <w:rFonts w:ascii="Arial" w:eastAsia="Calibri" w:hAnsi="Arial" w:cs="Arial"/>
          <w:color w:val="000000"/>
          <w:lang w:eastAsia="en-US"/>
        </w:rPr>
        <w:t>Развитие институтов гражданского общества, повышение эффективности местного самоуправления и реализации молодежной политики</w:t>
      </w:r>
      <w:r w:rsidRPr="003D02D0">
        <w:rPr>
          <w:rFonts w:ascii="Arial" w:hAnsi="Arial" w:cs="Arial"/>
          <w:color w:val="000000"/>
        </w:rPr>
        <w:t xml:space="preserve">»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w:t>
      </w:r>
      <w:r w:rsidRPr="003D02D0">
        <w:rPr>
          <w:rFonts w:ascii="Arial" w:hAnsi="Arial" w:cs="Arial"/>
        </w:rPr>
        <w:t>Зарайск №1290/8 от 17.08.2021</w:t>
      </w:r>
      <w:r w:rsidRPr="003D02D0">
        <w:rPr>
          <w:rFonts w:ascii="Arial" w:hAnsi="Arial" w:cs="Arial"/>
          <w:color w:val="000000"/>
        </w:rPr>
        <w:t xml:space="preserve"> г. и постановлением главы городского округа Зарайск от 08.10.2020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jc w:val="right"/>
        <w:outlineLvl w:val="1"/>
        <w:rPr>
          <w:rFonts w:ascii="Arial" w:hAnsi="Arial" w:cs="Arial"/>
          <w:color w:val="000000"/>
        </w:rPr>
      </w:pPr>
    </w:p>
    <w:p w:rsidR="003D02D0" w:rsidRPr="003D02D0" w:rsidRDefault="003D02D0" w:rsidP="003D02D0">
      <w:pPr>
        <w:widowControl w:val="0"/>
        <w:autoSpaceDE w:val="0"/>
        <w:autoSpaceDN w:val="0"/>
        <w:adjustRightInd w:val="0"/>
        <w:outlineLvl w:val="1"/>
        <w:rPr>
          <w:rFonts w:ascii="Arial" w:hAnsi="Arial" w:cs="Arial"/>
          <w:color w:val="000000"/>
        </w:rPr>
      </w:pPr>
    </w:p>
    <w:p w:rsidR="003D02D0" w:rsidRPr="003D02D0" w:rsidRDefault="003D02D0" w:rsidP="003D02D0">
      <w:pPr>
        <w:widowControl w:val="0"/>
        <w:autoSpaceDE w:val="0"/>
        <w:autoSpaceDN w:val="0"/>
        <w:adjustRightInd w:val="0"/>
        <w:outlineLvl w:val="1"/>
        <w:rPr>
          <w:rFonts w:ascii="Arial" w:hAnsi="Arial" w:cs="Arial"/>
          <w:color w:val="000000"/>
        </w:rPr>
        <w:sectPr w:rsidR="003D02D0" w:rsidRPr="003D02D0">
          <w:pgSz w:w="11909" w:h="16834"/>
          <w:pgMar w:top="1134" w:right="567" w:bottom="1134" w:left="1134" w:header="720" w:footer="720" w:gutter="0"/>
          <w:cols w:space="720"/>
        </w:sectPr>
      </w:pPr>
    </w:p>
    <w:p w:rsidR="003D02D0" w:rsidRPr="003D02D0" w:rsidRDefault="003D02D0" w:rsidP="003D02D0">
      <w:pPr>
        <w:widowControl w:val="0"/>
        <w:autoSpaceDE w:val="0"/>
        <w:autoSpaceDN w:val="0"/>
        <w:adjustRightInd w:val="0"/>
        <w:jc w:val="right"/>
        <w:rPr>
          <w:rFonts w:ascii="Arial" w:hAnsi="Arial" w:cs="Arial"/>
          <w:color w:val="000000"/>
        </w:rPr>
      </w:pPr>
      <w:r w:rsidRPr="003D02D0">
        <w:rPr>
          <w:rFonts w:ascii="Arial" w:hAnsi="Arial" w:cs="Arial"/>
          <w:color w:val="000000"/>
        </w:rPr>
        <w:lastRenderedPageBreak/>
        <w:t xml:space="preserve">Приложение №3 к программе  </w:t>
      </w:r>
    </w:p>
    <w:p w:rsidR="003D02D0" w:rsidRPr="003D02D0" w:rsidRDefault="003D02D0" w:rsidP="003D02D0">
      <w:pPr>
        <w:widowControl w:val="0"/>
        <w:autoSpaceDE w:val="0"/>
        <w:autoSpaceDN w:val="0"/>
        <w:adjustRightInd w:val="0"/>
        <w:jc w:val="right"/>
        <w:rPr>
          <w:rFonts w:ascii="Arial" w:hAnsi="Arial" w:cs="Arial"/>
          <w:color w:val="000000"/>
        </w:rPr>
      </w:pPr>
    </w:p>
    <w:p w:rsidR="003D02D0" w:rsidRPr="003D02D0" w:rsidRDefault="003D02D0" w:rsidP="003D02D0">
      <w:pPr>
        <w:widowControl w:val="0"/>
        <w:autoSpaceDE w:val="0"/>
        <w:autoSpaceDN w:val="0"/>
        <w:adjustRightInd w:val="0"/>
        <w:jc w:val="center"/>
        <w:rPr>
          <w:rFonts w:ascii="Arial" w:hAnsi="Arial" w:cs="Arial"/>
          <w:color w:val="000000"/>
        </w:rPr>
      </w:pPr>
      <w:bookmarkStart w:id="0" w:name="Par335"/>
      <w:bookmarkEnd w:id="0"/>
    </w:p>
    <w:p w:rsidR="003D02D0" w:rsidRPr="003D02D0" w:rsidRDefault="003D02D0" w:rsidP="003D02D0">
      <w:pPr>
        <w:widowControl w:val="0"/>
        <w:autoSpaceDE w:val="0"/>
        <w:autoSpaceDN w:val="0"/>
        <w:adjustRightInd w:val="0"/>
        <w:jc w:val="center"/>
        <w:rPr>
          <w:rFonts w:ascii="Arial" w:eastAsia="Calibri" w:hAnsi="Arial" w:cs="Arial"/>
          <w:b/>
          <w:color w:val="000000"/>
          <w:lang w:eastAsia="en-US"/>
        </w:rPr>
      </w:pPr>
      <w:r w:rsidRPr="003D02D0">
        <w:rPr>
          <w:rFonts w:ascii="Arial" w:hAnsi="Arial" w:cs="Arial"/>
          <w:b/>
          <w:color w:val="000000"/>
        </w:rPr>
        <w:t xml:space="preserve">Паспорт подпрограммы </w:t>
      </w:r>
      <w:r w:rsidRPr="003D02D0">
        <w:rPr>
          <w:rFonts w:ascii="Arial" w:hAnsi="Arial" w:cs="Arial"/>
          <w:b/>
          <w:color w:val="000000"/>
          <w:lang w:val="en-US"/>
        </w:rPr>
        <w:t>I</w:t>
      </w:r>
      <w:r w:rsidRPr="003D02D0">
        <w:rPr>
          <w:rFonts w:ascii="Arial" w:eastAsia="Calibri" w:hAnsi="Arial" w:cs="Arial"/>
          <w:b/>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3D02D0">
        <w:rPr>
          <w:rFonts w:ascii="Arial" w:eastAsia="Calibri" w:hAnsi="Arial" w:cs="Arial"/>
          <w:b/>
          <w:color w:val="000000"/>
          <w:lang w:eastAsia="en-US"/>
        </w:rPr>
        <w:t>медиасреды</w:t>
      </w:r>
      <w:proofErr w:type="spellEnd"/>
      <w:r w:rsidRPr="003D02D0">
        <w:rPr>
          <w:rFonts w:ascii="Arial" w:eastAsia="Calibri" w:hAnsi="Arial" w:cs="Arial"/>
          <w:b/>
          <w:color w:val="000000"/>
          <w:lang w:eastAsia="en-US"/>
        </w:rPr>
        <w:t>»</w:t>
      </w:r>
    </w:p>
    <w:p w:rsidR="003D02D0" w:rsidRPr="003D02D0" w:rsidRDefault="003D02D0" w:rsidP="003D02D0">
      <w:pPr>
        <w:widowControl w:val="0"/>
        <w:tabs>
          <w:tab w:val="left" w:pos="7966"/>
        </w:tabs>
        <w:autoSpaceDE w:val="0"/>
        <w:autoSpaceDN w:val="0"/>
        <w:adjustRightInd w:val="0"/>
        <w:jc w:val="both"/>
        <w:rPr>
          <w:rFonts w:ascii="Arial" w:hAnsi="Arial" w:cs="Arial"/>
          <w:color w:val="000000"/>
        </w:rPr>
      </w:pPr>
    </w:p>
    <w:tbl>
      <w:tblPr>
        <w:tblW w:w="15165" w:type="dxa"/>
        <w:tblInd w:w="75" w:type="dxa"/>
        <w:tblLayout w:type="fixed"/>
        <w:tblCellMar>
          <w:left w:w="75" w:type="dxa"/>
          <w:right w:w="75" w:type="dxa"/>
        </w:tblCellMar>
        <w:tblLook w:val="04A0" w:firstRow="1" w:lastRow="0" w:firstColumn="1" w:lastColumn="0" w:noHBand="0" w:noVBand="1"/>
      </w:tblPr>
      <w:tblGrid>
        <w:gridCol w:w="2270"/>
        <w:gridCol w:w="1620"/>
        <w:gridCol w:w="773"/>
        <w:gridCol w:w="2693"/>
        <w:gridCol w:w="1560"/>
        <w:gridCol w:w="1275"/>
        <w:gridCol w:w="1275"/>
        <w:gridCol w:w="1275"/>
        <w:gridCol w:w="1416"/>
        <w:gridCol w:w="1008"/>
      </w:tblGrid>
      <w:tr w:rsidR="003D02D0" w:rsidRPr="003D02D0" w:rsidTr="00B30144">
        <w:tc>
          <w:tcPr>
            <w:tcW w:w="3887"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 xml:space="preserve">Муниципальный заказчик        </w:t>
            </w:r>
          </w:p>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 xml:space="preserve">подпрограммы                    </w:t>
            </w:r>
          </w:p>
        </w:tc>
        <w:tc>
          <w:tcPr>
            <w:tcW w:w="11273" w:type="dxa"/>
            <w:gridSpan w:val="8"/>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Администрация городского округа Зарайск</w:t>
            </w:r>
            <w:r w:rsidRPr="003D02D0">
              <w:rPr>
                <w:rFonts w:ascii="Arial" w:eastAsia="Calibri" w:hAnsi="Arial" w:cs="Arial"/>
                <w:color w:val="000000"/>
                <w:sz w:val="24"/>
                <w:szCs w:val="24"/>
                <w:lang w:eastAsia="en-US"/>
              </w:rPr>
              <w:t xml:space="preserve"> </w:t>
            </w:r>
            <w:r w:rsidRPr="003D02D0">
              <w:rPr>
                <w:rFonts w:ascii="Arial" w:hAnsi="Arial" w:cs="Arial"/>
                <w:color w:val="000000"/>
                <w:sz w:val="24"/>
                <w:szCs w:val="24"/>
                <w:lang w:eastAsia="en-US"/>
              </w:rPr>
              <w:t>Московской области</w:t>
            </w:r>
          </w:p>
        </w:tc>
      </w:tr>
      <w:tr w:rsidR="003D02D0" w:rsidRPr="003D02D0" w:rsidTr="00B30144">
        <w:trPr>
          <w:trHeight w:val="320"/>
        </w:trPr>
        <w:tc>
          <w:tcPr>
            <w:tcW w:w="2268"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 xml:space="preserve">Источники         </w:t>
            </w:r>
            <w:r w:rsidRPr="003D02D0">
              <w:rPr>
                <w:rFonts w:ascii="Arial" w:hAnsi="Arial" w:cs="Arial"/>
                <w:color w:val="000000"/>
                <w:sz w:val="24"/>
                <w:szCs w:val="24"/>
                <w:lang w:eastAsia="en-US"/>
              </w:rPr>
              <w:br/>
              <w:t xml:space="preserve">финансирования    </w:t>
            </w:r>
            <w:r w:rsidRPr="003D02D0">
              <w:rPr>
                <w:rFonts w:ascii="Arial" w:hAnsi="Arial" w:cs="Arial"/>
                <w:color w:val="000000"/>
                <w:sz w:val="24"/>
                <w:szCs w:val="24"/>
                <w:lang w:eastAsia="en-US"/>
              </w:rPr>
              <w:br/>
              <w:t xml:space="preserve">программы по   </w:t>
            </w:r>
            <w:r w:rsidRPr="003D02D0">
              <w:rPr>
                <w:rFonts w:ascii="Arial" w:hAnsi="Arial" w:cs="Arial"/>
                <w:color w:val="000000"/>
                <w:sz w:val="24"/>
                <w:szCs w:val="24"/>
                <w:lang w:eastAsia="en-US"/>
              </w:rPr>
              <w:br/>
              <w:t>годам реализации и</w:t>
            </w:r>
            <w:r w:rsidRPr="003D02D0">
              <w:rPr>
                <w:rFonts w:ascii="Arial" w:hAnsi="Arial" w:cs="Arial"/>
                <w:color w:val="000000"/>
                <w:sz w:val="24"/>
                <w:szCs w:val="24"/>
                <w:lang w:eastAsia="en-US"/>
              </w:rPr>
              <w:br/>
              <w:t xml:space="preserve">главным           </w:t>
            </w:r>
            <w:r w:rsidRPr="003D02D0">
              <w:rPr>
                <w:rFonts w:ascii="Arial" w:hAnsi="Arial" w:cs="Arial"/>
                <w:color w:val="000000"/>
                <w:sz w:val="24"/>
                <w:szCs w:val="24"/>
                <w:lang w:eastAsia="en-US"/>
              </w:rPr>
              <w:br/>
              <w:t xml:space="preserve">распорядителям    </w:t>
            </w:r>
            <w:r w:rsidRPr="003D02D0">
              <w:rPr>
                <w:rFonts w:ascii="Arial" w:hAnsi="Arial" w:cs="Arial"/>
                <w:color w:val="000000"/>
                <w:sz w:val="24"/>
                <w:szCs w:val="24"/>
                <w:lang w:eastAsia="en-US"/>
              </w:rPr>
              <w:br/>
              <w:t>бюджетных средств,</w:t>
            </w:r>
            <w:r w:rsidRPr="003D02D0">
              <w:rPr>
                <w:rFonts w:ascii="Arial" w:hAnsi="Arial" w:cs="Arial"/>
                <w:color w:val="000000"/>
                <w:sz w:val="24"/>
                <w:szCs w:val="24"/>
                <w:lang w:eastAsia="en-US"/>
              </w:rPr>
              <w:br/>
              <w:t xml:space="preserve">в том числе по    </w:t>
            </w:r>
            <w:r w:rsidRPr="003D02D0">
              <w:rPr>
                <w:rFonts w:ascii="Arial" w:hAnsi="Arial" w:cs="Arial"/>
                <w:color w:val="000000"/>
                <w:sz w:val="24"/>
                <w:szCs w:val="24"/>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 xml:space="preserve">Главный      </w:t>
            </w:r>
            <w:r w:rsidRPr="003D02D0">
              <w:rPr>
                <w:rFonts w:ascii="Arial" w:hAnsi="Arial" w:cs="Arial"/>
                <w:color w:val="000000"/>
                <w:sz w:val="24"/>
                <w:szCs w:val="24"/>
                <w:lang w:eastAsia="en-US"/>
              </w:rPr>
              <w:br/>
              <w:t>распорядитель</w:t>
            </w:r>
            <w:r w:rsidRPr="003D02D0">
              <w:rPr>
                <w:rFonts w:ascii="Arial" w:hAnsi="Arial" w:cs="Arial"/>
                <w:color w:val="000000"/>
                <w:sz w:val="24"/>
                <w:szCs w:val="24"/>
                <w:lang w:eastAsia="en-US"/>
              </w:rPr>
              <w:br/>
              <w:t xml:space="preserve">бюджетных    </w:t>
            </w:r>
            <w:r w:rsidRPr="003D02D0">
              <w:rPr>
                <w:rFonts w:ascii="Arial" w:hAnsi="Arial" w:cs="Arial"/>
                <w:color w:val="000000"/>
                <w:sz w:val="24"/>
                <w:szCs w:val="24"/>
                <w:lang w:eastAsia="en-US"/>
              </w:rPr>
              <w:br/>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 xml:space="preserve">Источник      </w:t>
            </w:r>
            <w:r w:rsidRPr="003D02D0">
              <w:rPr>
                <w:rFonts w:ascii="Arial" w:hAnsi="Arial" w:cs="Arial"/>
                <w:color w:val="000000"/>
                <w:sz w:val="24"/>
                <w:szCs w:val="24"/>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Расходы (тыс. рублей)</w:t>
            </w:r>
          </w:p>
        </w:tc>
      </w:tr>
      <w:tr w:rsidR="003D02D0" w:rsidRPr="003D02D0" w:rsidTr="00B30144">
        <w:trPr>
          <w:trHeight w:val="640"/>
        </w:trPr>
        <w:tc>
          <w:tcPr>
            <w:tcW w:w="30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155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color w:val="000000"/>
                <w:sz w:val="24"/>
                <w:szCs w:val="24"/>
                <w:lang w:eastAsia="en-US"/>
              </w:rPr>
            </w:pPr>
            <w:r w:rsidRPr="003D02D0">
              <w:rPr>
                <w:rFonts w:ascii="Arial" w:hAnsi="Arial" w:cs="Arial"/>
                <w:color w:val="000000"/>
                <w:sz w:val="24"/>
                <w:szCs w:val="24"/>
                <w:lang w:eastAsia="en-US"/>
              </w:rPr>
              <w:t>2020</w:t>
            </w:r>
            <w:r w:rsidRPr="003D02D0">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color w:val="000000"/>
                <w:sz w:val="24"/>
                <w:szCs w:val="24"/>
                <w:lang w:eastAsia="en-US"/>
              </w:rPr>
            </w:pPr>
            <w:r w:rsidRPr="003D02D0">
              <w:rPr>
                <w:rFonts w:ascii="Arial" w:hAnsi="Arial" w:cs="Arial"/>
                <w:color w:val="000000"/>
                <w:sz w:val="24"/>
                <w:szCs w:val="24"/>
                <w:lang w:eastAsia="en-US"/>
              </w:rPr>
              <w:t xml:space="preserve">2021 </w:t>
            </w:r>
            <w:r w:rsidRPr="003D02D0">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color w:val="000000"/>
                <w:sz w:val="24"/>
                <w:szCs w:val="24"/>
                <w:lang w:eastAsia="en-US"/>
              </w:rPr>
            </w:pPr>
            <w:r w:rsidRPr="003D02D0">
              <w:rPr>
                <w:rFonts w:ascii="Arial" w:hAnsi="Arial" w:cs="Arial"/>
                <w:color w:val="000000"/>
                <w:sz w:val="24"/>
                <w:szCs w:val="24"/>
                <w:lang w:eastAsia="en-US"/>
              </w:rPr>
              <w:t xml:space="preserve">2022 </w:t>
            </w:r>
            <w:r w:rsidRPr="003D02D0">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color w:val="000000"/>
                <w:sz w:val="24"/>
                <w:szCs w:val="24"/>
                <w:lang w:eastAsia="en-US"/>
              </w:rPr>
            </w:pPr>
            <w:r w:rsidRPr="003D02D0">
              <w:rPr>
                <w:rFonts w:ascii="Arial" w:hAnsi="Arial" w:cs="Arial"/>
                <w:color w:val="000000"/>
                <w:sz w:val="24"/>
                <w:szCs w:val="24"/>
                <w:lang w:eastAsia="en-US"/>
              </w:rPr>
              <w:t xml:space="preserve">2023  </w:t>
            </w:r>
            <w:r w:rsidRPr="003D02D0">
              <w:rPr>
                <w:rFonts w:ascii="Arial" w:hAnsi="Arial" w:cs="Arial"/>
                <w:color w:val="000000"/>
                <w:sz w:val="24"/>
                <w:szCs w:val="24"/>
                <w:lang w:eastAsia="en-US"/>
              </w:rPr>
              <w:br/>
            </w:r>
          </w:p>
        </w:tc>
        <w:tc>
          <w:tcPr>
            <w:tcW w:w="1416"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color w:val="000000"/>
                <w:sz w:val="24"/>
                <w:szCs w:val="24"/>
                <w:lang w:eastAsia="en-US"/>
              </w:rPr>
            </w:pPr>
            <w:r w:rsidRPr="003D02D0">
              <w:rPr>
                <w:rFonts w:ascii="Arial" w:hAnsi="Arial" w:cs="Arial"/>
                <w:color w:val="000000"/>
                <w:sz w:val="24"/>
                <w:szCs w:val="24"/>
                <w:lang w:eastAsia="en-US"/>
              </w:rPr>
              <w:t>2024</w:t>
            </w:r>
            <w:r w:rsidRPr="003D02D0">
              <w:rPr>
                <w:rFonts w:ascii="Arial" w:hAnsi="Arial" w:cs="Arial"/>
                <w:color w:val="000000"/>
                <w:sz w:val="24"/>
                <w:szCs w:val="24"/>
                <w:lang w:eastAsia="en-US"/>
              </w:rPr>
              <w:br/>
            </w:r>
          </w:p>
        </w:tc>
        <w:tc>
          <w:tcPr>
            <w:tcW w:w="1008"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Итого</w:t>
            </w:r>
          </w:p>
        </w:tc>
      </w:tr>
      <w:tr w:rsidR="003D02D0" w:rsidRPr="003D02D0" w:rsidTr="00B30144">
        <w:trPr>
          <w:trHeight w:val="480"/>
        </w:trPr>
        <w:tc>
          <w:tcPr>
            <w:tcW w:w="30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392" w:type="dxa"/>
            <w:gridSpan w:val="2"/>
            <w:vMerge w:val="restart"/>
            <w:tcBorders>
              <w:top w:val="nil"/>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Администрация городского округа Зарайск</w:t>
            </w:r>
            <w:r w:rsidRPr="003D02D0">
              <w:rPr>
                <w:rFonts w:ascii="Arial" w:eastAsia="Calibri" w:hAnsi="Arial" w:cs="Arial"/>
                <w:color w:val="000000"/>
                <w:sz w:val="24"/>
                <w:szCs w:val="24"/>
                <w:lang w:eastAsia="en-US"/>
              </w:rPr>
              <w:t xml:space="preserve"> </w:t>
            </w:r>
            <w:r w:rsidRPr="003D02D0">
              <w:rPr>
                <w:rFonts w:ascii="Arial" w:hAnsi="Arial" w:cs="Arial"/>
                <w:color w:val="000000"/>
                <w:sz w:val="24"/>
                <w:szCs w:val="24"/>
                <w:lang w:eastAsia="en-US"/>
              </w:rPr>
              <w:t>Московской области</w:t>
            </w:r>
          </w:p>
        </w:tc>
        <w:tc>
          <w:tcPr>
            <w:tcW w:w="2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 xml:space="preserve">Всего:        </w:t>
            </w:r>
            <w:r w:rsidRPr="003D02D0">
              <w:rPr>
                <w:rFonts w:ascii="Arial" w:hAnsi="Arial" w:cs="Arial"/>
                <w:color w:val="000000"/>
                <w:sz w:val="24"/>
                <w:szCs w:val="24"/>
                <w:lang w:eastAsia="en-US"/>
              </w:rPr>
              <w:br/>
              <w:t xml:space="preserve">в том числе:  </w:t>
            </w:r>
          </w:p>
        </w:tc>
        <w:tc>
          <w:tcPr>
            <w:tcW w:w="1559" w:type="dxa"/>
            <w:tcBorders>
              <w:top w:val="nil"/>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lang w:eastAsia="en-US"/>
              </w:rPr>
            </w:pPr>
            <w:r w:rsidRPr="003D02D0">
              <w:rPr>
                <w:rFonts w:ascii="Arial" w:hAnsi="Arial" w:cs="Arial"/>
              </w:rPr>
              <w:t>3670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lang w:eastAsia="en-US"/>
              </w:rPr>
            </w:pPr>
            <w:r w:rsidRPr="003D02D0">
              <w:rPr>
                <w:rFonts w:ascii="Arial" w:hAnsi="Arial" w:cs="Arial"/>
              </w:rPr>
              <w:t>3955</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lang w:eastAsia="en-US"/>
              </w:rPr>
            </w:pPr>
            <w:r w:rsidRPr="003D02D0">
              <w:rPr>
                <w:rFonts w:ascii="Arial" w:hAnsi="Arial" w:cs="Arial"/>
              </w:rPr>
              <w:t>3950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lang w:eastAsia="en-US"/>
              </w:rPr>
            </w:pPr>
            <w:r w:rsidRPr="003D02D0">
              <w:rPr>
                <w:rFonts w:ascii="Arial" w:hAnsi="Arial" w:cs="Arial"/>
              </w:rPr>
              <w:t>4050</w:t>
            </w:r>
          </w:p>
        </w:tc>
        <w:tc>
          <w:tcPr>
            <w:tcW w:w="1416" w:type="dxa"/>
            <w:tcBorders>
              <w:top w:val="nil"/>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lang w:eastAsia="en-US"/>
              </w:rPr>
            </w:pPr>
            <w:r w:rsidRPr="003D02D0">
              <w:rPr>
                <w:rFonts w:ascii="Arial" w:hAnsi="Arial" w:cs="Arial"/>
              </w:rPr>
              <w:t>4050</w:t>
            </w:r>
          </w:p>
        </w:tc>
        <w:tc>
          <w:tcPr>
            <w:tcW w:w="1008"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19675</w:t>
            </w:r>
          </w:p>
        </w:tc>
      </w:tr>
      <w:tr w:rsidR="003D02D0" w:rsidRPr="003D02D0" w:rsidTr="00B30144">
        <w:trPr>
          <w:trHeight w:val="351"/>
        </w:trPr>
        <w:tc>
          <w:tcPr>
            <w:tcW w:w="30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Средства бюджета</w:t>
            </w:r>
          </w:p>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Московской области</w:t>
            </w:r>
          </w:p>
        </w:tc>
        <w:tc>
          <w:tcPr>
            <w:tcW w:w="155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416"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008"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r>
      <w:tr w:rsidR="003D02D0" w:rsidRPr="003D02D0" w:rsidTr="00B30144">
        <w:trPr>
          <w:trHeight w:val="329"/>
        </w:trPr>
        <w:tc>
          <w:tcPr>
            <w:tcW w:w="30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Средства федерального бюджета</w:t>
            </w:r>
          </w:p>
        </w:tc>
        <w:tc>
          <w:tcPr>
            <w:tcW w:w="155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416"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008"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r>
      <w:tr w:rsidR="003D02D0" w:rsidRPr="003D02D0" w:rsidTr="00B30144">
        <w:trPr>
          <w:trHeight w:val="568"/>
        </w:trPr>
        <w:tc>
          <w:tcPr>
            <w:tcW w:w="30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Средства бюджета городского округа Зарайск</w:t>
            </w:r>
          </w:p>
        </w:tc>
        <w:tc>
          <w:tcPr>
            <w:tcW w:w="1559" w:type="dxa"/>
            <w:tcBorders>
              <w:top w:val="nil"/>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lang w:eastAsia="en-US"/>
              </w:rPr>
            </w:pPr>
            <w:r w:rsidRPr="003D02D0">
              <w:rPr>
                <w:rFonts w:ascii="Arial" w:hAnsi="Arial" w:cs="Arial"/>
              </w:rPr>
              <w:t>3670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lang w:eastAsia="en-US"/>
              </w:rPr>
            </w:pPr>
            <w:r w:rsidRPr="003D02D0">
              <w:rPr>
                <w:rFonts w:ascii="Arial" w:hAnsi="Arial" w:cs="Arial"/>
              </w:rPr>
              <w:t>3955</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lang w:eastAsia="en-US"/>
              </w:rPr>
            </w:pPr>
            <w:r w:rsidRPr="003D02D0">
              <w:rPr>
                <w:rFonts w:ascii="Arial" w:hAnsi="Arial" w:cs="Arial"/>
              </w:rPr>
              <w:t>3950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lang w:eastAsia="en-US"/>
              </w:rPr>
            </w:pPr>
            <w:r w:rsidRPr="003D02D0">
              <w:rPr>
                <w:rFonts w:ascii="Arial" w:hAnsi="Arial" w:cs="Arial"/>
              </w:rPr>
              <w:t>4050</w:t>
            </w:r>
          </w:p>
        </w:tc>
        <w:tc>
          <w:tcPr>
            <w:tcW w:w="1416" w:type="dxa"/>
            <w:tcBorders>
              <w:top w:val="nil"/>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lang w:eastAsia="en-US"/>
              </w:rPr>
            </w:pPr>
            <w:r w:rsidRPr="003D02D0">
              <w:rPr>
                <w:rFonts w:ascii="Arial" w:eastAsia="Calibri" w:hAnsi="Arial" w:cs="Arial"/>
                <w:lang w:eastAsia="en-US"/>
              </w:rPr>
              <w:t>4050</w:t>
            </w:r>
          </w:p>
        </w:tc>
        <w:tc>
          <w:tcPr>
            <w:tcW w:w="1008"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19675</w:t>
            </w:r>
          </w:p>
        </w:tc>
      </w:tr>
      <w:tr w:rsidR="003D02D0" w:rsidRPr="003D02D0" w:rsidTr="00B30144">
        <w:trPr>
          <w:trHeight w:val="215"/>
        </w:trPr>
        <w:tc>
          <w:tcPr>
            <w:tcW w:w="30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rPr>
                <w:rFonts w:ascii="Arial" w:hAnsi="Arial" w:cs="Arial"/>
                <w:color w:val="000000"/>
                <w:sz w:val="24"/>
                <w:szCs w:val="24"/>
                <w:lang w:eastAsia="en-US"/>
              </w:rPr>
            </w:pPr>
            <w:r w:rsidRPr="003D02D0">
              <w:rPr>
                <w:rFonts w:ascii="Arial" w:hAnsi="Arial" w:cs="Arial"/>
                <w:color w:val="000000"/>
                <w:sz w:val="24"/>
                <w:szCs w:val="24"/>
                <w:lang w:eastAsia="en-US"/>
              </w:rPr>
              <w:t>Внебюджетные источники</w:t>
            </w:r>
          </w:p>
        </w:tc>
        <w:tc>
          <w:tcPr>
            <w:tcW w:w="155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416"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c>
          <w:tcPr>
            <w:tcW w:w="1008"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jc w:val="center"/>
              <w:rPr>
                <w:rFonts w:ascii="Arial" w:hAnsi="Arial" w:cs="Arial"/>
                <w:sz w:val="24"/>
                <w:szCs w:val="24"/>
                <w:lang w:eastAsia="en-US"/>
              </w:rPr>
            </w:pPr>
            <w:r w:rsidRPr="003D02D0">
              <w:rPr>
                <w:rFonts w:ascii="Arial" w:hAnsi="Arial" w:cs="Arial"/>
                <w:sz w:val="24"/>
                <w:szCs w:val="24"/>
                <w:lang w:eastAsia="en-US"/>
              </w:rPr>
              <w:t>0</w:t>
            </w:r>
          </w:p>
        </w:tc>
      </w:tr>
    </w:tbl>
    <w:p w:rsidR="003D02D0" w:rsidRPr="003D02D0" w:rsidRDefault="003D02D0" w:rsidP="003D02D0">
      <w:pPr>
        <w:pStyle w:val="af1"/>
        <w:widowControl w:val="0"/>
        <w:autoSpaceDE w:val="0"/>
        <w:autoSpaceDN w:val="0"/>
        <w:adjustRightInd w:val="0"/>
        <w:ind w:left="1080"/>
        <w:rPr>
          <w:rFonts w:ascii="Arial" w:hAnsi="Arial" w:cs="Arial"/>
          <w:color w:val="000000"/>
          <w:sz w:val="24"/>
          <w:szCs w:val="24"/>
        </w:rPr>
      </w:pPr>
    </w:p>
    <w:p w:rsidR="003D02D0" w:rsidRPr="003D02D0" w:rsidRDefault="003D02D0" w:rsidP="003D02D0">
      <w:pPr>
        <w:pStyle w:val="af1"/>
        <w:widowControl w:val="0"/>
        <w:autoSpaceDE w:val="0"/>
        <w:autoSpaceDN w:val="0"/>
        <w:adjustRightInd w:val="0"/>
        <w:ind w:left="1080"/>
        <w:rPr>
          <w:rFonts w:ascii="Arial" w:hAnsi="Arial" w:cs="Arial"/>
          <w:color w:val="000000"/>
          <w:sz w:val="24"/>
          <w:szCs w:val="24"/>
        </w:rPr>
      </w:pPr>
    </w:p>
    <w:p w:rsidR="003D02D0" w:rsidRPr="003D02D0" w:rsidRDefault="003D02D0" w:rsidP="003D02D0">
      <w:pPr>
        <w:rPr>
          <w:rFonts w:ascii="Arial" w:hAnsi="Arial" w:cs="Arial"/>
          <w:b/>
          <w:color w:val="000000"/>
          <w:lang w:val="zh-CN" w:eastAsia="zh-CN"/>
        </w:rPr>
        <w:sectPr w:rsidR="003D02D0" w:rsidRPr="003D02D0">
          <w:pgSz w:w="16834" w:h="11909" w:orient="landscape"/>
          <w:pgMar w:top="1134" w:right="567" w:bottom="1134" w:left="1134" w:header="720" w:footer="720" w:gutter="0"/>
          <w:cols w:space="720"/>
        </w:sectPr>
      </w:pPr>
    </w:p>
    <w:p w:rsidR="003D02D0" w:rsidRPr="003D02D0" w:rsidRDefault="003D02D0" w:rsidP="003D02D0">
      <w:pPr>
        <w:pStyle w:val="af1"/>
        <w:widowControl w:val="0"/>
        <w:autoSpaceDE w:val="0"/>
        <w:autoSpaceDN w:val="0"/>
        <w:adjustRightInd w:val="0"/>
        <w:ind w:left="1080"/>
        <w:jc w:val="both"/>
        <w:outlineLvl w:val="1"/>
        <w:rPr>
          <w:rFonts w:ascii="Arial" w:hAnsi="Arial" w:cs="Arial"/>
          <w:b/>
          <w:color w:val="000000"/>
          <w:sz w:val="24"/>
          <w:szCs w:val="24"/>
        </w:rPr>
      </w:pPr>
      <w:r w:rsidRPr="003D02D0">
        <w:rPr>
          <w:rFonts w:ascii="Arial" w:hAnsi="Arial" w:cs="Arial"/>
          <w:b/>
          <w:color w:val="000000"/>
          <w:sz w:val="24"/>
          <w:szCs w:val="24"/>
        </w:rPr>
        <w:lastRenderedPageBreak/>
        <w:t xml:space="preserve">Характеристика </w:t>
      </w:r>
      <w:proofErr w:type="gramStart"/>
      <w:r w:rsidRPr="003D02D0">
        <w:rPr>
          <w:rFonts w:ascii="Arial" w:hAnsi="Arial" w:cs="Arial"/>
          <w:b/>
          <w:color w:val="000000"/>
          <w:sz w:val="24"/>
          <w:szCs w:val="24"/>
        </w:rPr>
        <w:t>проблем,  решаемых</w:t>
      </w:r>
      <w:proofErr w:type="gramEnd"/>
      <w:r w:rsidRPr="003D02D0">
        <w:rPr>
          <w:rFonts w:ascii="Arial" w:hAnsi="Arial" w:cs="Arial"/>
          <w:b/>
          <w:color w:val="000000"/>
          <w:sz w:val="24"/>
          <w:szCs w:val="24"/>
        </w:rPr>
        <w:t xml:space="preserve"> посредством мероприятий.</w:t>
      </w:r>
    </w:p>
    <w:p w:rsidR="003D02D0" w:rsidRPr="003D02D0" w:rsidRDefault="003D02D0" w:rsidP="003D02D0">
      <w:pPr>
        <w:pStyle w:val="af1"/>
        <w:widowControl w:val="0"/>
        <w:autoSpaceDE w:val="0"/>
        <w:autoSpaceDN w:val="0"/>
        <w:adjustRightInd w:val="0"/>
        <w:ind w:left="1080"/>
        <w:jc w:val="both"/>
        <w:outlineLvl w:val="1"/>
        <w:rPr>
          <w:rFonts w:ascii="Arial" w:hAnsi="Arial" w:cs="Arial"/>
          <w:b/>
          <w:color w:val="000000"/>
          <w:sz w:val="24"/>
          <w:szCs w:val="24"/>
        </w:rPr>
      </w:pPr>
    </w:p>
    <w:p w:rsidR="003D02D0" w:rsidRPr="003D02D0" w:rsidRDefault="003D02D0" w:rsidP="003D02D0">
      <w:pPr>
        <w:widowControl w:val="0"/>
        <w:autoSpaceDE w:val="0"/>
        <w:autoSpaceDN w:val="0"/>
        <w:adjustRightInd w:val="0"/>
        <w:ind w:firstLine="709"/>
        <w:jc w:val="both"/>
        <w:outlineLvl w:val="1"/>
        <w:rPr>
          <w:rFonts w:ascii="Arial" w:hAnsi="Arial" w:cs="Arial"/>
          <w:color w:val="000000"/>
        </w:rPr>
      </w:pPr>
      <w:r w:rsidRPr="003D02D0">
        <w:rPr>
          <w:rFonts w:ascii="Arial" w:hAnsi="Arial" w:cs="Arial"/>
          <w:color w:val="000000"/>
        </w:rPr>
        <w:t xml:space="preserve">       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муниципального образования городского округа Зарайск Московской области достигается при помощи СМИ. </w:t>
      </w:r>
    </w:p>
    <w:p w:rsidR="003D02D0" w:rsidRPr="003D02D0" w:rsidRDefault="003D02D0" w:rsidP="003D02D0">
      <w:pPr>
        <w:widowControl w:val="0"/>
        <w:autoSpaceDE w:val="0"/>
        <w:autoSpaceDN w:val="0"/>
        <w:adjustRightInd w:val="0"/>
        <w:ind w:firstLineChars="200" w:firstLine="480"/>
        <w:jc w:val="both"/>
        <w:outlineLvl w:val="1"/>
        <w:rPr>
          <w:rFonts w:ascii="Arial" w:hAnsi="Arial" w:cs="Arial"/>
          <w:color w:val="000000"/>
        </w:rPr>
      </w:pPr>
      <w:r w:rsidRPr="003D02D0">
        <w:rPr>
          <w:rFonts w:ascii="Arial" w:hAnsi="Arial" w:cs="Arial"/>
          <w:color w:val="000000"/>
        </w:rPr>
        <w:t>Основной проблемой обеспечения открытости и прозрачности деятельности администрации городского округа Зарайск Московской области и повышения степени осведомленности населения городского округа о деятельности органов местного самоуправления, социально-экономическом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 является не достаточное финансирование.</w:t>
      </w:r>
    </w:p>
    <w:p w:rsidR="003D02D0" w:rsidRPr="003D02D0" w:rsidRDefault="003D02D0" w:rsidP="003D02D0">
      <w:pPr>
        <w:widowControl w:val="0"/>
        <w:autoSpaceDE w:val="0"/>
        <w:autoSpaceDN w:val="0"/>
        <w:adjustRightInd w:val="0"/>
        <w:ind w:firstLineChars="200" w:firstLine="480"/>
        <w:jc w:val="both"/>
        <w:outlineLvl w:val="1"/>
        <w:rPr>
          <w:rFonts w:ascii="Arial" w:hAnsi="Arial" w:cs="Arial"/>
          <w:color w:val="000000"/>
        </w:rPr>
      </w:pPr>
      <w:r w:rsidRPr="003D02D0">
        <w:rPr>
          <w:rFonts w:ascii="Arial" w:hAnsi="Arial" w:cs="Arial"/>
          <w:color w:val="000000"/>
        </w:rPr>
        <w:t>На территории городского округа Зарайск Московской области осуществляют свою деятельность ГАУМО «Зарайское информационное агентство» (газета «За новую жизнь»). Общий разовый тираж местных печатных СМИ на территории городского округа Зарайск Московской области составляет 3300 экземпляров в неделю (газета «За новую жизнь»).</w:t>
      </w:r>
    </w:p>
    <w:p w:rsidR="003D02D0" w:rsidRPr="003D02D0" w:rsidRDefault="003D02D0" w:rsidP="003D02D0">
      <w:pPr>
        <w:widowControl w:val="0"/>
        <w:autoSpaceDE w:val="0"/>
        <w:autoSpaceDN w:val="0"/>
        <w:adjustRightInd w:val="0"/>
        <w:ind w:firstLineChars="200" w:firstLine="480"/>
        <w:jc w:val="both"/>
        <w:outlineLvl w:val="1"/>
        <w:rPr>
          <w:rFonts w:ascii="Arial" w:hAnsi="Arial" w:cs="Arial"/>
          <w:color w:val="000000"/>
        </w:rPr>
      </w:pPr>
      <w:r w:rsidRPr="003D02D0">
        <w:rPr>
          <w:rFonts w:ascii="Arial" w:hAnsi="Arial" w:cs="Arial"/>
          <w:color w:val="000000"/>
        </w:rPr>
        <w:t>ООО «ИНКО-ТВ» в составе компании «ИНКО-Телеком» производит телепрограммы, рассчитанные на аудиторию городских округов Луховицы, Зарайск, аудитория в Зарайске - порядка 4000 абонентов кабельного телевидения. ООО «КВАНТ» производит телепрограммы, рассчитанные на аудиторию городского округа Зарайск Московской области, аудитория порядка 10000 абонентов.  Осуществляет вещание радиостанция АВТОРАДИО «98,6 FM» (ООО «РАДИОСИТИ-Подмосковье»). Осуществляет вещание радиостанция АВТОРАДИО «98,6 FM» (ООО «РАДИОСИТИ-Подмосковье»), так же ведется информационная работа по средствам интернет ресурсов: официальный сайт городского округа Зарайск Московской области.</w:t>
      </w:r>
    </w:p>
    <w:p w:rsidR="003D02D0" w:rsidRPr="003D02D0" w:rsidRDefault="003D02D0" w:rsidP="003D02D0">
      <w:pPr>
        <w:widowControl w:val="0"/>
        <w:autoSpaceDE w:val="0"/>
        <w:autoSpaceDN w:val="0"/>
        <w:adjustRightInd w:val="0"/>
        <w:ind w:firstLineChars="200" w:firstLine="480"/>
        <w:jc w:val="both"/>
        <w:outlineLvl w:val="1"/>
        <w:rPr>
          <w:rFonts w:ascii="Arial" w:hAnsi="Arial" w:cs="Arial"/>
          <w:color w:val="000000"/>
        </w:rPr>
      </w:pPr>
      <w:r w:rsidRPr="003D02D0">
        <w:rPr>
          <w:rFonts w:ascii="Arial" w:hAnsi="Arial" w:cs="Arial"/>
          <w:color w:val="000000"/>
        </w:rPr>
        <w:t>Информирование населения городского округа Зарайск Московской области о деятельности администрации городского округа Зарайск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 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путем размещения материалов в сетевом издании http://inzaraisk.ru/, распространяемом в сети Интернет, не менее 1000 информационных сообщений в год. 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размещения материалов в сетевом издании http://visitzaraysk.ru/, распространяемом в сети Интернет, не менее 300 информационных сообщений в год.</w:t>
      </w:r>
    </w:p>
    <w:p w:rsidR="003D02D0" w:rsidRPr="003D02D0" w:rsidRDefault="003D02D0" w:rsidP="003D02D0">
      <w:pPr>
        <w:widowControl w:val="0"/>
        <w:autoSpaceDE w:val="0"/>
        <w:autoSpaceDN w:val="0"/>
        <w:adjustRightInd w:val="0"/>
        <w:ind w:firstLineChars="250" w:firstLine="600"/>
        <w:jc w:val="both"/>
        <w:outlineLvl w:val="1"/>
        <w:rPr>
          <w:rFonts w:ascii="Arial" w:hAnsi="Arial" w:cs="Arial"/>
          <w:color w:val="000000"/>
        </w:rPr>
      </w:pPr>
      <w:r w:rsidRPr="003D02D0">
        <w:rPr>
          <w:rFonts w:ascii="Arial" w:hAnsi="Arial" w:cs="Arial"/>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администрации городского округа Зарайск Московской области и официальных страниц администраций в социальных сетях. </w:t>
      </w:r>
    </w:p>
    <w:p w:rsidR="003D02D0" w:rsidRPr="003D02D0" w:rsidRDefault="003D02D0" w:rsidP="003D02D0">
      <w:pPr>
        <w:widowControl w:val="0"/>
        <w:autoSpaceDE w:val="0"/>
        <w:autoSpaceDN w:val="0"/>
        <w:adjustRightInd w:val="0"/>
        <w:ind w:firstLine="709"/>
        <w:jc w:val="both"/>
        <w:outlineLvl w:val="1"/>
        <w:rPr>
          <w:rFonts w:ascii="Arial" w:hAnsi="Arial" w:cs="Arial"/>
          <w:color w:val="000000"/>
        </w:rPr>
      </w:pPr>
    </w:p>
    <w:p w:rsidR="003D02D0" w:rsidRPr="003D02D0" w:rsidRDefault="003D02D0" w:rsidP="003D02D0">
      <w:pPr>
        <w:widowControl w:val="0"/>
        <w:autoSpaceDE w:val="0"/>
        <w:autoSpaceDN w:val="0"/>
        <w:adjustRightInd w:val="0"/>
        <w:ind w:firstLine="709"/>
        <w:jc w:val="both"/>
        <w:outlineLvl w:val="1"/>
        <w:rPr>
          <w:rFonts w:ascii="Arial" w:hAnsi="Arial" w:cs="Arial"/>
          <w:b/>
          <w:color w:val="000000"/>
        </w:rPr>
      </w:pPr>
      <w:r w:rsidRPr="003D02D0">
        <w:rPr>
          <w:rFonts w:ascii="Arial" w:hAnsi="Arial" w:cs="Arial"/>
          <w:b/>
          <w:color w:val="000000"/>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муниципальной подпрограммы.</w:t>
      </w:r>
    </w:p>
    <w:p w:rsidR="003D02D0" w:rsidRPr="003D02D0" w:rsidRDefault="003D02D0" w:rsidP="003D02D0">
      <w:pPr>
        <w:widowControl w:val="0"/>
        <w:autoSpaceDE w:val="0"/>
        <w:autoSpaceDN w:val="0"/>
        <w:adjustRightInd w:val="0"/>
        <w:ind w:firstLine="709"/>
        <w:jc w:val="both"/>
        <w:outlineLvl w:val="1"/>
        <w:rPr>
          <w:rFonts w:ascii="Arial" w:hAnsi="Arial" w:cs="Arial"/>
          <w:color w:val="000000"/>
        </w:rPr>
      </w:pPr>
    </w:p>
    <w:p w:rsidR="003D02D0" w:rsidRPr="003D02D0" w:rsidRDefault="003D02D0" w:rsidP="003D02D0">
      <w:pPr>
        <w:widowControl w:val="0"/>
        <w:autoSpaceDE w:val="0"/>
        <w:autoSpaceDN w:val="0"/>
        <w:adjustRightInd w:val="0"/>
        <w:ind w:firstLineChars="150" w:firstLine="360"/>
        <w:jc w:val="both"/>
        <w:rPr>
          <w:rFonts w:ascii="Arial" w:hAnsi="Arial" w:cs="Arial"/>
          <w:bCs/>
          <w:color w:val="000000"/>
        </w:rPr>
      </w:pPr>
      <w:r w:rsidRPr="003D02D0">
        <w:rPr>
          <w:rFonts w:ascii="Arial" w:hAnsi="Arial" w:cs="Arial"/>
          <w:bCs/>
          <w:color w:val="000000"/>
        </w:rPr>
        <w:t>Реализация Подпрограммы будет способствовать созданию единого информационного пространства на территории муниципального образования, всестороннему информационному обеспечению социально-экономического и общественно-политического развития городского округа Зарайск Московской области. Подпрограмма является механизмом реализации муниципального заказа в средствах массовой информации. Реализация подпрограммных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 Подпрограмма будет иметь позитивные результаты для общественно-политической жизни округа.</w:t>
      </w:r>
    </w:p>
    <w:p w:rsidR="003D02D0" w:rsidRPr="003D02D0" w:rsidRDefault="003D02D0" w:rsidP="003D02D0">
      <w:pPr>
        <w:widowControl w:val="0"/>
        <w:autoSpaceDE w:val="0"/>
        <w:autoSpaceDN w:val="0"/>
        <w:adjustRightInd w:val="0"/>
        <w:ind w:firstLineChars="150" w:firstLine="360"/>
        <w:jc w:val="both"/>
        <w:rPr>
          <w:rFonts w:ascii="Arial" w:hAnsi="Arial" w:cs="Arial"/>
          <w:bCs/>
          <w:color w:val="000000"/>
        </w:rPr>
      </w:pPr>
      <w:r w:rsidRPr="003D02D0">
        <w:rPr>
          <w:rFonts w:ascii="Arial" w:hAnsi="Arial" w:cs="Arial"/>
          <w:bCs/>
          <w:color w:val="000000"/>
        </w:rPr>
        <w:t>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rsidR="003D02D0" w:rsidRPr="003D02D0" w:rsidRDefault="003D02D0" w:rsidP="003D02D0">
      <w:pPr>
        <w:widowControl w:val="0"/>
        <w:autoSpaceDE w:val="0"/>
        <w:autoSpaceDN w:val="0"/>
        <w:adjustRightInd w:val="0"/>
        <w:ind w:firstLine="709"/>
        <w:jc w:val="both"/>
        <w:rPr>
          <w:rFonts w:ascii="Arial" w:hAnsi="Arial" w:cs="Arial"/>
          <w:bCs/>
          <w:color w:val="000000"/>
        </w:rPr>
      </w:pPr>
      <w:r w:rsidRPr="003D02D0">
        <w:rPr>
          <w:rFonts w:ascii="Arial" w:hAnsi="Arial" w:cs="Arial"/>
          <w:bCs/>
          <w:color w:val="000000"/>
        </w:rPr>
        <w:t>– привлечения общественного интереса к деятельности местного самоуправления и укрепления атмосферы доверия граждан к органам местного самоуправления;</w:t>
      </w:r>
    </w:p>
    <w:p w:rsidR="003D02D0" w:rsidRPr="003D02D0" w:rsidRDefault="003D02D0" w:rsidP="003D02D0">
      <w:pPr>
        <w:widowControl w:val="0"/>
        <w:autoSpaceDE w:val="0"/>
        <w:autoSpaceDN w:val="0"/>
        <w:adjustRightInd w:val="0"/>
        <w:ind w:firstLine="709"/>
        <w:jc w:val="both"/>
        <w:rPr>
          <w:rFonts w:ascii="Arial" w:hAnsi="Arial" w:cs="Arial"/>
          <w:bCs/>
          <w:color w:val="000000"/>
        </w:rPr>
      </w:pPr>
      <w:r w:rsidRPr="003D02D0">
        <w:rPr>
          <w:rFonts w:ascii="Arial" w:hAnsi="Arial" w:cs="Arial"/>
          <w:bCs/>
          <w:color w:val="000000"/>
        </w:rPr>
        <w:t>– улучшения координации и взаимодействия граждан, органов местного самоуправления и средств массовой информации и коммуникации по вопросам местного значения.</w:t>
      </w:r>
    </w:p>
    <w:p w:rsidR="003D02D0" w:rsidRPr="003D02D0" w:rsidRDefault="003D02D0" w:rsidP="003D02D0">
      <w:pPr>
        <w:widowControl w:val="0"/>
        <w:autoSpaceDE w:val="0"/>
        <w:autoSpaceDN w:val="0"/>
        <w:adjustRightInd w:val="0"/>
        <w:ind w:firstLineChars="150" w:firstLine="360"/>
        <w:jc w:val="both"/>
        <w:rPr>
          <w:rFonts w:ascii="Arial" w:hAnsi="Arial" w:cs="Arial"/>
          <w:bCs/>
          <w:color w:val="000000"/>
        </w:rPr>
      </w:pPr>
      <w:r w:rsidRPr="003D02D0">
        <w:rPr>
          <w:rFonts w:ascii="Arial" w:hAnsi="Arial" w:cs="Arial"/>
          <w:bCs/>
          <w:color w:val="000000"/>
        </w:rPr>
        <w:t>Экономический эффект от реализации Подпрограммы выражается в благоприятном имидже, за счёт целенаправленной информационной политики, благодаря которой возрастёт интерес потенциальных инвесторов в развитие территории и открытию новых предприятий и организаций малого бизнеса.</w:t>
      </w:r>
    </w:p>
    <w:p w:rsidR="003D02D0" w:rsidRPr="003D02D0" w:rsidRDefault="003D02D0" w:rsidP="003D02D0">
      <w:pPr>
        <w:widowControl w:val="0"/>
        <w:autoSpaceDE w:val="0"/>
        <w:autoSpaceDN w:val="0"/>
        <w:adjustRightInd w:val="0"/>
        <w:jc w:val="center"/>
        <w:rPr>
          <w:rFonts w:ascii="Arial" w:hAnsi="Arial" w:cs="Arial"/>
          <w:b/>
          <w:bCs/>
          <w:color w:val="000000"/>
        </w:rPr>
      </w:pPr>
    </w:p>
    <w:p w:rsidR="003D02D0" w:rsidRPr="003D02D0" w:rsidRDefault="003D02D0" w:rsidP="003D02D0">
      <w:pPr>
        <w:widowControl w:val="0"/>
        <w:autoSpaceDE w:val="0"/>
        <w:autoSpaceDN w:val="0"/>
        <w:adjustRightInd w:val="0"/>
        <w:jc w:val="center"/>
        <w:rPr>
          <w:rFonts w:ascii="Arial" w:hAnsi="Arial" w:cs="Arial"/>
          <w:b/>
          <w:bCs/>
          <w:color w:val="000000"/>
        </w:rPr>
      </w:pPr>
      <w:r w:rsidRPr="003D02D0">
        <w:rPr>
          <w:rFonts w:ascii="Arial" w:hAnsi="Arial" w:cs="Arial"/>
          <w:b/>
          <w:bCs/>
          <w:color w:val="000000"/>
        </w:rPr>
        <w:t>Перечень мероприятий подпрограммы.</w:t>
      </w:r>
    </w:p>
    <w:p w:rsidR="003D02D0" w:rsidRPr="003D02D0" w:rsidRDefault="003D02D0" w:rsidP="003D02D0">
      <w:pPr>
        <w:widowControl w:val="0"/>
        <w:autoSpaceDE w:val="0"/>
        <w:autoSpaceDN w:val="0"/>
        <w:adjustRightInd w:val="0"/>
        <w:jc w:val="both"/>
        <w:rPr>
          <w:rFonts w:ascii="Arial" w:hAnsi="Arial" w:cs="Arial"/>
          <w:i/>
          <w:iCs/>
          <w:color w:val="000000"/>
        </w:rPr>
      </w:pPr>
    </w:p>
    <w:p w:rsidR="003D02D0" w:rsidRPr="003D02D0" w:rsidRDefault="003D02D0" w:rsidP="003D02D0">
      <w:pPr>
        <w:widowControl w:val="0"/>
        <w:autoSpaceDE w:val="0"/>
        <w:autoSpaceDN w:val="0"/>
        <w:adjustRightInd w:val="0"/>
        <w:ind w:firstLine="567"/>
        <w:jc w:val="both"/>
        <w:rPr>
          <w:rFonts w:ascii="Arial" w:hAnsi="Arial" w:cs="Arial"/>
          <w:iCs/>
          <w:color w:val="000000"/>
        </w:rPr>
      </w:pPr>
      <w:r w:rsidRPr="003D02D0">
        <w:rPr>
          <w:rFonts w:ascii="Arial" w:hAnsi="Arial" w:cs="Arial"/>
          <w:iCs/>
          <w:color w:val="000000"/>
        </w:rPr>
        <w:t xml:space="preserve">Достижение основных мероприятий муниципальной Подпрограммы I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3D02D0">
        <w:rPr>
          <w:rFonts w:ascii="Arial" w:hAnsi="Arial" w:cs="Arial"/>
          <w:iCs/>
          <w:color w:val="000000"/>
        </w:rPr>
        <w:t>медиасреды</w:t>
      </w:r>
      <w:proofErr w:type="spellEnd"/>
      <w:r w:rsidRPr="003D02D0">
        <w:rPr>
          <w:rFonts w:ascii="Arial" w:hAnsi="Arial" w:cs="Arial"/>
          <w:iCs/>
          <w:color w:val="000000"/>
        </w:rPr>
        <w:t xml:space="preserve">» осуществляется посредством реализации мероприятий Подпрограммы I. </w:t>
      </w:r>
    </w:p>
    <w:p w:rsidR="003D02D0" w:rsidRPr="003D02D0" w:rsidRDefault="003D02D0" w:rsidP="003D02D0">
      <w:pPr>
        <w:widowControl w:val="0"/>
        <w:autoSpaceDE w:val="0"/>
        <w:autoSpaceDN w:val="0"/>
        <w:adjustRightInd w:val="0"/>
        <w:jc w:val="both"/>
        <w:outlineLvl w:val="1"/>
        <w:rPr>
          <w:rFonts w:ascii="Arial" w:hAnsi="Arial" w:cs="Arial"/>
          <w:iCs/>
          <w:color w:val="000000"/>
        </w:rPr>
      </w:pPr>
      <w:r w:rsidRPr="003D02D0">
        <w:rPr>
          <w:rFonts w:ascii="Arial" w:hAnsi="Arial" w:cs="Arial"/>
          <w:iCs/>
          <w:color w:val="000000"/>
        </w:rPr>
        <w:t>Перечень мероприятий приведен в приложении № 1 к Подпрограмме I.</w:t>
      </w:r>
    </w:p>
    <w:p w:rsidR="003D02D0" w:rsidRPr="003D02D0" w:rsidRDefault="003D02D0" w:rsidP="003D02D0">
      <w:pPr>
        <w:widowControl w:val="0"/>
        <w:autoSpaceDE w:val="0"/>
        <w:autoSpaceDN w:val="0"/>
        <w:adjustRightInd w:val="0"/>
        <w:ind w:firstLine="567"/>
        <w:jc w:val="both"/>
        <w:rPr>
          <w:rFonts w:ascii="Arial" w:hAnsi="Arial" w:cs="Arial"/>
          <w:i/>
          <w:iCs/>
          <w:color w:val="000000"/>
        </w:rPr>
      </w:pPr>
    </w:p>
    <w:p w:rsidR="003D02D0" w:rsidRPr="003D02D0" w:rsidRDefault="003D02D0" w:rsidP="003D02D0">
      <w:pPr>
        <w:widowControl w:val="0"/>
        <w:autoSpaceDE w:val="0"/>
        <w:autoSpaceDN w:val="0"/>
        <w:adjustRightInd w:val="0"/>
        <w:ind w:firstLine="567"/>
        <w:jc w:val="both"/>
        <w:rPr>
          <w:rFonts w:ascii="Arial" w:hAnsi="Arial" w:cs="Arial"/>
          <w:i/>
          <w:iCs/>
          <w:color w:val="000000"/>
        </w:rPr>
      </w:pPr>
    </w:p>
    <w:p w:rsidR="003D02D0" w:rsidRPr="003D02D0" w:rsidRDefault="003D02D0" w:rsidP="003D02D0">
      <w:pPr>
        <w:rPr>
          <w:rFonts w:ascii="Arial" w:hAnsi="Arial" w:cs="Arial"/>
          <w:color w:val="000000"/>
        </w:rPr>
        <w:sectPr w:rsidR="003D02D0" w:rsidRPr="003D02D0">
          <w:pgSz w:w="11909" w:h="16834"/>
          <w:pgMar w:top="1134" w:right="567" w:bottom="1134" w:left="1134" w:header="720" w:footer="720" w:gutter="0"/>
          <w:cols w:space="720"/>
        </w:sectPr>
      </w:pPr>
    </w:p>
    <w:p w:rsidR="003D02D0" w:rsidRPr="003D02D0" w:rsidRDefault="003D02D0" w:rsidP="003D02D0">
      <w:pPr>
        <w:widowControl w:val="0"/>
        <w:autoSpaceDE w:val="0"/>
        <w:autoSpaceDN w:val="0"/>
        <w:jc w:val="right"/>
        <w:rPr>
          <w:rFonts w:ascii="Arial" w:hAnsi="Arial" w:cs="Arial"/>
          <w:color w:val="000000"/>
        </w:rPr>
      </w:pPr>
      <w:r w:rsidRPr="003D02D0">
        <w:rPr>
          <w:rFonts w:ascii="Arial" w:hAnsi="Arial" w:cs="Arial"/>
          <w:color w:val="000000"/>
        </w:rPr>
        <w:lastRenderedPageBreak/>
        <w:t xml:space="preserve">Приложение №1 к подпрограмме </w:t>
      </w:r>
      <w:r w:rsidRPr="003D02D0">
        <w:rPr>
          <w:rFonts w:ascii="Arial" w:hAnsi="Arial" w:cs="Arial"/>
          <w:color w:val="000000"/>
          <w:lang w:val="en-US"/>
        </w:rPr>
        <w:t>I</w:t>
      </w:r>
    </w:p>
    <w:p w:rsidR="003D02D0" w:rsidRPr="003D02D0" w:rsidRDefault="003D02D0" w:rsidP="003D02D0">
      <w:pPr>
        <w:widowControl w:val="0"/>
        <w:autoSpaceDE w:val="0"/>
        <w:autoSpaceDN w:val="0"/>
        <w:jc w:val="center"/>
        <w:rPr>
          <w:rFonts w:ascii="Arial" w:hAnsi="Arial" w:cs="Arial"/>
          <w:b/>
          <w:color w:val="000000"/>
        </w:rPr>
      </w:pPr>
    </w:p>
    <w:p w:rsidR="003D02D0" w:rsidRPr="003D02D0" w:rsidRDefault="003D02D0" w:rsidP="003D02D0">
      <w:pPr>
        <w:widowControl w:val="0"/>
        <w:autoSpaceDE w:val="0"/>
        <w:autoSpaceDN w:val="0"/>
        <w:jc w:val="center"/>
        <w:rPr>
          <w:rFonts w:ascii="Arial" w:hAnsi="Arial" w:cs="Arial"/>
          <w:color w:val="000000"/>
        </w:rPr>
      </w:pPr>
      <w:r w:rsidRPr="003D02D0">
        <w:rPr>
          <w:rFonts w:ascii="Arial" w:hAnsi="Arial" w:cs="Arial"/>
          <w:b/>
          <w:color w:val="000000"/>
        </w:rPr>
        <w:t xml:space="preserve">Перечень мероприятий подпрограммы </w:t>
      </w:r>
      <w:r w:rsidRPr="003D02D0">
        <w:rPr>
          <w:rFonts w:ascii="Arial" w:hAnsi="Arial" w:cs="Arial"/>
          <w:b/>
          <w:color w:val="000000"/>
          <w:lang w:val="en-US"/>
        </w:rPr>
        <w:t>I</w:t>
      </w:r>
      <w:r w:rsidRPr="003D02D0">
        <w:rPr>
          <w:rFonts w:ascii="Arial" w:eastAsia="Calibri" w:hAnsi="Arial" w:cs="Arial"/>
          <w:color w:val="000000"/>
          <w:lang w:eastAsia="en-US"/>
        </w:rPr>
        <w:t xml:space="preserve"> </w:t>
      </w:r>
      <w:r w:rsidRPr="003D02D0">
        <w:rPr>
          <w:rFonts w:ascii="Arial" w:hAnsi="Arial" w:cs="Arial"/>
          <w:b/>
          <w:color w:val="000000"/>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3D02D0">
        <w:rPr>
          <w:rFonts w:ascii="Arial" w:hAnsi="Arial" w:cs="Arial"/>
          <w:b/>
          <w:color w:val="000000"/>
        </w:rPr>
        <w:t>медиасреды</w:t>
      </w:r>
      <w:proofErr w:type="spellEnd"/>
      <w:r w:rsidRPr="003D02D0">
        <w:rPr>
          <w:rFonts w:ascii="Arial" w:hAnsi="Arial" w:cs="Arial"/>
          <w:b/>
          <w:color w:val="000000"/>
        </w:rPr>
        <w:t xml:space="preserve">» </w:t>
      </w: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3260"/>
        <w:gridCol w:w="850"/>
        <w:gridCol w:w="1560"/>
        <w:gridCol w:w="875"/>
        <w:gridCol w:w="10"/>
        <w:gridCol w:w="699"/>
        <w:gridCol w:w="761"/>
        <w:gridCol w:w="709"/>
        <w:gridCol w:w="738"/>
        <w:gridCol w:w="1172"/>
        <w:gridCol w:w="1701"/>
        <w:gridCol w:w="1701"/>
      </w:tblGrid>
      <w:tr w:rsidR="003D02D0" w:rsidRPr="003D02D0" w:rsidTr="00B30144">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п/п</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xml:space="preserve">Мероприятия </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по реализации 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Сроки исполнения мероприятий</w:t>
            </w:r>
          </w:p>
        </w:tc>
        <w:tc>
          <w:tcPr>
            <w:tcW w:w="15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Источники финансирования</w:t>
            </w:r>
          </w:p>
        </w:tc>
        <w:tc>
          <w:tcPr>
            <w:tcW w:w="885" w:type="dxa"/>
            <w:gridSpan w:val="2"/>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xml:space="preserve">Всего </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(тыс. руб.)</w:t>
            </w:r>
          </w:p>
        </w:tc>
        <w:tc>
          <w:tcPr>
            <w:tcW w:w="4079" w:type="dxa"/>
            <w:gridSpan w:val="5"/>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xml:space="preserve">Объем финансирования по годам </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(тыс. руб.)</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Ответственный</w:t>
            </w:r>
          </w:p>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 xml:space="preserve"> за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Результаты выполнения мероприятий программы</w:t>
            </w:r>
          </w:p>
        </w:tc>
      </w:tr>
      <w:tr w:rsidR="003D02D0" w:rsidRPr="003D02D0" w:rsidTr="00B30144">
        <w:trPr>
          <w:cantSplit/>
          <w:trHeight w:val="1134"/>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85" w:type="dxa"/>
            <w:gridSpan w:val="2"/>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69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2020</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год</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2021</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год</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2022</w:t>
            </w:r>
          </w:p>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год</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2023</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год</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2024</w:t>
            </w:r>
          </w:p>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0"/>
        </w:trPr>
        <w:tc>
          <w:tcPr>
            <w:tcW w:w="56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w:t>
            </w:r>
          </w:p>
        </w:tc>
        <w:tc>
          <w:tcPr>
            <w:tcW w:w="32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w:t>
            </w:r>
          </w:p>
        </w:tc>
        <w:tc>
          <w:tcPr>
            <w:tcW w:w="85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3</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4</w:t>
            </w:r>
          </w:p>
        </w:tc>
        <w:tc>
          <w:tcPr>
            <w:tcW w:w="885"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6</w:t>
            </w:r>
          </w:p>
        </w:tc>
        <w:tc>
          <w:tcPr>
            <w:tcW w:w="69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7</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8</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9</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11</w:t>
            </w:r>
          </w:p>
        </w:tc>
        <w:tc>
          <w:tcPr>
            <w:tcW w:w="170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12</w:t>
            </w:r>
          </w:p>
        </w:tc>
        <w:tc>
          <w:tcPr>
            <w:tcW w:w="170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13</w:t>
            </w:r>
          </w:p>
        </w:tc>
      </w:tr>
      <w:tr w:rsidR="003D02D0" w:rsidRPr="003D02D0" w:rsidTr="00B30144">
        <w:trPr>
          <w:trHeight w:val="900"/>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b/>
                <w:color w:val="000000"/>
              </w:rPr>
            </w:pPr>
            <w:r w:rsidRPr="003D02D0">
              <w:rPr>
                <w:rFonts w:ascii="Arial" w:hAnsi="Arial" w:cs="Arial"/>
                <w:b/>
                <w:color w:val="000000"/>
              </w:rPr>
              <w:t>Основное мероприятие 01</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«Информирование населения об основных событиях социально-экономического развития и общественно-политической жизни»</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Итого</w:t>
            </w:r>
          </w:p>
        </w:tc>
        <w:tc>
          <w:tcPr>
            <w:tcW w:w="885"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rPr>
                <w:rFonts w:ascii="Arial" w:eastAsia="Calibri" w:hAnsi="Arial" w:cs="Arial"/>
                <w:color w:val="000000"/>
                <w:lang w:eastAsia="en-US"/>
              </w:rPr>
            </w:pPr>
            <w:r w:rsidRPr="003D02D0">
              <w:rPr>
                <w:rFonts w:ascii="Arial" w:eastAsia="Calibri" w:hAnsi="Arial" w:cs="Arial"/>
                <w:color w:val="000000"/>
                <w:lang w:eastAsia="en-US"/>
              </w:rPr>
              <w:t>18863</w:t>
            </w:r>
          </w:p>
        </w:tc>
        <w:tc>
          <w:tcPr>
            <w:tcW w:w="69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3530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3733</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3800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3900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3900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p>
        </w:tc>
      </w:tr>
      <w:tr w:rsidR="003D02D0" w:rsidRPr="003D02D0" w:rsidTr="00B30144">
        <w:trPr>
          <w:trHeight w:val="69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Средства бюджета Московской области</w:t>
            </w:r>
          </w:p>
        </w:tc>
        <w:tc>
          <w:tcPr>
            <w:tcW w:w="885"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69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p w:rsidR="003D02D0" w:rsidRPr="003D02D0" w:rsidRDefault="003D02D0" w:rsidP="00B30144">
            <w:pPr>
              <w:jc w:val="center"/>
              <w:rPr>
                <w:rFonts w:ascii="Arial" w:eastAsia="Calibri"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Средства бюджета городского округа Зарайск</w:t>
            </w:r>
          </w:p>
        </w:tc>
        <w:tc>
          <w:tcPr>
            <w:tcW w:w="885"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rPr>
                <w:rFonts w:ascii="Arial" w:eastAsia="Calibri" w:hAnsi="Arial" w:cs="Arial"/>
                <w:color w:val="000000"/>
                <w:lang w:eastAsia="en-US"/>
              </w:rPr>
            </w:pPr>
            <w:r w:rsidRPr="003D02D0">
              <w:rPr>
                <w:rFonts w:ascii="Arial" w:eastAsia="Calibri" w:hAnsi="Arial" w:cs="Arial"/>
                <w:color w:val="000000"/>
                <w:lang w:eastAsia="en-US"/>
              </w:rPr>
              <w:t>18863</w:t>
            </w:r>
          </w:p>
        </w:tc>
        <w:tc>
          <w:tcPr>
            <w:tcW w:w="69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3530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3733</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3800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3900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3900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85"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69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15"/>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1.1</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Мероприятие 01.01 Информирование населения об основных </w:t>
            </w:r>
            <w:r w:rsidRPr="003D02D0">
              <w:rPr>
                <w:rFonts w:ascii="Arial" w:hAnsi="Arial" w:cs="Arial"/>
                <w:color w:val="000000"/>
              </w:rPr>
              <w:lastRenderedPageBreak/>
              <w:t xml:space="preserve">событиях социально-экономического развития, общественно-политической жизни, освещение деятельности в печатных СМИ </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Итого</w:t>
            </w:r>
          </w:p>
        </w:tc>
        <w:tc>
          <w:tcPr>
            <w:tcW w:w="885"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10500</w:t>
            </w:r>
          </w:p>
        </w:tc>
        <w:tc>
          <w:tcPr>
            <w:tcW w:w="69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2000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2000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2100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2200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2200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Размещение информационных </w:t>
            </w:r>
            <w:r w:rsidRPr="003D02D0">
              <w:rPr>
                <w:rFonts w:ascii="Arial" w:hAnsi="Arial" w:cs="Arial"/>
                <w:color w:val="000000"/>
              </w:rPr>
              <w:lastRenderedPageBreak/>
              <w:t xml:space="preserve">материалов объемом: в 2020 </w:t>
            </w:r>
            <w:proofErr w:type="gramStart"/>
            <w:r w:rsidRPr="003D02D0">
              <w:rPr>
                <w:rFonts w:ascii="Arial" w:hAnsi="Arial" w:cs="Arial"/>
                <w:color w:val="000000"/>
              </w:rPr>
              <w:t>году  –</w:t>
            </w:r>
            <w:proofErr w:type="gramEnd"/>
            <w:r w:rsidRPr="003D02D0">
              <w:rPr>
                <w:rFonts w:ascii="Arial" w:hAnsi="Arial" w:cs="Arial"/>
                <w:color w:val="000000"/>
              </w:rPr>
              <w:t xml:space="preserve"> 160</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2021-160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2022-170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2023-180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2024-180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 полосы формата А3 </w:t>
            </w:r>
          </w:p>
        </w:tc>
      </w:tr>
      <w:tr w:rsidR="003D02D0" w:rsidRPr="003D02D0" w:rsidTr="00B30144">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Средства бюджета </w:t>
            </w:r>
            <w:r w:rsidRPr="003D02D0">
              <w:rPr>
                <w:rFonts w:ascii="Arial" w:hAnsi="Arial" w:cs="Arial"/>
                <w:color w:val="000000"/>
              </w:rPr>
              <w:lastRenderedPageBreak/>
              <w:t>Московской области</w:t>
            </w:r>
          </w:p>
        </w:tc>
        <w:tc>
          <w:tcPr>
            <w:tcW w:w="885"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lastRenderedPageBreak/>
              <w:t>0</w:t>
            </w:r>
          </w:p>
        </w:tc>
        <w:tc>
          <w:tcPr>
            <w:tcW w:w="69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Средства бюджета городского округа Зарайск</w:t>
            </w:r>
          </w:p>
        </w:tc>
        <w:tc>
          <w:tcPr>
            <w:tcW w:w="885"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10500</w:t>
            </w:r>
          </w:p>
        </w:tc>
        <w:tc>
          <w:tcPr>
            <w:tcW w:w="69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2000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2000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2100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2200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2200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85"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69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45"/>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1.2</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Мероприятие 01.02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r w:rsidRPr="003D02D0">
              <w:rPr>
                <w:rFonts w:ascii="Arial" w:hAnsi="Arial" w:cs="Arial"/>
                <w:color w:val="000000"/>
              </w:rPr>
              <w:tab/>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330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230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100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Распространение информационных материалов объемом: в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2020 -200 минут, 2021 -50 минут</w:t>
            </w:r>
          </w:p>
        </w:tc>
      </w:tr>
      <w:tr w:rsidR="003D02D0" w:rsidRPr="003D02D0" w:rsidTr="00B30144">
        <w:trPr>
          <w:trHeight w:val="16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1526"/>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Средства бюджета 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330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230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100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78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45"/>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1.3</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 xml:space="preserve">Мероприятие 01.03 Информирование населения об основных событиях социально-экономического развития, общественно-политической </w:t>
            </w:r>
            <w:r w:rsidRPr="003D02D0">
              <w:rPr>
                <w:rFonts w:ascii="Arial" w:hAnsi="Arial" w:cs="Arial"/>
                <w:color w:val="000000"/>
              </w:rPr>
              <w:lastRenderedPageBreak/>
              <w:t>жизни, освещение деятельности путем изготовления и распространения (вещания) телепередач</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7"/>
              <w:rPr>
                <w:rFonts w:ascii="Arial" w:hAnsi="Arial" w:cs="Arial"/>
                <w:color w:val="000000"/>
              </w:rPr>
            </w:pPr>
            <w:r w:rsidRPr="003D02D0">
              <w:rPr>
                <w:rFonts w:ascii="Arial" w:hAnsi="Arial" w:cs="Arial"/>
                <w:color w:val="000000"/>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5040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1350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980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980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980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Размещение информационных материалов о Московской области </w:t>
            </w:r>
            <w:r w:rsidRPr="003D02D0">
              <w:rPr>
                <w:rFonts w:ascii="Arial" w:hAnsi="Arial" w:cs="Arial"/>
                <w:color w:val="000000"/>
              </w:rPr>
              <w:lastRenderedPageBreak/>
              <w:t xml:space="preserve">объемом: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в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2020-4000</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2021-5000</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2022-4500</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2023-4600</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2024-4600</w:t>
            </w:r>
          </w:p>
        </w:tc>
      </w:tr>
      <w:tr w:rsidR="003D02D0" w:rsidRPr="003D02D0" w:rsidTr="00B30144">
        <w:trPr>
          <w:trHeight w:val="16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7"/>
              <w:rPr>
                <w:rFonts w:ascii="Arial"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1211"/>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Средства бюджета 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5040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1350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953</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980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980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877"/>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90"/>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1.4</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Итого</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1267</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300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67</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300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300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300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26"/>
              <w:rPr>
                <w:rFonts w:ascii="Arial" w:hAnsi="Arial" w:cs="Arial"/>
                <w:color w:val="000000"/>
              </w:rPr>
            </w:pPr>
            <w:r w:rsidRPr="003D02D0">
              <w:rPr>
                <w:rFonts w:ascii="Arial" w:hAnsi="Arial" w:cs="Arial"/>
                <w:color w:val="000000"/>
              </w:rPr>
              <w:t>Размещение информационных материалов объемом:</w:t>
            </w:r>
          </w:p>
          <w:p w:rsidR="003D02D0" w:rsidRPr="003D02D0" w:rsidRDefault="003D02D0" w:rsidP="00B30144">
            <w:pPr>
              <w:widowControl w:val="0"/>
              <w:autoSpaceDE w:val="0"/>
              <w:autoSpaceDN w:val="0"/>
              <w:ind w:right="-26"/>
              <w:rPr>
                <w:rFonts w:ascii="Arial" w:hAnsi="Arial" w:cs="Arial"/>
                <w:color w:val="000000"/>
              </w:rPr>
            </w:pPr>
            <w:r w:rsidRPr="003D02D0">
              <w:rPr>
                <w:rFonts w:ascii="Arial" w:hAnsi="Arial" w:cs="Arial"/>
                <w:color w:val="000000"/>
              </w:rPr>
              <w:t xml:space="preserve">2020 – 2024 г.=3500 материалов в год в электронных СМИ. </w:t>
            </w:r>
          </w:p>
          <w:p w:rsidR="003D02D0" w:rsidRPr="003D02D0" w:rsidRDefault="003D02D0" w:rsidP="00B30144">
            <w:pPr>
              <w:widowControl w:val="0"/>
              <w:autoSpaceDE w:val="0"/>
              <w:autoSpaceDN w:val="0"/>
              <w:ind w:right="-26"/>
              <w:rPr>
                <w:rFonts w:ascii="Arial" w:hAnsi="Arial" w:cs="Arial"/>
                <w:color w:val="000000"/>
              </w:rPr>
            </w:pPr>
            <w:r w:rsidRPr="003D02D0">
              <w:rPr>
                <w:rFonts w:ascii="Arial" w:hAnsi="Arial" w:cs="Arial"/>
                <w:color w:val="000000"/>
              </w:rPr>
              <w:t xml:space="preserve">Создание и ведение информационных ресурсов и баз данных: в 2020 – 2024 годах  –1информационный ресурс (интернет-сайт ОМСУ) </w:t>
            </w:r>
          </w:p>
        </w:tc>
      </w:tr>
      <w:tr w:rsidR="003D02D0" w:rsidRPr="003D02D0" w:rsidTr="00B30144">
        <w:trPr>
          <w:trHeight w:val="21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Средства бюджета 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1267</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300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67</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300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300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300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75"/>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1.5</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 xml:space="preserve">Мероприятие 01.05 Информирование населения путем </w:t>
            </w:r>
            <w:r w:rsidRPr="003D02D0">
              <w:rPr>
                <w:rFonts w:ascii="Arial" w:hAnsi="Arial" w:cs="Arial"/>
                <w:color w:val="000000"/>
              </w:rPr>
              <w:lastRenderedPageBreak/>
              <w:t>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Итого</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320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50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90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90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90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Изготовление полиграфической </w:t>
            </w:r>
            <w:r w:rsidRPr="003D02D0">
              <w:rPr>
                <w:rFonts w:ascii="Arial" w:hAnsi="Arial" w:cs="Arial"/>
                <w:color w:val="000000"/>
              </w:rPr>
              <w:lastRenderedPageBreak/>
              <w:t xml:space="preserve">продукции к социально-значимым мероприятиям объемом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2020-200</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2021-0</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2022-800</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2023-800</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2024-800 в год</w:t>
            </w:r>
          </w:p>
        </w:tc>
      </w:tr>
      <w:tr w:rsidR="003D02D0" w:rsidRPr="003D02D0" w:rsidTr="00B30144">
        <w:trPr>
          <w:trHeight w:val="16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Средства </w:t>
            </w:r>
            <w:r w:rsidRPr="003D02D0">
              <w:rPr>
                <w:rFonts w:ascii="Arial" w:hAnsi="Arial" w:cs="Arial"/>
                <w:color w:val="000000"/>
              </w:rPr>
              <w:lastRenderedPageBreak/>
              <w:t>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lastRenderedPageBreak/>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48"/>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Средства бюджета 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320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50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90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90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90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48"/>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15"/>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4"/>
              <w:jc w:val="center"/>
              <w:rPr>
                <w:rFonts w:ascii="Arial" w:hAnsi="Arial" w:cs="Arial"/>
                <w:color w:val="000000"/>
              </w:rPr>
            </w:pPr>
            <w:r w:rsidRPr="003D02D0">
              <w:rPr>
                <w:rFonts w:ascii="Arial" w:hAnsi="Arial" w:cs="Arial"/>
                <w:color w:val="000000"/>
              </w:rPr>
              <w:t>1.6</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Normal0"/>
              <w:rPr>
                <w:color w:val="000000"/>
                <w:sz w:val="24"/>
                <w:szCs w:val="24"/>
              </w:rPr>
            </w:pPr>
            <w:r w:rsidRPr="003D02D0">
              <w:rPr>
                <w:color w:val="000000"/>
                <w:sz w:val="24"/>
                <w:szCs w:val="24"/>
              </w:rPr>
              <w:t xml:space="preserve">Мероприятие 01.06 </w:t>
            </w:r>
            <w:r w:rsidRPr="003D02D0">
              <w:rPr>
                <w:rFonts w:eastAsia="Calibri"/>
                <w:color w:val="000000"/>
                <w:sz w:val="24"/>
                <w:szCs w:val="24"/>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1406</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200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216</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330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330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330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Проведение исследований медиа охвата и медиа аудитории СМИ на территории муниципального образования</w:t>
            </w:r>
          </w:p>
          <w:p w:rsidR="003D02D0" w:rsidRPr="003D02D0" w:rsidRDefault="003D02D0" w:rsidP="00B30144">
            <w:pPr>
              <w:widowControl w:val="0"/>
              <w:autoSpaceDE w:val="0"/>
              <w:autoSpaceDN w:val="0"/>
              <w:rPr>
                <w:rFonts w:ascii="Arial" w:hAnsi="Arial" w:cs="Arial"/>
                <w:color w:val="000000"/>
              </w:rPr>
            </w:pPr>
          </w:p>
          <w:p w:rsidR="003D02D0" w:rsidRPr="003D02D0" w:rsidRDefault="003D02D0" w:rsidP="00B30144">
            <w:pPr>
              <w:widowControl w:val="0"/>
              <w:autoSpaceDE w:val="0"/>
              <w:autoSpaceDN w:val="0"/>
              <w:rPr>
                <w:rFonts w:ascii="Arial" w:hAnsi="Arial" w:cs="Arial"/>
                <w:color w:val="000000"/>
              </w:rPr>
            </w:pPr>
          </w:p>
          <w:p w:rsidR="003D02D0" w:rsidRPr="003D02D0" w:rsidRDefault="003D02D0" w:rsidP="00B30144">
            <w:pPr>
              <w:widowControl w:val="0"/>
              <w:autoSpaceDE w:val="0"/>
              <w:autoSpaceDN w:val="0"/>
              <w:rPr>
                <w:rFonts w:ascii="Arial" w:hAnsi="Arial" w:cs="Arial"/>
                <w:color w:val="000000"/>
              </w:rPr>
            </w:pPr>
          </w:p>
          <w:p w:rsidR="003D02D0" w:rsidRPr="003D02D0" w:rsidRDefault="003D02D0" w:rsidP="00B30144">
            <w:pPr>
              <w:widowControl w:val="0"/>
              <w:autoSpaceDE w:val="0"/>
              <w:autoSpaceDN w:val="0"/>
              <w:rPr>
                <w:rFonts w:ascii="Arial" w:hAnsi="Arial" w:cs="Arial"/>
                <w:color w:val="000000"/>
              </w:rPr>
            </w:pPr>
          </w:p>
          <w:p w:rsidR="003D02D0" w:rsidRPr="003D02D0" w:rsidRDefault="003D02D0" w:rsidP="00B30144">
            <w:pPr>
              <w:widowControl w:val="0"/>
              <w:autoSpaceDE w:val="0"/>
              <w:autoSpaceDN w:val="0"/>
              <w:rPr>
                <w:rFonts w:ascii="Arial" w:hAnsi="Arial" w:cs="Arial"/>
                <w:color w:val="000000"/>
              </w:rPr>
            </w:pPr>
          </w:p>
          <w:p w:rsidR="003D02D0" w:rsidRPr="003D02D0" w:rsidRDefault="003D02D0" w:rsidP="00B30144">
            <w:pPr>
              <w:widowControl w:val="0"/>
              <w:autoSpaceDE w:val="0"/>
              <w:autoSpaceDN w:val="0"/>
              <w:rPr>
                <w:rFonts w:ascii="Arial" w:hAnsi="Arial" w:cs="Arial"/>
                <w:color w:val="000000"/>
              </w:rPr>
            </w:pPr>
          </w:p>
          <w:p w:rsidR="003D02D0" w:rsidRPr="003D02D0" w:rsidRDefault="003D02D0" w:rsidP="00B30144">
            <w:pPr>
              <w:widowControl w:val="0"/>
              <w:autoSpaceDE w:val="0"/>
              <w:autoSpaceDN w:val="0"/>
              <w:rPr>
                <w:rFonts w:ascii="Arial" w:hAnsi="Arial" w:cs="Arial"/>
                <w:color w:val="000000"/>
              </w:rPr>
            </w:pPr>
          </w:p>
          <w:p w:rsidR="003D02D0" w:rsidRPr="003D02D0" w:rsidRDefault="003D02D0" w:rsidP="00B30144">
            <w:pPr>
              <w:widowControl w:val="0"/>
              <w:autoSpaceDE w:val="0"/>
              <w:autoSpaceDN w:val="0"/>
              <w:rPr>
                <w:rFonts w:ascii="Arial" w:hAnsi="Arial" w:cs="Arial"/>
                <w:color w:val="000000"/>
              </w:rPr>
            </w:pPr>
          </w:p>
          <w:p w:rsidR="003D02D0" w:rsidRPr="003D02D0" w:rsidRDefault="003D02D0" w:rsidP="00B30144">
            <w:pPr>
              <w:widowControl w:val="0"/>
              <w:autoSpaceDE w:val="0"/>
              <w:autoSpaceDN w:val="0"/>
              <w:rPr>
                <w:rFonts w:ascii="Arial" w:hAnsi="Arial" w:cs="Arial"/>
                <w:color w:val="000000"/>
              </w:rPr>
            </w:pP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 </w:t>
            </w:r>
          </w:p>
        </w:tc>
      </w:tr>
      <w:tr w:rsidR="003D02D0" w:rsidRPr="003D02D0" w:rsidTr="00B30144">
        <w:trPr>
          <w:trHeight w:val="21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1171"/>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3"/>
              <w:rPr>
                <w:rFonts w:ascii="Arial" w:hAnsi="Arial" w:cs="Arial"/>
                <w:color w:val="000000"/>
              </w:rPr>
            </w:pPr>
            <w:r w:rsidRPr="003D02D0">
              <w:rPr>
                <w:rFonts w:ascii="Arial" w:hAnsi="Arial" w:cs="Arial"/>
                <w:color w:val="000000"/>
              </w:rPr>
              <w:t>Средства бюджета 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1406</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200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216</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330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330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330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1171"/>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405"/>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lastRenderedPageBreak/>
              <w:t>1.7</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 xml:space="preserve">Мероприятие 01.07  </w:t>
            </w:r>
          </w:p>
          <w:p w:rsidR="003D02D0" w:rsidRPr="003D02D0" w:rsidRDefault="003D02D0" w:rsidP="00B30144">
            <w:pPr>
              <w:rPr>
                <w:rFonts w:ascii="Arial" w:hAnsi="Arial" w:cs="Arial"/>
                <w:color w:val="000000"/>
              </w:rPr>
            </w:pPr>
            <w:r w:rsidRPr="003D02D0">
              <w:rPr>
                <w:rFonts w:ascii="Arial" w:hAnsi="Arial" w:cs="Arial"/>
                <w:color w:val="000000"/>
              </w:rPr>
              <w:t>Расходы на обеспечение деятельности (оказание услуг) муниципальных учреждений в сфере информационной политики</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eastAsia="Calibri" w:hAnsi="Arial" w:cs="Arial"/>
                <w:color w:val="000000"/>
              </w:rPr>
              <w:t>Муниципальные учреждения осуществляющие деятельность в сфере информационной политики отсутствуют</w:t>
            </w:r>
          </w:p>
        </w:tc>
      </w:tr>
      <w:tr w:rsidR="003D02D0" w:rsidRPr="003D02D0" w:rsidTr="00B30144">
        <w:trPr>
          <w:trHeight w:val="10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rPr>
            </w:pPr>
          </w:p>
        </w:tc>
      </w:tr>
      <w:tr w:rsidR="003D02D0" w:rsidRPr="003D02D0" w:rsidTr="00B30144">
        <w:trPr>
          <w:trHeight w:val="768"/>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3"/>
              <w:rPr>
                <w:rFonts w:ascii="Arial" w:hAnsi="Arial" w:cs="Arial"/>
                <w:color w:val="000000"/>
              </w:rPr>
            </w:pPr>
            <w:r w:rsidRPr="003D02D0">
              <w:rPr>
                <w:rFonts w:ascii="Arial" w:hAnsi="Arial" w:cs="Arial"/>
                <w:color w:val="000000"/>
              </w:rPr>
              <w:t>Средства бюджета 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rPr>
            </w:pPr>
          </w:p>
        </w:tc>
      </w:tr>
      <w:tr w:rsidR="003D02D0" w:rsidRPr="003D02D0" w:rsidTr="00B30144">
        <w:trPr>
          <w:trHeight w:val="768"/>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rPr>
            </w:pPr>
          </w:p>
        </w:tc>
      </w:tr>
      <w:tr w:rsidR="003D02D0" w:rsidRPr="003D02D0" w:rsidTr="00B30144">
        <w:trPr>
          <w:trHeight w:val="495"/>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2</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b/>
                <w:color w:val="000000"/>
              </w:rPr>
            </w:pPr>
            <w:r w:rsidRPr="003D02D0">
              <w:rPr>
                <w:rFonts w:ascii="Arial" w:eastAsia="Calibri" w:hAnsi="Arial" w:cs="Arial"/>
                <w:b/>
                <w:color w:val="000000"/>
              </w:rPr>
              <w:t>Основное мероприятие 02</w:t>
            </w:r>
          </w:p>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lang w:eastAsia="en-US"/>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w:t>
            </w:r>
            <w:r w:rsidRPr="003D02D0">
              <w:rPr>
                <w:rFonts w:ascii="Arial" w:eastAsia="Calibri" w:hAnsi="Arial" w:cs="Arial"/>
                <w:color w:val="000000"/>
                <w:lang w:eastAsia="en-US"/>
              </w:rPr>
              <w:lastRenderedPageBreak/>
              <w:t xml:space="preserve">темам, в СМИ, на </w:t>
            </w:r>
            <w:proofErr w:type="spellStart"/>
            <w:r w:rsidRPr="003D02D0">
              <w:rPr>
                <w:rFonts w:ascii="Arial" w:eastAsia="Calibri" w:hAnsi="Arial" w:cs="Arial"/>
                <w:color w:val="000000"/>
                <w:lang w:eastAsia="en-US"/>
              </w:rPr>
              <w:t>интернет-ресурсах</w:t>
            </w:r>
            <w:proofErr w:type="spellEnd"/>
            <w:r w:rsidRPr="003D02D0">
              <w:rPr>
                <w:rFonts w:ascii="Arial" w:eastAsia="Calibri" w:hAnsi="Arial" w:cs="Arial"/>
                <w:color w:val="000000"/>
                <w:lang w:eastAsia="en-US"/>
              </w:rPr>
              <w:t xml:space="preserve">, в социальных сетях и </w:t>
            </w:r>
            <w:proofErr w:type="spellStart"/>
            <w:r w:rsidRPr="003D02D0">
              <w:rPr>
                <w:rFonts w:ascii="Arial" w:eastAsia="Calibri" w:hAnsi="Arial" w:cs="Arial"/>
                <w:color w:val="000000"/>
                <w:lang w:eastAsia="en-US"/>
              </w:rPr>
              <w:t>блогосфере</w:t>
            </w:r>
            <w:proofErr w:type="spellEnd"/>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hAnsi="Arial" w:cs="Arial"/>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color w:val="000000"/>
                <w:lang w:val="en-US" w:eastAsia="en-US"/>
              </w:rPr>
            </w:pPr>
            <w:r w:rsidRPr="003D02D0">
              <w:rPr>
                <w:rFonts w:ascii="Arial" w:eastAsia="Calibri" w:hAnsi="Arial" w:cs="Arial"/>
                <w:color w:val="000000"/>
                <w:lang w:val="en-US"/>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eastAsia="Calibri"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p w:rsidR="003D02D0" w:rsidRPr="003D02D0" w:rsidRDefault="003D02D0" w:rsidP="00B30144">
            <w:pPr>
              <w:widowControl w:val="0"/>
              <w:autoSpaceDE w:val="0"/>
              <w:autoSpaceDN w:val="0"/>
              <w:rPr>
                <w:rFonts w:ascii="Arial" w:eastAsia="Calibri" w:hAnsi="Arial" w:cs="Arial"/>
                <w:color w:val="000000"/>
                <w:lang w:eastAsia="en-US"/>
              </w:rPr>
            </w:pPr>
          </w:p>
        </w:tc>
      </w:tr>
      <w:tr w:rsidR="003D02D0" w:rsidRPr="003D02D0" w:rsidTr="00B30144">
        <w:trPr>
          <w:trHeight w:val="21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color w:val="000000"/>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r>
      <w:tr w:rsidR="003D02D0" w:rsidRPr="003D02D0" w:rsidTr="00B30144">
        <w:trPr>
          <w:trHeight w:val="1339"/>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Средства бюджета городского округ Зарайск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color w:val="000000"/>
                <w:lang w:val="en-US" w:eastAsia="en-US"/>
              </w:rPr>
            </w:pPr>
            <w:r w:rsidRPr="003D02D0">
              <w:rPr>
                <w:rFonts w:ascii="Arial" w:eastAsia="Calibri" w:hAnsi="Arial" w:cs="Arial"/>
                <w:color w:val="000000"/>
                <w:lang w:val="en-US"/>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r>
      <w:tr w:rsidR="003D02D0" w:rsidRPr="003D02D0" w:rsidTr="00B30144">
        <w:trPr>
          <w:trHeight w:val="698"/>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Внебюджетные источники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color w:val="000000"/>
                <w:lang w:eastAsia="en-US"/>
              </w:rPr>
            </w:pPr>
          </w:p>
        </w:tc>
      </w:tr>
      <w:tr w:rsidR="003D02D0" w:rsidRPr="003D02D0" w:rsidTr="00B30144">
        <w:trPr>
          <w:trHeight w:val="435"/>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rPr>
            </w:pP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Мероприятие 02.01 </w:t>
            </w:r>
            <w:r w:rsidRPr="003D02D0">
              <w:rPr>
                <w:rFonts w:ascii="Arial" w:eastAsia="Calibri" w:hAnsi="Arial" w:cs="Arial"/>
                <w:color w:val="000000"/>
                <w:lang w:eastAsia="en-US"/>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Итого</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Сектор по взаимодействию со СМИ</w:t>
            </w:r>
          </w:p>
          <w:p w:rsidR="003D02D0" w:rsidRPr="003D02D0" w:rsidRDefault="003D02D0" w:rsidP="00B30144">
            <w:pPr>
              <w:widowControl w:val="0"/>
              <w:autoSpaceDE w:val="0"/>
              <w:autoSpaceDN w:val="0"/>
              <w:ind w:right="-62"/>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eastAsia="Calibri" w:hAnsi="Arial" w:cs="Arial"/>
                <w:lang w:eastAsia="en-US"/>
              </w:rPr>
            </w:pPr>
            <w:r w:rsidRPr="003D02D0">
              <w:rPr>
                <w:rFonts w:ascii="Arial" w:eastAsia="Calibri" w:hAnsi="Arial" w:cs="Arial"/>
                <w:lang w:eastAsia="en-US"/>
              </w:rPr>
              <w:t xml:space="preserve">Мониторинг СМИ, </w:t>
            </w:r>
            <w:proofErr w:type="spellStart"/>
            <w:r w:rsidRPr="003D02D0">
              <w:rPr>
                <w:rFonts w:ascii="Arial" w:eastAsia="Calibri" w:hAnsi="Arial" w:cs="Arial"/>
                <w:lang w:eastAsia="en-US"/>
              </w:rPr>
              <w:t>блогосферы</w:t>
            </w:r>
            <w:proofErr w:type="spellEnd"/>
            <w:r w:rsidRPr="003D02D0">
              <w:rPr>
                <w:rFonts w:ascii="Arial" w:eastAsia="Calibri" w:hAnsi="Arial" w:cs="Arial"/>
                <w:lang w:eastAsia="en-US"/>
              </w:rPr>
              <w:t>, проведение медиа-исследований аудитории СМИ на территории муниципального образования</w:t>
            </w:r>
          </w:p>
        </w:tc>
      </w:tr>
      <w:tr w:rsidR="003D02D0" w:rsidRPr="003D02D0" w:rsidTr="00B30144">
        <w:trPr>
          <w:trHeight w:val="25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color w:val="000000"/>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lang w:eastAsia="en-US"/>
              </w:rPr>
            </w:pPr>
          </w:p>
        </w:tc>
      </w:tr>
      <w:tr w:rsidR="003D02D0" w:rsidRPr="003D02D0" w:rsidTr="00B30144">
        <w:trPr>
          <w:trHeight w:val="44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Средства бюджета городского округ Зарайск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lang w:eastAsia="en-US"/>
              </w:rPr>
            </w:pPr>
          </w:p>
        </w:tc>
      </w:tr>
      <w:tr w:rsidR="003D02D0" w:rsidRPr="003D02D0" w:rsidTr="00B30144">
        <w:trPr>
          <w:trHeight w:val="444"/>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Внебюджетные источники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lang w:eastAsia="en-US"/>
              </w:rPr>
            </w:pPr>
          </w:p>
        </w:tc>
      </w:tr>
      <w:tr w:rsidR="003D02D0" w:rsidRPr="003D02D0" w:rsidTr="00B30144">
        <w:trPr>
          <w:trHeight w:val="840"/>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eastAsia="Calibri" w:hAnsi="Arial" w:cs="Arial"/>
                <w:bCs/>
                <w:color w:val="000000"/>
                <w:lang w:eastAsia="en-US"/>
              </w:rPr>
            </w:pPr>
            <w:r w:rsidRPr="003D02D0">
              <w:rPr>
                <w:rFonts w:ascii="Arial" w:eastAsia="Calibri" w:hAnsi="Arial" w:cs="Arial"/>
                <w:bCs/>
                <w:color w:val="000000"/>
                <w:lang w:eastAsia="en-US"/>
              </w:rPr>
              <w:t>Мероприятие 02.02</w:t>
            </w:r>
          </w:p>
          <w:p w:rsidR="003D02D0" w:rsidRPr="003D02D0" w:rsidRDefault="003D02D0" w:rsidP="00B30144">
            <w:pPr>
              <w:widowControl w:val="0"/>
              <w:autoSpaceDE w:val="0"/>
              <w:autoSpaceDN w:val="0"/>
              <w:rPr>
                <w:rFonts w:ascii="Arial" w:eastAsia="Calibri" w:hAnsi="Arial" w:cs="Arial"/>
                <w:bCs/>
                <w:color w:val="000000"/>
                <w:lang w:eastAsia="en-US"/>
              </w:rPr>
            </w:pPr>
            <w:r w:rsidRPr="003D02D0">
              <w:rPr>
                <w:rFonts w:ascii="Arial" w:eastAsia="Calibri" w:hAnsi="Arial" w:cs="Arial"/>
                <w:bCs/>
                <w:color w:val="000000"/>
                <w:lang w:eastAsia="en-US"/>
              </w:rPr>
              <w:t xml:space="preserve">Организация мониторинга СМИ, </w:t>
            </w:r>
            <w:proofErr w:type="spellStart"/>
            <w:r w:rsidRPr="003D02D0">
              <w:rPr>
                <w:rFonts w:ascii="Arial" w:eastAsia="Calibri" w:hAnsi="Arial" w:cs="Arial"/>
                <w:bCs/>
                <w:color w:val="000000"/>
                <w:lang w:eastAsia="en-US"/>
              </w:rPr>
              <w:t>блогосферы</w:t>
            </w:r>
            <w:proofErr w:type="spellEnd"/>
            <w:r w:rsidRPr="003D02D0">
              <w:rPr>
                <w:rFonts w:ascii="Arial" w:eastAsia="Calibri" w:hAnsi="Arial" w:cs="Arial"/>
                <w:bCs/>
                <w:color w:val="000000"/>
                <w:lang w:eastAsia="en-US"/>
              </w:rPr>
              <w:t>, проведение медиа-исследований аудитории СМИ на территории муниципального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eastAsia="Calibri" w:hAnsi="Arial" w:cs="Arial"/>
                <w:color w:val="000000"/>
              </w:rPr>
              <w:t>Итого</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Сектор по взаимодействию со СМИ</w:t>
            </w:r>
          </w:p>
          <w:p w:rsidR="003D02D0" w:rsidRPr="003D02D0" w:rsidRDefault="003D02D0" w:rsidP="00B30144">
            <w:pPr>
              <w:widowControl w:val="0"/>
              <w:autoSpaceDE w:val="0"/>
              <w:autoSpaceDN w:val="0"/>
              <w:ind w:right="-62"/>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eastAsia="Calibri" w:hAnsi="Arial" w:cs="Arial"/>
                <w:bCs/>
                <w:color w:val="000000"/>
                <w:lang w:eastAsia="en-US"/>
              </w:rPr>
            </w:pPr>
            <w:r w:rsidRPr="003D02D0">
              <w:rPr>
                <w:rFonts w:ascii="Arial" w:eastAsia="Calibri" w:hAnsi="Arial" w:cs="Arial"/>
                <w:bCs/>
                <w:color w:val="000000"/>
                <w:lang w:eastAsia="en-US"/>
              </w:rPr>
              <w:t xml:space="preserve">Мониторинг СМИ, </w:t>
            </w:r>
            <w:proofErr w:type="spellStart"/>
            <w:r w:rsidRPr="003D02D0">
              <w:rPr>
                <w:rFonts w:ascii="Arial" w:eastAsia="Calibri" w:hAnsi="Arial" w:cs="Arial"/>
                <w:bCs/>
                <w:color w:val="000000"/>
                <w:lang w:eastAsia="en-US"/>
              </w:rPr>
              <w:t>блогосферы</w:t>
            </w:r>
            <w:proofErr w:type="spellEnd"/>
            <w:r w:rsidRPr="003D02D0">
              <w:rPr>
                <w:rFonts w:ascii="Arial" w:eastAsia="Calibri" w:hAnsi="Arial" w:cs="Arial"/>
                <w:bCs/>
                <w:color w:val="000000"/>
                <w:lang w:eastAsia="en-US"/>
              </w:rPr>
              <w:t>, проведение медиа-исследований аудитории СМИ на территории муниципальн</w:t>
            </w:r>
            <w:r w:rsidRPr="003D02D0">
              <w:rPr>
                <w:rFonts w:ascii="Arial" w:eastAsia="Calibri" w:hAnsi="Arial" w:cs="Arial"/>
                <w:bCs/>
                <w:color w:val="000000"/>
                <w:lang w:eastAsia="en-US"/>
              </w:rPr>
              <w:lastRenderedPageBreak/>
              <w:t>ого образования</w:t>
            </w:r>
          </w:p>
          <w:p w:rsidR="003D02D0" w:rsidRPr="003D02D0" w:rsidRDefault="003D02D0" w:rsidP="00B30144">
            <w:pPr>
              <w:widowControl w:val="0"/>
              <w:autoSpaceDE w:val="0"/>
              <w:autoSpaceDN w:val="0"/>
              <w:rPr>
                <w:rFonts w:ascii="Arial" w:eastAsia="Calibri" w:hAnsi="Arial" w:cs="Arial"/>
                <w:bCs/>
                <w:color w:val="000000"/>
                <w:lang w:eastAsia="en-US"/>
              </w:rPr>
            </w:pPr>
          </w:p>
          <w:p w:rsidR="003D02D0" w:rsidRPr="003D02D0" w:rsidRDefault="003D02D0" w:rsidP="00B30144">
            <w:pPr>
              <w:widowControl w:val="0"/>
              <w:autoSpaceDE w:val="0"/>
              <w:autoSpaceDN w:val="0"/>
              <w:rPr>
                <w:rFonts w:ascii="Arial" w:eastAsia="Calibri" w:hAnsi="Arial" w:cs="Arial"/>
                <w:bCs/>
                <w:color w:val="000000"/>
                <w:lang w:eastAsia="en-US"/>
              </w:rPr>
            </w:pPr>
          </w:p>
          <w:p w:rsidR="003D02D0" w:rsidRPr="003D02D0" w:rsidRDefault="003D02D0" w:rsidP="00B30144">
            <w:pPr>
              <w:widowControl w:val="0"/>
              <w:autoSpaceDE w:val="0"/>
              <w:autoSpaceDN w:val="0"/>
              <w:rPr>
                <w:rFonts w:ascii="Arial" w:eastAsia="Calibri" w:hAnsi="Arial" w:cs="Arial"/>
                <w:bCs/>
                <w:color w:val="000000"/>
                <w:lang w:eastAsia="en-US"/>
              </w:rPr>
            </w:pPr>
          </w:p>
          <w:p w:rsidR="003D02D0" w:rsidRPr="003D02D0" w:rsidRDefault="003D02D0" w:rsidP="00B30144">
            <w:pPr>
              <w:widowControl w:val="0"/>
              <w:autoSpaceDE w:val="0"/>
              <w:autoSpaceDN w:val="0"/>
              <w:rPr>
                <w:rFonts w:ascii="Arial" w:eastAsia="Calibri" w:hAnsi="Arial" w:cs="Arial"/>
                <w:bCs/>
                <w:color w:val="000000"/>
                <w:lang w:eastAsia="en-US"/>
              </w:rPr>
            </w:pPr>
          </w:p>
          <w:p w:rsidR="003D02D0" w:rsidRPr="003D02D0" w:rsidRDefault="003D02D0" w:rsidP="00B30144">
            <w:pPr>
              <w:widowControl w:val="0"/>
              <w:autoSpaceDE w:val="0"/>
              <w:autoSpaceDN w:val="0"/>
              <w:rPr>
                <w:rFonts w:ascii="Arial" w:eastAsia="Calibri" w:hAnsi="Arial" w:cs="Arial"/>
                <w:bCs/>
                <w:color w:val="000000"/>
                <w:lang w:eastAsia="en-US"/>
              </w:rPr>
            </w:pPr>
          </w:p>
          <w:p w:rsidR="003D02D0" w:rsidRPr="003D02D0" w:rsidRDefault="003D02D0" w:rsidP="00B30144">
            <w:pPr>
              <w:widowControl w:val="0"/>
              <w:autoSpaceDE w:val="0"/>
              <w:autoSpaceDN w:val="0"/>
              <w:rPr>
                <w:rFonts w:ascii="Arial" w:eastAsia="Calibri" w:hAnsi="Arial" w:cs="Arial"/>
                <w:bCs/>
                <w:color w:val="000000"/>
                <w:lang w:eastAsia="en-US"/>
              </w:rPr>
            </w:pPr>
          </w:p>
          <w:p w:rsidR="003D02D0" w:rsidRPr="003D02D0" w:rsidRDefault="003D02D0" w:rsidP="00B30144">
            <w:pPr>
              <w:widowControl w:val="0"/>
              <w:autoSpaceDE w:val="0"/>
              <w:autoSpaceDN w:val="0"/>
              <w:rPr>
                <w:rFonts w:ascii="Arial" w:eastAsia="Calibri" w:hAnsi="Arial" w:cs="Arial"/>
                <w:bCs/>
                <w:color w:val="000000"/>
                <w:lang w:eastAsia="en-US"/>
              </w:rPr>
            </w:pPr>
          </w:p>
          <w:p w:rsidR="003D02D0" w:rsidRPr="003D02D0" w:rsidRDefault="003D02D0" w:rsidP="00B30144">
            <w:pPr>
              <w:widowControl w:val="0"/>
              <w:autoSpaceDE w:val="0"/>
              <w:autoSpaceDN w:val="0"/>
              <w:rPr>
                <w:rFonts w:ascii="Arial" w:hAnsi="Arial" w:cs="Arial"/>
                <w:color w:val="000000"/>
              </w:rPr>
            </w:pPr>
          </w:p>
        </w:tc>
      </w:tr>
      <w:tr w:rsidR="003D02D0" w:rsidRPr="003D02D0" w:rsidTr="00B30144">
        <w:trPr>
          <w:trHeight w:val="52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bCs/>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55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bCs/>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eastAsia="Calibri" w:hAnsi="Arial" w:cs="Arial"/>
                <w:color w:val="000000"/>
              </w:rPr>
              <w:t xml:space="preserve">Средства бюджета </w:t>
            </w:r>
            <w:r w:rsidRPr="003D02D0">
              <w:rPr>
                <w:rFonts w:ascii="Arial" w:eastAsia="Calibri" w:hAnsi="Arial" w:cs="Arial"/>
                <w:color w:val="000000"/>
              </w:rPr>
              <w:lastRenderedPageBreak/>
              <w:t>городского округ Зарайск</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lastRenderedPageBreak/>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84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eastAsia="Calibri" w:hAnsi="Arial" w:cs="Arial"/>
                <w:bCs/>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eastAsia="Calibri" w:hAnsi="Arial" w:cs="Arial"/>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405"/>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7</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eastAsia="Calibri" w:hAnsi="Arial" w:cs="Arial"/>
                <w:b/>
                <w:color w:val="000000"/>
                <w:lang w:eastAsia="en-US"/>
              </w:rPr>
            </w:pPr>
            <w:r w:rsidRPr="003D02D0">
              <w:rPr>
                <w:rFonts w:ascii="Arial" w:eastAsia="Calibri" w:hAnsi="Arial" w:cs="Arial"/>
                <w:b/>
                <w:color w:val="000000"/>
                <w:lang w:eastAsia="en-US"/>
              </w:rPr>
              <w:t>Основное мероприятие 07</w:t>
            </w:r>
          </w:p>
          <w:p w:rsidR="003D02D0" w:rsidRPr="003D02D0" w:rsidRDefault="003D02D0" w:rsidP="00B30144">
            <w:pPr>
              <w:widowControl w:val="0"/>
              <w:autoSpaceDE w:val="0"/>
              <w:autoSpaceDN w:val="0"/>
              <w:rPr>
                <w:rFonts w:ascii="Arial" w:hAnsi="Arial" w:cs="Arial"/>
                <w:b/>
                <w:color w:val="000000"/>
              </w:rPr>
            </w:pPr>
            <w:r w:rsidRPr="003D02D0">
              <w:rPr>
                <w:rFonts w:ascii="Arial" w:eastAsia="Calibri" w:hAnsi="Arial" w:cs="Arial"/>
                <w:color w:val="000000"/>
                <w:lang w:eastAsia="en-US"/>
              </w:rPr>
              <w:t>Организация создания и эксплуатации сети объектов наружной рекламы</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812</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lang w:val="en-US"/>
              </w:rPr>
            </w:pPr>
            <w:r w:rsidRPr="003D02D0">
              <w:rPr>
                <w:rFonts w:ascii="Arial" w:hAnsi="Arial" w:cs="Arial"/>
                <w:color w:val="000000"/>
                <w:lang w:val="en-US"/>
              </w:rPr>
              <w:t>140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222</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hAnsi="Arial" w:cs="Arial"/>
                <w:color w:val="000000"/>
              </w:rPr>
              <w:t>150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hAnsi="Arial" w:cs="Arial"/>
                <w:color w:val="000000"/>
              </w:rPr>
              <w:t>150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hAnsi="Arial" w:cs="Arial"/>
                <w:color w:val="000000"/>
              </w:rPr>
              <w:t>150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Сектор по взаимодействию со СМИ</w:t>
            </w:r>
          </w:p>
          <w:p w:rsidR="003D02D0" w:rsidRPr="003D02D0" w:rsidRDefault="003D02D0" w:rsidP="00B30144">
            <w:pPr>
              <w:widowControl w:val="0"/>
              <w:autoSpaceDE w:val="0"/>
              <w:autoSpaceDN w:val="0"/>
              <w:ind w:right="-62"/>
              <w:rPr>
                <w:rFonts w:ascii="Arial" w:hAnsi="Arial" w:cs="Arial"/>
                <w:color w:val="000000"/>
              </w:rPr>
            </w:pPr>
          </w:p>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Отдел архитектуры и градостроительства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eastAsia="Calibri" w:hAnsi="Arial" w:cs="Arial"/>
              </w:rPr>
            </w:pPr>
            <w:r w:rsidRPr="003D02D0">
              <w:rPr>
                <w:rFonts w:ascii="Arial" w:hAnsi="Arial" w:cs="Arial"/>
              </w:rPr>
              <w:t xml:space="preserve">Изготовление баннеров об основных социально-экономических событиях муниципального образования </w:t>
            </w:r>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2020 - 10 </w:t>
            </w:r>
            <w:proofErr w:type="spellStart"/>
            <w:r w:rsidRPr="003D02D0">
              <w:rPr>
                <w:rFonts w:ascii="Arial" w:hAnsi="Arial" w:cs="Arial"/>
              </w:rPr>
              <w:t>шт</w:t>
            </w:r>
            <w:proofErr w:type="spellEnd"/>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2021 – 12 </w:t>
            </w:r>
            <w:proofErr w:type="spellStart"/>
            <w:r w:rsidRPr="003D02D0">
              <w:rPr>
                <w:rFonts w:ascii="Arial" w:hAnsi="Arial" w:cs="Arial"/>
              </w:rPr>
              <w:t>шт</w:t>
            </w:r>
            <w:proofErr w:type="spellEnd"/>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2022 - 9 </w:t>
            </w:r>
            <w:proofErr w:type="spellStart"/>
            <w:r w:rsidRPr="003D02D0">
              <w:rPr>
                <w:rFonts w:ascii="Arial" w:hAnsi="Arial" w:cs="Arial"/>
              </w:rPr>
              <w:t>шт</w:t>
            </w:r>
            <w:proofErr w:type="spellEnd"/>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2023 – 9 </w:t>
            </w:r>
            <w:proofErr w:type="spellStart"/>
            <w:r w:rsidRPr="003D02D0">
              <w:rPr>
                <w:rFonts w:ascii="Arial" w:hAnsi="Arial" w:cs="Arial"/>
              </w:rPr>
              <w:t>шт</w:t>
            </w:r>
            <w:proofErr w:type="spellEnd"/>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2024 – 9 </w:t>
            </w:r>
            <w:proofErr w:type="spellStart"/>
            <w:r w:rsidRPr="003D02D0">
              <w:rPr>
                <w:rFonts w:ascii="Arial" w:hAnsi="Arial" w:cs="Arial"/>
              </w:rPr>
              <w:t>шт</w:t>
            </w:r>
            <w:proofErr w:type="spellEnd"/>
          </w:p>
          <w:p w:rsidR="003D02D0" w:rsidRPr="003D02D0" w:rsidRDefault="003D02D0" w:rsidP="00B30144">
            <w:pPr>
              <w:widowControl w:val="0"/>
              <w:autoSpaceDE w:val="0"/>
              <w:autoSpaceDN w:val="0"/>
              <w:rPr>
                <w:rFonts w:ascii="Arial" w:hAnsi="Arial" w:cs="Arial"/>
              </w:rPr>
            </w:pPr>
          </w:p>
          <w:p w:rsidR="003D02D0" w:rsidRPr="003D02D0" w:rsidRDefault="003D02D0" w:rsidP="00B30144">
            <w:pPr>
              <w:widowControl w:val="0"/>
              <w:autoSpaceDE w:val="0"/>
              <w:autoSpaceDN w:val="0"/>
              <w:rPr>
                <w:rFonts w:ascii="Arial" w:hAnsi="Arial" w:cs="Arial"/>
                <w:color w:val="000000"/>
              </w:rPr>
            </w:pPr>
          </w:p>
        </w:tc>
      </w:tr>
      <w:tr w:rsidR="003D02D0" w:rsidRPr="003D02D0" w:rsidTr="00B30144">
        <w:trPr>
          <w:trHeight w:val="30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874"/>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Средства бюджета городского округ Зарайск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812</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lang w:val="en-US"/>
              </w:rPr>
            </w:pPr>
            <w:r w:rsidRPr="003D02D0">
              <w:rPr>
                <w:rFonts w:ascii="Arial" w:hAnsi="Arial" w:cs="Arial"/>
                <w:color w:val="000000"/>
                <w:lang w:val="en-US"/>
              </w:rPr>
              <w:t>140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222</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hAnsi="Arial" w:cs="Arial"/>
                <w:color w:val="000000"/>
              </w:rPr>
              <w:t>150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hAnsi="Arial" w:cs="Arial"/>
                <w:color w:val="000000"/>
              </w:rPr>
              <w:t>150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hAnsi="Arial" w:cs="Arial"/>
                <w:color w:val="000000"/>
              </w:rPr>
              <w:t>150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659"/>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Внебюджетные источники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660"/>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rPr>
            </w:pP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 xml:space="preserve">Мероприятие 07.01 </w:t>
            </w:r>
          </w:p>
          <w:p w:rsidR="003D02D0" w:rsidRPr="003D02D0" w:rsidRDefault="003D02D0" w:rsidP="00B30144">
            <w:pPr>
              <w:rPr>
                <w:rFonts w:ascii="Arial" w:hAnsi="Arial" w:cs="Arial"/>
                <w:color w:val="000000"/>
              </w:rPr>
            </w:pPr>
            <w:r w:rsidRPr="003D02D0">
              <w:rPr>
                <w:rFonts w:ascii="Arial" w:hAnsi="Arial" w:cs="Arial"/>
                <w:color w:val="000000"/>
              </w:rPr>
              <w:t xml:space="preserve">Приведение в соответствие количества и фактического расположения рекламных конструкций на территории муниципального образования </w:t>
            </w:r>
            <w:r w:rsidRPr="003D02D0">
              <w:rPr>
                <w:rFonts w:ascii="Arial" w:hAnsi="Arial" w:cs="Arial"/>
                <w:color w:val="000000"/>
              </w:rPr>
              <w:lastRenderedPageBreak/>
              <w:t>согласованной Правительством Московской области схеме размещения рекламных конструкций</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Отдел архитектуры и градостроительства</w:t>
            </w:r>
          </w:p>
          <w:p w:rsidR="003D02D0" w:rsidRPr="003D02D0" w:rsidRDefault="003D02D0" w:rsidP="00B30144">
            <w:pPr>
              <w:widowControl w:val="0"/>
              <w:autoSpaceDE w:val="0"/>
              <w:autoSpaceDN w:val="0"/>
              <w:ind w:right="-62"/>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Выдача предписаний о демонтаже незаконно установленных конструкций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lastRenderedPageBreak/>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w:t>
            </w:r>
          </w:p>
        </w:tc>
      </w:tr>
      <w:tr w:rsidR="003D02D0" w:rsidRPr="003D02D0" w:rsidTr="00B30144">
        <w:trPr>
          <w:trHeight w:val="49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1088"/>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Средства бюджета городского округа</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212"/>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Внебюджетные источники </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450"/>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rPr>
            </w:pPr>
            <w:bookmarkStart w:id="1" w:name="P2820"/>
            <w:bookmarkEnd w:id="1"/>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 xml:space="preserve">Мероприятие 07.02 </w:t>
            </w:r>
          </w:p>
          <w:p w:rsidR="003D02D0" w:rsidRPr="003D02D0" w:rsidRDefault="003D02D0" w:rsidP="00B30144">
            <w:pPr>
              <w:rPr>
                <w:rFonts w:ascii="Arial" w:hAnsi="Arial" w:cs="Arial"/>
                <w:color w:val="000000"/>
              </w:rPr>
            </w:pPr>
            <w:r w:rsidRPr="003D02D0">
              <w:rPr>
                <w:rFonts w:ascii="Arial" w:hAnsi="Arial" w:cs="Arial"/>
                <w:color w:val="000000"/>
              </w:rPr>
              <w:t xml:space="preserve">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w:t>
            </w:r>
            <w:r w:rsidRPr="003D02D0">
              <w:rPr>
                <w:rFonts w:ascii="Arial" w:hAnsi="Arial" w:cs="Arial"/>
                <w:color w:val="000000"/>
              </w:rPr>
              <w:lastRenderedPageBreak/>
              <w:t>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Итого</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406</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lang w:val="en-US"/>
              </w:rPr>
            </w:pPr>
            <w:r w:rsidRPr="003D02D0">
              <w:rPr>
                <w:rFonts w:ascii="Arial" w:hAnsi="Arial" w:cs="Arial"/>
                <w:color w:val="000000"/>
                <w:lang w:val="en-US"/>
              </w:rPr>
              <w:t>70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111</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75</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Сектор по взаимодействию со СМИ</w:t>
            </w:r>
          </w:p>
          <w:p w:rsidR="003D02D0" w:rsidRPr="003D02D0" w:rsidRDefault="003D02D0" w:rsidP="00B30144">
            <w:pPr>
              <w:widowControl w:val="0"/>
              <w:autoSpaceDE w:val="0"/>
              <w:autoSpaceDN w:val="0"/>
              <w:ind w:right="-62"/>
              <w:rPr>
                <w:rFonts w:ascii="Arial" w:hAnsi="Arial" w:cs="Arial"/>
                <w:color w:val="000000"/>
              </w:rPr>
            </w:pPr>
          </w:p>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Отдел архитектуры и градостроительства</w:t>
            </w:r>
          </w:p>
          <w:p w:rsidR="003D02D0" w:rsidRPr="003D02D0" w:rsidRDefault="003D02D0" w:rsidP="00B30144">
            <w:pPr>
              <w:widowControl w:val="0"/>
              <w:autoSpaceDE w:val="0"/>
              <w:autoSpaceDN w:val="0"/>
              <w:ind w:right="-62"/>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Обеспечение праздничного/тематического оформления территории к 12 праздникам, согласно утверждённой на текущий год </w:t>
            </w:r>
            <w:r w:rsidRPr="003D02D0">
              <w:rPr>
                <w:rFonts w:ascii="Arial" w:hAnsi="Arial" w:cs="Arial"/>
                <w:color w:val="000000"/>
              </w:rPr>
              <w:lastRenderedPageBreak/>
              <w:t>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3D02D0" w:rsidRPr="003D02D0" w:rsidTr="00B30144">
        <w:trPr>
          <w:trHeight w:val="255"/>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1118"/>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Средства бюджета </w:t>
            </w:r>
            <w:r w:rsidRPr="003D02D0">
              <w:rPr>
                <w:rFonts w:ascii="Arial" w:hAnsi="Arial" w:cs="Arial"/>
                <w:color w:val="000000"/>
              </w:rPr>
              <w:t>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406</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lang w:val="en-US"/>
              </w:rPr>
            </w:pPr>
            <w:r w:rsidRPr="003D02D0">
              <w:rPr>
                <w:rFonts w:ascii="Arial" w:hAnsi="Arial" w:cs="Arial"/>
                <w:color w:val="000000"/>
                <w:lang w:val="en-US"/>
              </w:rPr>
              <w:t>70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111</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lang w:eastAsia="en-US"/>
              </w:rPr>
              <w:t>75</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88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0</w:t>
            </w: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jc w:val="center"/>
              <w:rPr>
                <w:rFonts w:ascii="Arial" w:eastAsia="Calibri" w:hAnsi="Arial" w:cs="Arial"/>
                <w:color w:val="000000"/>
              </w:rPr>
            </w:pPr>
          </w:p>
          <w:p w:rsidR="003D02D0" w:rsidRPr="003D02D0" w:rsidRDefault="003D02D0" w:rsidP="00B30144">
            <w:pPr>
              <w:rPr>
                <w:rFonts w:ascii="Arial" w:eastAsia="Calibri" w:hAnsi="Arial" w:cs="Arial"/>
                <w:color w:val="000000"/>
                <w:lang w:eastAsia="en-US"/>
              </w:rPr>
            </w:pPr>
          </w:p>
          <w:p w:rsidR="003D02D0" w:rsidRPr="003D02D0" w:rsidRDefault="003D02D0" w:rsidP="00B30144">
            <w:pPr>
              <w:jc w:val="center"/>
              <w:rPr>
                <w:rFonts w:ascii="Arial" w:eastAsia="Calibri" w:hAnsi="Arial" w:cs="Arial"/>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465"/>
        </w:trPr>
        <w:tc>
          <w:tcPr>
            <w:tcW w:w="565"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lastRenderedPageBreak/>
              <w:t>7.3</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Мероприятие 07.03 Информирование населения об основных событиях социально-</w:t>
            </w:r>
            <w:r w:rsidRPr="003D02D0">
              <w:rPr>
                <w:rFonts w:ascii="Arial" w:hAnsi="Arial" w:cs="Arial"/>
                <w:color w:val="000000"/>
              </w:rPr>
              <w:lastRenderedPageBreak/>
              <w:t>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color w:val="000000"/>
              </w:rPr>
            </w:pPr>
            <w:r w:rsidRPr="003D02D0">
              <w:rPr>
                <w:rFonts w:ascii="Arial" w:hAnsi="Arial" w:cs="Arial"/>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Итого</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406</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lang w:val="en-US"/>
              </w:rPr>
            </w:pPr>
            <w:r w:rsidRPr="003D02D0">
              <w:rPr>
                <w:rFonts w:ascii="Arial" w:hAnsi="Arial" w:cs="Arial"/>
                <w:color w:val="000000"/>
                <w:lang w:val="en-US"/>
              </w:rPr>
              <w:t>70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111</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rPr>
            </w:pPr>
            <w:r w:rsidRPr="003D02D0">
              <w:rPr>
                <w:rFonts w:ascii="Arial" w:eastAsia="Calibri" w:hAnsi="Arial" w:cs="Arial"/>
                <w:color w:val="000000"/>
              </w:rPr>
              <w:t>75</w:t>
            </w:r>
          </w:p>
          <w:p w:rsidR="003D02D0" w:rsidRPr="003D02D0" w:rsidRDefault="003D02D0" w:rsidP="00B30144">
            <w:pPr>
              <w:jc w:val="center"/>
              <w:rPr>
                <w:rFonts w:ascii="Arial" w:eastAsia="Calibri" w:hAnsi="Arial" w:cs="Arial"/>
                <w:color w:val="000000"/>
                <w:lang w:eastAsia="en-US"/>
              </w:rPr>
            </w:pP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r w:rsidRPr="003D02D0">
              <w:rPr>
                <w:rFonts w:ascii="Arial" w:hAnsi="Arial" w:cs="Arial"/>
                <w:color w:val="000000"/>
              </w:rPr>
              <w:t xml:space="preserve">Обеспечение информирования населения об </w:t>
            </w:r>
            <w:r w:rsidRPr="003D02D0">
              <w:rPr>
                <w:rFonts w:ascii="Arial" w:hAnsi="Arial" w:cs="Arial"/>
                <w:color w:val="000000"/>
              </w:rPr>
              <w:lastRenderedPageBreak/>
              <w:t>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p w:rsidR="003D02D0" w:rsidRPr="003D02D0" w:rsidRDefault="003D02D0" w:rsidP="00B30144">
            <w:pPr>
              <w:rPr>
                <w:rFonts w:ascii="Arial" w:hAnsi="Arial" w:cs="Arial"/>
                <w:color w:val="000000"/>
              </w:rPr>
            </w:pPr>
          </w:p>
          <w:p w:rsidR="003D02D0" w:rsidRPr="003D02D0" w:rsidRDefault="003D02D0" w:rsidP="00B30144">
            <w:pPr>
              <w:rPr>
                <w:rFonts w:ascii="Arial" w:hAnsi="Arial" w:cs="Arial"/>
                <w:color w:val="000000"/>
              </w:rPr>
            </w:pPr>
          </w:p>
        </w:tc>
      </w:tr>
      <w:tr w:rsidR="003D02D0" w:rsidRPr="003D02D0" w:rsidTr="00B30144">
        <w:trPr>
          <w:trHeight w:val="24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hAnsi="Arial" w:cs="Arial"/>
                <w:color w:val="000000"/>
              </w:rPr>
              <w:t xml:space="preserve">Средства бюджета </w:t>
            </w:r>
            <w:r w:rsidRPr="003D02D0">
              <w:rPr>
                <w:rFonts w:ascii="Arial" w:hAnsi="Arial" w:cs="Arial"/>
                <w:color w:val="000000"/>
              </w:rPr>
              <w:lastRenderedPageBreak/>
              <w:t>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lastRenderedPageBreak/>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72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Средства бюджета </w:t>
            </w:r>
            <w:r w:rsidRPr="003D02D0">
              <w:rPr>
                <w:rFonts w:ascii="Arial" w:hAnsi="Arial" w:cs="Arial"/>
                <w:color w:val="000000"/>
              </w:rPr>
              <w:t>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406</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lang w:val="en-US"/>
              </w:rPr>
            </w:pPr>
            <w:r w:rsidRPr="003D02D0">
              <w:rPr>
                <w:rFonts w:ascii="Arial" w:hAnsi="Arial" w:cs="Arial"/>
                <w:color w:val="000000"/>
                <w:lang w:val="en-US"/>
              </w:rPr>
              <w:t>70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111</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75</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72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390"/>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r w:rsidRPr="003D02D0">
              <w:rPr>
                <w:rFonts w:ascii="Arial" w:hAnsi="Arial" w:cs="Arial"/>
                <w:color w:val="000000"/>
              </w:rPr>
              <w:t>7.4</w:t>
            </w:r>
          </w:p>
        </w:tc>
        <w:tc>
          <w:tcPr>
            <w:tcW w:w="326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hAnsi="Arial" w:cs="Arial"/>
                <w:color w:val="000000"/>
              </w:rPr>
              <w:t xml:space="preserve">Мероприятие 07.04 </w:t>
            </w:r>
            <w:r w:rsidRPr="003D02D0">
              <w:rPr>
                <w:rFonts w:ascii="Arial" w:eastAsia="Calibri" w:hAnsi="Arial" w:cs="Arial"/>
                <w:color w:val="000000"/>
                <w:lang w:eastAsia="en-US"/>
              </w:rPr>
              <w:t>Осуществление мониторинга задолженности за установку и эксплуатацию рекламных конструкций и реализация мер по её взысканию</w:t>
            </w:r>
          </w:p>
          <w:p w:rsidR="003D02D0" w:rsidRPr="003D02D0" w:rsidRDefault="003D02D0" w:rsidP="00B30144">
            <w:pPr>
              <w:rPr>
                <w:rFonts w:ascii="Arial" w:hAnsi="Arial" w:cs="Arial"/>
                <w:color w:val="000000"/>
              </w:rPr>
            </w:pPr>
          </w:p>
        </w:tc>
        <w:tc>
          <w:tcPr>
            <w:tcW w:w="850"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Итого</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Комитет по управлению имуществом</w:t>
            </w:r>
          </w:p>
        </w:tc>
        <w:tc>
          <w:tcPr>
            <w:tcW w:w="1701"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hAnsi="Arial" w:cs="Arial"/>
                <w:color w:val="000000"/>
              </w:rPr>
            </w:pPr>
            <w:r w:rsidRPr="003D02D0">
              <w:rPr>
                <w:rFonts w:ascii="Arial" w:hAnsi="Arial" w:cs="Arial"/>
                <w:color w:val="000000"/>
              </w:rPr>
              <w:t xml:space="preserve">Проведение мониторинга задолженности за установку и эксплуатацию рекламных конструкций </w:t>
            </w:r>
          </w:p>
        </w:tc>
      </w:tr>
      <w:tr w:rsidR="003D02D0" w:rsidRPr="003D02D0" w:rsidTr="00B30144">
        <w:trPr>
          <w:trHeight w:val="30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rPr>
            </w:pPr>
            <w:r w:rsidRPr="003D02D0">
              <w:rPr>
                <w:rFonts w:ascii="Arial" w:hAnsi="Arial" w:cs="Arial"/>
                <w:color w:val="000000"/>
              </w:rPr>
              <w:t>Средства бюджета Московской области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69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rPr>
                <w:rFonts w:ascii="Arial" w:eastAsia="Calibri" w:hAnsi="Arial" w:cs="Arial"/>
                <w:color w:val="000000"/>
                <w:lang w:eastAsia="en-US"/>
              </w:rPr>
            </w:pPr>
            <w:r w:rsidRPr="003D02D0">
              <w:rPr>
                <w:rFonts w:ascii="Arial" w:eastAsia="Calibri" w:hAnsi="Arial" w:cs="Arial"/>
                <w:color w:val="000000"/>
              </w:rPr>
              <w:t xml:space="preserve">Средства бюджета </w:t>
            </w:r>
            <w:r w:rsidRPr="003D02D0">
              <w:rPr>
                <w:rFonts w:ascii="Arial" w:hAnsi="Arial" w:cs="Arial"/>
                <w:color w:val="000000"/>
              </w:rPr>
              <w:t>городского округа Зарайск</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r w:rsidR="003D02D0" w:rsidRPr="003D02D0" w:rsidTr="00B30144">
        <w:trPr>
          <w:trHeight w:val="990"/>
        </w:trPr>
        <w:tc>
          <w:tcPr>
            <w:tcW w:w="565"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8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spacing w:after="200"/>
              <w:jc w:val="center"/>
              <w:rPr>
                <w:rFonts w:ascii="Arial" w:eastAsia="Calibri" w:hAnsi="Arial" w:cs="Arial"/>
                <w:color w:val="000000"/>
                <w:lang w:eastAsia="en-US"/>
              </w:rPr>
            </w:pPr>
            <w:r w:rsidRPr="003D02D0">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61"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738"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172"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jc w:val="center"/>
              <w:rPr>
                <w:rFonts w:ascii="Arial" w:eastAsia="Calibri" w:hAnsi="Arial" w:cs="Arial"/>
                <w:color w:val="000000"/>
                <w:lang w:eastAsia="en-US"/>
              </w:rPr>
            </w:pPr>
            <w:r w:rsidRPr="003D02D0">
              <w:rPr>
                <w:rFonts w:ascii="Arial" w:eastAsia="Calibri" w:hAnsi="Arial" w:cs="Arial"/>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rPr>
            </w:pPr>
          </w:p>
        </w:tc>
      </w:tr>
    </w:tbl>
    <w:p w:rsidR="003D02D0" w:rsidRPr="003D02D0" w:rsidRDefault="003D02D0" w:rsidP="003D02D0">
      <w:pPr>
        <w:widowControl w:val="0"/>
        <w:autoSpaceDE w:val="0"/>
        <w:autoSpaceDN w:val="0"/>
        <w:adjustRightInd w:val="0"/>
        <w:jc w:val="right"/>
        <w:rPr>
          <w:rFonts w:ascii="Arial" w:hAnsi="Arial" w:cs="Arial"/>
          <w:color w:val="000000"/>
        </w:rPr>
      </w:pPr>
    </w:p>
    <w:p w:rsidR="003D02D0" w:rsidRDefault="003D02D0" w:rsidP="003D02D0">
      <w:pPr>
        <w:widowControl w:val="0"/>
        <w:autoSpaceDE w:val="0"/>
        <w:autoSpaceDN w:val="0"/>
        <w:adjustRightInd w:val="0"/>
        <w:jc w:val="right"/>
        <w:rPr>
          <w:rFonts w:ascii="Arial" w:hAnsi="Arial" w:cs="Arial"/>
          <w:color w:val="000000"/>
        </w:rPr>
      </w:pPr>
    </w:p>
    <w:p w:rsidR="003D02D0" w:rsidRPr="003D02D0" w:rsidRDefault="003D02D0" w:rsidP="003D02D0">
      <w:pPr>
        <w:widowControl w:val="0"/>
        <w:autoSpaceDE w:val="0"/>
        <w:autoSpaceDN w:val="0"/>
        <w:adjustRightInd w:val="0"/>
        <w:jc w:val="right"/>
        <w:rPr>
          <w:rFonts w:ascii="Arial" w:hAnsi="Arial" w:cs="Arial"/>
          <w:color w:val="000000"/>
        </w:rPr>
      </w:pPr>
      <w:bookmarkStart w:id="2" w:name="_GoBack"/>
      <w:bookmarkEnd w:id="2"/>
      <w:r w:rsidRPr="003D02D0">
        <w:rPr>
          <w:rFonts w:ascii="Arial" w:hAnsi="Arial" w:cs="Arial"/>
          <w:color w:val="000000"/>
        </w:rPr>
        <w:t xml:space="preserve">Приложение №4  к программе  </w:t>
      </w:r>
    </w:p>
    <w:p w:rsidR="003D02D0" w:rsidRPr="003D02D0" w:rsidRDefault="003D02D0" w:rsidP="003D02D0">
      <w:pPr>
        <w:widowControl w:val="0"/>
        <w:autoSpaceDE w:val="0"/>
        <w:autoSpaceDN w:val="0"/>
        <w:adjustRightInd w:val="0"/>
        <w:jc w:val="center"/>
        <w:rPr>
          <w:rFonts w:ascii="Arial" w:hAnsi="Arial" w:cs="Arial"/>
          <w:color w:val="000000"/>
        </w:rPr>
      </w:pPr>
    </w:p>
    <w:p w:rsidR="003D02D0" w:rsidRPr="003D02D0" w:rsidRDefault="003D02D0" w:rsidP="003D02D0">
      <w:pPr>
        <w:widowControl w:val="0"/>
        <w:autoSpaceDE w:val="0"/>
        <w:autoSpaceDN w:val="0"/>
        <w:adjustRightInd w:val="0"/>
        <w:jc w:val="center"/>
        <w:rPr>
          <w:rFonts w:ascii="Arial" w:eastAsia="Calibri" w:hAnsi="Arial" w:cs="Arial"/>
          <w:b/>
          <w:color w:val="000000"/>
          <w:lang w:eastAsia="en-US"/>
        </w:rPr>
      </w:pPr>
      <w:r w:rsidRPr="003D02D0">
        <w:rPr>
          <w:rFonts w:ascii="Arial" w:hAnsi="Arial" w:cs="Arial"/>
          <w:b/>
          <w:color w:val="000000"/>
        </w:rPr>
        <w:t xml:space="preserve">Паспорт подпрограммы </w:t>
      </w:r>
      <w:r w:rsidRPr="003D02D0">
        <w:rPr>
          <w:rFonts w:ascii="Arial" w:hAnsi="Arial" w:cs="Arial"/>
          <w:b/>
          <w:color w:val="000000"/>
          <w:lang w:val="en-US"/>
        </w:rPr>
        <w:t>III</w:t>
      </w:r>
      <w:r w:rsidRPr="003D02D0">
        <w:rPr>
          <w:rFonts w:ascii="Arial" w:eastAsia="Calibri" w:hAnsi="Arial" w:cs="Arial"/>
          <w:b/>
          <w:color w:val="000000"/>
          <w:lang w:eastAsia="en-US"/>
        </w:rPr>
        <w:t xml:space="preserve"> «Эффективное местное самоуправление Московской области»</w:t>
      </w:r>
    </w:p>
    <w:p w:rsidR="003D02D0" w:rsidRPr="003D02D0" w:rsidRDefault="003D02D0" w:rsidP="003D02D0">
      <w:pPr>
        <w:pStyle w:val="af1"/>
        <w:widowControl w:val="0"/>
        <w:autoSpaceDE w:val="0"/>
        <w:autoSpaceDN w:val="0"/>
        <w:adjustRightInd w:val="0"/>
        <w:ind w:left="1080"/>
        <w:jc w:val="center"/>
        <w:rPr>
          <w:rFonts w:ascii="Arial" w:hAnsi="Arial" w:cs="Arial"/>
          <w:b/>
          <w:color w:val="000000"/>
          <w:sz w:val="24"/>
          <w:szCs w:val="24"/>
        </w:rPr>
      </w:pPr>
    </w:p>
    <w:p w:rsidR="003D02D0" w:rsidRPr="003D02D0" w:rsidRDefault="003D02D0" w:rsidP="003D02D0">
      <w:pPr>
        <w:widowControl w:val="0"/>
        <w:tabs>
          <w:tab w:val="left" w:pos="7966"/>
        </w:tabs>
        <w:autoSpaceDE w:val="0"/>
        <w:autoSpaceDN w:val="0"/>
        <w:adjustRightInd w:val="0"/>
        <w:jc w:val="both"/>
        <w:rPr>
          <w:rFonts w:ascii="Arial" w:hAnsi="Arial" w:cs="Arial"/>
          <w:color w:val="000000"/>
        </w:rPr>
      </w:pPr>
      <w:r w:rsidRPr="003D02D0">
        <w:rPr>
          <w:rFonts w:ascii="Arial" w:hAnsi="Arial" w:cs="Arial"/>
          <w:color w:val="000000"/>
        </w:rPr>
        <w:tab/>
      </w:r>
    </w:p>
    <w:tbl>
      <w:tblPr>
        <w:tblW w:w="15160" w:type="dxa"/>
        <w:tblInd w:w="75" w:type="dxa"/>
        <w:tblLayout w:type="fixed"/>
        <w:tblCellMar>
          <w:left w:w="75" w:type="dxa"/>
          <w:right w:w="75" w:type="dxa"/>
        </w:tblCellMar>
        <w:tblLook w:val="04A0" w:firstRow="1" w:lastRow="0" w:firstColumn="1" w:lastColumn="0" w:noHBand="0" w:noVBand="1"/>
      </w:tblPr>
      <w:tblGrid>
        <w:gridCol w:w="2268"/>
        <w:gridCol w:w="1619"/>
        <w:gridCol w:w="773"/>
        <w:gridCol w:w="2692"/>
        <w:gridCol w:w="1559"/>
        <w:gridCol w:w="1275"/>
        <w:gridCol w:w="1275"/>
        <w:gridCol w:w="1275"/>
        <w:gridCol w:w="1298"/>
        <w:gridCol w:w="1126"/>
      </w:tblGrid>
      <w:tr w:rsidR="003D02D0" w:rsidRPr="003D02D0" w:rsidTr="00B30144">
        <w:tc>
          <w:tcPr>
            <w:tcW w:w="3887" w:type="dxa"/>
            <w:gridSpan w:val="2"/>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Муниципальный заказчик        </w:t>
            </w:r>
          </w:p>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подпрограммы                    </w:t>
            </w:r>
          </w:p>
        </w:tc>
        <w:tc>
          <w:tcPr>
            <w:tcW w:w="11273" w:type="dxa"/>
            <w:gridSpan w:val="8"/>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Администрация городского округа Зарайск</w:t>
            </w:r>
            <w:r w:rsidRPr="003D02D0">
              <w:rPr>
                <w:rFonts w:ascii="Arial" w:eastAsia="Calibri" w:hAnsi="Arial" w:cs="Arial"/>
                <w:color w:val="000000"/>
                <w:sz w:val="24"/>
                <w:szCs w:val="24"/>
                <w:lang w:eastAsia="en-US"/>
              </w:rPr>
              <w:t xml:space="preserve"> </w:t>
            </w:r>
            <w:r w:rsidRPr="003D02D0">
              <w:rPr>
                <w:rFonts w:ascii="Arial" w:hAnsi="Arial" w:cs="Arial"/>
                <w:color w:val="000000"/>
                <w:sz w:val="24"/>
                <w:szCs w:val="24"/>
                <w:lang w:eastAsia="en-US"/>
              </w:rPr>
              <w:t>Московской области</w:t>
            </w:r>
          </w:p>
        </w:tc>
      </w:tr>
      <w:tr w:rsidR="003D02D0" w:rsidRPr="003D02D0" w:rsidTr="00B30144">
        <w:trPr>
          <w:trHeight w:val="320"/>
        </w:trPr>
        <w:tc>
          <w:tcPr>
            <w:tcW w:w="2268"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Источники         </w:t>
            </w:r>
            <w:r w:rsidRPr="003D02D0">
              <w:rPr>
                <w:rFonts w:ascii="Arial" w:hAnsi="Arial" w:cs="Arial"/>
                <w:color w:val="000000"/>
                <w:sz w:val="24"/>
                <w:szCs w:val="24"/>
                <w:lang w:eastAsia="en-US"/>
              </w:rPr>
              <w:br/>
              <w:t xml:space="preserve">финансирования    </w:t>
            </w:r>
            <w:r w:rsidRPr="003D02D0">
              <w:rPr>
                <w:rFonts w:ascii="Arial" w:hAnsi="Arial" w:cs="Arial"/>
                <w:color w:val="000000"/>
                <w:sz w:val="24"/>
                <w:szCs w:val="24"/>
                <w:lang w:eastAsia="en-US"/>
              </w:rPr>
              <w:br/>
              <w:t xml:space="preserve">программы по   </w:t>
            </w:r>
            <w:r w:rsidRPr="003D02D0">
              <w:rPr>
                <w:rFonts w:ascii="Arial" w:hAnsi="Arial" w:cs="Arial"/>
                <w:color w:val="000000"/>
                <w:sz w:val="24"/>
                <w:szCs w:val="24"/>
                <w:lang w:eastAsia="en-US"/>
              </w:rPr>
              <w:br/>
              <w:t>годам реализации и</w:t>
            </w:r>
            <w:r w:rsidRPr="003D02D0">
              <w:rPr>
                <w:rFonts w:ascii="Arial" w:hAnsi="Arial" w:cs="Arial"/>
                <w:color w:val="000000"/>
                <w:sz w:val="24"/>
                <w:szCs w:val="24"/>
                <w:lang w:eastAsia="en-US"/>
              </w:rPr>
              <w:br/>
              <w:t xml:space="preserve">главным           </w:t>
            </w:r>
            <w:r w:rsidRPr="003D02D0">
              <w:rPr>
                <w:rFonts w:ascii="Arial" w:hAnsi="Arial" w:cs="Arial"/>
                <w:color w:val="000000"/>
                <w:sz w:val="24"/>
                <w:szCs w:val="24"/>
                <w:lang w:eastAsia="en-US"/>
              </w:rPr>
              <w:br/>
              <w:t xml:space="preserve">распорядителям    </w:t>
            </w:r>
            <w:r w:rsidRPr="003D02D0">
              <w:rPr>
                <w:rFonts w:ascii="Arial" w:hAnsi="Arial" w:cs="Arial"/>
                <w:color w:val="000000"/>
                <w:sz w:val="24"/>
                <w:szCs w:val="24"/>
                <w:lang w:eastAsia="en-US"/>
              </w:rPr>
              <w:br/>
              <w:t>бюджетных средств,</w:t>
            </w:r>
            <w:r w:rsidRPr="003D02D0">
              <w:rPr>
                <w:rFonts w:ascii="Arial" w:hAnsi="Arial" w:cs="Arial"/>
                <w:color w:val="000000"/>
                <w:sz w:val="24"/>
                <w:szCs w:val="24"/>
                <w:lang w:eastAsia="en-US"/>
              </w:rPr>
              <w:br/>
              <w:t xml:space="preserve">в том числе по    </w:t>
            </w:r>
            <w:r w:rsidRPr="003D02D0">
              <w:rPr>
                <w:rFonts w:ascii="Arial" w:hAnsi="Arial" w:cs="Arial"/>
                <w:color w:val="000000"/>
                <w:sz w:val="24"/>
                <w:szCs w:val="24"/>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Главный      </w:t>
            </w:r>
            <w:r w:rsidRPr="003D02D0">
              <w:rPr>
                <w:rFonts w:ascii="Arial" w:hAnsi="Arial" w:cs="Arial"/>
                <w:color w:val="000000"/>
                <w:sz w:val="24"/>
                <w:szCs w:val="24"/>
                <w:lang w:eastAsia="en-US"/>
              </w:rPr>
              <w:br/>
              <w:t>распорядитель</w:t>
            </w:r>
            <w:r w:rsidRPr="003D02D0">
              <w:rPr>
                <w:rFonts w:ascii="Arial" w:hAnsi="Arial" w:cs="Arial"/>
                <w:color w:val="000000"/>
                <w:sz w:val="24"/>
                <w:szCs w:val="24"/>
                <w:lang w:eastAsia="en-US"/>
              </w:rPr>
              <w:br/>
              <w:t xml:space="preserve">бюджетных    </w:t>
            </w:r>
            <w:r w:rsidRPr="003D02D0">
              <w:rPr>
                <w:rFonts w:ascii="Arial" w:hAnsi="Arial" w:cs="Arial"/>
                <w:color w:val="000000"/>
                <w:sz w:val="24"/>
                <w:szCs w:val="24"/>
                <w:lang w:eastAsia="en-US"/>
              </w:rPr>
              <w:br/>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Источник      </w:t>
            </w:r>
            <w:r w:rsidRPr="003D02D0">
              <w:rPr>
                <w:rFonts w:ascii="Arial" w:hAnsi="Arial" w:cs="Arial"/>
                <w:color w:val="000000"/>
                <w:sz w:val="24"/>
                <w:szCs w:val="24"/>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Расходы (тыс. рублей)</w:t>
            </w:r>
          </w:p>
        </w:tc>
      </w:tr>
      <w:tr w:rsidR="003D02D0" w:rsidRPr="003D02D0" w:rsidTr="00B30144">
        <w:trPr>
          <w:trHeight w:val="640"/>
        </w:trPr>
        <w:tc>
          <w:tcPr>
            <w:tcW w:w="2268"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392" w:type="dxa"/>
            <w:gridSpan w:val="2"/>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155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2020</w:t>
            </w:r>
            <w:r w:rsidRPr="003D02D0">
              <w:rPr>
                <w:rFonts w:ascii="Arial" w:hAnsi="Arial" w:cs="Arial"/>
                <w:color w:val="000000"/>
                <w:sz w:val="24"/>
                <w:szCs w:val="24"/>
                <w:lang w:eastAsia="en-US"/>
              </w:rPr>
              <w:br/>
            </w:r>
          </w:p>
        </w:tc>
        <w:tc>
          <w:tcPr>
            <w:tcW w:w="1275"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2021</w:t>
            </w:r>
            <w:r w:rsidRPr="003D02D0">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 xml:space="preserve">2022 </w:t>
            </w:r>
            <w:r w:rsidRPr="003D02D0">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 xml:space="preserve">2023  </w:t>
            </w:r>
            <w:r w:rsidRPr="003D02D0">
              <w:rPr>
                <w:rFonts w:ascii="Arial" w:hAnsi="Arial" w:cs="Arial"/>
                <w:color w:val="000000"/>
                <w:sz w:val="24"/>
                <w:szCs w:val="24"/>
                <w:lang w:eastAsia="en-US"/>
              </w:rPr>
              <w:br/>
            </w:r>
          </w:p>
        </w:tc>
        <w:tc>
          <w:tcPr>
            <w:tcW w:w="1298"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2024</w:t>
            </w:r>
            <w:r w:rsidRPr="003D02D0">
              <w:rPr>
                <w:rFonts w:ascii="Arial" w:hAnsi="Arial" w:cs="Arial"/>
                <w:color w:val="000000"/>
                <w:sz w:val="24"/>
                <w:szCs w:val="24"/>
                <w:lang w:eastAsia="en-US"/>
              </w:rPr>
              <w:br/>
            </w:r>
          </w:p>
        </w:tc>
        <w:tc>
          <w:tcPr>
            <w:tcW w:w="1126"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Итого</w:t>
            </w:r>
          </w:p>
        </w:tc>
      </w:tr>
      <w:tr w:rsidR="003D02D0" w:rsidRPr="003D02D0" w:rsidTr="00B30144">
        <w:trPr>
          <w:trHeight w:val="480"/>
        </w:trPr>
        <w:tc>
          <w:tcPr>
            <w:tcW w:w="2268"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392" w:type="dxa"/>
            <w:gridSpan w:val="2"/>
            <w:vMerge w:val="restart"/>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Администрация городского округа Зарайск Московской области</w:t>
            </w:r>
          </w:p>
        </w:tc>
        <w:tc>
          <w:tcPr>
            <w:tcW w:w="2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 xml:space="preserve">Всего:        </w:t>
            </w:r>
            <w:r w:rsidRPr="003D02D0">
              <w:rPr>
                <w:rFonts w:ascii="Arial" w:hAnsi="Arial" w:cs="Arial"/>
                <w:color w:val="000000"/>
                <w:sz w:val="24"/>
                <w:szCs w:val="24"/>
                <w:lang w:eastAsia="en-US"/>
              </w:rPr>
              <w:br/>
              <w:t xml:space="preserve">в том числе: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spacing w:after="200" w:line="276" w:lineRule="auto"/>
              <w:jc w:val="center"/>
              <w:rPr>
                <w:rFonts w:ascii="Arial" w:eastAsia="Calibri" w:hAnsi="Arial" w:cs="Arial"/>
                <w:color w:val="000000"/>
                <w:lang w:eastAsia="en-US"/>
              </w:rPr>
            </w:pPr>
            <w:r w:rsidRPr="003D02D0">
              <w:rPr>
                <w:rFonts w:ascii="Arial" w:eastAsia="Calibri" w:hAnsi="Arial" w:cs="Arial"/>
                <w:color w:val="000000"/>
                <w:lang w:eastAsia="en-US"/>
              </w:rPr>
              <w:t>5 197,20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spacing w:after="200" w:line="276" w:lineRule="auto"/>
              <w:jc w:val="center"/>
              <w:rPr>
                <w:rFonts w:ascii="Arial" w:eastAsia="Calibri" w:hAnsi="Arial" w:cs="Arial"/>
                <w:color w:val="000000"/>
                <w:lang w:eastAsia="en-US"/>
              </w:rPr>
            </w:pPr>
            <w:r w:rsidRPr="003D02D0">
              <w:rPr>
                <w:rFonts w:ascii="Arial" w:eastAsia="Calibri" w:hAnsi="Arial" w:cs="Arial"/>
                <w:color w:val="000000"/>
                <w:lang w:eastAsia="en-US"/>
              </w:rPr>
              <w:t>15 562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jc w:val="center"/>
              <w:rPr>
                <w:rFonts w:ascii="Arial" w:hAnsi="Arial" w:cs="Arial"/>
              </w:rPr>
            </w:pPr>
            <w:r w:rsidRPr="003D02D0">
              <w:rPr>
                <w:rFonts w:ascii="Arial" w:hAnsi="Arial" w:cs="Arial"/>
                <w:color w:val="000000"/>
                <w:lang w:eastAsia="en-US"/>
              </w:rPr>
              <w:t>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20 759,20</w:t>
            </w:r>
          </w:p>
        </w:tc>
      </w:tr>
      <w:tr w:rsidR="003D02D0" w:rsidRPr="003D02D0" w:rsidTr="00B30144">
        <w:trPr>
          <w:trHeight w:val="351"/>
        </w:trPr>
        <w:tc>
          <w:tcPr>
            <w:tcW w:w="2268"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jc w:val="center"/>
              <w:rPr>
                <w:rFonts w:ascii="Arial" w:hAnsi="Arial" w:cs="Arial"/>
              </w:rPr>
            </w:pPr>
            <w:r w:rsidRPr="003D02D0">
              <w:rPr>
                <w:rFonts w:ascii="Arial" w:hAnsi="Arial" w:cs="Arial"/>
                <w:color w:val="000000"/>
                <w:lang w:eastAsia="en-US"/>
              </w:rPr>
              <w:t>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0</w:t>
            </w:r>
          </w:p>
        </w:tc>
      </w:tr>
      <w:tr w:rsidR="003D02D0" w:rsidRPr="003D02D0" w:rsidTr="00B30144">
        <w:trPr>
          <w:trHeight w:val="351"/>
        </w:trPr>
        <w:tc>
          <w:tcPr>
            <w:tcW w:w="2268"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Средства бюджета</w:t>
            </w:r>
          </w:p>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Московской области</w:t>
            </w:r>
          </w:p>
        </w:tc>
        <w:tc>
          <w:tcPr>
            <w:tcW w:w="155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4 899,80</w:t>
            </w:r>
          </w:p>
        </w:tc>
        <w:tc>
          <w:tcPr>
            <w:tcW w:w="1275"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13 046</w:t>
            </w:r>
          </w:p>
        </w:tc>
        <w:tc>
          <w:tcPr>
            <w:tcW w:w="1275"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98"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jc w:val="center"/>
              <w:rPr>
                <w:rFonts w:ascii="Arial" w:hAnsi="Arial" w:cs="Arial"/>
              </w:rPr>
            </w:pPr>
            <w:r w:rsidRPr="003D02D0">
              <w:rPr>
                <w:rFonts w:ascii="Arial" w:hAnsi="Arial" w:cs="Arial"/>
                <w:color w:val="000000"/>
                <w:lang w:eastAsia="en-US"/>
              </w:rPr>
              <w:t>0</w:t>
            </w:r>
          </w:p>
        </w:tc>
        <w:tc>
          <w:tcPr>
            <w:tcW w:w="1126"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17 945,80</w:t>
            </w:r>
          </w:p>
        </w:tc>
      </w:tr>
      <w:tr w:rsidR="003D02D0" w:rsidRPr="003D02D0" w:rsidTr="00B30144">
        <w:trPr>
          <w:trHeight w:val="568"/>
        </w:trPr>
        <w:tc>
          <w:tcPr>
            <w:tcW w:w="2268"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Средства бюджета городского округа Зарайск Московской области</w:t>
            </w:r>
          </w:p>
        </w:tc>
        <w:tc>
          <w:tcPr>
            <w:tcW w:w="1559"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spacing w:after="200" w:line="276" w:lineRule="auto"/>
              <w:jc w:val="center"/>
              <w:rPr>
                <w:rFonts w:ascii="Arial" w:eastAsia="Calibri" w:hAnsi="Arial" w:cs="Arial"/>
                <w:color w:val="000000"/>
                <w:lang w:eastAsia="en-US"/>
              </w:rPr>
            </w:pPr>
            <w:r w:rsidRPr="003D02D0">
              <w:rPr>
                <w:rFonts w:ascii="Arial" w:eastAsia="Calibri" w:hAnsi="Arial" w:cs="Arial"/>
                <w:color w:val="000000"/>
                <w:lang w:eastAsia="en-US"/>
              </w:rPr>
              <w:t>297,40</w:t>
            </w:r>
          </w:p>
        </w:tc>
        <w:tc>
          <w:tcPr>
            <w:tcW w:w="1275"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spacing w:after="200" w:line="276" w:lineRule="auto"/>
              <w:jc w:val="center"/>
              <w:rPr>
                <w:rFonts w:ascii="Arial" w:eastAsia="Calibri" w:hAnsi="Arial" w:cs="Arial"/>
                <w:lang w:eastAsia="en-US"/>
              </w:rPr>
            </w:pPr>
            <w:r w:rsidRPr="003D02D0">
              <w:rPr>
                <w:rFonts w:ascii="Arial" w:eastAsia="Calibri" w:hAnsi="Arial" w:cs="Arial"/>
                <w:color w:val="000000"/>
                <w:lang w:eastAsia="en-US"/>
              </w:rPr>
              <w:t>2 516</w:t>
            </w:r>
          </w:p>
        </w:tc>
        <w:tc>
          <w:tcPr>
            <w:tcW w:w="1275"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98"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jc w:val="center"/>
              <w:rPr>
                <w:rFonts w:ascii="Arial" w:hAnsi="Arial" w:cs="Arial"/>
              </w:rPr>
            </w:pPr>
            <w:r w:rsidRPr="003D02D0">
              <w:rPr>
                <w:rFonts w:ascii="Arial" w:hAnsi="Arial" w:cs="Arial"/>
                <w:color w:val="000000"/>
                <w:lang w:eastAsia="en-US"/>
              </w:rPr>
              <w:t>0</w:t>
            </w:r>
          </w:p>
        </w:tc>
        <w:tc>
          <w:tcPr>
            <w:tcW w:w="1126" w:type="dxa"/>
            <w:tcBorders>
              <w:top w:val="nil"/>
              <w:left w:val="single" w:sz="4" w:space="0" w:color="auto"/>
              <w:bottom w:val="single" w:sz="4" w:space="0" w:color="auto"/>
              <w:right w:val="single" w:sz="4" w:space="0" w:color="auto"/>
            </w:tcBorders>
            <w:shd w:val="clear" w:color="auto" w:fill="auto"/>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2 813,40</w:t>
            </w:r>
          </w:p>
        </w:tc>
      </w:tr>
      <w:tr w:rsidR="003D02D0" w:rsidRPr="003D02D0" w:rsidTr="00B30144">
        <w:trPr>
          <w:trHeight w:val="215"/>
        </w:trPr>
        <w:tc>
          <w:tcPr>
            <w:tcW w:w="2268" w:type="dxa"/>
            <w:vMerge/>
            <w:tcBorders>
              <w:top w:val="single" w:sz="4" w:space="0" w:color="auto"/>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3D02D0" w:rsidRPr="003D02D0" w:rsidRDefault="003D02D0" w:rsidP="00B30144">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rPr>
                <w:rFonts w:ascii="Arial" w:hAnsi="Arial" w:cs="Arial"/>
                <w:color w:val="000000"/>
                <w:sz w:val="24"/>
                <w:szCs w:val="24"/>
                <w:lang w:eastAsia="en-US"/>
              </w:rPr>
            </w:pPr>
            <w:r w:rsidRPr="003D02D0">
              <w:rPr>
                <w:rFonts w:ascii="Arial" w:hAnsi="Arial" w:cs="Arial"/>
                <w:color w:val="000000"/>
                <w:sz w:val="24"/>
                <w:szCs w:val="24"/>
                <w:lang w:eastAsia="en-US"/>
              </w:rPr>
              <w:t>Внебюджетные источники</w:t>
            </w:r>
          </w:p>
        </w:tc>
        <w:tc>
          <w:tcPr>
            <w:tcW w:w="1559"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rPr>
            </w:pPr>
            <w:r w:rsidRPr="003D02D0">
              <w:rPr>
                <w:rFonts w:ascii="Arial" w:hAnsi="Arial" w:cs="Arial"/>
                <w:color w:val="000000"/>
                <w:lang w:eastAsia="en-US"/>
              </w:rPr>
              <w:t>0</w:t>
            </w:r>
          </w:p>
        </w:tc>
        <w:tc>
          <w:tcPr>
            <w:tcW w:w="1275" w:type="dxa"/>
            <w:tcBorders>
              <w:top w:val="nil"/>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rPr>
            </w:pPr>
            <w:r w:rsidRPr="003D02D0">
              <w:rPr>
                <w:rFonts w:ascii="Arial" w:hAnsi="Arial" w:cs="Arial"/>
                <w:color w:val="000000"/>
                <w:lang w:eastAsia="en-US"/>
              </w:rPr>
              <w:t>0</w:t>
            </w:r>
          </w:p>
        </w:tc>
        <w:tc>
          <w:tcPr>
            <w:tcW w:w="1298" w:type="dxa"/>
            <w:tcBorders>
              <w:top w:val="nil"/>
              <w:left w:val="single" w:sz="4" w:space="0" w:color="auto"/>
              <w:bottom w:val="single" w:sz="4" w:space="0" w:color="auto"/>
              <w:right w:val="single" w:sz="4" w:space="0" w:color="auto"/>
            </w:tcBorders>
          </w:tcPr>
          <w:p w:rsidR="003D02D0" w:rsidRPr="003D02D0" w:rsidRDefault="003D02D0" w:rsidP="00B30144">
            <w:pPr>
              <w:jc w:val="center"/>
              <w:rPr>
                <w:rFonts w:ascii="Arial" w:hAnsi="Arial" w:cs="Arial"/>
              </w:rPr>
            </w:pPr>
            <w:r w:rsidRPr="003D02D0">
              <w:rPr>
                <w:rFonts w:ascii="Arial" w:hAnsi="Arial" w:cs="Arial"/>
                <w:color w:val="000000"/>
                <w:lang w:eastAsia="en-US"/>
              </w:rPr>
              <w:t>0</w:t>
            </w:r>
          </w:p>
        </w:tc>
        <w:tc>
          <w:tcPr>
            <w:tcW w:w="1126" w:type="dxa"/>
            <w:tcBorders>
              <w:top w:val="nil"/>
              <w:left w:val="single" w:sz="4" w:space="0" w:color="auto"/>
              <w:bottom w:val="single" w:sz="4" w:space="0" w:color="auto"/>
              <w:right w:val="single" w:sz="4" w:space="0" w:color="auto"/>
            </w:tcBorders>
          </w:tcPr>
          <w:p w:rsidR="003D02D0" w:rsidRPr="003D02D0" w:rsidRDefault="003D02D0" w:rsidP="00B30144">
            <w:pPr>
              <w:pStyle w:val="ConsPlusCell"/>
              <w:spacing w:line="276" w:lineRule="auto"/>
              <w:jc w:val="center"/>
              <w:rPr>
                <w:rFonts w:ascii="Arial" w:hAnsi="Arial" w:cs="Arial"/>
                <w:sz w:val="24"/>
                <w:szCs w:val="24"/>
                <w:lang w:eastAsia="en-US"/>
              </w:rPr>
            </w:pPr>
            <w:r w:rsidRPr="003D02D0">
              <w:rPr>
                <w:rFonts w:ascii="Arial" w:hAnsi="Arial" w:cs="Arial"/>
                <w:sz w:val="24"/>
                <w:szCs w:val="24"/>
                <w:lang w:eastAsia="en-US"/>
              </w:rPr>
              <w:t>0</w:t>
            </w:r>
          </w:p>
        </w:tc>
      </w:tr>
    </w:tbl>
    <w:p w:rsidR="003D02D0" w:rsidRPr="003D02D0" w:rsidRDefault="003D02D0" w:rsidP="003D02D0">
      <w:pPr>
        <w:pStyle w:val="af1"/>
        <w:widowControl w:val="0"/>
        <w:autoSpaceDE w:val="0"/>
        <w:autoSpaceDN w:val="0"/>
        <w:adjustRightInd w:val="0"/>
        <w:ind w:left="1080"/>
        <w:rPr>
          <w:rFonts w:ascii="Arial" w:hAnsi="Arial" w:cs="Arial"/>
          <w:color w:val="000000"/>
          <w:sz w:val="24"/>
          <w:szCs w:val="24"/>
        </w:rPr>
      </w:pPr>
    </w:p>
    <w:p w:rsidR="003D02D0" w:rsidRPr="003D02D0" w:rsidRDefault="003D02D0" w:rsidP="003D02D0">
      <w:pPr>
        <w:pStyle w:val="af1"/>
        <w:widowControl w:val="0"/>
        <w:autoSpaceDE w:val="0"/>
        <w:autoSpaceDN w:val="0"/>
        <w:adjustRightInd w:val="0"/>
        <w:ind w:left="1080"/>
        <w:rPr>
          <w:rFonts w:ascii="Arial" w:hAnsi="Arial" w:cs="Arial"/>
          <w:color w:val="000000"/>
          <w:sz w:val="24"/>
          <w:szCs w:val="24"/>
        </w:rPr>
      </w:pPr>
    </w:p>
    <w:p w:rsidR="003D02D0" w:rsidRPr="003D02D0" w:rsidRDefault="003D02D0" w:rsidP="003D02D0">
      <w:pPr>
        <w:pStyle w:val="af1"/>
        <w:widowControl w:val="0"/>
        <w:autoSpaceDE w:val="0"/>
        <w:autoSpaceDN w:val="0"/>
        <w:adjustRightInd w:val="0"/>
        <w:ind w:left="0"/>
        <w:jc w:val="both"/>
        <w:outlineLvl w:val="1"/>
        <w:rPr>
          <w:rFonts w:ascii="Arial" w:hAnsi="Arial" w:cs="Arial"/>
          <w:b/>
          <w:color w:val="000000"/>
          <w:sz w:val="24"/>
          <w:szCs w:val="24"/>
        </w:rPr>
        <w:sectPr w:rsidR="003D02D0" w:rsidRPr="003D02D0">
          <w:headerReference w:type="even" r:id="rId10"/>
          <w:headerReference w:type="default" r:id="rId11"/>
          <w:pgSz w:w="16834" w:h="11909" w:orient="landscape"/>
          <w:pgMar w:top="1134" w:right="1134" w:bottom="567" w:left="1134" w:header="720" w:footer="720" w:gutter="0"/>
          <w:cols w:space="720"/>
        </w:sectPr>
      </w:pPr>
    </w:p>
    <w:p w:rsidR="003D02D0" w:rsidRPr="003D02D0" w:rsidRDefault="003D02D0" w:rsidP="003D02D0">
      <w:pPr>
        <w:pStyle w:val="af1"/>
        <w:widowControl w:val="0"/>
        <w:autoSpaceDE w:val="0"/>
        <w:autoSpaceDN w:val="0"/>
        <w:adjustRightInd w:val="0"/>
        <w:ind w:left="1080"/>
        <w:jc w:val="center"/>
        <w:outlineLvl w:val="1"/>
        <w:rPr>
          <w:rFonts w:ascii="Arial" w:hAnsi="Arial" w:cs="Arial"/>
          <w:b/>
          <w:color w:val="000000"/>
          <w:sz w:val="24"/>
          <w:szCs w:val="24"/>
        </w:rPr>
      </w:pPr>
      <w:r w:rsidRPr="003D02D0">
        <w:rPr>
          <w:rFonts w:ascii="Arial" w:hAnsi="Arial" w:cs="Arial"/>
          <w:b/>
          <w:color w:val="000000"/>
          <w:sz w:val="24"/>
          <w:szCs w:val="24"/>
        </w:rPr>
        <w:lastRenderedPageBreak/>
        <w:t xml:space="preserve">Характеристика </w:t>
      </w:r>
      <w:proofErr w:type="gramStart"/>
      <w:r w:rsidRPr="003D02D0">
        <w:rPr>
          <w:rFonts w:ascii="Arial" w:hAnsi="Arial" w:cs="Arial"/>
          <w:b/>
          <w:color w:val="000000"/>
          <w:sz w:val="24"/>
          <w:szCs w:val="24"/>
        </w:rPr>
        <w:t>проблем,  решаемых</w:t>
      </w:r>
      <w:proofErr w:type="gramEnd"/>
      <w:r w:rsidRPr="003D02D0">
        <w:rPr>
          <w:rFonts w:ascii="Arial" w:hAnsi="Arial" w:cs="Arial"/>
          <w:b/>
          <w:color w:val="000000"/>
          <w:sz w:val="24"/>
          <w:szCs w:val="24"/>
        </w:rPr>
        <w:t xml:space="preserve"> посредством мероприятий.</w:t>
      </w:r>
    </w:p>
    <w:p w:rsidR="003D02D0" w:rsidRPr="003D02D0" w:rsidRDefault="003D02D0" w:rsidP="003D02D0">
      <w:pPr>
        <w:pStyle w:val="ConsPlusNormal0"/>
        <w:spacing w:line="276" w:lineRule="auto"/>
        <w:ind w:firstLine="851"/>
        <w:jc w:val="both"/>
        <w:rPr>
          <w:color w:val="000000"/>
          <w:sz w:val="24"/>
          <w:szCs w:val="24"/>
        </w:rPr>
      </w:pPr>
    </w:p>
    <w:p w:rsidR="003D02D0" w:rsidRPr="003D02D0" w:rsidRDefault="003D02D0" w:rsidP="003D02D0">
      <w:pPr>
        <w:pStyle w:val="ConsPlusNormal0"/>
        <w:spacing w:line="276" w:lineRule="auto"/>
        <w:ind w:firstLine="851"/>
        <w:jc w:val="both"/>
        <w:rPr>
          <w:color w:val="000000"/>
          <w:sz w:val="24"/>
          <w:szCs w:val="24"/>
        </w:rPr>
      </w:pPr>
      <w:r w:rsidRPr="003D02D0">
        <w:rPr>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D02D0" w:rsidRPr="003D02D0" w:rsidRDefault="003D02D0" w:rsidP="003D02D0">
      <w:pPr>
        <w:pStyle w:val="ConsPlusNormal0"/>
        <w:spacing w:line="276" w:lineRule="auto"/>
        <w:ind w:firstLine="851"/>
        <w:jc w:val="both"/>
        <w:rPr>
          <w:color w:val="000000"/>
          <w:sz w:val="24"/>
          <w:szCs w:val="24"/>
        </w:rPr>
      </w:pPr>
      <w:r w:rsidRPr="003D02D0">
        <w:rPr>
          <w:color w:val="000000"/>
          <w:sz w:val="24"/>
          <w:szCs w:val="24"/>
        </w:rPr>
        <w:t xml:space="preserve">Мероприятия муниципальной Подпрограммы </w:t>
      </w:r>
      <w:r w:rsidRPr="003D02D0">
        <w:rPr>
          <w:color w:val="000000"/>
          <w:sz w:val="24"/>
          <w:szCs w:val="24"/>
          <w:lang w:val="en-US"/>
        </w:rPr>
        <w:t>III</w:t>
      </w:r>
      <w:r w:rsidRPr="003D02D0">
        <w:rPr>
          <w:color w:val="000000"/>
          <w:sz w:val="24"/>
          <w:szCs w:val="24"/>
        </w:rPr>
        <w:t xml:space="preserve"> «Эффективное местное самоуправление Московской области» направлены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3D02D0" w:rsidRPr="003D02D0" w:rsidRDefault="003D02D0" w:rsidP="003D02D0">
      <w:pPr>
        <w:shd w:val="clear" w:color="auto" w:fill="FFFFFF"/>
        <w:ind w:firstLine="708"/>
        <w:jc w:val="both"/>
        <w:rPr>
          <w:rFonts w:ascii="Arial" w:hAnsi="Arial" w:cs="Arial"/>
          <w:color w:val="000000"/>
        </w:rPr>
      </w:pPr>
      <w:r w:rsidRPr="003D02D0">
        <w:rPr>
          <w:rFonts w:ascii="Arial" w:hAnsi="Arial" w:cs="Arial"/>
          <w:color w:val="000000"/>
        </w:rPr>
        <w:t>Возникает необходимость в содействии органам местного и жителям в реализации комплекса мероприятий по повышению эффективности управления муниципальным образованием.</w:t>
      </w:r>
    </w:p>
    <w:p w:rsidR="003D02D0" w:rsidRPr="003D02D0" w:rsidRDefault="003D02D0" w:rsidP="003D02D0">
      <w:pPr>
        <w:shd w:val="clear" w:color="auto" w:fill="FFFFFF"/>
        <w:ind w:firstLine="708"/>
        <w:jc w:val="both"/>
        <w:rPr>
          <w:rFonts w:ascii="Arial" w:hAnsi="Arial" w:cs="Arial"/>
          <w:color w:val="000000"/>
        </w:rPr>
      </w:pPr>
      <w:r w:rsidRPr="003D02D0">
        <w:rPr>
          <w:rFonts w:ascii="Arial" w:hAnsi="Arial" w:cs="Arial"/>
          <w:color w:val="000000"/>
        </w:rPr>
        <w:t>Реализация муниципальной подпрограммы на период 2020 – 2024 гг.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w:t>
      </w:r>
    </w:p>
    <w:p w:rsidR="003D02D0" w:rsidRPr="003D02D0" w:rsidRDefault="003D02D0" w:rsidP="003D02D0">
      <w:pPr>
        <w:shd w:val="clear" w:color="auto" w:fill="FFFFFF"/>
        <w:ind w:firstLine="708"/>
        <w:jc w:val="both"/>
        <w:rPr>
          <w:rFonts w:ascii="Arial" w:hAnsi="Arial" w:cs="Arial"/>
          <w:color w:val="000000"/>
        </w:rPr>
      </w:pPr>
      <w:r w:rsidRPr="003D02D0">
        <w:rPr>
          <w:rFonts w:ascii="Arial" w:hAnsi="Arial" w:cs="Arial"/>
          <w:color w:val="000000"/>
        </w:rPr>
        <w:t>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w:t>
      </w:r>
    </w:p>
    <w:p w:rsidR="003D02D0" w:rsidRPr="003D02D0" w:rsidRDefault="003D02D0" w:rsidP="003D02D0">
      <w:pPr>
        <w:pStyle w:val="ConsPlusNormal0"/>
        <w:spacing w:line="276" w:lineRule="auto"/>
        <w:ind w:firstLine="851"/>
        <w:jc w:val="both"/>
        <w:rPr>
          <w:color w:val="000000"/>
          <w:sz w:val="24"/>
          <w:szCs w:val="24"/>
        </w:rPr>
      </w:pPr>
    </w:p>
    <w:p w:rsidR="003D02D0" w:rsidRPr="003D02D0" w:rsidRDefault="003D02D0" w:rsidP="003D02D0">
      <w:pPr>
        <w:pStyle w:val="af1"/>
        <w:widowControl w:val="0"/>
        <w:autoSpaceDE w:val="0"/>
        <w:autoSpaceDN w:val="0"/>
        <w:adjustRightInd w:val="0"/>
        <w:ind w:left="0"/>
        <w:outlineLvl w:val="1"/>
        <w:rPr>
          <w:rFonts w:ascii="Arial" w:hAnsi="Arial" w:cs="Arial"/>
          <w:b/>
          <w:color w:val="000000"/>
          <w:sz w:val="24"/>
          <w:szCs w:val="24"/>
        </w:rPr>
      </w:pPr>
    </w:p>
    <w:p w:rsidR="003D02D0" w:rsidRPr="003D02D0" w:rsidRDefault="003D02D0" w:rsidP="003D02D0">
      <w:pPr>
        <w:widowControl w:val="0"/>
        <w:autoSpaceDE w:val="0"/>
        <w:autoSpaceDN w:val="0"/>
        <w:adjustRightInd w:val="0"/>
        <w:jc w:val="center"/>
        <w:outlineLvl w:val="1"/>
        <w:rPr>
          <w:rFonts w:ascii="Arial" w:hAnsi="Arial" w:cs="Arial"/>
          <w:b/>
          <w:color w:val="000000"/>
        </w:rPr>
      </w:pPr>
      <w:r w:rsidRPr="003D02D0">
        <w:rPr>
          <w:rFonts w:ascii="Arial" w:hAnsi="Arial" w:cs="Arial"/>
          <w:b/>
          <w:color w:val="000000"/>
        </w:rPr>
        <w:t xml:space="preserve">Концептуальные направления реформирования, </w:t>
      </w:r>
    </w:p>
    <w:p w:rsidR="003D02D0" w:rsidRPr="003D02D0" w:rsidRDefault="003D02D0" w:rsidP="003D02D0">
      <w:pPr>
        <w:widowControl w:val="0"/>
        <w:autoSpaceDE w:val="0"/>
        <w:autoSpaceDN w:val="0"/>
        <w:adjustRightInd w:val="0"/>
        <w:jc w:val="center"/>
        <w:outlineLvl w:val="1"/>
        <w:rPr>
          <w:rFonts w:ascii="Arial" w:hAnsi="Arial" w:cs="Arial"/>
          <w:b/>
          <w:color w:val="000000"/>
        </w:rPr>
      </w:pPr>
      <w:r w:rsidRPr="003D02D0">
        <w:rPr>
          <w:rFonts w:ascii="Arial" w:hAnsi="Arial" w:cs="Arial"/>
          <w:b/>
          <w:color w:val="000000"/>
        </w:rPr>
        <w:t>модернизации преобразовании отдельных сфер социально – экономического развития городского округа, реализуемых в рамках подпрограммы.</w:t>
      </w:r>
    </w:p>
    <w:p w:rsidR="003D02D0" w:rsidRPr="003D02D0" w:rsidRDefault="003D02D0" w:rsidP="003D02D0">
      <w:pPr>
        <w:widowControl w:val="0"/>
        <w:autoSpaceDE w:val="0"/>
        <w:autoSpaceDN w:val="0"/>
        <w:adjustRightInd w:val="0"/>
        <w:jc w:val="center"/>
        <w:outlineLvl w:val="1"/>
        <w:rPr>
          <w:rFonts w:ascii="Arial" w:hAnsi="Arial" w:cs="Arial"/>
          <w:b/>
          <w:color w:val="000000"/>
        </w:rPr>
      </w:pPr>
    </w:p>
    <w:p w:rsidR="003D02D0" w:rsidRPr="003D02D0" w:rsidRDefault="003D02D0" w:rsidP="003D02D0">
      <w:pPr>
        <w:shd w:val="clear" w:color="auto" w:fill="FFFFFF"/>
        <w:ind w:firstLine="708"/>
        <w:jc w:val="both"/>
        <w:rPr>
          <w:rFonts w:ascii="Arial" w:hAnsi="Arial" w:cs="Arial"/>
          <w:color w:val="000000"/>
        </w:rPr>
      </w:pPr>
      <w:r w:rsidRPr="003D02D0">
        <w:rPr>
          <w:rFonts w:ascii="Arial" w:hAnsi="Arial" w:cs="Arial"/>
          <w:color w:val="000000"/>
        </w:rPr>
        <w:t xml:space="preserve">В соответствии с Основными положениями государственной политики в области развития местного самоуправления в Российской Федерации, утвержденными Указом Президента Российской Федерации от 15.10.1999 № 1370 «Об утверждении Основных положений государственной политики в области развития местного самоуправления в Российской Федерации», администрация городского округа Зарайск должна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граждане имели реальную возможность участвовать в решении вопросов местного значения. </w:t>
      </w:r>
    </w:p>
    <w:p w:rsidR="003D02D0" w:rsidRPr="003D02D0" w:rsidRDefault="003D02D0" w:rsidP="003D02D0">
      <w:pPr>
        <w:shd w:val="clear" w:color="auto" w:fill="FFFFFF"/>
        <w:ind w:firstLine="708"/>
        <w:jc w:val="both"/>
        <w:rPr>
          <w:rFonts w:ascii="Arial" w:hAnsi="Arial" w:cs="Arial"/>
          <w:color w:val="000000"/>
        </w:rPr>
      </w:pPr>
      <w:r w:rsidRPr="003D02D0">
        <w:rPr>
          <w:rFonts w:ascii="Arial" w:hAnsi="Arial" w:cs="Arial"/>
          <w:color w:val="000000"/>
        </w:rPr>
        <w:t>Таким образом, возникает необходимость во взаимодействии администрации и жителей городского округа Зарайск в реализации комплекса мероприятий по повышению эффективности управления муниципальным образованием. Реализация мероприятий подпрограммы позволит повысить непосредственное участие жителей в местном самоуправлении и повысить гражданскую активность граждан.</w:t>
      </w:r>
    </w:p>
    <w:p w:rsidR="003D02D0" w:rsidRPr="003D02D0" w:rsidRDefault="003D02D0" w:rsidP="003D02D0">
      <w:pPr>
        <w:shd w:val="clear" w:color="auto" w:fill="FFFFFF"/>
        <w:ind w:firstLine="708"/>
        <w:jc w:val="both"/>
        <w:rPr>
          <w:rFonts w:ascii="Arial" w:hAnsi="Arial" w:cs="Arial"/>
          <w:color w:val="000000"/>
        </w:rPr>
      </w:pPr>
      <w:r w:rsidRPr="003D02D0">
        <w:rPr>
          <w:rFonts w:ascii="Arial" w:hAnsi="Arial" w:cs="Arial"/>
          <w:color w:val="000000"/>
        </w:rPr>
        <w:t>Решение существующих проблем в сфере повышения эффективности работы администрации городского округа Зарайск будет способствовать инициативное бюджетирование на территории городского округа.</w:t>
      </w:r>
    </w:p>
    <w:p w:rsidR="003D02D0" w:rsidRPr="003D02D0" w:rsidRDefault="003D02D0" w:rsidP="003D02D0">
      <w:pPr>
        <w:shd w:val="clear" w:color="auto" w:fill="FFFFFF"/>
        <w:ind w:firstLine="708"/>
        <w:jc w:val="both"/>
        <w:rPr>
          <w:rFonts w:ascii="Arial" w:hAnsi="Arial" w:cs="Arial"/>
          <w:color w:val="000000"/>
        </w:rPr>
      </w:pPr>
      <w:r w:rsidRPr="003D02D0">
        <w:rPr>
          <w:rFonts w:ascii="Arial" w:hAnsi="Arial" w:cs="Arial"/>
          <w:color w:val="000000"/>
        </w:rPr>
        <w:t>Основными целями инициативного бюджетирования являются:</w:t>
      </w:r>
    </w:p>
    <w:p w:rsidR="003D02D0" w:rsidRPr="003D02D0" w:rsidRDefault="003D02D0" w:rsidP="003D02D0">
      <w:pPr>
        <w:numPr>
          <w:ilvl w:val="0"/>
          <w:numId w:val="43"/>
        </w:numPr>
        <w:shd w:val="clear" w:color="auto" w:fill="FFFFFF"/>
        <w:ind w:left="426"/>
        <w:jc w:val="both"/>
        <w:rPr>
          <w:rFonts w:ascii="Arial" w:hAnsi="Arial" w:cs="Arial"/>
          <w:color w:val="000000"/>
        </w:rPr>
      </w:pPr>
      <w:r w:rsidRPr="003D02D0">
        <w:rPr>
          <w:rFonts w:ascii="Arial" w:hAnsi="Arial" w:cs="Arial"/>
          <w:color w:val="000000"/>
        </w:rPr>
        <w:lastRenderedPageBreak/>
        <w:t>активизация участия жителей в определении приоритетов расходования средств местного бюджета;</w:t>
      </w:r>
    </w:p>
    <w:p w:rsidR="003D02D0" w:rsidRPr="003D02D0" w:rsidRDefault="003D02D0" w:rsidP="003D02D0">
      <w:pPr>
        <w:numPr>
          <w:ilvl w:val="0"/>
          <w:numId w:val="43"/>
        </w:numPr>
        <w:shd w:val="clear" w:color="auto" w:fill="FFFFFF"/>
        <w:ind w:left="426"/>
        <w:jc w:val="both"/>
        <w:rPr>
          <w:rFonts w:ascii="Arial" w:hAnsi="Arial" w:cs="Arial"/>
          <w:color w:val="000000"/>
        </w:rPr>
      </w:pPr>
      <w:r w:rsidRPr="003D02D0">
        <w:rPr>
          <w:rFonts w:ascii="Arial" w:hAnsi="Arial" w:cs="Arial"/>
          <w:color w:val="000000"/>
        </w:rPr>
        <w:t>поддержка инициатив в решении вопросов местного значения.</w:t>
      </w:r>
    </w:p>
    <w:p w:rsidR="003D02D0" w:rsidRPr="003D02D0" w:rsidRDefault="003D02D0" w:rsidP="003D02D0">
      <w:pPr>
        <w:shd w:val="clear" w:color="auto" w:fill="FFFFFF"/>
        <w:ind w:firstLine="709"/>
        <w:jc w:val="both"/>
        <w:rPr>
          <w:rFonts w:ascii="Arial" w:hAnsi="Arial" w:cs="Arial"/>
          <w:color w:val="000000"/>
        </w:rPr>
      </w:pPr>
      <w:r w:rsidRPr="003D02D0">
        <w:rPr>
          <w:rFonts w:ascii="Arial" w:hAnsi="Arial" w:cs="Arial"/>
          <w:color w:val="000000"/>
        </w:rPr>
        <w:t>Инициативное бюджетирование направлено на решение следующих задач:</w:t>
      </w:r>
    </w:p>
    <w:p w:rsidR="003D02D0" w:rsidRPr="003D02D0" w:rsidRDefault="003D02D0" w:rsidP="003D02D0">
      <w:pPr>
        <w:numPr>
          <w:ilvl w:val="0"/>
          <w:numId w:val="44"/>
        </w:numPr>
        <w:shd w:val="clear" w:color="auto" w:fill="FFFFFF"/>
        <w:ind w:left="426"/>
        <w:jc w:val="both"/>
        <w:rPr>
          <w:rFonts w:ascii="Arial" w:hAnsi="Arial" w:cs="Arial"/>
          <w:color w:val="000000"/>
        </w:rPr>
      </w:pPr>
      <w:r w:rsidRPr="003D02D0">
        <w:rPr>
          <w:rFonts w:ascii="Arial" w:hAnsi="Arial" w:cs="Arial"/>
          <w:color w:val="000000"/>
        </w:rPr>
        <w:t>создание нового механизма взаимодействия жителей и администрации городского округа Зарайск в решении вопросов местного значения;</w:t>
      </w:r>
    </w:p>
    <w:p w:rsidR="003D02D0" w:rsidRPr="003D02D0" w:rsidRDefault="003D02D0" w:rsidP="003D02D0">
      <w:pPr>
        <w:numPr>
          <w:ilvl w:val="0"/>
          <w:numId w:val="44"/>
        </w:numPr>
        <w:shd w:val="clear" w:color="auto" w:fill="FFFFFF"/>
        <w:ind w:left="426"/>
        <w:jc w:val="both"/>
        <w:rPr>
          <w:rFonts w:ascii="Arial" w:hAnsi="Arial" w:cs="Arial"/>
          <w:color w:val="000000"/>
        </w:rPr>
      </w:pPr>
      <w:r w:rsidRPr="003D02D0">
        <w:rPr>
          <w:rFonts w:ascii="Arial" w:hAnsi="Arial" w:cs="Arial"/>
          <w:color w:val="000000"/>
        </w:rPr>
        <w:t>повышение эффективности расходов местных бюджетов за счет вовлечения жителей в процессы принятия решений;</w:t>
      </w:r>
    </w:p>
    <w:p w:rsidR="003D02D0" w:rsidRPr="003D02D0" w:rsidRDefault="003D02D0" w:rsidP="003D02D0">
      <w:pPr>
        <w:numPr>
          <w:ilvl w:val="0"/>
          <w:numId w:val="44"/>
        </w:numPr>
        <w:shd w:val="clear" w:color="auto" w:fill="FFFFFF"/>
        <w:ind w:left="426"/>
        <w:jc w:val="both"/>
        <w:rPr>
          <w:rFonts w:ascii="Arial" w:hAnsi="Arial" w:cs="Arial"/>
          <w:color w:val="000000"/>
        </w:rPr>
      </w:pPr>
      <w:r w:rsidRPr="003D02D0">
        <w:rPr>
          <w:rFonts w:ascii="Arial" w:hAnsi="Arial" w:cs="Arial"/>
          <w:color w:val="000000"/>
        </w:rPr>
        <w:t>предоставление жителям возможности непосредственного влияния на бюджетную политику в городском округе Зарайск;</w:t>
      </w:r>
    </w:p>
    <w:p w:rsidR="003D02D0" w:rsidRPr="003D02D0" w:rsidRDefault="003D02D0" w:rsidP="003D02D0">
      <w:pPr>
        <w:numPr>
          <w:ilvl w:val="0"/>
          <w:numId w:val="44"/>
        </w:numPr>
        <w:shd w:val="clear" w:color="auto" w:fill="FFFFFF"/>
        <w:ind w:left="426"/>
        <w:jc w:val="both"/>
        <w:rPr>
          <w:rFonts w:ascii="Arial" w:hAnsi="Arial" w:cs="Arial"/>
          <w:color w:val="000000"/>
        </w:rPr>
      </w:pPr>
      <w:r w:rsidRPr="003D02D0">
        <w:rPr>
          <w:rFonts w:ascii="Arial" w:hAnsi="Arial" w:cs="Arial"/>
          <w:color w:val="000000"/>
        </w:rPr>
        <w:t>предоставление жителям информации о формировании и исполнении местного бюджета, повышение информированности и финансовой грамотности жителей;</w:t>
      </w:r>
    </w:p>
    <w:p w:rsidR="003D02D0" w:rsidRPr="003D02D0" w:rsidRDefault="003D02D0" w:rsidP="003D02D0">
      <w:pPr>
        <w:numPr>
          <w:ilvl w:val="0"/>
          <w:numId w:val="44"/>
        </w:numPr>
        <w:shd w:val="clear" w:color="auto" w:fill="FFFFFF"/>
        <w:ind w:left="426"/>
        <w:jc w:val="both"/>
        <w:rPr>
          <w:rFonts w:ascii="Arial" w:hAnsi="Arial" w:cs="Arial"/>
          <w:color w:val="000000"/>
        </w:rPr>
      </w:pPr>
      <w:r w:rsidRPr="003D02D0">
        <w:rPr>
          <w:rFonts w:ascii="Arial" w:hAnsi="Arial" w:cs="Arial"/>
          <w:color w:val="000000"/>
        </w:rPr>
        <w:t>повышение заинтересованности жителей в решении вопросов местного значения посредством их участия в реализации проектов инициативного бюджетирования, в том числе путем привлечения средств участников инициативного бюджетирования;</w:t>
      </w:r>
    </w:p>
    <w:p w:rsidR="003D02D0" w:rsidRPr="003D02D0" w:rsidRDefault="003D02D0" w:rsidP="003D02D0">
      <w:pPr>
        <w:numPr>
          <w:ilvl w:val="0"/>
          <w:numId w:val="44"/>
        </w:numPr>
        <w:shd w:val="clear" w:color="auto" w:fill="FFFFFF"/>
        <w:ind w:left="426"/>
        <w:jc w:val="both"/>
        <w:rPr>
          <w:rFonts w:ascii="Arial" w:hAnsi="Arial" w:cs="Arial"/>
          <w:color w:val="000000"/>
        </w:rPr>
      </w:pPr>
      <w:r w:rsidRPr="003D02D0">
        <w:rPr>
          <w:rFonts w:ascii="Arial" w:hAnsi="Arial" w:cs="Arial"/>
          <w:color w:val="000000"/>
        </w:rPr>
        <w:t>усиление общественного контроля за деятельностью администрации городского округа Зарайск в ходе реализации проектов инициативного бюджетирования;</w:t>
      </w:r>
    </w:p>
    <w:p w:rsidR="003D02D0" w:rsidRPr="003D02D0" w:rsidRDefault="003D02D0" w:rsidP="003D02D0">
      <w:pPr>
        <w:numPr>
          <w:ilvl w:val="0"/>
          <w:numId w:val="44"/>
        </w:numPr>
        <w:shd w:val="clear" w:color="auto" w:fill="FFFFFF"/>
        <w:ind w:left="426"/>
        <w:jc w:val="both"/>
        <w:rPr>
          <w:rFonts w:ascii="Arial" w:hAnsi="Arial" w:cs="Arial"/>
          <w:color w:val="000000"/>
        </w:rPr>
      </w:pPr>
      <w:r w:rsidRPr="003D02D0">
        <w:rPr>
          <w:rFonts w:ascii="Arial" w:hAnsi="Arial" w:cs="Arial"/>
          <w:color w:val="000000"/>
        </w:rPr>
        <w:t>улучшение условий проживания жителей посредством определения приоритетных направлений развития территории городского округа Зарайск Московской области.</w:t>
      </w:r>
    </w:p>
    <w:p w:rsidR="003D02D0" w:rsidRPr="003D02D0" w:rsidRDefault="003D02D0" w:rsidP="003D02D0">
      <w:pPr>
        <w:widowControl w:val="0"/>
        <w:autoSpaceDE w:val="0"/>
        <w:autoSpaceDN w:val="0"/>
        <w:adjustRightInd w:val="0"/>
        <w:jc w:val="both"/>
        <w:rPr>
          <w:rFonts w:ascii="Arial" w:hAnsi="Arial" w:cs="Arial"/>
          <w:color w:val="000000"/>
          <w:lang w:eastAsia="en-US"/>
        </w:rPr>
      </w:pPr>
    </w:p>
    <w:p w:rsidR="003D02D0" w:rsidRPr="003D02D0" w:rsidRDefault="003D02D0" w:rsidP="003D02D0">
      <w:pPr>
        <w:widowControl w:val="0"/>
        <w:autoSpaceDE w:val="0"/>
        <w:autoSpaceDN w:val="0"/>
        <w:adjustRightInd w:val="0"/>
        <w:jc w:val="center"/>
        <w:rPr>
          <w:rFonts w:ascii="Arial" w:hAnsi="Arial" w:cs="Arial"/>
          <w:b/>
          <w:bCs/>
          <w:color w:val="000000"/>
        </w:rPr>
      </w:pPr>
      <w:r w:rsidRPr="003D02D0">
        <w:rPr>
          <w:rFonts w:ascii="Arial" w:hAnsi="Arial" w:cs="Arial"/>
          <w:b/>
          <w:bCs/>
          <w:color w:val="000000"/>
        </w:rPr>
        <w:t>Перечень мероприятий подпрограммы.</w:t>
      </w:r>
    </w:p>
    <w:p w:rsidR="003D02D0" w:rsidRPr="003D02D0" w:rsidRDefault="003D02D0" w:rsidP="003D02D0">
      <w:pPr>
        <w:widowControl w:val="0"/>
        <w:autoSpaceDE w:val="0"/>
        <w:autoSpaceDN w:val="0"/>
        <w:adjustRightInd w:val="0"/>
        <w:jc w:val="both"/>
        <w:rPr>
          <w:rFonts w:ascii="Arial" w:hAnsi="Arial" w:cs="Arial"/>
          <w:b/>
          <w:bCs/>
          <w:color w:val="000000"/>
        </w:rPr>
      </w:pPr>
    </w:p>
    <w:p w:rsidR="003D02D0" w:rsidRPr="003D02D0" w:rsidRDefault="003D02D0" w:rsidP="003D02D0">
      <w:pPr>
        <w:widowControl w:val="0"/>
        <w:autoSpaceDE w:val="0"/>
        <w:autoSpaceDN w:val="0"/>
        <w:adjustRightInd w:val="0"/>
        <w:ind w:firstLine="567"/>
        <w:jc w:val="both"/>
        <w:rPr>
          <w:rFonts w:ascii="Arial" w:hAnsi="Arial" w:cs="Arial"/>
          <w:color w:val="000000"/>
        </w:rPr>
      </w:pPr>
      <w:r w:rsidRPr="003D02D0">
        <w:rPr>
          <w:rFonts w:ascii="Arial" w:hAnsi="Arial" w:cs="Arial"/>
          <w:color w:val="000000"/>
        </w:rPr>
        <w:t xml:space="preserve"> Достижение основных мероприятий подпрограммы </w:t>
      </w:r>
      <w:r w:rsidRPr="003D02D0">
        <w:rPr>
          <w:rFonts w:ascii="Arial" w:hAnsi="Arial" w:cs="Arial"/>
          <w:color w:val="000000"/>
          <w:lang w:val="en-US"/>
        </w:rPr>
        <w:t>III</w:t>
      </w:r>
      <w:r w:rsidRPr="003D02D0">
        <w:rPr>
          <w:rFonts w:ascii="Arial" w:hAnsi="Arial" w:cs="Arial"/>
          <w:color w:val="000000"/>
        </w:rPr>
        <w:t xml:space="preserve"> «Эффективное местное самоуправление Московской области» осуществляется посредством реализации мероприятий подпрограммы </w:t>
      </w:r>
      <w:r w:rsidRPr="003D02D0">
        <w:rPr>
          <w:rFonts w:ascii="Arial" w:hAnsi="Arial" w:cs="Arial"/>
          <w:color w:val="000000"/>
          <w:lang w:val="en-US"/>
        </w:rPr>
        <w:t>III</w:t>
      </w:r>
      <w:r w:rsidRPr="003D02D0">
        <w:rPr>
          <w:rFonts w:ascii="Arial" w:hAnsi="Arial" w:cs="Arial"/>
          <w:color w:val="000000"/>
        </w:rPr>
        <w:t xml:space="preserve">. </w:t>
      </w:r>
    </w:p>
    <w:p w:rsidR="003D02D0" w:rsidRPr="003D02D0" w:rsidRDefault="003D02D0" w:rsidP="003D02D0">
      <w:pPr>
        <w:widowControl w:val="0"/>
        <w:autoSpaceDE w:val="0"/>
        <w:autoSpaceDN w:val="0"/>
        <w:adjustRightInd w:val="0"/>
        <w:ind w:firstLine="567"/>
        <w:jc w:val="both"/>
        <w:rPr>
          <w:rFonts w:ascii="Arial" w:hAnsi="Arial" w:cs="Arial"/>
          <w:i/>
          <w:iCs/>
          <w:color w:val="000000"/>
        </w:rPr>
      </w:pPr>
      <w:r w:rsidRPr="003D02D0">
        <w:rPr>
          <w:rFonts w:ascii="Arial" w:hAnsi="Arial" w:cs="Arial"/>
          <w:color w:val="000000"/>
        </w:rPr>
        <w:t xml:space="preserve">Перечень мероприятий приведен в приложении № 1к подпрограмме </w:t>
      </w:r>
      <w:r w:rsidRPr="003D02D0">
        <w:rPr>
          <w:rFonts w:ascii="Arial" w:hAnsi="Arial" w:cs="Arial"/>
          <w:color w:val="000000"/>
          <w:lang w:val="en-US"/>
        </w:rPr>
        <w:t>III</w:t>
      </w:r>
      <w:r w:rsidRPr="003D02D0">
        <w:rPr>
          <w:rFonts w:ascii="Arial" w:hAnsi="Arial" w:cs="Arial"/>
          <w:i/>
          <w:iCs/>
          <w:color w:val="000000"/>
        </w:rPr>
        <w:t>.</w:t>
      </w:r>
    </w:p>
    <w:p w:rsidR="003D02D0" w:rsidRPr="003D02D0" w:rsidRDefault="003D02D0" w:rsidP="003D02D0">
      <w:pPr>
        <w:widowControl w:val="0"/>
        <w:autoSpaceDE w:val="0"/>
        <w:autoSpaceDN w:val="0"/>
        <w:adjustRightInd w:val="0"/>
        <w:ind w:firstLine="567"/>
        <w:jc w:val="both"/>
        <w:rPr>
          <w:rFonts w:ascii="Arial" w:hAnsi="Arial" w:cs="Arial"/>
          <w:i/>
          <w:iCs/>
          <w:color w:val="000000"/>
        </w:rPr>
      </w:pPr>
    </w:p>
    <w:p w:rsidR="003D02D0" w:rsidRPr="003D02D0" w:rsidRDefault="003D02D0" w:rsidP="003D02D0">
      <w:pPr>
        <w:widowControl w:val="0"/>
        <w:autoSpaceDE w:val="0"/>
        <w:autoSpaceDN w:val="0"/>
        <w:adjustRightInd w:val="0"/>
        <w:jc w:val="both"/>
        <w:rPr>
          <w:rFonts w:ascii="Arial" w:hAnsi="Arial" w:cs="Arial"/>
          <w:i/>
          <w:iCs/>
          <w:color w:val="000000"/>
        </w:rPr>
      </w:pPr>
    </w:p>
    <w:p w:rsidR="003D02D0" w:rsidRPr="003D02D0" w:rsidRDefault="003D02D0" w:rsidP="003D02D0">
      <w:pPr>
        <w:widowControl w:val="0"/>
        <w:autoSpaceDE w:val="0"/>
        <w:autoSpaceDN w:val="0"/>
        <w:adjustRightInd w:val="0"/>
        <w:ind w:firstLine="567"/>
        <w:jc w:val="both"/>
        <w:rPr>
          <w:rFonts w:ascii="Arial" w:hAnsi="Arial" w:cs="Arial"/>
          <w:i/>
          <w:iCs/>
          <w:color w:val="000000"/>
        </w:rPr>
      </w:pPr>
    </w:p>
    <w:p w:rsidR="003D02D0" w:rsidRPr="003D02D0" w:rsidRDefault="003D02D0" w:rsidP="003D02D0">
      <w:pPr>
        <w:widowControl w:val="0"/>
        <w:autoSpaceDE w:val="0"/>
        <w:autoSpaceDN w:val="0"/>
        <w:adjustRightInd w:val="0"/>
        <w:ind w:firstLine="567"/>
        <w:jc w:val="both"/>
        <w:rPr>
          <w:rFonts w:ascii="Arial" w:hAnsi="Arial" w:cs="Arial"/>
          <w:i/>
          <w:iCs/>
          <w:color w:val="000000"/>
        </w:rPr>
      </w:pPr>
    </w:p>
    <w:p w:rsidR="003D02D0" w:rsidRPr="003D02D0" w:rsidRDefault="003D02D0" w:rsidP="003D02D0">
      <w:pPr>
        <w:widowControl w:val="0"/>
        <w:autoSpaceDE w:val="0"/>
        <w:autoSpaceDN w:val="0"/>
        <w:jc w:val="both"/>
        <w:rPr>
          <w:rFonts w:ascii="Arial" w:hAnsi="Arial" w:cs="Arial"/>
          <w:color w:val="000000"/>
        </w:rPr>
        <w:sectPr w:rsidR="003D02D0" w:rsidRPr="003D02D0">
          <w:pgSz w:w="11909" w:h="16834"/>
          <w:pgMar w:top="1134" w:right="567" w:bottom="1134" w:left="1134" w:header="720" w:footer="720" w:gutter="0"/>
          <w:cols w:space="720"/>
        </w:sectPr>
      </w:pPr>
    </w:p>
    <w:p w:rsidR="003D02D0" w:rsidRPr="003D02D0" w:rsidRDefault="003D02D0" w:rsidP="003D02D0">
      <w:pPr>
        <w:widowControl w:val="0"/>
        <w:autoSpaceDE w:val="0"/>
        <w:autoSpaceDN w:val="0"/>
        <w:jc w:val="right"/>
        <w:rPr>
          <w:rFonts w:ascii="Arial" w:hAnsi="Arial" w:cs="Arial"/>
          <w:color w:val="000000"/>
        </w:rPr>
      </w:pPr>
      <w:r w:rsidRPr="003D02D0">
        <w:rPr>
          <w:rFonts w:ascii="Arial" w:hAnsi="Arial" w:cs="Arial"/>
          <w:color w:val="000000"/>
        </w:rPr>
        <w:lastRenderedPageBreak/>
        <w:t xml:space="preserve">Приложение №1 к подпрограмме </w:t>
      </w:r>
      <w:r w:rsidRPr="003D02D0">
        <w:rPr>
          <w:rFonts w:ascii="Arial" w:hAnsi="Arial" w:cs="Arial"/>
          <w:color w:val="000000"/>
          <w:lang w:val="en-US"/>
        </w:rPr>
        <w:t>III</w:t>
      </w:r>
    </w:p>
    <w:p w:rsidR="003D02D0" w:rsidRPr="003D02D0" w:rsidRDefault="003D02D0" w:rsidP="003D02D0">
      <w:pPr>
        <w:widowControl w:val="0"/>
        <w:autoSpaceDE w:val="0"/>
        <w:autoSpaceDN w:val="0"/>
        <w:jc w:val="right"/>
        <w:rPr>
          <w:rFonts w:ascii="Arial" w:hAnsi="Arial" w:cs="Arial"/>
          <w:color w:val="000000"/>
        </w:rPr>
      </w:pPr>
    </w:p>
    <w:p w:rsidR="003D02D0" w:rsidRPr="003D02D0" w:rsidRDefault="003D02D0" w:rsidP="003D02D0">
      <w:pPr>
        <w:widowControl w:val="0"/>
        <w:autoSpaceDE w:val="0"/>
        <w:autoSpaceDN w:val="0"/>
        <w:jc w:val="center"/>
        <w:rPr>
          <w:rFonts w:ascii="Arial" w:hAnsi="Arial" w:cs="Arial"/>
          <w:b/>
          <w:color w:val="000000"/>
        </w:rPr>
      </w:pPr>
      <w:r w:rsidRPr="003D02D0">
        <w:rPr>
          <w:rFonts w:ascii="Arial" w:hAnsi="Arial" w:cs="Arial"/>
          <w:b/>
          <w:color w:val="000000"/>
        </w:rPr>
        <w:t xml:space="preserve">Перечень мероприятий подпрограммы </w:t>
      </w:r>
      <w:r w:rsidRPr="003D02D0">
        <w:rPr>
          <w:rFonts w:ascii="Arial" w:hAnsi="Arial" w:cs="Arial"/>
          <w:b/>
          <w:color w:val="000000"/>
          <w:lang w:val="en-US"/>
        </w:rPr>
        <w:t>III</w:t>
      </w:r>
      <w:r w:rsidRPr="003D02D0">
        <w:rPr>
          <w:rFonts w:ascii="Arial" w:eastAsia="Calibri" w:hAnsi="Arial" w:cs="Arial"/>
          <w:color w:val="000000"/>
          <w:lang w:eastAsia="en-US"/>
        </w:rPr>
        <w:t xml:space="preserve"> </w:t>
      </w:r>
      <w:r w:rsidRPr="003D02D0">
        <w:rPr>
          <w:rFonts w:ascii="Arial" w:hAnsi="Arial" w:cs="Arial"/>
          <w:b/>
          <w:color w:val="000000"/>
        </w:rPr>
        <w:t>«Эффективное местное самоуправление Московской области»</w:t>
      </w:r>
    </w:p>
    <w:p w:rsidR="003D02D0" w:rsidRPr="003D02D0" w:rsidRDefault="003D02D0" w:rsidP="003D02D0">
      <w:pPr>
        <w:widowControl w:val="0"/>
        <w:autoSpaceDE w:val="0"/>
        <w:autoSpaceDN w:val="0"/>
        <w:jc w:val="center"/>
        <w:rPr>
          <w:rFonts w:ascii="Arial" w:hAnsi="Arial" w:cs="Arial"/>
          <w:color w:val="000000"/>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6"/>
        <w:gridCol w:w="2552"/>
        <w:gridCol w:w="850"/>
        <w:gridCol w:w="1683"/>
        <w:gridCol w:w="1175"/>
        <w:gridCol w:w="992"/>
        <w:gridCol w:w="1094"/>
        <w:gridCol w:w="567"/>
        <w:gridCol w:w="607"/>
        <w:gridCol w:w="709"/>
        <w:gridCol w:w="1769"/>
        <w:gridCol w:w="3010"/>
      </w:tblGrid>
      <w:tr w:rsidR="003D02D0" w:rsidRPr="003D02D0" w:rsidTr="00B30144">
        <w:trPr>
          <w:jc w:val="center"/>
        </w:trPr>
        <w:tc>
          <w:tcPr>
            <w:tcW w:w="726" w:type="dxa"/>
            <w:vMerge w:val="restart"/>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п/п</w:t>
            </w:r>
          </w:p>
        </w:tc>
        <w:tc>
          <w:tcPr>
            <w:tcW w:w="2552" w:type="dxa"/>
            <w:vMerge w:val="restart"/>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xml:space="preserve">Мероприятия </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по реализации программы</w:t>
            </w:r>
          </w:p>
        </w:tc>
        <w:tc>
          <w:tcPr>
            <w:tcW w:w="850" w:type="dxa"/>
            <w:vMerge w:val="restart"/>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Сроки исполнения мероприятий</w:t>
            </w:r>
          </w:p>
        </w:tc>
        <w:tc>
          <w:tcPr>
            <w:tcW w:w="1683" w:type="dxa"/>
            <w:vMerge w:val="restart"/>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Источники финансирования</w:t>
            </w:r>
          </w:p>
        </w:tc>
        <w:tc>
          <w:tcPr>
            <w:tcW w:w="1175" w:type="dxa"/>
            <w:vMerge w:val="restart"/>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xml:space="preserve">Всего </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(тыс. руб.)</w:t>
            </w:r>
          </w:p>
        </w:tc>
        <w:tc>
          <w:tcPr>
            <w:tcW w:w="3969" w:type="dxa"/>
            <w:gridSpan w:val="5"/>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xml:space="preserve">Объем финансирования по годам </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(тыс. руб.)</w:t>
            </w:r>
          </w:p>
        </w:tc>
        <w:tc>
          <w:tcPr>
            <w:tcW w:w="1769" w:type="dxa"/>
            <w:vMerge w:val="restart"/>
            <w:shd w:val="clear" w:color="auto" w:fill="auto"/>
          </w:tcPr>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Ответственный</w:t>
            </w:r>
          </w:p>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 xml:space="preserve"> за выполнение мероприятия программы</w:t>
            </w:r>
          </w:p>
        </w:tc>
        <w:tc>
          <w:tcPr>
            <w:tcW w:w="3010" w:type="dxa"/>
            <w:vMerge w:val="restart"/>
            <w:shd w:val="clear" w:color="auto" w:fill="auto"/>
          </w:tcPr>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Результаты выполнения мероприятий программы</w:t>
            </w:r>
          </w:p>
        </w:tc>
      </w:tr>
      <w:tr w:rsidR="003D02D0" w:rsidRPr="003D02D0" w:rsidTr="00B30144">
        <w:trPr>
          <w:cantSplit/>
          <w:trHeight w:val="1134"/>
          <w:jc w:val="center"/>
        </w:trPr>
        <w:tc>
          <w:tcPr>
            <w:tcW w:w="726" w:type="dxa"/>
            <w:vMerge/>
            <w:vAlign w:val="center"/>
          </w:tcPr>
          <w:p w:rsidR="003D02D0" w:rsidRPr="003D02D0" w:rsidRDefault="003D02D0" w:rsidP="00B30144">
            <w:pPr>
              <w:rPr>
                <w:rFonts w:ascii="Arial" w:hAnsi="Arial" w:cs="Arial"/>
                <w:color w:val="000000"/>
              </w:rPr>
            </w:pPr>
          </w:p>
        </w:tc>
        <w:tc>
          <w:tcPr>
            <w:tcW w:w="2552" w:type="dxa"/>
            <w:vMerge/>
            <w:vAlign w:val="center"/>
          </w:tcPr>
          <w:p w:rsidR="003D02D0" w:rsidRPr="003D02D0" w:rsidRDefault="003D02D0" w:rsidP="00B30144">
            <w:pPr>
              <w:rPr>
                <w:rFonts w:ascii="Arial" w:hAnsi="Arial" w:cs="Arial"/>
                <w:color w:val="000000"/>
              </w:rPr>
            </w:pPr>
          </w:p>
        </w:tc>
        <w:tc>
          <w:tcPr>
            <w:tcW w:w="850" w:type="dxa"/>
            <w:vMerge/>
            <w:vAlign w:val="center"/>
          </w:tcPr>
          <w:p w:rsidR="003D02D0" w:rsidRPr="003D02D0" w:rsidRDefault="003D02D0" w:rsidP="00B30144">
            <w:pPr>
              <w:rPr>
                <w:rFonts w:ascii="Arial" w:hAnsi="Arial" w:cs="Arial"/>
                <w:color w:val="000000"/>
              </w:rPr>
            </w:pPr>
          </w:p>
        </w:tc>
        <w:tc>
          <w:tcPr>
            <w:tcW w:w="1683" w:type="dxa"/>
            <w:vMerge/>
            <w:vAlign w:val="center"/>
          </w:tcPr>
          <w:p w:rsidR="003D02D0" w:rsidRPr="003D02D0" w:rsidRDefault="003D02D0" w:rsidP="00B30144">
            <w:pPr>
              <w:rPr>
                <w:rFonts w:ascii="Arial" w:hAnsi="Arial" w:cs="Arial"/>
                <w:color w:val="000000"/>
              </w:rPr>
            </w:pPr>
          </w:p>
        </w:tc>
        <w:tc>
          <w:tcPr>
            <w:tcW w:w="1175" w:type="dxa"/>
            <w:vMerge/>
            <w:vAlign w:val="center"/>
          </w:tcPr>
          <w:p w:rsidR="003D02D0" w:rsidRPr="003D02D0" w:rsidRDefault="003D02D0" w:rsidP="00B30144">
            <w:pPr>
              <w:rPr>
                <w:rFonts w:ascii="Arial" w:hAnsi="Arial" w:cs="Arial"/>
                <w:color w:val="000000"/>
              </w:rPr>
            </w:pPr>
          </w:p>
        </w:tc>
        <w:tc>
          <w:tcPr>
            <w:tcW w:w="992"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xml:space="preserve">2020 </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год</w:t>
            </w:r>
          </w:p>
        </w:tc>
        <w:tc>
          <w:tcPr>
            <w:tcW w:w="1094"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xml:space="preserve">2021 </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год</w:t>
            </w:r>
          </w:p>
        </w:tc>
        <w:tc>
          <w:tcPr>
            <w:tcW w:w="567" w:type="dxa"/>
            <w:shd w:val="clear" w:color="auto" w:fill="auto"/>
          </w:tcPr>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 xml:space="preserve">2022  </w:t>
            </w:r>
          </w:p>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год</w:t>
            </w:r>
          </w:p>
        </w:tc>
        <w:tc>
          <w:tcPr>
            <w:tcW w:w="607"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 xml:space="preserve">2023 </w:t>
            </w:r>
          </w:p>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год</w:t>
            </w:r>
          </w:p>
        </w:tc>
        <w:tc>
          <w:tcPr>
            <w:tcW w:w="709" w:type="dxa"/>
            <w:shd w:val="clear" w:color="auto" w:fill="auto"/>
          </w:tcPr>
          <w:p w:rsidR="003D02D0" w:rsidRPr="003D02D0" w:rsidRDefault="003D02D0" w:rsidP="00B30144">
            <w:pPr>
              <w:rPr>
                <w:rFonts w:ascii="Arial" w:eastAsia="Calibri" w:hAnsi="Arial" w:cs="Arial"/>
                <w:color w:val="000000"/>
              </w:rPr>
            </w:pPr>
            <w:r w:rsidRPr="003D02D0">
              <w:rPr>
                <w:rFonts w:ascii="Arial" w:eastAsia="Calibri" w:hAnsi="Arial" w:cs="Arial"/>
                <w:color w:val="000000"/>
              </w:rPr>
              <w:t xml:space="preserve">2024 </w:t>
            </w:r>
          </w:p>
          <w:p w:rsidR="003D02D0" w:rsidRPr="003D02D0" w:rsidRDefault="003D02D0" w:rsidP="00B30144">
            <w:pPr>
              <w:spacing w:line="276" w:lineRule="auto"/>
              <w:rPr>
                <w:rFonts w:ascii="Arial" w:eastAsia="Calibri" w:hAnsi="Arial" w:cs="Arial"/>
                <w:color w:val="000000"/>
                <w:lang w:eastAsia="en-US"/>
              </w:rPr>
            </w:pPr>
            <w:r w:rsidRPr="003D02D0">
              <w:rPr>
                <w:rFonts w:ascii="Arial" w:eastAsia="Calibri" w:hAnsi="Arial" w:cs="Arial"/>
                <w:color w:val="000000"/>
              </w:rPr>
              <w:t>год</w:t>
            </w:r>
          </w:p>
        </w:tc>
        <w:tc>
          <w:tcPr>
            <w:tcW w:w="1769" w:type="dxa"/>
            <w:vMerge/>
            <w:vAlign w:val="center"/>
          </w:tcPr>
          <w:p w:rsidR="003D02D0" w:rsidRPr="003D02D0" w:rsidRDefault="003D02D0" w:rsidP="00B30144">
            <w:pPr>
              <w:rPr>
                <w:rFonts w:ascii="Arial" w:hAnsi="Arial" w:cs="Arial"/>
                <w:color w:val="000000"/>
              </w:rPr>
            </w:pPr>
          </w:p>
        </w:tc>
        <w:tc>
          <w:tcPr>
            <w:tcW w:w="3010" w:type="dxa"/>
            <w:vMerge/>
            <w:vAlign w:val="center"/>
          </w:tcPr>
          <w:p w:rsidR="003D02D0" w:rsidRPr="003D02D0" w:rsidRDefault="003D02D0" w:rsidP="00B30144">
            <w:pPr>
              <w:rPr>
                <w:rFonts w:ascii="Arial" w:hAnsi="Arial" w:cs="Arial"/>
                <w:color w:val="000000"/>
              </w:rPr>
            </w:pPr>
          </w:p>
        </w:tc>
      </w:tr>
      <w:tr w:rsidR="003D02D0" w:rsidRPr="003D02D0" w:rsidTr="00B30144">
        <w:trPr>
          <w:trHeight w:val="30"/>
          <w:jc w:val="center"/>
        </w:trPr>
        <w:tc>
          <w:tcPr>
            <w:tcW w:w="726"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w:t>
            </w:r>
          </w:p>
        </w:tc>
        <w:tc>
          <w:tcPr>
            <w:tcW w:w="2552"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2</w:t>
            </w:r>
          </w:p>
        </w:tc>
        <w:tc>
          <w:tcPr>
            <w:tcW w:w="850"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3</w:t>
            </w:r>
          </w:p>
        </w:tc>
        <w:tc>
          <w:tcPr>
            <w:tcW w:w="1683"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4</w:t>
            </w:r>
          </w:p>
        </w:tc>
        <w:tc>
          <w:tcPr>
            <w:tcW w:w="1175"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5</w:t>
            </w:r>
          </w:p>
        </w:tc>
        <w:tc>
          <w:tcPr>
            <w:tcW w:w="992"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6</w:t>
            </w:r>
          </w:p>
        </w:tc>
        <w:tc>
          <w:tcPr>
            <w:tcW w:w="1094"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7</w:t>
            </w:r>
          </w:p>
        </w:tc>
        <w:tc>
          <w:tcPr>
            <w:tcW w:w="567"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8</w:t>
            </w:r>
          </w:p>
        </w:tc>
        <w:tc>
          <w:tcPr>
            <w:tcW w:w="607"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9</w:t>
            </w:r>
          </w:p>
        </w:tc>
        <w:tc>
          <w:tcPr>
            <w:tcW w:w="709" w:type="dxa"/>
            <w:shd w:val="clear" w:color="auto" w:fill="auto"/>
          </w:tcPr>
          <w:p w:rsidR="003D02D0" w:rsidRPr="003D02D0" w:rsidRDefault="003D02D0" w:rsidP="00B30144">
            <w:pPr>
              <w:widowControl w:val="0"/>
              <w:autoSpaceDE w:val="0"/>
              <w:autoSpaceDN w:val="0"/>
              <w:ind w:right="-62"/>
              <w:jc w:val="center"/>
              <w:rPr>
                <w:rFonts w:ascii="Arial" w:hAnsi="Arial" w:cs="Arial"/>
                <w:color w:val="000000"/>
              </w:rPr>
            </w:pPr>
            <w:r w:rsidRPr="003D02D0">
              <w:rPr>
                <w:rFonts w:ascii="Arial" w:hAnsi="Arial" w:cs="Arial"/>
                <w:color w:val="000000"/>
              </w:rPr>
              <w:t>10</w:t>
            </w:r>
          </w:p>
        </w:tc>
        <w:tc>
          <w:tcPr>
            <w:tcW w:w="1769"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11</w:t>
            </w:r>
          </w:p>
        </w:tc>
        <w:tc>
          <w:tcPr>
            <w:tcW w:w="3010" w:type="dxa"/>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12</w:t>
            </w:r>
          </w:p>
        </w:tc>
      </w:tr>
      <w:tr w:rsidR="003D02D0" w:rsidRPr="003D02D0" w:rsidTr="00B30144">
        <w:trPr>
          <w:trHeight w:val="719"/>
          <w:jc w:val="center"/>
        </w:trPr>
        <w:tc>
          <w:tcPr>
            <w:tcW w:w="726" w:type="dxa"/>
            <w:vMerge w:val="restart"/>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t>1</w:t>
            </w:r>
          </w:p>
        </w:tc>
        <w:tc>
          <w:tcPr>
            <w:tcW w:w="2552" w:type="dxa"/>
            <w:vMerge w:val="restart"/>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b/>
                <w:color w:val="000000"/>
              </w:rPr>
              <w:t>Основное мероприятие 07.</w:t>
            </w:r>
            <w:r w:rsidRPr="003D02D0">
              <w:rPr>
                <w:rFonts w:ascii="Arial" w:hAnsi="Arial" w:cs="Arial"/>
                <w:color w:val="000000"/>
              </w:rPr>
              <w:t xml:space="preserve">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Реализация практик инициативного бюджетирования на территории муниципальных образований Московской области</w:t>
            </w:r>
          </w:p>
          <w:p w:rsidR="003D02D0" w:rsidRPr="003D02D0" w:rsidRDefault="003D02D0" w:rsidP="00B30144">
            <w:pPr>
              <w:widowControl w:val="0"/>
              <w:autoSpaceDE w:val="0"/>
              <w:autoSpaceDN w:val="0"/>
              <w:rPr>
                <w:rFonts w:ascii="Arial" w:hAnsi="Arial" w:cs="Arial"/>
                <w:color w:val="000000"/>
              </w:rPr>
            </w:pPr>
          </w:p>
        </w:tc>
        <w:tc>
          <w:tcPr>
            <w:tcW w:w="850" w:type="dxa"/>
            <w:vMerge w:val="restart"/>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2020-2024</w:t>
            </w:r>
          </w:p>
        </w:tc>
        <w:tc>
          <w:tcPr>
            <w:tcW w:w="1683" w:type="dxa"/>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Итого</w:t>
            </w:r>
          </w:p>
        </w:tc>
        <w:tc>
          <w:tcPr>
            <w:tcW w:w="1175" w:type="dxa"/>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themeColor="text1"/>
                <w:sz w:val="24"/>
                <w:szCs w:val="24"/>
                <w:lang w:eastAsia="en-US"/>
              </w:rPr>
              <w:t>20 759,20</w:t>
            </w:r>
          </w:p>
        </w:tc>
        <w:tc>
          <w:tcPr>
            <w:tcW w:w="992" w:type="dxa"/>
            <w:shd w:val="clear" w:color="auto" w:fill="auto"/>
          </w:tcPr>
          <w:p w:rsidR="003D02D0" w:rsidRPr="003D02D0" w:rsidRDefault="003D02D0" w:rsidP="00B30144">
            <w:pPr>
              <w:spacing w:line="276" w:lineRule="auto"/>
              <w:jc w:val="center"/>
              <w:rPr>
                <w:rFonts w:ascii="Arial" w:eastAsia="Calibri" w:hAnsi="Arial" w:cs="Arial"/>
                <w:color w:val="000000"/>
                <w:lang w:eastAsia="en-US"/>
              </w:rPr>
            </w:pPr>
            <w:r w:rsidRPr="003D02D0">
              <w:rPr>
                <w:rFonts w:ascii="Arial" w:eastAsia="Calibri" w:hAnsi="Arial" w:cs="Arial"/>
                <w:color w:val="000000"/>
                <w:lang w:eastAsia="en-US"/>
              </w:rPr>
              <w:t>5 197,20</w:t>
            </w:r>
          </w:p>
        </w:tc>
        <w:tc>
          <w:tcPr>
            <w:tcW w:w="1094" w:type="dxa"/>
            <w:shd w:val="clear" w:color="auto" w:fill="auto"/>
          </w:tcPr>
          <w:p w:rsidR="003D02D0" w:rsidRPr="003D02D0" w:rsidRDefault="003D02D0" w:rsidP="00B30144">
            <w:pPr>
              <w:spacing w:after="200" w:line="276" w:lineRule="auto"/>
              <w:jc w:val="center"/>
              <w:rPr>
                <w:rFonts w:ascii="Arial" w:eastAsia="Calibri" w:hAnsi="Arial" w:cs="Arial"/>
                <w:color w:val="000000"/>
                <w:lang w:eastAsia="en-US"/>
              </w:rPr>
            </w:pPr>
            <w:r w:rsidRPr="003D02D0">
              <w:rPr>
                <w:rFonts w:ascii="Arial" w:eastAsia="Calibri" w:hAnsi="Arial" w:cs="Arial"/>
                <w:color w:val="000000" w:themeColor="text1"/>
                <w:lang w:eastAsia="en-US"/>
              </w:rPr>
              <w:t>15 562</w:t>
            </w:r>
          </w:p>
        </w:tc>
        <w:tc>
          <w:tcPr>
            <w:tcW w:w="56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60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709"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769" w:type="dxa"/>
            <w:vMerge w:val="restart"/>
            <w:shd w:val="clear" w:color="auto" w:fill="auto"/>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Администрация городского округа Зарайск, Комитет по культуре, спорту, работе с детьми и молодежью, отдел благоустройства администрации</w:t>
            </w:r>
          </w:p>
        </w:tc>
        <w:tc>
          <w:tcPr>
            <w:tcW w:w="3010" w:type="dxa"/>
            <w:vMerge w:val="restart"/>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Реализация проектов граждан, сформированных в рамках инициативного бюджетирования на территории г.о. Зарайск:</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на 2020 год 3 проекта:</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-приобретение звукового оборудования для студии звукозаписи Муниципального бюджетного учреждения «Центр досуга «Победа» города Зарайска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-приобретение и установка детской игровой площадки по адресу: г. Зарайск, дер. Чернево</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 -ремонт помещений </w:t>
            </w:r>
            <w:proofErr w:type="spellStart"/>
            <w:r w:rsidRPr="003D02D0">
              <w:rPr>
                <w:rFonts w:ascii="Arial" w:hAnsi="Arial" w:cs="Arial"/>
                <w:color w:val="000000"/>
              </w:rPr>
              <w:t>Протекинского</w:t>
            </w:r>
            <w:proofErr w:type="spellEnd"/>
            <w:r w:rsidRPr="003D02D0">
              <w:rPr>
                <w:rFonts w:ascii="Arial" w:hAnsi="Arial" w:cs="Arial"/>
                <w:color w:val="000000"/>
              </w:rPr>
              <w:t xml:space="preserve"> СДК;</w:t>
            </w:r>
          </w:p>
          <w:p w:rsidR="003D02D0" w:rsidRPr="003D02D0" w:rsidRDefault="003D02D0" w:rsidP="00B30144">
            <w:pPr>
              <w:widowControl w:val="0"/>
              <w:autoSpaceDE w:val="0"/>
              <w:autoSpaceDN w:val="0"/>
              <w:rPr>
                <w:rFonts w:ascii="Arial" w:hAnsi="Arial" w:cs="Arial"/>
              </w:rPr>
            </w:pPr>
            <w:r w:rsidRPr="003D02D0">
              <w:rPr>
                <w:rFonts w:ascii="Arial" w:hAnsi="Arial" w:cs="Arial"/>
              </w:rPr>
              <w:lastRenderedPageBreak/>
              <w:t>на 2021 год 12 проектов:</w:t>
            </w:r>
          </w:p>
          <w:p w:rsidR="003D02D0" w:rsidRPr="003D02D0" w:rsidRDefault="003D02D0" w:rsidP="00B30144">
            <w:pPr>
              <w:widowControl w:val="0"/>
              <w:autoSpaceDE w:val="0"/>
              <w:autoSpaceDN w:val="0"/>
              <w:adjustRightInd w:val="0"/>
              <w:rPr>
                <w:rFonts w:ascii="Arial" w:hAnsi="Arial" w:cs="Arial"/>
              </w:rPr>
            </w:pPr>
            <w:r w:rsidRPr="003D02D0">
              <w:rPr>
                <w:rFonts w:ascii="Arial" w:hAnsi="Arial" w:cs="Arial"/>
              </w:rPr>
              <w:t xml:space="preserve"> - организация зоны отдыха с установкой памятника Петру и </w:t>
            </w:r>
            <w:proofErr w:type="spellStart"/>
            <w:r w:rsidRPr="003D02D0">
              <w:rPr>
                <w:rFonts w:ascii="Arial" w:hAnsi="Arial" w:cs="Arial"/>
              </w:rPr>
              <w:t>Февронии</w:t>
            </w:r>
            <w:proofErr w:type="spellEnd"/>
            <w:r w:rsidRPr="003D02D0">
              <w:rPr>
                <w:rFonts w:ascii="Arial" w:hAnsi="Arial" w:cs="Arial"/>
              </w:rPr>
              <w:t xml:space="preserve"> как места для молодоженов в селе Протекино;</w:t>
            </w:r>
          </w:p>
          <w:p w:rsidR="003D02D0" w:rsidRPr="003D02D0" w:rsidRDefault="003D02D0" w:rsidP="00B30144">
            <w:pPr>
              <w:widowControl w:val="0"/>
              <w:autoSpaceDE w:val="0"/>
              <w:autoSpaceDN w:val="0"/>
              <w:adjustRightInd w:val="0"/>
              <w:rPr>
                <w:rFonts w:ascii="Arial" w:hAnsi="Arial" w:cs="Arial"/>
              </w:rPr>
            </w:pPr>
            <w:r w:rsidRPr="003D02D0">
              <w:rPr>
                <w:rFonts w:ascii="Arial" w:hAnsi="Arial" w:cs="Arial"/>
              </w:rPr>
              <w:t xml:space="preserve"> - приобретение и монтаж оборудования (свет, звук и одежда сцены) для </w:t>
            </w:r>
            <w:proofErr w:type="spellStart"/>
            <w:r w:rsidRPr="003D02D0">
              <w:rPr>
                <w:rFonts w:ascii="Arial" w:hAnsi="Arial" w:cs="Arial"/>
              </w:rPr>
              <w:t>Протекинского</w:t>
            </w:r>
            <w:proofErr w:type="spellEnd"/>
            <w:r w:rsidRPr="003D02D0">
              <w:rPr>
                <w:rFonts w:ascii="Arial" w:hAnsi="Arial" w:cs="Arial"/>
              </w:rPr>
              <w:t xml:space="preserve"> СДК-филиала МБУ "Мендюкинский СДК;</w:t>
            </w:r>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 - ремонт помещений </w:t>
            </w:r>
            <w:proofErr w:type="spellStart"/>
            <w:r w:rsidRPr="003D02D0">
              <w:rPr>
                <w:rFonts w:ascii="Arial" w:hAnsi="Arial" w:cs="Arial"/>
              </w:rPr>
              <w:t>Протекинской</w:t>
            </w:r>
            <w:proofErr w:type="spellEnd"/>
            <w:r w:rsidRPr="003D02D0">
              <w:rPr>
                <w:rFonts w:ascii="Arial" w:hAnsi="Arial" w:cs="Arial"/>
              </w:rPr>
              <w:t xml:space="preserve"> сельской библиотеки-филиала МБУК "Централизованная библиотечная система </w:t>
            </w:r>
            <w:proofErr w:type="spellStart"/>
            <w:r w:rsidRPr="003D02D0">
              <w:rPr>
                <w:rFonts w:ascii="Arial" w:hAnsi="Arial" w:cs="Arial"/>
              </w:rPr>
              <w:t>го</w:t>
            </w:r>
            <w:proofErr w:type="spellEnd"/>
            <w:r w:rsidRPr="003D02D0">
              <w:rPr>
                <w:rFonts w:ascii="Arial" w:hAnsi="Arial" w:cs="Arial"/>
              </w:rPr>
              <w:t xml:space="preserve"> Зарайск".</w:t>
            </w:r>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 - ремонт </w:t>
            </w:r>
            <w:proofErr w:type="spellStart"/>
            <w:r w:rsidRPr="003D02D0">
              <w:rPr>
                <w:rFonts w:ascii="Arial" w:hAnsi="Arial" w:cs="Arial"/>
              </w:rPr>
              <w:t>Протекинского</w:t>
            </w:r>
            <w:proofErr w:type="spellEnd"/>
            <w:r w:rsidRPr="003D02D0">
              <w:rPr>
                <w:rFonts w:ascii="Arial" w:hAnsi="Arial" w:cs="Arial"/>
              </w:rPr>
              <w:t xml:space="preserve"> СДК - филиала МБУ «Мендюкинский СДК</w:t>
            </w:r>
            <w:proofErr w:type="gramStart"/>
            <w:r w:rsidRPr="003D02D0">
              <w:rPr>
                <w:rFonts w:ascii="Arial" w:hAnsi="Arial" w:cs="Arial"/>
              </w:rPr>
              <w:t xml:space="preserve">»,   </w:t>
            </w:r>
            <w:proofErr w:type="gramEnd"/>
            <w:r w:rsidRPr="003D02D0">
              <w:rPr>
                <w:rFonts w:ascii="Arial" w:hAnsi="Arial" w:cs="Arial"/>
              </w:rPr>
              <w:t xml:space="preserve">    - приобретение и установка домофонов для МАДОУ «Детский сад №11 «Вишенка»,</w:t>
            </w:r>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 -  приобретение и установка домофонов для МАДОУ «Детский сад комбинированного вида Детский </w:t>
            </w:r>
            <w:proofErr w:type="gramStart"/>
            <w:r w:rsidRPr="003D02D0">
              <w:rPr>
                <w:rFonts w:ascii="Arial" w:hAnsi="Arial" w:cs="Arial"/>
              </w:rPr>
              <w:t>сад  №</w:t>
            </w:r>
            <w:proofErr w:type="gramEnd"/>
            <w:r w:rsidRPr="003D02D0">
              <w:rPr>
                <w:rFonts w:ascii="Arial" w:hAnsi="Arial" w:cs="Arial"/>
              </w:rPr>
              <w:t xml:space="preserve">13 «Солнышко», </w:t>
            </w:r>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 - демонтаж старой веранды и монтаж новой </w:t>
            </w:r>
            <w:r w:rsidRPr="003D02D0">
              <w:rPr>
                <w:rFonts w:ascii="Arial" w:hAnsi="Arial" w:cs="Arial"/>
              </w:rPr>
              <w:lastRenderedPageBreak/>
              <w:t>прогулочной веранды в МАДОУ Детский сад №12 «Ягодка»,</w:t>
            </w:r>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 - приобретение и установка домофонов для МАДОУ «Детский сад комбинированного вида Детский </w:t>
            </w:r>
            <w:proofErr w:type="gramStart"/>
            <w:r w:rsidRPr="003D02D0">
              <w:rPr>
                <w:rFonts w:ascii="Arial" w:hAnsi="Arial" w:cs="Arial"/>
              </w:rPr>
              <w:t>сад  №</w:t>
            </w:r>
            <w:proofErr w:type="gramEnd"/>
            <w:r w:rsidRPr="003D02D0">
              <w:rPr>
                <w:rFonts w:ascii="Arial" w:hAnsi="Arial" w:cs="Arial"/>
              </w:rPr>
              <w:t>10 «Улыбка»,</w:t>
            </w:r>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 - приобретение и монтаж оборудования для пищеблока МБОУ «</w:t>
            </w:r>
            <w:proofErr w:type="spellStart"/>
            <w:r w:rsidRPr="003D02D0">
              <w:rPr>
                <w:rFonts w:ascii="Arial" w:hAnsi="Arial" w:cs="Arial"/>
              </w:rPr>
              <w:t>Макеевская</w:t>
            </w:r>
            <w:proofErr w:type="spellEnd"/>
            <w:r w:rsidRPr="003D02D0">
              <w:rPr>
                <w:rFonts w:ascii="Arial" w:hAnsi="Arial" w:cs="Arial"/>
              </w:rPr>
              <w:t xml:space="preserve"> основная школа»,</w:t>
            </w:r>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 - приобретение и установка домофонов для МАДОУ детский сад комбинированного вида №2 «Радуга,</w:t>
            </w:r>
          </w:p>
          <w:p w:rsidR="003D02D0" w:rsidRPr="003D02D0" w:rsidRDefault="003D02D0" w:rsidP="00B30144">
            <w:pPr>
              <w:widowControl w:val="0"/>
              <w:autoSpaceDE w:val="0"/>
              <w:autoSpaceDN w:val="0"/>
              <w:rPr>
                <w:rFonts w:ascii="Arial" w:hAnsi="Arial" w:cs="Arial"/>
              </w:rPr>
            </w:pPr>
            <w:r w:rsidRPr="003D02D0">
              <w:rPr>
                <w:rFonts w:ascii="Arial" w:hAnsi="Arial" w:cs="Arial"/>
              </w:rPr>
              <w:t xml:space="preserve"> - приобретение материалов, ремонт стен, системы отопления, приобретение, демонтаж, установка оконных блоков для МБОУ начальная школа-детский сад №14, </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rPr>
              <w:t xml:space="preserve"> - приобретение и установка домофонов для МБОУ начальная школа- детский сад №14</w:t>
            </w:r>
          </w:p>
        </w:tc>
      </w:tr>
      <w:tr w:rsidR="003D02D0" w:rsidRPr="003D02D0" w:rsidTr="00B30144">
        <w:trPr>
          <w:trHeight w:val="775"/>
          <w:jc w:val="center"/>
        </w:trPr>
        <w:tc>
          <w:tcPr>
            <w:tcW w:w="726" w:type="dxa"/>
            <w:vMerge/>
          </w:tcPr>
          <w:p w:rsidR="003D02D0" w:rsidRPr="003D02D0" w:rsidRDefault="003D02D0" w:rsidP="00B30144">
            <w:pPr>
              <w:widowControl w:val="0"/>
              <w:autoSpaceDE w:val="0"/>
              <w:autoSpaceDN w:val="0"/>
              <w:jc w:val="center"/>
              <w:rPr>
                <w:rFonts w:ascii="Arial" w:hAnsi="Arial" w:cs="Arial"/>
                <w:color w:val="000000"/>
              </w:rPr>
            </w:pPr>
          </w:p>
        </w:tc>
        <w:tc>
          <w:tcPr>
            <w:tcW w:w="2552" w:type="dxa"/>
            <w:vMerge/>
          </w:tcPr>
          <w:p w:rsidR="003D02D0" w:rsidRPr="003D02D0" w:rsidRDefault="003D02D0" w:rsidP="00B30144">
            <w:pPr>
              <w:widowControl w:val="0"/>
              <w:autoSpaceDE w:val="0"/>
              <w:autoSpaceDN w:val="0"/>
              <w:rPr>
                <w:rFonts w:ascii="Arial" w:hAnsi="Arial" w:cs="Arial"/>
                <w:b/>
                <w:color w:val="000000"/>
              </w:rPr>
            </w:pPr>
          </w:p>
        </w:tc>
        <w:tc>
          <w:tcPr>
            <w:tcW w:w="850" w:type="dxa"/>
            <w:vMerge/>
          </w:tcPr>
          <w:p w:rsidR="003D02D0" w:rsidRPr="003D02D0" w:rsidRDefault="003D02D0" w:rsidP="00B30144">
            <w:pPr>
              <w:widowControl w:val="0"/>
              <w:autoSpaceDE w:val="0"/>
              <w:autoSpaceDN w:val="0"/>
              <w:rPr>
                <w:rFonts w:ascii="Arial" w:hAnsi="Arial" w:cs="Arial"/>
                <w:color w:val="000000"/>
              </w:rPr>
            </w:pPr>
          </w:p>
        </w:tc>
        <w:tc>
          <w:tcPr>
            <w:tcW w:w="1683" w:type="dxa"/>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Средства федерального бюджета</w:t>
            </w:r>
          </w:p>
        </w:tc>
        <w:tc>
          <w:tcPr>
            <w:tcW w:w="1175"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992"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094"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56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60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709"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769" w:type="dxa"/>
            <w:vMerge/>
          </w:tcPr>
          <w:p w:rsidR="003D02D0" w:rsidRPr="003D02D0" w:rsidRDefault="003D02D0" w:rsidP="00B30144">
            <w:pPr>
              <w:widowControl w:val="0"/>
              <w:autoSpaceDE w:val="0"/>
              <w:autoSpaceDN w:val="0"/>
              <w:ind w:right="-62"/>
              <w:rPr>
                <w:rFonts w:ascii="Arial" w:hAnsi="Arial" w:cs="Arial"/>
                <w:color w:val="000000"/>
              </w:rPr>
            </w:pPr>
          </w:p>
        </w:tc>
        <w:tc>
          <w:tcPr>
            <w:tcW w:w="3010" w:type="dxa"/>
            <w:vMerge/>
          </w:tcPr>
          <w:p w:rsidR="003D02D0" w:rsidRPr="003D02D0" w:rsidRDefault="003D02D0" w:rsidP="00B30144">
            <w:pPr>
              <w:widowControl w:val="0"/>
              <w:autoSpaceDE w:val="0"/>
              <w:autoSpaceDN w:val="0"/>
              <w:rPr>
                <w:rFonts w:ascii="Arial" w:hAnsi="Arial" w:cs="Arial"/>
                <w:color w:val="000000"/>
              </w:rPr>
            </w:pPr>
          </w:p>
        </w:tc>
      </w:tr>
      <w:tr w:rsidR="003D02D0" w:rsidRPr="003D02D0" w:rsidTr="00B30144">
        <w:trPr>
          <w:trHeight w:val="690"/>
          <w:jc w:val="center"/>
        </w:trPr>
        <w:tc>
          <w:tcPr>
            <w:tcW w:w="726" w:type="dxa"/>
            <w:vMerge/>
          </w:tcPr>
          <w:p w:rsidR="003D02D0" w:rsidRPr="003D02D0" w:rsidRDefault="003D02D0" w:rsidP="00B30144">
            <w:pPr>
              <w:widowControl w:val="0"/>
              <w:autoSpaceDE w:val="0"/>
              <w:autoSpaceDN w:val="0"/>
              <w:jc w:val="center"/>
              <w:rPr>
                <w:rFonts w:ascii="Arial" w:hAnsi="Arial" w:cs="Arial"/>
                <w:color w:val="000000"/>
              </w:rPr>
            </w:pPr>
          </w:p>
        </w:tc>
        <w:tc>
          <w:tcPr>
            <w:tcW w:w="2552" w:type="dxa"/>
            <w:vMerge/>
          </w:tcPr>
          <w:p w:rsidR="003D02D0" w:rsidRPr="003D02D0" w:rsidRDefault="003D02D0" w:rsidP="00B30144">
            <w:pPr>
              <w:widowControl w:val="0"/>
              <w:autoSpaceDE w:val="0"/>
              <w:autoSpaceDN w:val="0"/>
              <w:rPr>
                <w:rFonts w:ascii="Arial" w:hAnsi="Arial" w:cs="Arial"/>
                <w:b/>
                <w:color w:val="000000"/>
              </w:rPr>
            </w:pPr>
          </w:p>
        </w:tc>
        <w:tc>
          <w:tcPr>
            <w:tcW w:w="850" w:type="dxa"/>
            <w:vMerge/>
          </w:tcPr>
          <w:p w:rsidR="003D02D0" w:rsidRPr="003D02D0" w:rsidRDefault="003D02D0" w:rsidP="00B30144">
            <w:pPr>
              <w:widowControl w:val="0"/>
              <w:autoSpaceDE w:val="0"/>
              <w:autoSpaceDN w:val="0"/>
              <w:rPr>
                <w:rFonts w:ascii="Arial" w:hAnsi="Arial" w:cs="Arial"/>
                <w:color w:val="000000"/>
              </w:rPr>
            </w:pPr>
          </w:p>
        </w:tc>
        <w:tc>
          <w:tcPr>
            <w:tcW w:w="1683" w:type="dxa"/>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Средства бюджета Московской области</w:t>
            </w:r>
          </w:p>
        </w:tc>
        <w:tc>
          <w:tcPr>
            <w:tcW w:w="1175" w:type="dxa"/>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themeColor="text1"/>
                <w:sz w:val="24"/>
                <w:szCs w:val="24"/>
                <w:lang w:eastAsia="en-US"/>
              </w:rPr>
              <w:t>17 945,80</w:t>
            </w:r>
          </w:p>
        </w:tc>
        <w:tc>
          <w:tcPr>
            <w:tcW w:w="992" w:type="dxa"/>
            <w:shd w:val="clear" w:color="auto" w:fill="auto"/>
          </w:tcPr>
          <w:p w:rsidR="003D02D0" w:rsidRPr="003D02D0" w:rsidRDefault="003D02D0" w:rsidP="00B30144">
            <w:pPr>
              <w:spacing w:line="276" w:lineRule="auto"/>
              <w:jc w:val="center"/>
              <w:rPr>
                <w:rFonts w:ascii="Arial" w:eastAsia="Calibri" w:hAnsi="Arial" w:cs="Arial"/>
                <w:color w:val="000000"/>
              </w:rPr>
            </w:pPr>
            <w:r w:rsidRPr="003D02D0">
              <w:rPr>
                <w:rFonts w:ascii="Arial" w:eastAsia="Calibri" w:hAnsi="Arial" w:cs="Arial"/>
                <w:color w:val="000000"/>
              </w:rPr>
              <w:t>4 899,80</w:t>
            </w:r>
          </w:p>
        </w:tc>
        <w:tc>
          <w:tcPr>
            <w:tcW w:w="1094" w:type="dxa"/>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themeColor="text1"/>
                <w:sz w:val="24"/>
                <w:szCs w:val="24"/>
                <w:lang w:eastAsia="en-US"/>
              </w:rPr>
              <w:t>13 046</w:t>
            </w:r>
          </w:p>
        </w:tc>
        <w:tc>
          <w:tcPr>
            <w:tcW w:w="56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60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709"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769" w:type="dxa"/>
            <w:vMerge/>
          </w:tcPr>
          <w:p w:rsidR="003D02D0" w:rsidRPr="003D02D0" w:rsidRDefault="003D02D0" w:rsidP="00B30144">
            <w:pPr>
              <w:widowControl w:val="0"/>
              <w:autoSpaceDE w:val="0"/>
              <w:autoSpaceDN w:val="0"/>
              <w:ind w:right="-62"/>
              <w:rPr>
                <w:rFonts w:ascii="Arial" w:hAnsi="Arial" w:cs="Arial"/>
                <w:color w:val="000000"/>
              </w:rPr>
            </w:pPr>
          </w:p>
        </w:tc>
        <w:tc>
          <w:tcPr>
            <w:tcW w:w="3010" w:type="dxa"/>
            <w:vMerge/>
          </w:tcPr>
          <w:p w:rsidR="003D02D0" w:rsidRPr="003D02D0" w:rsidRDefault="003D02D0" w:rsidP="00B30144">
            <w:pPr>
              <w:widowControl w:val="0"/>
              <w:autoSpaceDE w:val="0"/>
              <w:autoSpaceDN w:val="0"/>
              <w:rPr>
                <w:rFonts w:ascii="Arial" w:hAnsi="Arial" w:cs="Arial"/>
                <w:color w:val="000000"/>
              </w:rPr>
            </w:pPr>
          </w:p>
        </w:tc>
      </w:tr>
      <w:tr w:rsidR="003D02D0" w:rsidRPr="003D02D0" w:rsidTr="00B30144">
        <w:trPr>
          <w:jc w:val="center"/>
        </w:trPr>
        <w:tc>
          <w:tcPr>
            <w:tcW w:w="726" w:type="dxa"/>
            <w:vMerge/>
            <w:vAlign w:val="center"/>
          </w:tcPr>
          <w:p w:rsidR="003D02D0" w:rsidRPr="003D02D0" w:rsidRDefault="003D02D0" w:rsidP="00B30144">
            <w:pPr>
              <w:rPr>
                <w:rFonts w:ascii="Arial" w:hAnsi="Arial" w:cs="Arial"/>
                <w:color w:val="000000"/>
              </w:rPr>
            </w:pPr>
          </w:p>
        </w:tc>
        <w:tc>
          <w:tcPr>
            <w:tcW w:w="2552" w:type="dxa"/>
            <w:vMerge/>
            <w:vAlign w:val="center"/>
          </w:tcPr>
          <w:p w:rsidR="003D02D0" w:rsidRPr="003D02D0" w:rsidRDefault="003D02D0" w:rsidP="00B30144">
            <w:pPr>
              <w:rPr>
                <w:rFonts w:ascii="Arial" w:hAnsi="Arial" w:cs="Arial"/>
                <w:color w:val="000000"/>
              </w:rPr>
            </w:pPr>
          </w:p>
        </w:tc>
        <w:tc>
          <w:tcPr>
            <w:tcW w:w="850" w:type="dxa"/>
            <w:vMerge/>
            <w:vAlign w:val="center"/>
          </w:tcPr>
          <w:p w:rsidR="003D02D0" w:rsidRPr="003D02D0" w:rsidRDefault="003D02D0" w:rsidP="00B30144">
            <w:pPr>
              <w:rPr>
                <w:rFonts w:ascii="Arial" w:hAnsi="Arial" w:cs="Arial"/>
                <w:color w:val="000000"/>
              </w:rPr>
            </w:pPr>
          </w:p>
        </w:tc>
        <w:tc>
          <w:tcPr>
            <w:tcW w:w="1683" w:type="dxa"/>
            <w:shd w:val="clear" w:color="auto" w:fill="auto"/>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Средства бюджета городского округа Зарайск Московской области</w:t>
            </w:r>
          </w:p>
        </w:tc>
        <w:tc>
          <w:tcPr>
            <w:tcW w:w="1175" w:type="dxa"/>
            <w:shd w:val="clear" w:color="auto" w:fill="auto"/>
          </w:tcPr>
          <w:p w:rsidR="003D02D0" w:rsidRPr="003D02D0" w:rsidRDefault="003D02D0" w:rsidP="00B30144">
            <w:pPr>
              <w:pStyle w:val="ConsPlusCell"/>
              <w:spacing w:line="276" w:lineRule="auto"/>
              <w:jc w:val="center"/>
              <w:rPr>
                <w:rFonts w:ascii="Arial" w:hAnsi="Arial" w:cs="Arial"/>
                <w:color w:val="000000" w:themeColor="text1"/>
                <w:sz w:val="24"/>
                <w:szCs w:val="24"/>
                <w:lang w:eastAsia="en-US"/>
              </w:rPr>
            </w:pPr>
            <w:r w:rsidRPr="003D02D0">
              <w:rPr>
                <w:rFonts w:ascii="Arial" w:hAnsi="Arial" w:cs="Arial"/>
                <w:color w:val="000000" w:themeColor="text1"/>
                <w:sz w:val="24"/>
                <w:szCs w:val="24"/>
                <w:lang w:eastAsia="en-US"/>
              </w:rPr>
              <w:t>2 813,40</w:t>
            </w:r>
          </w:p>
        </w:tc>
        <w:tc>
          <w:tcPr>
            <w:tcW w:w="992" w:type="dxa"/>
            <w:shd w:val="clear" w:color="auto" w:fill="auto"/>
          </w:tcPr>
          <w:p w:rsidR="003D02D0" w:rsidRPr="003D02D0" w:rsidRDefault="003D02D0" w:rsidP="00B30144">
            <w:pPr>
              <w:spacing w:line="276" w:lineRule="auto"/>
              <w:jc w:val="center"/>
              <w:rPr>
                <w:rFonts w:ascii="Arial" w:eastAsia="Calibri" w:hAnsi="Arial" w:cs="Arial"/>
                <w:lang w:eastAsia="en-US"/>
              </w:rPr>
            </w:pPr>
            <w:r w:rsidRPr="003D02D0">
              <w:rPr>
                <w:rFonts w:ascii="Arial" w:eastAsia="Calibri" w:hAnsi="Arial" w:cs="Arial"/>
                <w:lang w:eastAsia="en-US"/>
              </w:rPr>
              <w:t>297,40</w:t>
            </w:r>
          </w:p>
        </w:tc>
        <w:tc>
          <w:tcPr>
            <w:tcW w:w="1094" w:type="dxa"/>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themeColor="text1"/>
                <w:sz w:val="24"/>
                <w:szCs w:val="24"/>
                <w:lang w:eastAsia="en-US"/>
              </w:rPr>
              <w:t>2 516</w:t>
            </w:r>
          </w:p>
        </w:tc>
        <w:tc>
          <w:tcPr>
            <w:tcW w:w="56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60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709"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769" w:type="dxa"/>
            <w:vMerge/>
            <w:vAlign w:val="center"/>
          </w:tcPr>
          <w:p w:rsidR="003D02D0" w:rsidRPr="003D02D0" w:rsidRDefault="003D02D0" w:rsidP="00B30144">
            <w:pPr>
              <w:rPr>
                <w:rFonts w:ascii="Arial" w:hAnsi="Arial" w:cs="Arial"/>
                <w:color w:val="000000"/>
              </w:rPr>
            </w:pPr>
          </w:p>
        </w:tc>
        <w:tc>
          <w:tcPr>
            <w:tcW w:w="3010" w:type="dxa"/>
            <w:vMerge/>
            <w:vAlign w:val="center"/>
          </w:tcPr>
          <w:p w:rsidR="003D02D0" w:rsidRPr="003D02D0" w:rsidRDefault="003D02D0" w:rsidP="00B30144">
            <w:pPr>
              <w:widowControl w:val="0"/>
              <w:autoSpaceDE w:val="0"/>
              <w:autoSpaceDN w:val="0"/>
              <w:rPr>
                <w:rFonts w:ascii="Arial" w:hAnsi="Arial" w:cs="Arial"/>
                <w:color w:val="000000"/>
              </w:rPr>
            </w:pPr>
          </w:p>
        </w:tc>
      </w:tr>
      <w:tr w:rsidR="003D02D0" w:rsidRPr="003D02D0" w:rsidTr="00B30144">
        <w:trPr>
          <w:jc w:val="center"/>
        </w:trPr>
        <w:tc>
          <w:tcPr>
            <w:tcW w:w="726" w:type="dxa"/>
            <w:vMerge/>
            <w:vAlign w:val="center"/>
          </w:tcPr>
          <w:p w:rsidR="003D02D0" w:rsidRPr="003D02D0" w:rsidRDefault="003D02D0" w:rsidP="00B30144">
            <w:pPr>
              <w:rPr>
                <w:rFonts w:ascii="Arial" w:hAnsi="Arial" w:cs="Arial"/>
                <w:color w:val="000000"/>
              </w:rPr>
            </w:pPr>
          </w:p>
        </w:tc>
        <w:tc>
          <w:tcPr>
            <w:tcW w:w="2552" w:type="dxa"/>
            <w:vMerge/>
            <w:vAlign w:val="center"/>
          </w:tcPr>
          <w:p w:rsidR="003D02D0" w:rsidRPr="003D02D0" w:rsidRDefault="003D02D0" w:rsidP="00B30144">
            <w:pPr>
              <w:rPr>
                <w:rFonts w:ascii="Arial" w:hAnsi="Arial" w:cs="Arial"/>
                <w:color w:val="000000"/>
              </w:rPr>
            </w:pPr>
          </w:p>
        </w:tc>
        <w:tc>
          <w:tcPr>
            <w:tcW w:w="850" w:type="dxa"/>
            <w:vMerge/>
            <w:vAlign w:val="center"/>
          </w:tcPr>
          <w:p w:rsidR="003D02D0" w:rsidRPr="003D02D0" w:rsidRDefault="003D02D0" w:rsidP="00B30144">
            <w:pPr>
              <w:rPr>
                <w:rFonts w:ascii="Arial" w:hAnsi="Arial" w:cs="Arial"/>
                <w:color w:val="000000"/>
              </w:rPr>
            </w:pPr>
          </w:p>
        </w:tc>
        <w:tc>
          <w:tcPr>
            <w:tcW w:w="1683" w:type="dxa"/>
            <w:shd w:val="clear" w:color="auto" w:fill="auto"/>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1175"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992"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094"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56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60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709"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769" w:type="dxa"/>
            <w:vMerge/>
            <w:vAlign w:val="center"/>
          </w:tcPr>
          <w:p w:rsidR="003D02D0" w:rsidRPr="003D02D0" w:rsidRDefault="003D02D0" w:rsidP="00B30144">
            <w:pPr>
              <w:rPr>
                <w:rFonts w:ascii="Arial" w:hAnsi="Arial" w:cs="Arial"/>
                <w:color w:val="000000"/>
              </w:rPr>
            </w:pPr>
          </w:p>
        </w:tc>
        <w:tc>
          <w:tcPr>
            <w:tcW w:w="3010" w:type="dxa"/>
            <w:vMerge/>
            <w:vAlign w:val="center"/>
          </w:tcPr>
          <w:p w:rsidR="003D02D0" w:rsidRPr="003D02D0" w:rsidRDefault="003D02D0" w:rsidP="00B30144">
            <w:pPr>
              <w:widowControl w:val="0"/>
              <w:autoSpaceDE w:val="0"/>
              <w:autoSpaceDN w:val="0"/>
              <w:rPr>
                <w:rFonts w:ascii="Arial" w:hAnsi="Arial" w:cs="Arial"/>
                <w:color w:val="000000"/>
              </w:rPr>
            </w:pPr>
          </w:p>
        </w:tc>
      </w:tr>
      <w:tr w:rsidR="003D02D0" w:rsidRPr="003D02D0" w:rsidTr="00B30144">
        <w:trPr>
          <w:trHeight w:val="315"/>
          <w:jc w:val="center"/>
        </w:trPr>
        <w:tc>
          <w:tcPr>
            <w:tcW w:w="726" w:type="dxa"/>
            <w:vMerge w:val="restart"/>
            <w:shd w:val="clear" w:color="auto" w:fill="auto"/>
          </w:tcPr>
          <w:p w:rsidR="003D02D0" w:rsidRPr="003D02D0" w:rsidRDefault="003D02D0" w:rsidP="00B30144">
            <w:pPr>
              <w:widowControl w:val="0"/>
              <w:autoSpaceDE w:val="0"/>
              <w:autoSpaceDN w:val="0"/>
              <w:jc w:val="center"/>
              <w:rPr>
                <w:rFonts w:ascii="Arial" w:hAnsi="Arial" w:cs="Arial"/>
                <w:color w:val="000000"/>
              </w:rPr>
            </w:pPr>
            <w:r w:rsidRPr="003D02D0">
              <w:rPr>
                <w:rFonts w:ascii="Arial" w:hAnsi="Arial" w:cs="Arial"/>
                <w:color w:val="000000"/>
              </w:rPr>
              <w:lastRenderedPageBreak/>
              <w:t>1.1</w:t>
            </w:r>
          </w:p>
        </w:tc>
        <w:tc>
          <w:tcPr>
            <w:tcW w:w="2552" w:type="dxa"/>
            <w:vMerge w:val="restart"/>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Мероприятие 07.01.</w:t>
            </w:r>
          </w:p>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 xml:space="preserve">Реализация проектов граждан сформированных в рамках инициативного бюджетирования </w:t>
            </w:r>
          </w:p>
        </w:tc>
        <w:tc>
          <w:tcPr>
            <w:tcW w:w="850" w:type="dxa"/>
            <w:vMerge w:val="restart"/>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2020-2024</w:t>
            </w:r>
          </w:p>
        </w:tc>
        <w:tc>
          <w:tcPr>
            <w:tcW w:w="1683" w:type="dxa"/>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Итого</w:t>
            </w:r>
          </w:p>
        </w:tc>
        <w:tc>
          <w:tcPr>
            <w:tcW w:w="1175" w:type="dxa"/>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themeColor="text1"/>
                <w:sz w:val="24"/>
                <w:szCs w:val="24"/>
                <w:lang w:eastAsia="en-US"/>
              </w:rPr>
              <w:t>20 759,20</w:t>
            </w:r>
          </w:p>
        </w:tc>
        <w:tc>
          <w:tcPr>
            <w:tcW w:w="992" w:type="dxa"/>
            <w:shd w:val="clear" w:color="auto" w:fill="auto"/>
          </w:tcPr>
          <w:p w:rsidR="003D02D0" w:rsidRPr="003D02D0" w:rsidRDefault="003D02D0" w:rsidP="00B30144">
            <w:pPr>
              <w:spacing w:line="276" w:lineRule="auto"/>
              <w:jc w:val="center"/>
              <w:rPr>
                <w:rFonts w:ascii="Arial" w:eastAsia="Calibri" w:hAnsi="Arial" w:cs="Arial"/>
                <w:color w:val="000000"/>
                <w:lang w:eastAsia="en-US"/>
              </w:rPr>
            </w:pPr>
            <w:r w:rsidRPr="003D02D0">
              <w:rPr>
                <w:rFonts w:ascii="Arial" w:eastAsia="Calibri" w:hAnsi="Arial" w:cs="Arial"/>
                <w:color w:val="000000"/>
                <w:lang w:eastAsia="en-US"/>
              </w:rPr>
              <w:t>5 197,20</w:t>
            </w:r>
          </w:p>
        </w:tc>
        <w:tc>
          <w:tcPr>
            <w:tcW w:w="1094" w:type="dxa"/>
            <w:shd w:val="clear" w:color="auto" w:fill="auto"/>
          </w:tcPr>
          <w:p w:rsidR="003D02D0" w:rsidRPr="003D02D0" w:rsidRDefault="003D02D0" w:rsidP="00B30144">
            <w:pPr>
              <w:spacing w:after="200" w:line="276" w:lineRule="auto"/>
              <w:jc w:val="center"/>
              <w:rPr>
                <w:rFonts w:ascii="Arial" w:eastAsia="Calibri" w:hAnsi="Arial" w:cs="Arial"/>
                <w:color w:val="000000"/>
                <w:lang w:eastAsia="en-US"/>
              </w:rPr>
            </w:pPr>
            <w:r w:rsidRPr="003D02D0">
              <w:rPr>
                <w:rFonts w:ascii="Arial" w:eastAsia="Calibri" w:hAnsi="Arial" w:cs="Arial"/>
                <w:color w:val="000000" w:themeColor="text1"/>
                <w:lang w:eastAsia="en-US"/>
              </w:rPr>
              <w:t>15 562,00</w:t>
            </w:r>
          </w:p>
        </w:tc>
        <w:tc>
          <w:tcPr>
            <w:tcW w:w="567" w:type="dxa"/>
            <w:shd w:val="clear" w:color="auto" w:fill="auto"/>
          </w:tcPr>
          <w:p w:rsidR="003D02D0" w:rsidRPr="003D02D0" w:rsidRDefault="003D02D0" w:rsidP="00B30144">
            <w:pPr>
              <w:jc w:val="center"/>
              <w:rPr>
                <w:rFonts w:ascii="Arial" w:hAnsi="Arial" w:cs="Arial"/>
              </w:rPr>
            </w:pPr>
            <w:r w:rsidRPr="003D02D0">
              <w:rPr>
                <w:rFonts w:ascii="Arial" w:eastAsia="Calibri" w:hAnsi="Arial" w:cs="Arial"/>
                <w:color w:val="000000"/>
                <w:lang w:eastAsia="en-US"/>
              </w:rPr>
              <w:t>0,00</w:t>
            </w:r>
          </w:p>
        </w:tc>
        <w:tc>
          <w:tcPr>
            <w:tcW w:w="607" w:type="dxa"/>
            <w:shd w:val="clear" w:color="auto" w:fill="auto"/>
          </w:tcPr>
          <w:p w:rsidR="003D02D0" w:rsidRPr="003D02D0" w:rsidRDefault="003D02D0" w:rsidP="00B30144">
            <w:pPr>
              <w:jc w:val="center"/>
              <w:rPr>
                <w:rFonts w:ascii="Arial" w:hAnsi="Arial" w:cs="Arial"/>
              </w:rPr>
            </w:pPr>
            <w:r w:rsidRPr="003D02D0">
              <w:rPr>
                <w:rFonts w:ascii="Arial" w:eastAsia="Calibri" w:hAnsi="Arial" w:cs="Arial"/>
                <w:color w:val="000000"/>
                <w:lang w:eastAsia="en-US"/>
              </w:rPr>
              <w:t>0,00</w:t>
            </w:r>
          </w:p>
        </w:tc>
        <w:tc>
          <w:tcPr>
            <w:tcW w:w="709" w:type="dxa"/>
            <w:shd w:val="clear" w:color="auto" w:fill="auto"/>
          </w:tcPr>
          <w:p w:rsidR="003D02D0" w:rsidRPr="003D02D0" w:rsidRDefault="003D02D0" w:rsidP="00B30144">
            <w:pPr>
              <w:jc w:val="center"/>
              <w:rPr>
                <w:rFonts w:ascii="Arial" w:hAnsi="Arial" w:cs="Arial"/>
              </w:rPr>
            </w:pPr>
            <w:r w:rsidRPr="003D02D0">
              <w:rPr>
                <w:rFonts w:ascii="Arial" w:eastAsia="Calibri" w:hAnsi="Arial" w:cs="Arial"/>
                <w:color w:val="000000"/>
                <w:lang w:eastAsia="en-US"/>
              </w:rPr>
              <w:t>0,00</w:t>
            </w:r>
          </w:p>
        </w:tc>
        <w:tc>
          <w:tcPr>
            <w:tcW w:w="1769" w:type="dxa"/>
            <w:vMerge/>
          </w:tcPr>
          <w:p w:rsidR="003D02D0" w:rsidRPr="003D02D0" w:rsidRDefault="003D02D0" w:rsidP="00B30144">
            <w:pPr>
              <w:widowControl w:val="0"/>
              <w:autoSpaceDE w:val="0"/>
              <w:autoSpaceDN w:val="0"/>
              <w:rPr>
                <w:rFonts w:ascii="Arial" w:hAnsi="Arial" w:cs="Arial"/>
                <w:color w:val="000000"/>
              </w:rPr>
            </w:pPr>
          </w:p>
        </w:tc>
        <w:tc>
          <w:tcPr>
            <w:tcW w:w="3010" w:type="dxa"/>
            <w:vMerge/>
          </w:tcPr>
          <w:p w:rsidR="003D02D0" w:rsidRPr="003D02D0" w:rsidRDefault="003D02D0" w:rsidP="00B30144">
            <w:pPr>
              <w:widowControl w:val="0"/>
              <w:autoSpaceDE w:val="0"/>
              <w:autoSpaceDN w:val="0"/>
              <w:rPr>
                <w:rFonts w:ascii="Arial" w:hAnsi="Arial" w:cs="Arial"/>
                <w:color w:val="000000"/>
              </w:rPr>
            </w:pPr>
          </w:p>
        </w:tc>
      </w:tr>
      <w:tr w:rsidR="003D02D0" w:rsidRPr="003D02D0" w:rsidTr="00B30144">
        <w:trPr>
          <w:jc w:val="center"/>
        </w:trPr>
        <w:tc>
          <w:tcPr>
            <w:tcW w:w="726" w:type="dxa"/>
            <w:vMerge/>
          </w:tcPr>
          <w:p w:rsidR="003D02D0" w:rsidRPr="003D02D0" w:rsidRDefault="003D02D0" w:rsidP="00B30144">
            <w:pPr>
              <w:widowControl w:val="0"/>
              <w:autoSpaceDE w:val="0"/>
              <w:autoSpaceDN w:val="0"/>
              <w:jc w:val="center"/>
              <w:rPr>
                <w:rFonts w:ascii="Arial" w:hAnsi="Arial" w:cs="Arial"/>
                <w:color w:val="000000"/>
              </w:rPr>
            </w:pPr>
          </w:p>
        </w:tc>
        <w:tc>
          <w:tcPr>
            <w:tcW w:w="2552" w:type="dxa"/>
            <w:vMerge/>
          </w:tcPr>
          <w:p w:rsidR="003D02D0" w:rsidRPr="003D02D0" w:rsidRDefault="003D02D0" w:rsidP="00B30144">
            <w:pPr>
              <w:widowControl w:val="0"/>
              <w:autoSpaceDE w:val="0"/>
              <w:autoSpaceDN w:val="0"/>
              <w:rPr>
                <w:rFonts w:ascii="Arial" w:hAnsi="Arial" w:cs="Arial"/>
                <w:color w:val="000000"/>
              </w:rPr>
            </w:pPr>
          </w:p>
        </w:tc>
        <w:tc>
          <w:tcPr>
            <w:tcW w:w="850" w:type="dxa"/>
            <w:vMerge/>
          </w:tcPr>
          <w:p w:rsidR="003D02D0" w:rsidRPr="003D02D0" w:rsidRDefault="003D02D0" w:rsidP="00B30144">
            <w:pPr>
              <w:widowControl w:val="0"/>
              <w:autoSpaceDE w:val="0"/>
              <w:autoSpaceDN w:val="0"/>
              <w:rPr>
                <w:rFonts w:ascii="Arial" w:hAnsi="Arial" w:cs="Arial"/>
                <w:color w:val="000000"/>
              </w:rPr>
            </w:pPr>
          </w:p>
        </w:tc>
        <w:tc>
          <w:tcPr>
            <w:tcW w:w="1683" w:type="dxa"/>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Средства федерального бюджета</w:t>
            </w:r>
          </w:p>
        </w:tc>
        <w:tc>
          <w:tcPr>
            <w:tcW w:w="1175"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992"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094"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56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60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709"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769" w:type="dxa"/>
            <w:vMerge/>
          </w:tcPr>
          <w:p w:rsidR="003D02D0" w:rsidRPr="003D02D0" w:rsidRDefault="003D02D0" w:rsidP="00B30144">
            <w:pPr>
              <w:widowControl w:val="0"/>
              <w:autoSpaceDE w:val="0"/>
              <w:autoSpaceDN w:val="0"/>
              <w:rPr>
                <w:rFonts w:ascii="Arial" w:hAnsi="Arial" w:cs="Arial"/>
                <w:color w:val="000000"/>
              </w:rPr>
            </w:pPr>
          </w:p>
        </w:tc>
        <w:tc>
          <w:tcPr>
            <w:tcW w:w="3010" w:type="dxa"/>
            <w:vMerge/>
          </w:tcPr>
          <w:p w:rsidR="003D02D0" w:rsidRPr="003D02D0" w:rsidRDefault="003D02D0" w:rsidP="00B30144">
            <w:pPr>
              <w:widowControl w:val="0"/>
              <w:autoSpaceDE w:val="0"/>
              <w:autoSpaceDN w:val="0"/>
              <w:rPr>
                <w:rFonts w:ascii="Arial" w:hAnsi="Arial" w:cs="Arial"/>
                <w:color w:val="000000"/>
              </w:rPr>
            </w:pPr>
          </w:p>
        </w:tc>
      </w:tr>
      <w:tr w:rsidR="003D02D0" w:rsidRPr="003D02D0" w:rsidTr="00B30144">
        <w:trPr>
          <w:jc w:val="center"/>
        </w:trPr>
        <w:tc>
          <w:tcPr>
            <w:tcW w:w="726" w:type="dxa"/>
            <w:vMerge/>
          </w:tcPr>
          <w:p w:rsidR="003D02D0" w:rsidRPr="003D02D0" w:rsidRDefault="003D02D0" w:rsidP="00B30144">
            <w:pPr>
              <w:widowControl w:val="0"/>
              <w:autoSpaceDE w:val="0"/>
              <w:autoSpaceDN w:val="0"/>
              <w:jc w:val="center"/>
              <w:rPr>
                <w:rFonts w:ascii="Arial" w:hAnsi="Arial" w:cs="Arial"/>
                <w:color w:val="000000"/>
              </w:rPr>
            </w:pPr>
          </w:p>
        </w:tc>
        <w:tc>
          <w:tcPr>
            <w:tcW w:w="2552" w:type="dxa"/>
            <w:vMerge/>
          </w:tcPr>
          <w:p w:rsidR="003D02D0" w:rsidRPr="003D02D0" w:rsidRDefault="003D02D0" w:rsidP="00B30144">
            <w:pPr>
              <w:widowControl w:val="0"/>
              <w:autoSpaceDE w:val="0"/>
              <w:autoSpaceDN w:val="0"/>
              <w:rPr>
                <w:rFonts w:ascii="Arial" w:hAnsi="Arial" w:cs="Arial"/>
                <w:color w:val="000000"/>
              </w:rPr>
            </w:pPr>
          </w:p>
        </w:tc>
        <w:tc>
          <w:tcPr>
            <w:tcW w:w="850" w:type="dxa"/>
            <w:vMerge/>
          </w:tcPr>
          <w:p w:rsidR="003D02D0" w:rsidRPr="003D02D0" w:rsidRDefault="003D02D0" w:rsidP="00B30144">
            <w:pPr>
              <w:widowControl w:val="0"/>
              <w:autoSpaceDE w:val="0"/>
              <w:autoSpaceDN w:val="0"/>
              <w:rPr>
                <w:rFonts w:ascii="Arial" w:hAnsi="Arial" w:cs="Arial"/>
                <w:color w:val="000000"/>
              </w:rPr>
            </w:pPr>
          </w:p>
        </w:tc>
        <w:tc>
          <w:tcPr>
            <w:tcW w:w="1683" w:type="dxa"/>
            <w:shd w:val="clear" w:color="auto" w:fill="auto"/>
          </w:tcPr>
          <w:p w:rsidR="003D02D0" w:rsidRPr="003D02D0" w:rsidRDefault="003D02D0" w:rsidP="00B30144">
            <w:pPr>
              <w:widowControl w:val="0"/>
              <w:autoSpaceDE w:val="0"/>
              <w:autoSpaceDN w:val="0"/>
              <w:rPr>
                <w:rFonts w:ascii="Arial" w:hAnsi="Arial" w:cs="Arial"/>
                <w:color w:val="000000"/>
              </w:rPr>
            </w:pPr>
            <w:r w:rsidRPr="003D02D0">
              <w:rPr>
                <w:rFonts w:ascii="Arial" w:hAnsi="Arial" w:cs="Arial"/>
                <w:color w:val="000000"/>
              </w:rPr>
              <w:t>Средства бюджета Московской области</w:t>
            </w:r>
          </w:p>
        </w:tc>
        <w:tc>
          <w:tcPr>
            <w:tcW w:w="1175" w:type="dxa"/>
            <w:shd w:val="clear" w:color="auto" w:fill="auto"/>
          </w:tcPr>
          <w:p w:rsidR="003D02D0" w:rsidRPr="003D02D0" w:rsidRDefault="003D02D0" w:rsidP="00B30144">
            <w:pPr>
              <w:pStyle w:val="ConsPlusCell"/>
              <w:spacing w:line="276" w:lineRule="auto"/>
              <w:jc w:val="center"/>
              <w:rPr>
                <w:rFonts w:ascii="Arial" w:hAnsi="Arial" w:cs="Arial"/>
                <w:color w:val="000000" w:themeColor="text1"/>
                <w:sz w:val="24"/>
                <w:szCs w:val="24"/>
                <w:lang w:eastAsia="en-US"/>
              </w:rPr>
            </w:pPr>
            <w:r w:rsidRPr="003D02D0">
              <w:rPr>
                <w:rFonts w:ascii="Arial" w:hAnsi="Arial" w:cs="Arial"/>
                <w:color w:val="000000" w:themeColor="text1"/>
                <w:sz w:val="24"/>
                <w:szCs w:val="24"/>
                <w:lang w:eastAsia="en-US"/>
              </w:rPr>
              <w:t>17 945,80</w:t>
            </w:r>
          </w:p>
          <w:p w:rsidR="003D02D0" w:rsidRPr="003D02D0" w:rsidRDefault="003D02D0" w:rsidP="00B30144">
            <w:pPr>
              <w:pStyle w:val="ConsPlusCell"/>
              <w:spacing w:line="276" w:lineRule="auto"/>
              <w:jc w:val="center"/>
              <w:rPr>
                <w:rFonts w:ascii="Arial" w:hAnsi="Arial" w:cs="Arial"/>
                <w:color w:val="000000"/>
                <w:sz w:val="24"/>
                <w:szCs w:val="24"/>
                <w:lang w:eastAsia="en-US"/>
              </w:rPr>
            </w:pPr>
          </w:p>
        </w:tc>
        <w:tc>
          <w:tcPr>
            <w:tcW w:w="992" w:type="dxa"/>
            <w:shd w:val="clear" w:color="auto" w:fill="auto"/>
          </w:tcPr>
          <w:p w:rsidR="003D02D0" w:rsidRPr="003D02D0" w:rsidRDefault="003D02D0" w:rsidP="00B30144">
            <w:pPr>
              <w:spacing w:line="276" w:lineRule="auto"/>
              <w:jc w:val="center"/>
              <w:rPr>
                <w:rFonts w:ascii="Arial" w:eastAsia="Calibri" w:hAnsi="Arial" w:cs="Arial"/>
                <w:color w:val="000000"/>
              </w:rPr>
            </w:pPr>
            <w:r w:rsidRPr="003D02D0">
              <w:rPr>
                <w:rFonts w:ascii="Arial" w:eastAsia="Calibri" w:hAnsi="Arial" w:cs="Arial"/>
                <w:color w:val="000000"/>
              </w:rPr>
              <w:t>4 899,80</w:t>
            </w:r>
          </w:p>
        </w:tc>
        <w:tc>
          <w:tcPr>
            <w:tcW w:w="1094" w:type="dxa"/>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themeColor="text1"/>
                <w:sz w:val="24"/>
                <w:szCs w:val="24"/>
                <w:lang w:eastAsia="en-US"/>
              </w:rPr>
              <w:t>13 046</w:t>
            </w:r>
          </w:p>
        </w:tc>
        <w:tc>
          <w:tcPr>
            <w:tcW w:w="56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60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709"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769" w:type="dxa"/>
            <w:vMerge/>
          </w:tcPr>
          <w:p w:rsidR="003D02D0" w:rsidRPr="003D02D0" w:rsidRDefault="003D02D0" w:rsidP="00B30144">
            <w:pPr>
              <w:widowControl w:val="0"/>
              <w:autoSpaceDE w:val="0"/>
              <w:autoSpaceDN w:val="0"/>
              <w:rPr>
                <w:rFonts w:ascii="Arial" w:hAnsi="Arial" w:cs="Arial"/>
                <w:color w:val="000000"/>
              </w:rPr>
            </w:pPr>
          </w:p>
        </w:tc>
        <w:tc>
          <w:tcPr>
            <w:tcW w:w="3010" w:type="dxa"/>
            <w:vMerge/>
          </w:tcPr>
          <w:p w:rsidR="003D02D0" w:rsidRPr="003D02D0" w:rsidRDefault="003D02D0" w:rsidP="00B30144">
            <w:pPr>
              <w:widowControl w:val="0"/>
              <w:autoSpaceDE w:val="0"/>
              <w:autoSpaceDN w:val="0"/>
              <w:rPr>
                <w:rFonts w:ascii="Arial" w:hAnsi="Arial" w:cs="Arial"/>
                <w:color w:val="000000"/>
              </w:rPr>
            </w:pPr>
          </w:p>
        </w:tc>
      </w:tr>
      <w:tr w:rsidR="003D02D0" w:rsidRPr="003D02D0" w:rsidTr="00B30144">
        <w:trPr>
          <w:jc w:val="center"/>
        </w:trPr>
        <w:tc>
          <w:tcPr>
            <w:tcW w:w="726" w:type="dxa"/>
            <w:vMerge/>
            <w:vAlign w:val="center"/>
          </w:tcPr>
          <w:p w:rsidR="003D02D0" w:rsidRPr="003D02D0" w:rsidRDefault="003D02D0" w:rsidP="00B30144">
            <w:pPr>
              <w:rPr>
                <w:rFonts w:ascii="Arial" w:hAnsi="Arial" w:cs="Arial"/>
                <w:color w:val="000000"/>
              </w:rPr>
            </w:pPr>
          </w:p>
        </w:tc>
        <w:tc>
          <w:tcPr>
            <w:tcW w:w="2552" w:type="dxa"/>
            <w:vMerge/>
            <w:vAlign w:val="center"/>
          </w:tcPr>
          <w:p w:rsidR="003D02D0" w:rsidRPr="003D02D0" w:rsidRDefault="003D02D0" w:rsidP="00B30144">
            <w:pPr>
              <w:rPr>
                <w:rFonts w:ascii="Arial" w:hAnsi="Arial" w:cs="Arial"/>
                <w:color w:val="000000"/>
              </w:rPr>
            </w:pPr>
          </w:p>
        </w:tc>
        <w:tc>
          <w:tcPr>
            <w:tcW w:w="850" w:type="dxa"/>
            <w:vMerge/>
          </w:tcPr>
          <w:p w:rsidR="003D02D0" w:rsidRPr="003D02D0" w:rsidRDefault="003D02D0" w:rsidP="00B30144">
            <w:pPr>
              <w:rPr>
                <w:rFonts w:ascii="Arial" w:hAnsi="Arial" w:cs="Arial"/>
                <w:color w:val="000000"/>
              </w:rPr>
            </w:pPr>
          </w:p>
        </w:tc>
        <w:tc>
          <w:tcPr>
            <w:tcW w:w="1683" w:type="dxa"/>
            <w:shd w:val="clear" w:color="auto" w:fill="auto"/>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Средства бюджета городского округа Зарайск Московской области</w:t>
            </w:r>
          </w:p>
        </w:tc>
        <w:tc>
          <w:tcPr>
            <w:tcW w:w="1175" w:type="dxa"/>
            <w:shd w:val="clear" w:color="auto" w:fill="auto"/>
          </w:tcPr>
          <w:p w:rsidR="003D02D0" w:rsidRPr="003D02D0" w:rsidRDefault="003D02D0" w:rsidP="00B30144">
            <w:pPr>
              <w:pStyle w:val="ConsPlusCell"/>
              <w:spacing w:line="276" w:lineRule="auto"/>
              <w:jc w:val="center"/>
              <w:rPr>
                <w:rFonts w:ascii="Arial" w:hAnsi="Arial" w:cs="Arial"/>
                <w:color w:val="000000" w:themeColor="text1"/>
                <w:sz w:val="24"/>
                <w:szCs w:val="24"/>
                <w:lang w:eastAsia="en-US"/>
              </w:rPr>
            </w:pPr>
            <w:r w:rsidRPr="003D02D0">
              <w:rPr>
                <w:rFonts w:ascii="Arial" w:hAnsi="Arial" w:cs="Arial"/>
                <w:color w:val="000000" w:themeColor="text1"/>
                <w:sz w:val="24"/>
                <w:szCs w:val="24"/>
                <w:lang w:eastAsia="en-US"/>
              </w:rPr>
              <w:t>2 813,40</w:t>
            </w:r>
          </w:p>
          <w:p w:rsidR="003D02D0" w:rsidRPr="003D02D0" w:rsidRDefault="003D02D0" w:rsidP="00B30144">
            <w:pPr>
              <w:pStyle w:val="ConsPlusCell"/>
              <w:spacing w:line="276" w:lineRule="auto"/>
              <w:jc w:val="center"/>
              <w:rPr>
                <w:rFonts w:ascii="Arial" w:hAnsi="Arial" w:cs="Arial"/>
                <w:sz w:val="24"/>
                <w:szCs w:val="24"/>
                <w:lang w:eastAsia="en-US"/>
              </w:rPr>
            </w:pPr>
          </w:p>
        </w:tc>
        <w:tc>
          <w:tcPr>
            <w:tcW w:w="992" w:type="dxa"/>
            <w:shd w:val="clear" w:color="auto" w:fill="auto"/>
          </w:tcPr>
          <w:p w:rsidR="003D02D0" w:rsidRPr="003D02D0" w:rsidRDefault="003D02D0" w:rsidP="00B30144">
            <w:pPr>
              <w:spacing w:line="276" w:lineRule="auto"/>
              <w:jc w:val="center"/>
              <w:rPr>
                <w:rFonts w:ascii="Arial" w:eastAsia="Calibri" w:hAnsi="Arial" w:cs="Arial"/>
                <w:lang w:eastAsia="en-US"/>
              </w:rPr>
            </w:pPr>
            <w:r w:rsidRPr="003D02D0">
              <w:rPr>
                <w:rFonts w:ascii="Arial" w:eastAsia="Calibri" w:hAnsi="Arial" w:cs="Arial"/>
                <w:lang w:eastAsia="en-US"/>
              </w:rPr>
              <w:t>297,40</w:t>
            </w:r>
          </w:p>
        </w:tc>
        <w:tc>
          <w:tcPr>
            <w:tcW w:w="1094" w:type="dxa"/>
            <w:shd w:val="clear" w:color="auto" w:fill="auto"/>
          </w:tcPr>
          <w:p w:rsidR="003D02D0" w:rsidRPr="003D02D0" w:rsidRDefault="003D02D0" w:rsidP="00B30144">
            <w:pPr>
              <w:pStyle w:val="ConsPlusCell"/>
              <w:spacing w:line="276" w:lineRule="auto"/>
              <w:jc w:val="center"/>
              <w:rPr>
                <w:rFonts w:ascii="Arial" w:hAnsi="Arial" w:cs="Arial"/>
                <w:color w:val="000000"/>
                <w:sz w:val="24"/>
                <w:szCs w:val="24"/>
                <w:lang w:eastAsia="en-US"/>
              </w:rPr>
            </w:pPr>
            <w:r w:rsidRPr="003D02D0">
              <w:rPr>
                <w:rFonts w:ascii="Arial" w:hAnsi="Arial" w:cs="Arial"/>
                <w:color w:val="000000" w:themeColor="text1"/>
                <w:sz w:val="24"/>
                <w:szCs w:val="24"/>
                <w:lang w:eastAsia="en-US"/>
              </w:rPr>
              <w:t>2 516</w:t>
            </w:r>
          </w:p>
        </w:tc>
        <w:tc>
          <w:tcPr>
            <w:tcW w:w="56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60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709"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769" w:type="dxa"/>
            <w:vMerge/>
            <w:vAlign w:val="center"/>
          </w:tcPr>
          <w:p w:rsidR="003D02D0" w:rsidRPr="003D02D0" w:rsidRDefault="003D02D0" w:rsidP="00B30144">
            <w:pPr>
              <w:rPr>
                <w:rFonts w:ascii="Arial" w:hAnsi="Arial" w:cs="Arial"/>
                <w:color w:val="000000"/>
              </w:rPr>
            </w:pPr>
          </w:p>
        </w:tc>
        <w:tc>
          <w:tcPr>
            <w:tcW w:w="3010" w:type="dxa"/>
            <w:vMerge/>
            <w:vAlign w:val="center"/>
          </w:tcPr>
          <w:p w:rsidR="003D02D0" w:rsidRPr="003D02D0" w:rsidRDefault="003D02D0" w:rsidP="00B30144">
            <w:pPr>
              <w:rPr>
                <w:rFonts w:ascii="Arial" w:hAnsi="Arial" w:cs="Arial"/>
                <w:color w:val="000000"/>
              </w:rPr>
            </w:pPr>
          </w:p>
        </w:tc>
      </w:tr>
      <w:tr w:rsidR="003D02D0" w:rsidRPr="003D02D0" w:rsidTr="00B30144">
        <w:trPr>
          <w:jc w:val="center"/>
        </w:trPr>
        <w:tc>
          <w:tcPr>
            <w:tcW w:w="726" w:type="dxa"/>
            <w:vMerge/>
            <w:vAlign w:val="center"/>
          </w:tcPr>
          <w:p w:rsidR="003D02D0" w:rsidRPr="003D02D0" w:rsidRDefault="003D02D0" w:rsidP="00B30144">
            <w:pPr>
              <w:rPr>
                <w:rFonts w:ascii="Arial" w:hAnsi="Arial" w:cs="Arial"/>
                <w:color w:val="000000"/>
              </w:rPr>
            </w:pPr>
          </w:p>
        </w:tc>
        <w:tc>
          <w:tcPr>
            <w:tcW w:w="2552" w:type="dxa"/>
            <w:vMerge/>
            <w:vAlign w:val="center"/>
          </w:tcPr>
          <w:p w:rsidR="003D02D0" w:rsidRPr="003D02D0" w:rsidRDefault="003D02D0" w:rsidP="00B30144">
            <w:pPr>
              <w:rPr>
                <w:rFonts w:ascii="Arial" w:hAnsi="Arial" w:cs="Arial"/>
                <w:color w:val="000000"/>
              </w:rPr>
            </w:pPr>
          </w:p>
        </w:tc>
        <w:tc>
          <w:tcPr>
            <w:tcW w:w="850" w:type="dxa"/>
            <w:vMerge/>
          </w:tcPr>
          <w:p w:rsidR="003D02D0" w:rsidRPr="003D02D0" w:rsidRDefault="003D02D0" w:rsidP="00B30144">
            <w:pPr>
              <w:rPr>
                <w:rFonts w:ascii="Arial" w:hAnsi="Arial" w:cs="Arial"/>
                <w:color w:val="000000"/>
              </w:rPr>
            </w:pPr>
          </w:p>
        </w:tc>
        <w:tc>
          <w:tcPr>
            <w:tcW w:w="1683" w:type="dxa"/>
            <w:shd w:val="clear" w:color="auto" w:fill="auto"/>
          </w:tcPr>
          <w:p w:rsidR="003D02D0" w:rsidRPr="003D02D0" w:rsidRDefault="003D02D0" w:rsidP="00B30144">
            <w:pPr>
              <w:widowControl w:val="0"/>
              <w:autoSpaceDE w:val="0"/>
              <w:autoSpaceDN w:val="0"/>
              <w:ind w:right="-62"/>
              <w:rPr>
                <w:rFonts w:ascii="Arial" w:hAnsi="Arial" w:cs="Arial"/>
                <w:color w:val="000000"/>
              </w:rPr>
            </w:pPr>
            <w:r w:rsidRPr="003D02D0">
              <w:rPr>
                <w:rFonts w:ascii="Arial" w:hAnsi="Arial" w:cs="Arial"/>
                <w:color w:val="000000"/>
              </w:rPr>
              <w:t>Внебюджетные источники</w:t>
            </w:r>
          </w:p>
        </w:tc>
        <w:tc>
          <w:tcPr>
            <w:tcW w:w="1175"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992"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094"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56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607"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709" w:type="dxa"/>
            <w:shd w:val="clear" w:color="auto" w:fill="auto"/>
          </w:tcPr>
          <w:p w:rsidR="003D02D0" w:rsidRPr="003D02D0" w:rsidRDefault="003D02D0" w:rsidP="00B30144">
            <w:pPr>
              <w:jc w:val="center"/>
              <w:rPr>
                <w:rFonts w:ascii="Arial" w:hAnsi="Arial" w:cs="Arial"/>
              </w:rPr>
            </w:pPr>
            <w:r w:rsidRPr="003D02D0">
              <w:rPr>
                <w:rFonts w:ascii="Arial" w:hAnsi="Arial" w:cs="Arial"/>
                <w:color w:val="000000"/>
              </w:rPr>
              <w:t>0</w:t>
            </w:r>
          </w:p>
        </w:tc>
        <w:tc>
          <w:tcPr>
            <w:tcW w:w="1769" w:type="dxa"/>
            <w:vMerge/>
            <w:vAlign w:val="center"/>
          </w:tcPr>
          <w:p w:rsidR="003D02D0" w:rsidRPr="003D02D0" w:rsidRDefault="003D02D0" w:rsidP="00B30144">
            <w:pPr>
              <w:rPr>
                <w:rFonts w:ascii="Arial" w:hAnsi="Arial" w:cs="Arial"/>
                <w:color w:val="000000"/>
              </w:rPr>
            </w:pPr>
          </w:p>
        </w:tc>
        <w:tc>
          <w:tcPr>
            <w:tcW w:w="3010" w:type="dxa"/>
            <w:vMerge/>
            <w:vAlign w:val="center"/>
          </w:tcPr>
          <w:p w:rsidR="003D02D0" w:rsidRPr="003D02D0" w:rsidRDefault="003D02D0" w:rsidP="00B30144">
            <w:pPr>
              <w:rPr>
                <w:rFonts w:ascii="Arial" w:hAnsi="Arial" w:cs="Arial"/>
                <w:color w:val="000000"/>
              </w:rPr>
            </w:pPr>
          </w:p>
        </w:tc>
      </w:tr>
    </w:tbl>
    <w:p w:rsidR="003D02D0" w:rsidRPr="003D02D0" w:rsidRDefault="003D02D0" w:rsidP="003D02D0">
      <w:pPr>
        <w:widowControl w:val="0"/>
        <w:autoSpaceDE w:val="0"/>
        <w:autoSpaceDN w:val="0"/>
        <w:adjustRightInd w:val="0"/>
        <w:ind w:firstLine="540"/>
        <w:jc w:val="right"/>
        <w:rPr>
          <w:rFonts w:ascii="Arial" w:hAnsi="Arial" w:cs="Arial"/>
          <w:color w:val="000000"/>
        </w:rPr>
      </w:pPr>
    </w:p>
    <w:p w:rsidR="003D02D0" w:rsidRPr="003D02D0" w:rsidRDefault="003D02D0" w:rsidP="003D02D0">
      <w:pPr>
        <w:widowControl w:val="0"/>
        <w:outlineLvl w:val="1"/>
        <w:rPr>
          <w:rFonts w:ascii="Arial" w:hAnsi="Arial" w:cs="Arial"/>
          <w:color w:val="000000"/>
        </w:rPr>
      </w:pPr>
    </w:p>
    <w:p w:rsidR="003D02D0" w:rsidRPr="003D02D0" w:rsidRDefault="003D02D0" w:rsidP="003D02D0">
      <w:pPr>
        <w:widowControl w:val="0"/>
        <w:outlineLvl w:val="1"/>
        <w:rPr>
          <w:rFonts w:ascii="Arial" w:hAnsi="Arial" w:cs="Arial"/>
          <w:color w:val="000000"/>
        </w:rPr>
      </w:pPr>
    </w:p>
    <w:p w:rsidR="003D02D0" w:rsidRPr="003D02D0" w:rsidRDefault="003D02D0" w:rsidP="003D02D0">
      <w:pPr>
        <w:widowControl w:val="0"/>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r w:rsidRPr="003D02D0">
        <w:rPr>
          <w:rFonts w:ascii="Arial" w:hAnsi="Arial" w:cs="Arial"/>
          <w:color w:val="000000"/>
        </w:rPr>
        <w:lastRenderedPageBreak/>
        <w:t>Приложение №5 к программе</w:t>
      </w:r>
    </w:p>
    <w:p w:rsidR="003D02D0" w:rsidRPr="003D02D0" w:rsidRDefault="003D02D0" w:rsidP="003D02D0">
      <w:pPr>
        <w:widowControl w:val="0"/>
        <w:jc w:val="right"/>
        <w:outlineLvl w:val="1"/>
        <w:rPr>
          <w:rFonts w:ascii="Arial" w:hAnsi="Arial" w:cs="Arial"/>
          <w:b/>
          <w:color w:val="000000"/>
        </w:rPr>
      </w:pPr>
    </w:p>
    <w:p w:rsidR="003D02D0" w:rsidRPr="003D02D0" w:rsidRDefault="003D02D0" w:rsidP="003D02D0">
      <w:pPr>
        <w:widowControl w:val="0"/>
        <w:jc w:val="center"/>
        <w:outlineLvl w:val="1"/>
        <w:rPr>
          <w:rFonts w:ascii="Arial" w:hAnsi="Arial" w:cs="Arial"/>
          <w:b/>
          <w:color w:val="000000"/>
        </w:rPr>
      </w:pPr>
      <w:r w:rsidRPr="003D02D0">
        <w:rPr>
          <w:rFonts w:ascii="Arial" w:hAnsi="Arial" w:cs="Arial"/>
          <w:b/>
          <w:color w:val="000000"/>
        </w:rPr>
        <w:t xml:space="preserve">Паспорт подпрограммы </w:t>
      </w:r>
      <w:r w:rsidRPr="003D02D0">
        <w:rPr>
          <w:rFonts w:ascii="Arial" w:hAnsi="Arial" w:cs="Arial"/>
          <w:b/>
          <w:color w:val="000000"/>
          <w:lang w:val="en-US"/>
        </w:rPr>
        <w:t>IV</w:t>
      </w:r>
      <w:r w:rsidRPr="003D02D0">
        <w:rPr>
          <w:rFonts w:ascii="Arial" w:hAnsi="Arial" w:cs="Arial"/>
          <w:b/>
          <w:color w:val="000000"/>
        </w:rPr>
        <w:t xml:space="preserve"> «Молодежь Подмосковья»</w:t>
      </w:r>
    </w:p>
    <w:p w:rsidR="003D02D0" w:rsidRPr="003D02D0" w:rsidRDefault="003D02D0" w:rsidP="003D02D0">
      <w:pPr>
        <w:widowControl w:val="0"/>
        <w:outlineLvl w:val="1"/>
        <w:rPr>
          <w:rFonts w:ascii="Arial" w:hAnsi="Arial" w:cs="Arial"/>
          <w:b/>
          <w:color w:val="000000"/>
        </w:rPr>
      </w:pPr>
    </w:p>
    <w:p w:rsidR="003D02D0" w:rsidRPr="003D02D0" w:rsidRDefault="003D02D0" w:rsidP="003D02D0">
      <w:pPr>
        <w:widowControl w:val="0"/>
        <w:jc w:val="right"/>
        <w:outlineLvl w:val="1"/>
        <w:rPr>
          <w:rFonts w:ascii="Arial" w:hAnsi="Arial" w:cs="Arial"/>
          <w:b/>
          <w:color w:val="000000"/>
        </w:rPr>
      </w:pPr>
    </w:p>
    <w:tbl>
      <w:tblPr>
        <w:tblW w:w="15457" w:type="dxa"/>
        <w:tblInd w:w="-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132"/>
        <w:gridCol w:w="2054"/>
        <w:gridCol w:w="771"/>
        <w:gridCol w:w="2686"/>
        <w:gridCol w:w="1555"/>
        <w:gridCol w:w="1273"/>
        <w:gridCol w:w="1274"/>
        <w:gridCol w:w="1274"/>
        <w:gridCol w:w="1413"/>
        <w:gridCol w:w="1025"/>
      </w:tblGrid>
      <w:tr w:rsidR="003D02D0" w:rsidRPr="003D02D0" w:rsidTr="00B30144">
        <w:tc>
          <w:tcPr>
            <w:tcW w:w="418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Муниципальный заказчик        </w:t>
            </w:r>
          </w:p>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подпрограммы                    </w:t>
            </w:r>
          </w:p>
        </w:tc>
        <w:tc>
          <w:tcPr>
            <w:tcW w:w="11271" w:type="dxa"/>
            <w:gridSpan w:val="8"/>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3D02D0" w:rsidRPr="003D02D0" w:rsidTr="00B30144">
        <w:trPr>
          <w:trHeight w:val="320"/>
        </w:trPr>
        <w:tc>
          <w:tcPr>
            <w:tcW w:w="2132"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Источники         </w:t>
            </w:r>
            <w:r w:rsidRPr="003D02D0">
              <w:rPr>
                <w:rFonts w:ascii="Arial" w:hAnsi="Arial" w:cs="Arial"/>
                <w:color w:val="000000"/>
              </w:rPr>
              <w:br/>
              <w:t xml:space="preserve">финансирования    </w:t>
            </w:r>
            <w:r w:rsidRPr="003D02D0">
              <w:rPr>
                <w:rFonts w:ascii="Arial" w:hAnsi="Arial" w:cs="Arial"/>
                <w:color w:val="000000"/>
              </w:rPr>
              <w:br/>
              <w:t xml:space="preserve">подпрограммы по   </w:t>
            </w:r>
            <w:r w:rsidRPr="003D02D0">
              <w:rPr>
                <w:rFonts w:ascii="Arial" w:hAnsi="Arial" w:cs="Arial"/>
                <w:color w:val="000000"/>
              </w:rPr>
              <w:br/>
              <w:t>годам реализации и</w:t>
            </w:r>
            <w:r w:rsidRPr="003D02D0">
              <w:rPr>
                <w:rFonts w:ascii="Arial" w:hAnsi="Arial" w:cs="Arial"/>
                <w:color w:val="000000"/>
              </w:rPr>
              <w:br/>
              <w:t xml:space="preserve">главным           </w:t>
            </w:r>
            <w:r w:rsidRPr="003D02D0">
              <w:rPr>
                <w:rFonts w:ascii="Arial" w:hAnsi="Arial" w:cs="Arial"/>
                <w:color w:val="000000"/>
              </w:rPr>
              <w:br/>
              <w:t xml:space="preserve">распорядителям    </w:t>
            </w:r>
            <w:r w:rsidRPr="003D02D0">
              <w:rPr>
                <w:rFonts w:ascii="Arial" w:hAnsi="Arial" w:cs="Arial"/>
                <w:color w:val="000000"/>
              </w:rPr>
              <w:br/>
              <w:t>бюджетных средств,</w:t>
            </w:r>
            <w:r w:rsidRPr="003D02D0">
              <w:rPr>
                <w:rFonts w:ascii="Arial" w:hAnsi="Arial" w:cs="Arial"/>
                <w:color w:val="000000"/>
              </w:rPr>
              <w:br/>
              <w:t xml:space="preserve">в том числе по    </w:t>
            </w:r>
            <w:r w:rsidRPr="003D02D0">
              <w:rPr>
                <w:rFonts w:ascii="Arial" w:hAnsi="Arial" w:cs="Arial"/>
                <w:color w:val="000000"/>
              </w:rPr>
              <w:br/>
              <w:t xml:space="preserve">годам:            </w:t>
            </w:r>
          </w:p>
        </w:tc>
        <w:tc>
          <w:tcPr>
            <w:tcW w:w="2825" w:type="dxa"/>
            <w:gridSpan w:val="2"/>
            <w:vMerge w:val="restart"/>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Главный      </w:t>
            </w:r>
            <w:r w:rsidRPr="003D02D0">
              <w:rPr>
                <w:rFonts w:ascii="Arial" w:hAnsi="Arial" w:cs="Arial"/>
                <w:color w:val="000000"/>
              </w:rPr>
              <w:br/>
              <w:t>распорядитель</w:t>
            </w:r>
            <w:r w:rsidRPr="003D02D0">
              <w:rPr>
                <w:rFonts w:ascii="Arial" w:hAnsi="Arial" w:cs="Arial"/>
                <w:color w:val="000000"/>
              </w:rPr>
              <w:br/>
              <w:t xml:space="preserve">бюджетных    </w:t>
            </w:r>
            <w:r w:rsidRPr="003D02D0">
              <w:rPr>
                <w:rFonts w:ascii="Arial" w:hAnsi="Arial" w:cs="Arial"/>
                <w:color w:val="000000"/>
              </w:rPr>
              <w:br/>
              <w:t xml:space="preserve">средств      </w:t>
            </w:r>
          </w:p>
        </w:tc>
        <w:tc>
          <w:tcPr>
            <w:tcW w:w="2686" w:type="dxa"/>
            <w:vMerge w:val="restart"/>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Источник      </w:t>
            </w:r>
            <w:r w:rsidRPr="003D02D0">
              <w:rPr>
                <w:rFonts w:ascii="Arial" w:hAnsi="Arial" w:cs="Arial"/>
                <w:color w:val="000000"/>
              </w:rPr>
              <w:br/>
              <w:t>финансирования</w:t>
            </w:r>
          </w:p>
        </w:tc>
        <w:tc>
          <w:tcPr>
            <w:tcW w:w="7814" w:type="dxa"/>
            <w:gridSpan w:val="6"/>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lang w:val="en-US"/>
              </w:rPr>
            </w:pPr>
            <w:r w:rsidRPr="003D02D0">
              <w:rPr>
                <w:rFonts w:ascii="Arial" w:hAnsi="Arial" w:cs="Arial"/>
                <w:color w:val="000000"/>
              </w:rPr>
              <w:t>Расходы (тыс. рублей)</w:t>
            </w:r>
          </w:p>
        </w:tc>
      </w:tr>
      <w:tr w:rsidR="003D02D0" w:rsidRPr="003D02D0" w:rsidTr="00B30144">
        <w:trPr>
          <w:trHeight w:val="694"/>
        </w:trPr>
        <w:tc>
          <w:tcPr>
            <w:tcW w:w="213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825" w:type="dxa"/>
            <w:gridSpan w:val="2"/>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686"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5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2020 год</w:t>
            </w:r>
            <w:r w:rsidRPr="003D02D0">
              <w:rPr>
                <w:rFonts w:ascii="Arial" w:hAnsi="Arial" w:cs="Arial"/>
                <w:color w:val="000000"/>
              </w:rPr>
              <w:br/>
            </w:r>
          </w:p>
        </w:tc>
        <w:tc>
          <w:tcPr>
            <w:tcW w:w="127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2021 год</w:t>
            </w:r>
            <w:r w:rsidRPr="003D02D0">
              <w:rPr>
                <w:rFonts w:ascii="Arial" w:hAnsi="Arial" w:cs="Arial"/>
                <w:color w:val="000000"/>
              </w:rPr>
              <w:br/>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w:t>
            </w:r>
            <w:r w:rsidRPr="003D02D0">
              <w:rPr>
                <w:rFonts w:ascii="Arial" w:hAnsi="Arial" w:cs="Arial"/>
                <w:color w:val="000000"/>
                <w:lang w:val="en-US"/>
              </w:rPr>
              <w:t>2</w:t>
            </w:r>
            <w:r w:rsidRPr="003D02D0">
              <w:rPr>
                <w:rFonts w:ascii="Arial" w:hAnsi="Arial" w:cs="Arial"/>
                <w:color w:val="000000"/>
              </w:rPr>
              <w:t>2 год</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2023 год</w:t>
            </w:r>
            <w:r w:rsidRPr="003D02D0">
              <w:rPr>
                <w:rFonts w:ascii="Arial" w:hAnsi="Arial" w:cs="Arial"/>
                <w:color w:val="000000"/>
              </w:rPr>
              <w:br/>
            </w:r>
          </w:p>
        </w:tc>
        <w:tc>
          <w:tcPr>
            <w:tcW w:w="141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w:t>
            </w:r>
            <w:r w:rsidRPr="003D02D0">
              <w:rPr>
                <w:rFonts w:ascii="Arial" w:hAnsi="Arial" w:cs="Arial"/>
                <w:color w:val="000000"/>
                <w:lang w:val="en-US"/>
              </w:rPr>
              <w:t>2</w:t>
            </w:r>
            <w:r w:rsidRPr="003D02D0">
              <w:rPr>
                <w:rFonts w:ascii="Arial" w:hAnsi="Arial" w:cs="Arial"/>
                <w:color w:val="000000"/>
              </w:rPr>
              <w:t>4 год</w:t>
            </w:r>
            <w:r w:rsidRPr="003D02D0">
              <w:rPr>
                <w:rFonts w:ascii="Arial" w:hAnsi="Arial" w:cs="Arial"/>
                <w:color w:val="000000"/>
              </w:rPr>
              <w:br/>
            </w:r>
          </w:p>
        </w:tc>
        <w:tc>
          <w:tcPr>
            <w:tcW w:w="102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Итого</w:t>
            </w:r>
          </w:p>
        </w:tc>
      </w:tr>
      <w:tr w:rsidR="003D02D0" w:rsidRPr="003D02D0" w:rsidTr="00B30144">
        <w:trPr>
          <w:trHeight w:val="480"/>
        </w:trPr>
        <w:tc>
          <w:tcPr>
            <w:tcW w:w="213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825" w:type="dxa"/>
            <w:gridSpan w:val="2"/>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Всего:        </w:t>
            </w:r>
            <w:r w:rsidRPr="003D02D0">
              <w:rPr>
                <w:rFonts w:ascii="Arial" w:hAnsi="Arial" w:cs="Arial"/>
                <w:color w:val="000000"/>
              </w:rPr>
              <w:br/>
              <w:t xml:space="preserve">в том числе:  </w:t>
            </w:r>
          </w:p>
        </w:tc>
        <w:tc>
          <w:tcPr>
            <w:tcW w:w="15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color w:val="000000"/>
              </w:rPr>
            </w:pPr>
            <w:r w:rsidRPr="003D02D0">
              <w:rPr>
                <w:rFonts w:ascii="Arial" w:hAnsi="Arial" w:cs="Arial"/>
                <w:color w:val="000000"/>
              </w:rPr>
              <w:t>4 182</w:t>
            </w:r>
          </w:p>
        </w:tc>
        <w:tc>
          <w:tcPr>
            <w:tcW w:w="127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color w:val="000000"/>
              </w:rPr>
            </w:pPr>
            <w:r w:rsidRPr="003D02D0">
              <w:rPr>
                <w:rFonts w:ascii="Arial" w:hAnsi="Arial" w:cs="Arial"/>
                <w:color w:val="000000"/>
              </w:rPr>
              <w:t>4 030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color w:val="000000"/>
              </w:rPr>
            </w:pPr>
            <w:r w:rsidRPr="003D02D0">
              <w:rPr>
                <w:rFonts w:ascii="Arial" w:hAnsi="Arial" w:cs="Arial"/>
                <w:color w:val="000000"/>
              </w:rPr>
              <w:t>4 300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color w:val="000000"/>
              </w:rPr>
            </w:pPr>
            <w:r w:rsidRPr="003D02D0">
              <w:rPr>
                <w:rFonts w:ascii="Arial" w:hAnsi="Arial" w:cs="Arial"/>
                <w:color w:val="000000"/>
              </w:rPr>
              <w:t>4 800</w:t>
            </w:r>
          </w:p>
        </w:tc>
        <w:tc>
          <w:tcPr>
            <w:tcW w:w="141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color w:val="000000"/>
              </w:rPr>
            </w:pPr>
            <w:r w:rsidRPr="003D02D0">
              <w:rPr>
                <w:rFonts w:ascii="Arial" w:hAnsi="Arial" w:cs="Arial"/>
                <w:color w:val="000000"/>
              </w:rPr>
              <w:t>4 800</w:t>
            </w:r>
          </w:p>
        </w:tc>
        <w:tc>
          <w:tcPr>
            <w:tcW w:w="102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22 112</w:t>
            </w:r>
          </w:p>
        </w:tc>
      </w:tr>
      <w:tr w:rsidR="003D02D0" w:rsidRPr="003D02D0" w:rsidTr="00B30144">
        <w:trPr>
          <w:trHeight w:val="640"/>
        </w:trPr>
        <w:tc>
          <w:tcPr>
            <w:tcW w:w="213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825" w:type="dxa"/>
            <w:gridSpan w:val="2"/>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федерального бюджета</w:t>
            </w:r>
          </w:p>
        </w:tc>
        <w:tc>
          <w:tcPr>
            <w:tcW w:w="15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0</w:t>
            </w:r>
          </w:p>
        </w:tc>
        <w:tc>
          <w:tcPr>
            <w:tcW w:w="127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1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02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r>
      <w:tr w:rsidR="003D02D0" w:rsidRPr="003D02D0" w:rsidTr="00B30144">
        <w:trPr>
          <w:trHeight w:val="568"/>
        </w:trPr>
        <w:tc>
          <w:tcPr>
            <w:tcW w:w="213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825" w:type="dxa"/>
            <w:gridSpan w:val="2"/>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Московской области</w:t>
            </w:r>
          </w:p>
        </w:tc>
        <w:tc>
          <w:tcPr>
            <w:tcW w:w="15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0</w:t>
            </w:r>
          </w:p>
        </w:tc>
        <w:tc>
          <w:tcPr>
            <w:tcW w:w="127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1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02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r>
      <w:tr w:rsidR="003D02D0" w:rsidRPr="003D02D0" w:rsidTr="00B30144">
        <w:trPr>
          <w:trHeight w:val="447"/>
        </w:trPr>
        <w:tc>
          <w:tcPr>
            <w:tcW w:w="213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825" w:type="dxa"/>
            <w:gridSpan w:val="2"/>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городского округа Зарайск Московской области</w:t>
            </w:r>
          </w:p>
        </w:tc>
        <w:tc>
          <w:tcPr>
            <w:tcW w:w="15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color w:val="000000"/>
              </w:rPr>
            </w:pPr>
            <w:r w:rsidRPr="003D02D0">
              <w:rPr>
                <w:rFonts w:ascii="Arial" w:hAnsi="Arial" w:cs="Arial"/>
                <w:color w:val="000000"/>
              </w:rPr>
              <w:t>4 182</w:t>
            </w:r>
          </w:p>
        </w:tc>
        <w:tc>
          <w:tcPr>
            <w:tcW w:w="127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color w:val="000000"/>
              </w:rPr>
            </w:pPr>
            <w:r w:rsidRPr="003D02D0">
              <w:rPr>
                <w:rFonts w:ascii="Arial" w:hAnsi="Arial" w:cs="Arial"/>
                <w:color w:val="000000"/>
              </w:rPr>
              <w:t>4 030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color w:val="000000"/>
              </w:rPr>
            </w:pPr>
            <w:r w:rsidRPr="003D02D0">
              <w:rPr>
                <w:rFonts w:ascii="Arial" w:hAnsi="Arial" w:cs="Arial"/>
                <w:color w:val="000000"/>
              </w:rPr>
              <w:t>4 300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color w:val="000000"/>
              </w:rPr>
            </w:pPr>
            <w:r w:rsidRPr="003D02D0">
              <w:rPr>
                <w:rFonts w:ascii="Arial" w:hAnsi="Arial" w:cs="Arial"/>
                <w:color w:val="000000"/>
              </w:rPr>
              <w:t>4 800</w:t>
            </w:r>
          </w:p>
        </w:tc>
        <w:tc>
          <w:tcPr>
            <w:tcW w:w="141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color w:val="000000"/>
              </w:rPr>
            </w:pPr>
            <w:r w:rsidRPr="003D02D0">
              <w:rPr>
                <w:rFonts w:ascii="Arial" w:hAnsi="Arial" w:cs="Arial"/>
                <w:color w:val="000000"/>
              </w:rPr>
              <w:t>4 800</w:t>
            </w:r>
          </w:p>
        </w:tc>
        <w:tc>
          <w:tcPr>
            <w:tcW w:w="102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22 112</w:t>
            </w:r>
          </w:p>
        </w:tc>
      </w:tr>
      <w:tr w:rsidR="003D02D0" w:rsidRPr="003D02D0" w:rsidTr="00B30144">
        <w:trPr>
          <w:trHeight w:val="291"/>
        </w:trPr>
        <w:tc>
          <w:tcPr>
            <w:tcW w:w="2132"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825" w:type="dxa"/>
            <w:gridSpan w:val="2"/>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Внебюджетные источники</w:t>
            </w:r>
          </w:p>
          <w:p w:rsidR="003D02D0" w:rsidRPr="003D02D0" w:rsidRDefault="003D02D0" w:rsidP="00B30144">
            <w:pPr>
              <w:widowControl w:val="0"/>
              <w:jc w:val="both"/>
              <w:outlineLvl w:val="1"/>
              <w:rPr>
                <w:rFonts w:ascii="Arial" w:hAnsi="Arial" w:cs="Arial"/>
                <w:color w:val="000000"/>
              </w:rPr>
            </w:pPr>
          </w:p>
        </w:tc>
        <w:tc>
          <w:tcPr>
            <w:tcW w:w="15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0</w:t>
            </w:r>
          </w:p>
        </w:tc>
        <w:tc>
          <w:tcPr>
            <w:tcW w:w="127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1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02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r>
    </w:tbl>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outlineLvl w:val="1"/>
        <w:rPr>
          <w:rFonts w:ascii="Arial" w:hAnsi="Arial" w:cs="Arial"/>
          <w:b/>
          <w:color w:val="000000"/>
        </w:rPr>
        <w:sectPr w:rsidR="003D02D0" w:rsidRPr="003D02D0">
          <w:pgSz w:w="16834" w:h="11909" w:orient="landscape"/>
          <w:pgMar w:top="1134" w:right="1134" w:bottom="567" w:left="1134" w:header="720" w:footer="720" w:gutter="0"/>
          <w:cols w:space="720"/>
        </w:sectPr>
      </w:pPr>
    </w:p>
    <w:p w:rsidR="003D02D0" w:rsidRPr="003D02D0" w:rsidRDefault="003D02D0" w:rsidP="003D02D0">
      <w:pPr>
        <w:widowControl w:val="0"/>
        <w:jc w:val="center"/>
        <w:outlineLvl w:val="1"/>
        <w:rPr>
          <w:rFonts w:ascii="Arial" w:hAnsi="Arial" w:cs="Arial"/>
          <w:b/>
          <w:color w:val="000000"/>
        </w:rPr>
      </w:pPr>
      <w:r w:rsidRPr="003D02D0">
        <w:rPr>
          <w:rFonts w:ascii="Arial" w:hAnsi="Arial" w:cs="Arial"/>
          <w:b/>
          <w:color w:val="000000"/>
        </w:rPr>
        <w:lastRenderedPageBreak/>
        <w:t xml:space="preserve">Характеристика </w:t>
      </w:r>
      <w:proofErr w:type="gramStart"/>
      <w:r w:rsidRPr="003D02D0">
        <w:rPr>
          <w:rFonts w:ascii="Arial" w:hAnsi="Arial" w:cs="Arial"/>
          <w:b/>
          <w:color w:val="000000"/>
        </w:rPr>
        <w:t>проблем</w:t>
      </w:r>
      <w:proofErr w:type="gramEnd"/>
      <w:r w:rsidRPr="003D02D0">
        <w:rPr>
          <w:rFonts w:ascii="Arial" w:hAnsi="Arial" w:cs="Arial"/>
          <w:b/>
          <w:color w:val="000000"/>
        </w:rPr>
        <w:t xml:space="preserve"> реализуемых посредством мероприятий подпрограммы</w:t>
      </w:r>
    </w:p>
    <w:p w:rsidR="003D02D0" w:rsidRPr="003D02D0" w:rsidRDefault="003D02D0" w:rsidP="003D02D0">
      <w:pPr>
        <w:widowControl w:val="0"/>
        <w:jc w:val="both"/>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ind w:firstLine="708"/>
        <w:outlineLvl w:val="1"/>
        <w:rPr>
          <w:rFonts w:ascii="Arial" w:hAnsi="Arial" w:cs="Arial"/>
          <w:color w:val="000000"/>
        </w:rPr>
      </w:pPr>
      <w:r w:rsidRPr="003D02D0">
        <w:rPr>
          <w:rFonts w:ascii="Arial" w:hAnsi="Arial" w:cs="Arial"/>
          <w:color w:val="000000"/>
        </w:rPr>
        <w:t xml:space="preserve">Молодежная политика городского округа Зарайск представляет собой систему мер правового, организационно-управленческого, финансово-экономического, информационного, кадрового характера, направленных на создание необходимых условий для самореализации личности молодого человека, на формирование у молодых граждан патриотизма и уважения к истории и культуре своего поселения, на развитие и поддержку молодежных и детских общественных объединений. </w:t>
      </w:r>
    </w:p>
    <w:p w:rsidR="003D02D0" w:rsidRPr="003D02D0" w:rsidRDefault="003D02D0" w:rsidP="003D02D0">
      <w:pPr>
        <w:widowControl w:val="0"/>
        <w:ind w:firstLine="708"/>
        <w:outlineLvl w:val="1"/>
        <w:rPr>
          <w:rFonts w:ascii="Arial" w:hAnsi="Arial" w:cs="Arial"/>
          <w:color w:val="000000"/>
        </w:rPr>
      </w:pPr>
      <w:r w:rsidRPr="003D02D0">
        <w:rPr>
          <w:rFonts w:ascii="Arial" w:hAnsi="Arial" w:cs="Arial"/>
          <w:color w:val="000000"/>
        </w:rPr>
        <w:t xml:space="preserve">При реализации подпрограммы IV «Молодежь Подмосковья» (далее – подпрограмма IV) будут затронуты интересы молодых жителей городского округа Зарайск в возрасте от 14 до 30 лет. </w:t>
      </w:r>
    </w:p>
    <w:p w:rsidR="003D02D0" w:rsidRPr="003D02D0" w:rsidRDefault="003D02D0" w:rsidP="003D02D0">
      <w:pPr>
        <w:widowControl w:val="0"/>
        <w:ind w:firstLine="708"/>
        <w:outlineLvl w:val="1"/>
        <w:rPr>
          <w:rFonts w:ascii="Arial" w:hAnsi="Arial" w:cs="Arial"/>
          <w:color w:val="000000"/>
        </w:rPr>
      </w:pPr>
      <w:r w:rsidRPr="003D02D0">
        <w:rPr>
          <w:rFonts w:ascii="Arial" w:hAnsi="Arial" w:cs="Arial"/>
          <w:color w:val="000000"/>
        </w:rPr>
        <w:t xml:space="preserve">Основными приоритетами молодежной политики городского округа Зарайск являются: </w:t>
      </w:r>
    </w:p>
    <w:p w:rsidR="003D02D0" w:rsidRPr="003D02D0" w:rsidRDefault="003D02D0" w:rsidP="003D02D0">
      <w:pPr>
        <w:widowControl w:val="0"/>
        <w:outlineLvl w:val="1"/>
        <w:rPr>
          <w:rFonts w:ascii="Arial" w:hAnsi="Arial" w:cs="Arial"/>
          <w:color w:val="000000"/>
        </w:rPr>
      </w:pPr>
      <w:r w:rsidRPr="003D02D0">
        <w:rPr>
          <w:rFonts w:ascii="Arial" w:hAnsi="Arial" w:cs="Arial"/>
          <w:color w:val="000000"/>
        </w:rPr>
        <w:t xml:space="preserve">- поддержка на муниципальном уровне детей и молодежи на этапе социального, культурного, духовного, физического становления, выбора жизненного пути, получения образования, включения в социально-профессиональную деятельность, создания семьи, реализации общественно значимых инициатив; </w:t>
      </w:r>
    </w:p>
    <w:p w:rsidR="003D02D0" w:rsidRPr="003D02D0" w:rsidRDefault="003D02D0" w:rsidP="003D02D0">
      <w:pPr>
        <w:widowControl w:val="0"/>
        <w:outlineLvl w:val="1"/>
        <w:rPr>
          <w:rFonts w:ascii="Arial" w:hAnsi="Arial" w:cs="Arial"/>
          <w:color w:val="000000"/>
        </w:rPr>
      </w:pPr>
      <w:r w:rsidRPr="003D02D0">
        <w:rPr>
          <w:rFonts w:ascii="Arial" w:hAnsi="Arial" w:cs="Arial"/>
          <w:color w:val="000000"/>
        </w:rPr>
        <w:t xml:space="preserve">- воспитание морально-нравственных ценностей, патриотизма и гражданской культуры молодежи; </w:t>
      </w:r>
    </w:p>
    <w:p w:rsidR="003D02D0" w:rsidRPr="003D02D0" w:rsidRDefault="003D02D0" w:rsidP="003D02D0">
      <w:pPr>
        <w:widowControl w:val="0"/>
        <w:outlineLvl w:val="1"/>
        <w:rPr>
          <w:rFonts w:ascii="Arial" w:hAnsi="Arial" w:cs="Arial"/>
          <w:color w:val="000000"/>
        </w:rPr>
      </w:pPr>
      <w:r w:rsidRPr="003D02D0">
        <w:rPr>
          <w:rFonts w:ascii="Arial" w:hAnsi="Arial" w:cs="Arial"/>
          <w:color w:val="000000"/>
        </w:rPr>
        <w:t xml:space="preserve">- координация деятельности органов местного самоуправления, физических и юридических лиц в осуществлении мероприятий по работе с детьми и молодежью; </w:t>
      </w:r>
    </w:p>
    <w:p w:rsidR="003D02D0" w:rsidRPr="003D02D0" w:rsidRDefault="003D02D0" w:rsidP="003D02D0">
      <w:pPr>
        <w:widowControl w:val="0"/>
        <w:outlineLvl w:val="1"/>
        <w:rPr>
          <w:rFonts w:ascii="Arial" w:hAnsi="Arial" w:cs="Arial"/>
          <w:color w:val="000000"/>
        </w:rPr>
      </w:pPr>
      <w:r w:rsidRPr="003D02D0">
        <w:rPr>
          <w:rFonts w:ascii="Arial" w:hAnsi="Arial" w:cs="Arial"/>
          <w:color w:val="000000"/>
        </w:rPr>
        <w:t xml:space="preserve">- системный, комплексный подход к реализации молодежной политики, предусматривающий объединение усилий различных социальных институтов. </w:t>
      </w:r>
    </w:p>
    <w:p w:rsidR="003D02D0" w:rsidRPr="003D02D0" w:rsidRDefault="003D02D0" w:rsidP="003D02D0">
      <w:pPr>
        <w:widowControl w:val="0"/>
        <w:ind w:firstLine="708"/>
        <w:outlineLvl w:val="1"/>
        <w:rPr>
          <w:rFonts w:ascii="Arial" w:hAnsi="Arial" w:cs="Arial"/>
          <w:color w:val="000000"/>
        </w:rPr>
      </w:pPr>
      <w:r w:rsidRPr="003D02D0">
        <w:rPr>
          <w:rFonts w:ascii="Arial" w:hAnsi="Arial" w:cs="Arial"/>
          <w:color w:val="000000"/>
        </w:rPr>
        <w:t>В качестве основных проблем подпрограмма IV рассматривает:</w:t>
      </w:r>
    </w:p>
    <w:p w:rsidR="003D02D0" w:rsidRPr="003D02D0" w:rsidRDefault="003D02D0" w:rsidP="003D02D0">
      <w:pPr>
        <w:widowControl w:val="0"/>
        <w:outlineLvl w:val="1"/>
        <w:rPr>
          <w:rFonts w:ascii="Arial" w:hAnsi="Arial" w:cs="Arial"/>
          <w:color w:val="000000"/>
        </w:rPr>
      </w:pPr>
      <w:r w:rsidRPr="003D02D0">
        <w:rPr>
          <w:rFonts w:ascii="Arial" w:hAnsi="Arial" w:cs="Arial"/>
          <w:color w:val="000000"/>
        </w:rPr>
        <w:t xml:space="preserve">- низкая социальная активность, отсутствие у молодежи интереса к участию в общественно-политической жизни общества; </w:t>
      </w:r>
    </w:p>
    <w:p w:rsidR="003D02D0" w:rsidRPr="003D02D0" w:rsidRDefault="003D02D0" w:rsidP="003D02D0">
      <w:pPr>
        <w:widowControl w:val="0"/>
        <w:outlineLvl w:val="1"/>
        <w:rPr>
          <w:rFonts w:ascii="Arial" w:hAnsi="Arial" w:cs="Arial"/>
          <w:color w:val="000000"/>
        </w:rPr>
      </w:pPr>
      <w:r w:rsidRPr="003D02D0">
        <w:rPr>
          <w:rFonts w:ascii="Arial" w:hAnsi="Arial" w:cs="Arial"/>
          <w:color w:val="000000"/>
        </w:rPr>
        <w:t xml:space="preserve">- низкая вовлеченность молодежи городского округа в деятельность общественных организаций и объединений, волонтерское (добровольческое) движение; </w:t>
      </w:r>
    </w:p>
    <w:p w:rsidR="003D02D0" w:rsidRPr="003D02D0" w:rsidRDefault="003D02D0" w:rsidP="003D02D0">
      <w:pPr>
        <w:widowControl w:val="0"/>
        <w:ind w:firstLine="708"/>
        <w:outlineLvl w:val="1"/>
        <w:rPr>
          <w:rFonts w:ascii="Arial" w:hAnsi="Arial" w:cs="Arial"/>
          <w:color w:val="000000"/>
        </w:rPr>
      </w:pPr>
      <w:r w:rsidRPr="003D02D0">
        <w:rPr>
          <w:rFonts w:ascii="Arial" w:hAnsi="Arial" w:cs="Arial"/>
          <w:color w:val="000000"/>
        </w:rPr>
        <w:t>Важным направлением работы с молодежью является организация работы по гражданско-патриотическому и духовно-нравственному воспитанию молодежи. Инструментом, позволяющим наиболее эффективным способом решить указанные проблемы и обеспечить динамичное развитие сферы молодежной политики в среднесрочной перспективе, станет реализация подпрограммы. Основной целью подпрограммы IV является создание условий для гражданского становления, социальной адаптации и интеграции в экономическую, культурную и политическую жизнь современного общества, молодежи городского округа Зарайск.</w:t>
      </w:r>
    </w:p>
    <w:p w:rsidR="003D02D0" w:rsidRPr="003D02D0" w:rsidRDefault="003D02D0" w:rsidP="003D02D0">
      <w:pPr>
        <w:widowControl w:val="0"/>
        <w:jc w:val="both"/>
        <w:outlineLvl w:val="1"/>
        <w:rPr>
          <w:rFonts w:ascii="Arial" w:hAnsi="Arial" w:cs="Arial"/>
          <w:color w:val="000000"/>
        </w:rPr>
      </w:pPr>
    </w:p>
    <w:p w:rsidR="003D02D0" w:rsidRPr="003D02D0" w:rsidRDefault="003D02D0" w:rsidP="003D02D0">
      <w:pPr>
        <w:pStyle w:val="af1"/>
        <w:widowControl w:val="0"/>
        <w:ind w:left="1407"/>
        <w:jc w:val="center"/>
        <w:outlineLvl w:val="1"/>
        <w:rPr>
          <w:rFonts w:ascii="Arial" w:hAnsi="Arial" w:cs="Arial"/>
          <w:b/>
          <w:color w:val="000000"/>
          <w:sz w:val="24"/>
          <w:szCs w:val="24"/>
        </w:rPr>
      </w:pPr>
      <w:r w:rsidRPr="003D02D0">
        <w:rPr>
          <w:rFonts w:ascii="Arial" w:hAnsi="Arial" w:cs="Arial"/>
          <w:b/>
          <w:color w:val="000000"/>
          <w:sz w:val="24"/>
          <w:szCs w:val="24"/>
        </w:rPr>
        <w:t>Концептуальные направления развития</w:t>
      </w:r>
    </w:p>
    <w:p w:rsidR="003D02D0" w:rsidRPr="003D02D0" w:rsidRDefault="003D02D0" w:rsidP="003D02D0">
      <w:pPr>
        <w:pStyle w:val="af1"/>
        <w:widowControl w:val="0"/>
        <w:ind w:left="1407"/>
        <w:jc w:val="both"/>
        <w:outlineLvl w:val="1"/>
        <w:rPr>
          <w:rFonts w:ascii="Arial" w:hAnsi="Arial" w:cs="Arial"/>
          <w:b/>
          <w:color w:val="000000"/>
          <w:sz w:val="24"/>
          <w:szCs w:val="24"/>
        </w:rPr>
      </w:pPr>
    </w:p>
    <w:p w:rsidR="003D02D0" w:rsidRPr="003D02D0" w:rsidRDefault="003D02D0" w:rsidP="003D02D0">
      <w:pPr>
        <w:pStyle w:val="af9"/>
        <w:shd w:val="clear" w:color="auto" w:fill="FFFFFF"/>
        <w:spacing w:before="0" w:beforeAutospacing="0" w:after="0" w:afterAutospacing="0"/>
        <w:ind w:firstLine="709"/>
        <w:jc w:val="both"/>
        <w:rPr>
          <w:rFonts w:ascii="Arial" w:hAnsi="Arial" w:cs="Arial"/>
          <w:color w:val="000000"/>
        </w:rPr>
      </w:pPr>
      <w:r w:rsidRPr="003D02D0">
        <w:rPr>
          <w:rFonts w:ascii="Arial" w:hAnsi="Arial" w:cs="Arial"/>
          <w:color w:val="000000"/>
        </w:rPr>
        <w:t xml:space="preserve">Реализация мероприятий подпрограммы IV в полном объеме позволит развить действующую систему участия молодого поколения в жизни городского округа Зарайск, создать кластер социально-активного городского сообщества. Необходимым элементом системного подхода к организации эффективной работы с молодежью является стабильное функционирование отрасли по работе с молодежью, укрепление материально-технической базы по работе с молодежью. </w:t>
      </w:r>
    </w:p>
    <w:p w:rsidR="003D02D0" w:rsidRPr="003D02D0" w:rsidRDefault="003D02D0" w:rsidP="003D02D0">
      <w:pPr>
        <w:pStyle w:val="af9"/>
        <w:shd w:val="clear" w:color="auto" w:fill="FFFFFF"/>
        <w:spacing w:before="0" w:beforeAutospacing="0" w:after="0" w:afterAutospacing="0"/>
        <w:ind w:firstLine="709"/>
        <w:jc w:val="both"/>
        <w:rPr>
          <w:rFonts w:ascii="Arial" w:hAnsi="Arial" w:cs="Arial"/>
          <w:color w:val="000000"/>
        </w:rPr>
      </w:pPr>
      <w:r w:rsidRPr="003D02D0">
        <w:rPr>
          <w:rFonts w:ascii="Arial" w:hAnsi="Arial" w:cs="Arial"/>
          <w:color w:val="000000"/>
        </w:rPr>
        <w:t xml:space="preserve">В результате реализации мероприятий подпрограммы IV будут увеличены: </w:t>
      </w:r>
    </w:p>
    <w:p w:rsidR="003D02D0" w:rsidRPr="003D02D0" w:rsidRDefault="003D02D0" w:rsidP="003D02D0">
      <w:pPr>
        <w:pStyle w:val="af9"/>
        <w:shd w:val="clear" w:color="auto" w:fill="FFFFFF"/>
        <w:spacing w:before="0" w:beforeAutospacing="0" w:after="0" w:afterAutospacing="0"/>
        <w:ind w:firstLine="709"/>
        <w:jc w:val="both"/>
        <w:rPr>
          <w:rFonts w:ascii="Arial" w:hAnsi="Arial" w:cs="Arial"/>
          <w:color w:val="000000"/>
        </w:rPr>
      </w:pPr>
      <w:r w:rsidRPr="003D02D0">
        <w:rPr>
          <w:rFonts w:ascii="Arial" w:hAnsi="Arial" w:cs="Arial"/>
          <w:color w:val="000000"/>
        </w:rPr>
        <w:t xml:space="preserve">- доля мероприятий с участием молодых граждан, оказавшихся в трудной жизненной ситуации, нуждающихся в особой заботе государства; </w:t>
      </w:r>
    </w:p>
    <w:p w:rsidR="003D02D0" w:rsidRPr="003D02D0" w:rsidRDefault="003D02D0" w:rsidP="003D02D0">
      <w:pPr>
        <w:pStyle w:val="af9"/>
        <w:shd w:val="clear" w:color="auto" w:fill="FFFFFF"/>
        <w:spacing w:before="0" w:beforeAutospacing="0" w:after="0" w:afterAutospacing="0"/>
        <w:ind w:firstLine="709"/>
        <w:jc w:val="both"/>
        <w:rPr>
          <w:rFonts w:ascii="Arial" w:hAnsi="Arial" w:cs="Arial"/>
          <w:color w:val="000000"/>
        </w:rPr>
      </w:pPr>
      <w:r w:rsidRPr="003D02D0">
        <w:rPr>
          <w:rFonts w:ascii="Arial" w:hAnsi="Arial" w:cs="Arial"/>
          <w:color w:val="000000"/>
        </w:rPr>
        <w:lastRenderedPageBreak/>
        <w:t xml:space="preserve">- 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w:t>
      </w:r>
    </w:p>
    <w:p w:rsidR="003D02D0" w:rsidRPr="003D02D0" w:rsidRDefault="003D02D0" w:rsidP="003D02D0">
      <w:pPr>
        <w:pStyle w:val="af9"/>
        <w:shd w:val="clear" w:color="auto" w:fill="FFFFFF"/>
        <w:spacing w:before="0" w:beforeAutospacing="0" w:after="0" w:afterAutospacing="0"/>
        <w:ind w:firstLine="709"/>
        <w:jc w:val="both"/>
        <w:rPr>
          <w:rFonts w:ascii="Arial" w:hAnsi="Arial" w:cs="Arial"/>
          <w:color w:val="000000"/>
        </w:rPr>
      </w:pPr>
      <w:r w:rsidRPr="003D02D0">
        <w:rPr>
          <w:rFonts w:ascii="Arial" w:hAnsi="Arial" w:cs="Arial"/>
          <w:color w:val="000000"/>
        </w:rPr>
        <w:t xml:space="preserve">- доля молодых граждан, участвующих в деятельности общественных организаций и объединений, принимающих участие в добровольческой (волонтерской) деятельности; </w:t>
      </w:r>
    </w:p>
    <w:p w:rsidR="003D02D0" w:rsidRPr="003D02D0" w:rsidRDefault="003D02D0" w:rsidP="003D02D0">
      <w:pPr>
        <w:pStyle w:val="af9"/>
        <w:shd w:val="clear" w:color="auto" w:fill="FFFFFF"/>
        <w:spacing w:before="0" w:beforeAutospacing="0" w:after="0" w:afterAutospacing="0"/>
        <w:ind w:firstLine="709"/>
        <w:jc w:val="both"/>
        <w:rPr>
          <w:rFonts w:ascii="Arial" w:hAnsi="Arial" w:cs="Arial"/>
          <w:color w:val="000000"/>
        </w:rPr>
      </w:pPr>
      <w:r w:rsidRPr="003D02D0">
        <w:rPr>
          <w:rFonts w:ascii="Arial" w:hAnsi="Arial" w:cs="Arial"/>
          <w:color w:val="000000"/>
        </w:rPr>
        <w:t xml:space="preserve">- доля молодых граждан, принимающих участие в мероприятиях по </w:t>
      </w:r>
      <w:proofErr w:type="spellStart"/>
      <w:r w:rsidRPr="003D02D0">
        <w:rPr>
          <w:rFonts w:ascii="Arial" w:hAnsi="Arial" w:cs="Arial"/>
          <w:color w:val="000000"/>
        </w:rPr>
        <w:t>гражданско</w:t>
      </w:r>
      <w:proofErr w:type="spellEnd"/>
      <w:r w:rsidRPr="003D02D0">
        <w:rPr>
          <w:rFonts w:ascii="Arial" w:hAnsi="Arial" w:cs="Arial"/>
          <w:color w:val="000000"/>
        </w:rPr>
        <w:t xml:space="preserve"> – патриотическому, духовно – нравственному воспитанию. </w:t>
      </w:r>
    </w:p>
    <w:p w:rsidR="003D02D0" w:rsidRPr="003D02D0" w:rsidRDefault="003D02D0" w:rsidP="003D02D0">
      <w:pPr>
        <w:pStyle w:val="af9"/>
        <w:shd w:val="clear" w:color="auto" w:fill="FFFFFF"/>
        <w:spacing w:before="0" w:beforeAutospacing="0" w:after="0" w:afterAutospacing="0"/>
        <w:ind w:firstLine="709"/>
        <w:jc w:val="both"/>
        <w:rPr>
          <w:rFonts w:ascii="Arial" w:hAnsi="Arial" w:cs="Arial"/>
          <w:color w:val="000000"/>
        </w:rPr>
      </w:pPr>
      <w:r w:rsidRPr="003D02D0">
        <w:rPr>
          <w:rFonts w:ascii="Arial" w:hAnsi="Arial" w:cs="Arial"/>
          <w:color w:val="000000"/>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3D02D0" w:rsidRPr="003D02D0" w:rsidRDefault="003D02D0" w:rsidP="003D02D0">
      <w:pPr>
        <w:pStyle w:val="af9"/>
        <w:shd w:val="clear" w:color="auto" w:fill="FFFFFF"/>
        <w:spacing w:before="0" w:beforeAutospacing="0" w:after="0" w:afterAutospacing="0"/>
        <w:ind w:firstLine="225"/>
        <w:jc w:val="both"/>
        <w:rPr>
          <w:rFonts w:ascii="Arial" w:hAnsi="Arial" w:cs="Arial"/>
          <w:color w:val="000000"/>
        </w:rPr>
      </w:pPr>
    </w:p>
    <w:p w:rsidR="003D02D0" w:rsidRPr="003D02D0" w:rsidRDefault="003D02D0" w:rsidP="003D02D0">
      <w:pPr>
        <w:widowControl w:val="0"/>
        <w:jc w:val="both"/>
        <w:outlineLvl w:val="1"/>
        <w:rPr>
          <w:rFonts w:ascii="Arial" w:hAnsi="Arial" w:cs="Arial"/>
          <w:color w:val="000000"/>
        </w:rPr>
      </w:pPr>
    </w:p>
    <w:p w:rsidR="003D02D0" w:rsidRPr="003D02D0" w:rsidRDefault="003D02D0" w:rsidP="003D02D0">
      <w:pPr>
        <w:widowControl w:val="0"/>
        <w:ind w:left="1407"/>
        <w:jc w:val="center"/>
        <w:outlineLvl w:val="1"/>
        <w:rPr>
          <w:rFonts w:ascii="Arial" w:hAnsi="Arial" w:cs="Arial"/>
          <w:b/>
          <w:color w:val="000000"/>
        </w:rPr>
      </w:pPr>
      <w:r w:rsidRPr="003D02D0">
        <w:rPr>
          <w:rFonts w:ascii="Arial" w:hAnsi="Arial" w:cs="Arial"/>
          <w:b/>
          <w:color w:val="000000"/>
        </w:rPr>
        <w:t>Перечень мероприятий</w:t>
      </w:r>
    </w:p>
    <w:p w:rsidR="003D02D0" w:rsidRPr="003D02D0" w:rsidRDefault="003D02D0" w:rsidP="003D02D0">
      <w:pPr>
        <w:widowControl w:val="0"/>
        <w:ind w:left="1407"/>
        <w:outlineLvl w:val="1"/>
        <w:rPr>
          <w:rFonts w:ascii="Arial" w:hAnsi="Arial" w:cs="Arial"/>
          <w:b/>
          <w:color w:val="000000"/>
        </w:rPr>
      </w:pPr>
    </w:p>
    <w:p w:rsidR="003D02D0" w:rsidRPr="003D02D0" w:rsidRDefault="003D02D0" w:rsidP="003D02D0">
      <w:pPr>
        <w:widowControl w:val="0"/>
        <w:outlineLvl w:val="1"/>
        <w:rPr>
          <w:rFonts w:ascii="Arial" w:hAnsi="Arial" w:cs="Arial"/>
          <w:color w:val="000000"/>
        </w:rPr>
      </w:pPr>
      <w:r w:rsidRPr="003D02D0">
        <w:rPr>
          <w:rFonts w:ascii="Arial" w:hAnsi="Arial" w:cs="Arial"/>
          <w:color w:val="000000"/>
        </w:rPr>
        <w:t xml:space="preserve">Перечень мероприятий подпрограммы </w:t>
      </w:r>
      <w:r w:rsidRPr="003D02D0">
        <w:rPr>
          <w:rFonts w:ascii="Arial" w:hAnsi="Arial" w:cs="Arial"/>
          <w:color w:val="000000"/>
          <w:lang w:val="en-US"/>
        </w:rPr>
        <w:t>IV</w:t>
      </w:r>
      <w:r w:rsidRPr="003D02D0">
        <w:rPr>
          <w:rFonts w:ascii="Arial" w:hAnsi="Arial" w:cs="Arial"/>
          <w:color w:val="000000"/>
        </w:rPr>
        <w:t xml:space="preserve"> указан в Приложении 1 к подпрограмме IV.</w:t>
      </w:r>
    </w:p>
    <w:p w:rsidR="003D02D0" w:rsidRPr="003D02D0" w:rsidRDefault="003D02D0" w:rsidP="003D02D0">
      <w:pPr>
        <w:widowControl w:val="0"/>
        <w:outlineLvl w:val="1"/>
        <w:rPr>
          <w:rFonts w:ascii="Arial" w:hAnsi="Arial" w:cs="Arial"/>
          <w:color w:val="000000"/>
        </w:rPr>
      </w:pPr>
    </w:p>
    <w:p w:rsidR="003D02D0" w:rsidRPr="003D02D0" w:rsidRDefault="003D02D0" w:rsidP="003D02D0">
      <w:pPr>
        <w:widowControl w:val="0"/>
        <w:outlineLvl w:val="1"/>
        <w:rPr>
          <w:rFonts w:ascii="Arial" w:hAnsi="Arial" w:cs="Arial"/>
          <w:color w:val="000000"/>
        </w:rPr>
      </w:pPr>
    </w:p>
    <w:p w:rsidR="003D02D0" w:rsidRPr="003D02D0" w:rsidRDefault="003D02D0" w:rsidP="003D02D0">
      <w:pPr>
        <w:widowControl w:val="0"/>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sectPr w:rsidR="003D02D0" w:rsidRPr="003D02D0">
          <w:pgSz w:w="11909" w:h="16834"/>
          <w:pgMar w:top="1134" w:right="567" w:bottom="1134" w:left="1134" w:header="720" w:footer="720" w:gutter="0"/>
          <w:cols w:space="720"/>
        </w:sectPr>
      </w:pPr>
    </w:p>
    <w:p w:rsidR="003D02D0" w:rsidRPr="003D02D0" w:rsidRDefault="003D02D0" w:rsidP="003D02D0">
      <w:pPr>
        <w:widowControl w:val="0"/>
        <w:jc w:val="right"/>
        <w:outlineLvl w:val="1"/>
        <w:rPr>
          <w:rFonts w:ascii="Arial" w:hAnsi="Arial" w:cs="Arial"/>
          <w:color w:val="000000"/>
        </w:rPr>
      </w:pPr>
      <w:r w:rsidRPr="003D02D0">
        <w:rPr>
          <w:rFonts w:ascii="Arial" w:hAnsi="Arial" w:cs="Arial"/>
          <w:color w:val="000000"/>
        </w:rPr>
        <w:lastRenderedPageBreak/>
        <w:t xml:space="preserve">Приложение №1 к подпрограмме </w:t>
      </w:r>
      <w:r w:rsidRPr="003D02D0">
        <w:rPr>
          <w:rFonts w:ascii="Arial" w:hAnsi="Arial" w:cs="Arial"/>
          <w:color w:val="000000"/>
          <w:lang w:val="en-US"/>
        </w:rPr>
        <w:t>IV</w:t>
      </w: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ind w:left="720"/>
        <w:jc w:val="center"/>
        <w:outlineLvl w:val="1"/>
        <w:rPr>
          <w:rFonts w:ascii="Arial" w:hAnsi="Arial" w:cs="Arial"/>
          <w:b/>
          <w:color w:val="000000"/>
        </w:rPr>
      </w:pPr>
      <w:r w:rsidRPr="003D02D0">
        <w:rPr>
          <w:rFonts w:ascii="Arial" w:hAnsi="Arial" w:cs="Arial"/>
          <w:b/>
          <w:color w:val="000000"/>
        </w:rPr>
        <w:t xml:space="preserve">Перечень мероприятий подпрограммы </w:t>
      </w:r>
      <w:r w:rsidRPr="003D02D0">
        <w:rPr>
          <w:rFonts w:ascii="Arial" w:hAnsi="Arial" w:cs="Arial"/>
          <w:b/>
          <w:color w:val="000000"/>
          <w:lang w:val="en-US"/>
        </w:rPr>
        <w:t>IV</w:t>
      </w:r>
      <w:r w:rsidRPr="003D02D0">
        <w:rPr>
          <w:rFonts w:ascii="Arial" w:hAnsi="Arial" w:cs="Arial"/>
          <w:b/>
          <w:color w:val="000000"/>
        </w:rPr>
        <w:t xml:space="preserve"> «Молодежь Подмосковья»</w:t>
      </w:r>
    </w:p>
    <w:p w:rsidR="003D02D0" w:rsidRPr="003D02D0" w:rsidRDefault="003D02D0" w:rsidP="003D02D0">
      <w:pPr>
        <w:widowControl w:val="0"/>
        <w:jc w:val="both"/>
        <w:outlineLvl w:val="1"/>
        <w:rPr>
          <w:rFonts w:ascii="Arial" w:hAnsi="Arial" w:cs="Arial"/>
          <w:color w:val="000000"/>
        </w:rPr>
      </w:pPr>
    </w:p>
    <w:tbl>
      <w:tblPr>
        <w:tblW w:w="15588"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650"/>
        <w:gridCol w:w="2322"/>
        <w:gridCol w:w="1134"/>
        <w:gridCol w:w="2268"/>
        <w:gridCol w:w="1155"/>
        <w:gridCol w:w="1133"/>
        <w:gridCol w:w="972"/>
        <w:gridCol w:w="1134"/>
        <w:gridCol w:w="921"/>
        <w:gridCol w:w="993"/>
        <w:gridCol w:w="1489"/>
        <w:gridCol w:w="1417"/>
      </w:tblGrid>
      <w:tr w:rsidR="003D02D0" w:rsidRPr="003D02D0" w:rsidTr="00B30144">
        <w:trPr>
          <w:trHeight w:val="629"/>
        </w:trPr>
        <w:tc>
          <w:tcPr>
            <w:tcW w:w="650"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N   </w:t>
            </w:r>
            <w:r w:rsidRPr="003D02D0">
              <w:rPr>
                <w:rFonts w:ascii="Arial" w:hAnsi="Arial" w:cs="Arial"/>
                <w:color w:val="000000"/>
              </w:rPr>
              <w:br/>
              <w:t>п/п</w:t>
            </w:r>
          </w:p>
        </w:tc>
        <w:tc>
          <w:tcPr>
            <w:tcW w:w="2322"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Мероприятия </w:t>
            </w:r>
            <w:r w:rsidRPr="003D02D0">
              <w:rPr>
                <w:rFonts w:ascii="Arial" w:hAnsi="Arial" w:cs="Arial"/>
                <w:color w:val="000000"/>
              </w:rPr>
              <w:br/>
              <w:t xml:space="preserve">по реализации  </w:t>
            </w:r>
            <w:r w:rsidRPr="003D02D0">
              <w:rPr>
                <w:rFonts w:ascii="Arial" w:hAnsi="Arial" w:cs="Arial"/>
                <w:color w:val="000000"/>
              </w:rPr>
              <w:br/>
              <w:t>подпрограммы</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Сроки исполнения мероприятий</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Источники     </w:t>
            </w:r>
            <w:r w:rsidRPr="003D02D0">
              <w:rPr>
                <w:rFonts w:ascii="Arial" w:hAnsi="Arial" w:cs="Arial"/>
                <w:color w:val="000000"/>
              </w:rPr>
              <w:br/>
              <w:t>финансирования</w:t>
            </w:r>
          </w:p>
        </w:tc>
        <w:tc>
          <w:tcPr>
            <w:tcW w:w="115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Всего </w:t>
            </w:r>
            <w:r w:rsidRPr="003D02D0">
              <w:rPr>
                <w:rFonts w:ascii="Arial" w:hAnsi="Arial" w:cs="Arial"/>
                <w:color w:val="000000"/>
              </w:rPr>
              <w:br/>
              <w:t xml:space="preserve">(тыс. </w:t>
            </w:r>
            <w:r w:rsidRPr="003D02D0">
              <w:rPr>
                <w:rFonts w:ascii="Arial" w:hAnsi="Arial" w:cs="Arial"/>
                <w:color w:val="000000"/>
              </w:rPr>
              <w:br/>
              <w:t>руб.)</w:t>
            </w:r>
          </w:p>
        </w:tc>
        <w:tc>
          <w:tcPr>
            <w:tcW w:w="5153"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Объем финансирования по годам (тыс. руб.)</w:t>
            </w:r>
          </w:p>
        </w:tc>
        <w:tc>
          <w:tcPr>
            <w:tcW w:w="148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Ответственный за выполнение</w:t>
            </w:r>
            <w:r w:rsidRPr="003D02D0">
              <w:rPr>
                <w:rFonts w:ascii="Arial" w:hAnsi="Arial" w:cs="Arial"/>
                <w:color w:val="000000"/>
              </w:rPr>
              <w:br/>
              <w:t xml:space="preserve">мероприятия  </w:t>
            </w:r>
            <w:r w:rsidRPr="003D02D0">
              <w:rPr>
                <w:rFonts w:ascii="Arial" w:hAnsi="Arial" w:cs="Arial"/>
                <w:color w:val="000000"/>
              </w:rPr>
              <w:br/>
              <w:t>подпрограммы</w:t>
            </w:r>
          </w:p>
        </w:tc>
        <w:tc>
          <w:tcPr>
            <w:tcW w:w="1417" w:type="dxa"/>
            <w:vMerge w:val="restart"/>
            <w:tcBorders>
              <w:top w:val="single" w:sz="4" w:space="0" w:color="00000A"/>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Результаты  </w:t>
            </w:r>
            <w:r w:rsidRPr="003D02D0">
              <w:rPr>
                <w:rFonts w:ascii="Arial" w:hAnsi="Arial" w:cs="Arial"/>
                <w:color w:val="000000"/>
              </w:rPr>
              <w:br/>
              <w:t xml:space="preserve">выполнения  </w:t>
            </w:r>
            <w:r w:rsidRPr="003D02D0">
              <w:rPr>
                <w:rFonts w:ascii="Arial" w:hAnsi="Arial" w:cs="Arial"/>
                <w:color w:val="000000"/>
              </w:rPr>
              <w:br/>
              <w:t xml:space="preserve">мероприятий </w:t>
            </w:r>
            <w:r w:rsidRPr="003D02D0">
              <w:rPr>
                <w:rFonts w:ascii="Arial" w:hAnsi="Arial" w:cs="Arial"/>
                <w:color w:val="000000"/>
              </w:rPr>
              <w:br/>
              <w:t>подпрограммы</w:t>
            </w:r>
          </w:p>
        </w:tc>
      </w:tr>
      <w:tr w:rsidR="003D02D0" w:rsidRPr="003D02D0" w:rsidTr="00B30144">
        <w:trPr>
          <w:trHeight w:val="716"/>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55"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2020 год</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2021 год</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w:t>
            </w:r>
            <w:r w:rsidRPr="003D02D0">
              <w:rPr>
                <w:rFonts w:ascii="Arial" w:hAnsi="Arial" w:cs="Arial"/>
                <w:color w:val="000000"/>
                <w:lang w:val="en-US"/>
              </w:rPr>
              <w:t>2</w:t>
            </w:r>
            <w:r w:rsidRPr="003D02D0">
              <w:rPr>
                <w:rFonts w:ascii="Arial" w:hAnsi="Arial" w:cs="Arial"/>
                <w:color w:val="000000"/>
              </w:rPr>
              <w:t>2 год</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w:t>
            </w:r>
            <w:r w:rsidRPr="003D02D0">
              <w:rPr>
                <w:rFonts w:ascii="Arial" w:hAnsi="Arial" w:cs="Arial"/>
                <w:color w:val="000000"/>
                <w:lang w:val="en-US"/>
              </w:rPr>
              <w:t>2</w:t>
            </w:r>
            <w:r w:rsidRPr="003D02D0">
              <w:rPr>
                <w:rFonts w:ascii="Arial" w:hAnsi="Arial" w:cs="Arial"/>
                <w:color w:val="000000"/>
              </w:rPr>
              <w:t>3 год</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w:t>
            </w:r>
            <w:r w:rsidRPr="003D02D0">
              <w:rPr>
                <w:rFonts w:ascii="Arial" w:hAnsi="Arial" w:cs="Arial"/>
                <w:color w:val="000000"/>
                <w:lang w:val="en-US"/>
              </w:rPr>
              <w:t>2</w:t>
            </w:r>
            <w:r w:rsidRPr="003D02D0">
              <w:rPr>
                <w:rFonts w:ascii="Arial" w:hAnsi="Arial" w:cs="Arial"/>
                <w:color w:val="000000"/>
              </w:rPr>
              <w:t>4 год</w:t>
            </w:r>
          </w:p>
        </w:tc>
        <w:tc>
          <w:tcPr>
            <w:tcW w:w="1489"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1</w:t>
            </w:r>
          </w:p>
        </w:tc>
        <w:tc>
          <w:tcPr>
            <w:tcW w:w="232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3</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4</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5</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6</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7</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8</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9</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10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11</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12</w:t>
            </w:r>
          </w:p>
        </w:tc>
      </w:tr>
      <w:tr w:rsidR="003D02D0" w:rsidRPr="003D02D0" w:rsidTr="00B30144">
        <w:trPr>
          <w:trHeight w:val="283"/>
        </w:trPr>
        <w:tc>
          <w:tcPr>
            <w:tcW w:w="650"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lang w:val="en-US"/>
              </w:rPr>
            </w:pPr>
            <w:r w:rsidRPr="003D02D0">
              <w:rPr>
                <w:rFonts w:ascii="Arial" w:hAnsi="Arial" w:cs="Arial"/>
                <w:color w:val="000000"/>
              </w:rPr>
              <w:t>1.</w:t>
            </w:r>
          </w:p>
        </w:tc>
        <w:tc>
          <w:tcPr>
            <w:tcW w:w="2322"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shd w:val="clear" w:color="auto" w:fill="FFFFFF"/>
              </w:rPr>
            </w:pPr>
            <w:r w:rsidRPr="003D02D0">
              <w:rPr>
                <w:rFonts w:ascii="Arial" w:hAnsi="Arial" w:cs="Arial"/>
                <w:b/>
                <w:color w:val="000000"/>
              </w:rPr>
              <w:t>Основное мероприятие 01.</w:t>
            </w:r>
            <w:r w:rsidRPr="003D02D0">
              <w:rPr>
                <w:rFonts w:ascii="Arial" w:hAnsi="Arial" w:cs="Arial"/>
                <w:color w:val="000000"/>
                <w:shd w:val="clear" w:color="auto" w:fill="FFFFFF"/>
              </w:rPr>
              <w:t xml:space="preserve">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134"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22 112</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4182</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4030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4300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ind w:left="-141"/>
              <w:jc w:val="center"/>
              <w:rPr>
                <w:rFonts w:ascii="Arial" w:hAnsi="Arial" w:cs="Arial"/>
              </w:rPr>
            </w:pPr>
            <w:r w:rsidRPr="003D02D0">
              <w:rPr>
                <w:rFonts w:ascii="Arial" w:hAnsi="Arial" w:cs="Arial"/>
                <w:color w:val="000000"/>
              </w:rPr>
              <w:t>4800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ind w:left="-70"/>
              <w:jc w:val="center"/>
              <w:rPr>
                <w:rFonts w:ascii="Arial" w:hAnsi="Arial" w:cs="Arial"/>
              </w:rPr>
            </w:pPr>
            <w:r w:rsidRPr="003D02D0">
              <w:rPr>
                <w:rFonts w:ascii="Arial" w:hAnsi="Arial" w:cs="Arial"/>
                <w:color w:val="000000"/>
              </w:rPr>
              <w:t>4800</w:t>
            </w:r>
          </w:p>
        </w:tc>
        <w:tc>
          <w:tcPr>
            <w:tcW w:w="1489"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rPr>
            </w:pPr>
            <w:r w:rsidRPr="003D02D0">
              <w:rPr>
                <w:rFonts w:ascii="Arial" w:hAnsi="Arial" w:cs="Arial"/>
                <w:color w:val="000000"/>
              </w:rPr>
              <w:t xml:space="preserve">Комитет по культуре, физической культуре, спорту, работе с детьми и молодёжью администрации городского округа Зарайск Московской области; МБУ ПМК «Витязь» </w:t>
            </w:r>
          </w:p>
        </w:tc>
        <w:tc>
          <w:tcPr>
            <w:tcW w:w="1417"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rPr>
            </w:pPr>
            <w:r w:rsidRPr="003D02D0">
              <w:rPr>
                <w:rFonts w:ascii="Arial" w:hAnsi="Arial" w:cs="Arial"/>
                <w:color w:val="000000"/>
              </w:rPr>
              <w:t>Проведение и участие в выставках, семинарах, мероприятиях (Новый год, Рождество, Бахрушинский фестиваль,</w:t>
            </w:r>
          </w:p>
          <w:p w:rsidR="003D02D0" w:rsidRPr="003D02D0" w:rsidRDefault="003D02D0" w:rsidP="00B30144">
            <w:pPr>
              <w:widowControl w:val="0"/>
              <w:outlineLvl w:val="1"/>
              <w:rPr>
                <w:rFonts w:ascii="Arial" w:hAnsi="Arial" w:cs="Arial"/>
                <w:color w:val="000000"/>
              </w:rPr>
            </w:pPr>
            <w:r w:rsidRPr="003D02D0">
              <w:rPr>
                <w:rFonts w:ascii="Arial" w:hAnsi="Arial" w:cs="Arial"/>
                <w:color w:val="000000"/>
              </w:rPr>
              <w:t xml:space="preserve">День молодежи, День города, фестиваль в </w:t>
            </w:r>
          </w:p>
          <w:p w:rsidR="003D02D0" w:rsidRPr="003D02D0" w:rsidRDefault="003D02D0" w:rsidP="00B30144">
            <w:pPr>
              <w:widowControl w:val="0"/>
              <w:outlineLvl w:val="1"/>
              <w:rPr>
                <w:rFonts w:ascii="Arial" w:hAnsi="Arial" w:cs="Arial"/>
                <w:color w:val="000000"/>
              </w:rPr>
            </w:pPr>
            <w:r w:rsidRPr="003D02D0">
              <w:rPr>
                <w:rFonts w:ascii="Arial" w:hAnsi="Arial" w:cs="Arial"/>
                <w:color w:val="000000"/>
              </w:rPr>
              <w:t>д. Рожново,</w:t>
            </w:r>
          </w:p>
          <w:p w:rsidR="003D02D0" w:rsidRPr="003D02D0" w:rsidRDefault="003D02D0" w:rsidP="00B30144">
            <w:pPr>
              <w:widowControl w:val="0"/>
              <w:outlineLvl w:val="1"/>
              <w:rPr>
                <w:rFonts w:ascii="Arial" w:hAnsi="Arial" w:cs="Arial"/>
                <w:color w:val="000000"/>
              </w:rPr>
            </w:pPr>
            <w:r w:rsidRPr="003D02D0">
              <w:rPr>
                <w:rFonts w:ascii="Arial" w:hAnsi="Arial" w:cs="Arial"/>
                <w:color w:val="000000"/>
              </w:rPr>
              <w:lastRenderedPageBreak/>
              <w:t xml:space="preserve">Триатлон, </w:t>
            </w:r>
            <w:proofErr w:type="spellStart"/>
            <w:r w:rsidRPr="003D02D0">
              <w:rPr>
                <w:rFonts w:ascii="Arial" w:hAnsi="Arial" w:cs="Arial"/>
                <w:color w:val="000000"/>
              </w:rPr>
              <w:t>Заранск</w:t>
            </w:r>
            <w:proofErr w:type="spellEnd"/>
            <w:r w:rsidRPr="003D02D0">
              <w:rPr>
                <w:rFonts w:ascii="Arial" w:hAnsi="Arial" w:cs="Arial"/>
                <w:color w:val="000000"/>
              </w:rPr>
              <w:t xml:space="preserve">, </w:t>
            </w:r>
          </w:p>
          <w:p w:rsidR="003D02D0" w:rsidRPr="003D02D0" w:rsidRDefault="003D02D0" w:rsidP="00B30144">
            <w:pPr>
              <w:widowControl w:val="0"/>
              <w:outlineLvl w:val="1"/>
              <w:rPr>
                <w:rFonts w:ascii="Arial" w:hAnsi="Arial" w:cs="Arial"/>
                <w:color w:val="000000"/>
              </w:rPr>
            </w:pPr>
            <w:r w:rsidRPr="003D02D0">
              <w:rPr>
                <w:rFonts w:ascii="Arial" w:hAnsi="Arial" w:cs="Arial"/>
                <w:color w:val="000000"/>
              </w:rPr>
              <w:t>День народного Единства)</w:t>
            </w: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федерального бюджета</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городского округа Зарайск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22 112</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4182</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4030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4300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ind w:left="-141"/>
              <w:jc w:val="center"/>
              <w:rPr>
                <w:rFonts w:ascii="Arial" w:hAnsi="Arial" w:cs="Arial"/>
              </w:rPr>
            </w:pPr>
            <w:r w:rsidRPr="003D02D0">
              <w:rPr>
                <w:rFonts w:ascii="Arial" w:hAnsi="Arial" w:cs="Arial"/>
                <w:color w:val="000000"/>
              </w:rPr>
              <w:t>4800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ind w:left="-70"/>
              <w:jc w:val="center"/>
              <w:rPr>
                <w:rFonts w:ascii="Arial" w:hAnsi="Arial" w:cs="Arial"/>
              </w:rPr>
            </w:pPr>
            <w:r w:rsidRPr="003D02D0">
              <w:rPr>
                <w:rFonts w:ascii="Arial" w:hAnsi="Arial" w:cs="Arial"/>
                <w:color w:val="000000"/>
              </w:rPr>
              <w:t>4800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Внебюджетные источники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1.1</w:t>
            </w:r>
          </w:p>
        </w:tc>
        <w:tc>
          <w:tcPr>
            <w:tcW w:w="2322"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shd w:val="clear" w:color="auto" w:fill="FFFFFF"/>
              </w:rPr>
            </w:pPr>
            <w:r w:rsidRPr="003D02D0">
              <w:rPr>
                <w:rFonts w:ascii="Arial" w:hAnsi="Arial" w:cs="Arial"/>
                <w:color w:val="000000"/>
                <w:shd w:val="clear" w:color="auto" w:fill="FFFFFF"/>
              </w:rPr>
              <w:t>Мероприятие 01.01</w:t>
            </w:r>
          </w:p>
          <w:p w:rsidR="003D02D0" w:rsidRPr="003D02D0" w:rsidRDefault="003D02D0" w:rsidP="00B30144">
            <w:pPr>
              <w:widowControl w:val="0"/>
              <w:outlineLvl w:val="1"/>
              <w:rPr>
                <w:rFonts w:ascii="Arial" w:hAnsi="Arial" w:cs="Arial"/>
                <w:color w:val="000000"/>
              </w:rPr>
            </w:pPr>
            <w:r w:rsidRPr="003D02D0">
              <w:rPr>
                <w:rFonts w:ascii="Arial" w:hAnsi="Arial" w:cs="Arial"/>
                <w:color w:val="000000"/>
                <w:shd w:val="clear" w:color="auto" w:fill="FFFFFF"/>
              </w:rPr>
              <w:t xml:space="preserve">Организация и проведение мероприятий по </w:t>
            </w:r>
            <w:proofErr w:type="spellStart"/>
            <w:r w:rsidRPr="003D02D0">
              <w:rPr>
                <w:rFonts w:ascii="Arial" w:hAnsi="Arial" w:cs="Arial"/>
                <w:color w:val="000000"/>
                <w:shd w:val="clear" w:color="auto" w:fill="FFFFFF"/>
              </w:rPr>
              <w:t>гражданско</w:t>
            </w:r>
            <w:proofErr w:type="spellEnd"/>
            <w:r w:rsidRPr="003D02D0">
              <w:rPr>
                <w:rFonts w:ascii="Arial" w:hAnsi="Arial" w:cs="Arial"/>
                <w:color w:val="000000"/>
                <w:shd w:val="clear" w:color="auto" w:fill="FFFFFF"/>
              </w:rPr>
              <w:t xml:space="preserve"> – </w:t>
            </w:r>
            <w:r w:rsidRPr="003D02D0">
              <w:rPr>
                <w:rFonts w:ascii="Arial" w:hAnsi="Arial" w:cs="Arial"/>
                <w:color w:val="000000"/>
                <w:shd w:val="clear" w:color="auto" w:fill="FFFFFF"/>
              </w:rPr>
              <w:lastRenderedPageBreak/>
              <w:t>патриотическому и духовно – нравственному воспитанию молодежи</w:t>
            </w:r>
          </w:p>
        </w:tc>
        <w:tc>
          <w:tcPr>
            <w:tcW w:w="1134"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lastRenderedPageBreak/>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1 500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300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300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300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300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300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федерального бюджета</w:t>
            </w:r>
          </w:p>
          <w:p w:rsidR="003D02D0" w:rsidRPr="003D02D0" w:rsidRDefault="003D02D0" w:rsidP="00B30144">
            <w:pPr>
              <w:widowControl w:val="0"/>
              <w:jc w:val="both"/>
              <w:outlineLvl w:val="1"/>
              <w:rPr>
                <w:rFonts w:ascii="Arial" w:hAnsi="Arial" w:cs="Arial"/>
                <w:color w:val="000000"/>
              </w:rPr>
            </w:pP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Средства бюджета Московской области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городского округа Зарайск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1 500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300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300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300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300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300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Внебюджетные источники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1.2</w:t>
            </w:r>
          </w:p>
        </w:tc>
        <w:tc>
          <w:tcPr>
            <w:tcW w:w="2322"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Мероприятие 01.02</w:t>
            </w:r>
          </w:p>
          <w:p w:rsidR="003D02D0" w:rsidRPr="003D02D0" w:rsidRDefault="003D02D0" w:rsidP="00B30144">
            <w:pPr>
              <w:widowControl w:val="0"/>
              <w:jc w:val="both"/>
              <w:outlineLvl w:val="1"/>
              <w:rPr>
                <w:rFonts w:ascii="Arial" w:hAnsi="Arial" w:cs="Arial"/>
                <w:b/>
                <w:color w:val="000000"/>
              </w:rPr>
            </w:pPr>
            <w:r w:rsidRPr="003D02D0">
              <w:rPr>
                <w:rFonts w:ascii="Arial" w:hAnsi="Arial" w:cs="Arial"/>
                <w:color w:val="000000"/>
              </w:rPr>
              <w:t>Организация и проведение мероприятий по обучению, переобучению, повышению квалификации и обмену опытом специалистов</w:t>
            </w:r>
          </w:p>
        </w:tc>
        <w:tc>
          <w:tcPr>
            <w:tcW w:w="1134"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федерального бюджета</w:t>
            </w:r>
          </w:p>
          <w:p w:rsidR="003D02D0" w:rsidRPr="003D02D0" w:rsidRDefault="003D02D0" w:rsidP="00B30144">
            <w:pPr>
              <w:widowControl w:val="0"/>
              <w:jc w:val="both"/>
              <w:outlineLvl w:val="1"/>
              <w:rPr>
                <w:rFonts w:ascii="Arial" w:hAnsi="Arial" w:cs="Arial"/>
                <w:color w:val="000000"/>
              </w:rPr>
            </w:pP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Средства бюджета Московской области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городского округа Зарайск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Внебюджетные источники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1.4</w:t>
            </w:r>
          </w:p>
        </w:tc>
        <w:tc>
          <w:tcPr>
            <w:tcW w:w="2322"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Мероприятие 01.04</w:t>
            </w:r>
          </w:p>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Проведение капитального ремонта, технического переоснащения и благоустройства </w:t>
            </w:r>
            <w:r w:rsidRPr="003D02D0">
              <w:rPr>
                <w:rFonts w:ascii="Arial" w:hAnsi="Arial" w:cs="Arial"/>
                <w:color w:val="000000"/>
              </w:rPr>
              <w:lastRenderedPageBreak/>
              <w:t>территорий учреждений в сфере молодежной политики</w:t>
            </w:r>
          </w:p>
        </w:tc>
        <w:tc>
          <w:tcPr>
            <w:tcW w:w="1134"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lastRenderedPageBreak/>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федерального бюджета</w:t>
            </w:r>
          </w:p>
          <w:p w:rsidR="003D02D0" w:rsidRPr="003D02D0" w:rsidRDefault="003D02D0" w:rsidP="00B30144">
            <w:pPr>
              <w:widowControl w:val="0"/>
              <w:jc w:val="both"/>
              <w:outlineLvl w:val="1"/>
              <w:rPr>
                <w:rFonts w:ascii="Arial" w:hAnsi="Arial" w:cs="Arial"/>
                <w:color w:val="000000"/>
              </w:rPr>
            </w:pP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Средства бюджета </w:t>
            </w:r>
            <w:r w:rsidRPr="003D02D0">
              <w:rPr>
                <w:rFonts w:ascii="Arial" w:hAnsi="Arial" w:cs="Arial"/>
                <w:color w:val="000000"/>
              </w:rPr>
              <w:lastRenderedPageBreak/>
              <w:t xml:space="preserve">Московской области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lastRenderedPageBreak/>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городского округа Зарайск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Внебюджетные источники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21"/>
        </w:trPr>
        <w:tc>
          <w:tcPr>
            <w:tcW w:w="650"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1.5</w:t>
            </w:r>
          </w:p>
        </w:tc>
        <w:tc>
          <w:tcPr>
            <w:tcW w:w="2322"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Мероприятие 01.05 </w:t>
            </w:r>
          </w:p>
          <w:p w:rsidR="003D02D0" w:rsidRPr="003D02D0" w:rsidRDefault="003D02D0" w:rsidP="00B30144">
            <w:pPr>
              <w:widowControl w:val="0"/>
              <w:outlineLvl w:val="1"/>
              <w:rPr>
                <w:rFonts w:ascii="Arial" w:hAnsi="Arial" w:cs="Arial"/>
                <w:color w:val="000000"/>
                <w:shd w:val="clear" w:color="auto" w:fill="FFFFFF"/>
              </w:rPr>
            </w:pPr>
            <w:r w:rsidRPr="003D02D0">
              <w:rPr>
                <w:rFonts w:ascii="Arial" w:hAnsi="Arial" w:cs="Arial"/>
                <w:color w:val="000000"/>
                <w:shd w:val="clear" w:color="auto" w:fill="FFFFFF"/>
              </w:rPr>
              <w:t>Расходы на обеспечение деятельности (оказание услуг) муниципальных учреждений в сфере молодежной политики</w:t>
            </w:r>
          </w:p>
        </w:tc>
        <w:tc>
          <w:tcPr>
            <w:tcW w:w="1134"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20 612</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3 882</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3730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4000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ind w:left="-141" w:firstLine="71"/>
              <w:jc w:val="center"/>
              <w:outlineLvl w:val="1"/>
              <w:rPr>
                <w:rFonts w:ascii="Arial" w:hAnsi="Arial" w:cs="Arial"/>
                <w:color w:val="000000"/>
              </w:rPr>
            </w:pPr>
            <w:r w:rsidRPr="003D02D0">
              <w:rPr>
                <w:rFonts w:ascii="Arial" w:hAnsi="Arial" w:cs="Arial"/>
                <w:color w:val="000000"/>
              </w:rPr>
              <w:t>4500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4500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21"/>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shd w:val="clear" w:color="auto" w:fill="FFFFFF"/>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федерального бюджета</w:t>
            </w:r>
          </w:p>
          <w:p w:rsidR="003D02D0" w:rsidRPr="003D02D0" w:rsidRDefault="003D02D0" w:rsidP="00B30144">
            <w:pPr>
              <w:widowControl w:val="0"/>
              <w:jc w:val="both"/>
              <w:outlineLvl w:val="1"/>
              <w:rPr>
                <w:rFonts w:ascii="Arial" w:hAnsi="Arial" w:cs="Arial"/>
                <w:color w:val="000000"/>
              </w:rPr>
            </w:pP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21"/>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shd w:val="clear" w:color="auto" w:fill="FFFFFF"/>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21"/>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shd w:val="clear" w:color="auto" w:fill="FFFFFF"/>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городского округа Зарайск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20 612</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3882</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3730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center"/>
              <w:outlineLvl w:val="1"/>
              <w:rPr>
                <w:rFonts w:ascii="Arial" w:hAnsi="Arial" w:cs="Arial"/>
                <w:color w:val="000000"/>
              </w:rPr>
            </w:pPr>
            <w:r w:rsidRPr="003D02D0">
              <w:rPr>
                <w:rFonts w:ascii="Arial" w:hAnsi="Arial" w:cs="Arial"/>
                <w:color w:val="000000"/>
              </w:rPr>
              <w:t>4 000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ind w:left="-70"/>
              <w:jc w:val="center"/>
              <w:outlineLvl w:val="1"/>
              <w:rPr>
                <w:rFonts w:ascii="Arial" w:hAnsi="Arial" w:cs="Arial"/>
                <w:color w:val="000000"/>
              </w:rPr>
            </w:pPr>
            <w:r w:rsidRPr="003D02D0">
              <w:rPr>
                <w:rFonts w:ascii="Arial" w:hAnsi="Arial" w:cs="Arial"/>
                <w:color w:val="000000"/>
              </w:rPr>
              <w:t>4500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ind w:left="-141"/>
              <w:jc w:val="center"/>
              <w:outlineLvl w:val="1"/>
              <w:rPr>
                <w:rFonts w:ascii="Arial" w:hAnsi="Arial" w:cs="Arial"/>
                <w:color w:val="000000"/>
              </w:rPr>
            </w:pPr>
            <w:r w:rsidRPr="003D02D0">
              <w:rPr>
                <w:rFonts w:ascii="Arial" w:hAnsi="Arial" w:cs="Arial"/>
                <w:color w:val="000000"/>
              </w:rPr>
              <w:t>4500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221"/>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shd w:val="clear" w:color="auto" w:fill="FFFFFF"/>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Внебюджетные источники</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88"/>
        </w:trPr>
        <w:tc>
          <w:tcPr>
            <w:tcW w:w="650"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2.</w:t>
            </w:r>
          </w:p>
        </w:tc>
        <w:tc>
          <w:tcPr>
            <w:tcW w:w="2322"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shd w:val="clear" w:color="auto" w:fill="FFFFFF"/>
              </w:rPr>
            </w:pPr>
            <w:r w:rsidRPr="003D02D0">
              <w:rPr>
                <w:rFonts w:ascii="Arial" w:hAnsi="Arial" w:cs="Arial"/>
                <w:color w:val="000000"/>
                <w:shd w:val="clear" w:color="auto" w:fill="FFFFFF"/>
              </w:rPr>
              <w:t>Основное мероприятие E8.</w:t>
            </w:r>
          </w:p>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shd w:val="clear" w:color="auto" w:fill="FFFFFF"/>
              </w:rPr>
              <w:t>Федеральный проект «Социальная активность»</w:t>
            </w:r>
          </w:p>
        </w:tc>
        <w:tc>
          <w:tcPr>
            <w:tcW w:w="1134"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rPr>
            </w:pPr>
            <w:r w:rsidRPr="003D02D0">
              <w:rPr>
                <w:rFonts w:ascii="Arial" w:hAnsi="Arial" w:cs="Arial"/>
                <w:color w:val="000000"/>
              </w:rPr>
              <w:t>Комитет по культуре, физической культуре, спорту, работе с детьми и молодёжью администра</w:t>
            </w:r>
            <w:r w:rsidRPr="003D02D0">
              <w:rPr>
                <w:rFonts w:ascii="Arial" w:hAnsi="Arial" w:cs="Arial"/>
                <w:color w:val="000000"/>
              </w:rPr>
              <w:lastRenderedPageBreak/>
              <w:t>ция городского округа Зарайск Московской области</w:t>
            </w:r>
          </w:p>
        </w:tc>
        <w:tc>
          <w:tcPr>
            <w:tcW w:w="1417"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rPr>
            </w:pPr>
            <w:r w:rsidRPr="003D02D0">
              <w:rPr>
                <w:rFonts w:ascii="Arial" w:hAnsi="Arial" w:cs="Arial"/>
                <w:color w:val="000000"/>
              </w:rPr>
              <w:lastRenderedPageBreak/>
              <w:t>Увеличение количества мероприятий с участием добровольцев, мероприят</w:t>
            </w:r>
            <w:r w:rsidRPr="003D02D0">
              <w:rPr>
                <w:rFonts w:ascii="Arial" w:hAnsi="Arial" w:cs="Arial"/>
                <w:color w:val="000000"/>
              </w:rPr>
              <w:lastRenderedPageBreak/>
              <w:t>ий творческой направленности</w:t>
            </w:r>
          </w:p>
        </w:tc>
      </w:tr>
      <w:tr w:rsidR="003D02D0" w:rsidRPr="003D02D0" w:rsidTr="00B30144">
        <w:trPr>
          <w:trHeight w:val="150"/>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федерального бюджета</w:t>
            </w:r>
          </w:p>
          <w:p w:rsidR="003D02D0" w:rsidRPr="003D02D0" w:rsidRDefault="003D02D0" w:rsidP="00B30144">
            <w:pPr>
              <w:widowControl w:val="0"/>
              <w:jc w:val="both"/>
              <w:outlineLvl w:val="1"/>
              <w:rPr>
                <w:rFonts w:ascii="Arial" w:hAnsi="Arial" w:cs="Arial"/>
                <w:color w:val="000000"/>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150"/>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Московской области</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135"/>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городского округа Зарайск Московской области</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465"/>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Внебюджетные источники</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150"/>
        </w:trPr>
        <w:tc>
          <w:tcPr>
            <w:tcW w:w="650"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2.1</w:t>
            </w:r>
          </w:p>
        </w:tc>
        <w:tc>
          <w:tcPr>
            <w:tcW w:w="2322"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outlineLvl w:val="1"/>
              <w:rPr>
                <w:rFonts w:ascii="Arial" w:hAnsi="Arial" w:cs="Arial"/>
                <w:color w:val="000000"/>
                <w:shd w:val="clear" w:color="auto" w:fill="FFFFFF"/>
              </w:rPr>
            </w:pPr>
            <w:r w:rsidRPr="003D02D0">
              <w:rPr>
                <w:rFonts w:ascii="Arial" w:hAnsi="Arial" w:cs="Arial"/>
                <w:color w:val="000000"/>
                <w:shd w:val="clear" w:color="auto" w:fill="FFFFFF"/>
              </w:rPr>
              <w:t>Мероприятие Е8.02</w:t>
            </w:r>
          </w:p>
          <w:p w:rsidR="003D02D0" w:rsidRPr="003D02D0" w:rsidRDefault="003D02D0" w:rsidP="00B30144">
            <w:pPr>
              <w:widowControl w:val="0"/>
              <w:outlineLvl w:val="1"/>
              <w:rPr>
                <w:rFonts w:ascii="Arial" w:hAnsi="Arial" w:cs="Arial"/>
                <w:b/>
                <w:color w:val="000000"/>
              </w:rPr>
            </w:pPr>
            <w:r w:rsidRPr="003D02D0">
              <w:rPr>
                <w:rFonts w:ascii="Arial" w:hAnsi="Arial" w:cs="Arial"/>
                <w:color w:val="000000"/>
                <w:shd w:val="clear" w:color="auto" w:fill="FFFFFF"/>
              </w:rPr>
              <w:t>Формирование эффективной системы выявления, поддержки и развития способностей и талантов у детей и молодежи</w:t>
            </w:r>
          </w:p>
        </w:tc>
        <w:tc>
          <w:tcPr>
            <w:tcW w:w="1134" w:type="dxa"/>
            <w:vMerge w:val="restart"/>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2020-2024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 xml:space="preserve">Итого   </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150"/>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федерального бюджета</w:t>
            </w:r>
          </w:p>
          <w:p w:rsidR="003D02D0" w:rsidRPr="003D02D0" w:rsidRDefault="003D02D0" w:rsidP="00B30144">
            <w:pPr>
              <w:widowControl w:val="0"/>
              <w:jc w:val="both"/>
              <w:outlineLvl w:val="1"/>
              <w:rPr>
                <w:rFonts w:ascii="Arial" w:hAnsi="Arial" w:cs="Arial"/>
                <w:color w:val="000000"/>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150"/>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Московской области</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150"/>
        </w:trPr>
        <w:tc>
          <w:tcPr>
            <w:tcW w:w="650"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Средства бюджета городского округа Зарайск Московской области</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r w:rsidR="003D02D0" w:rsidRPr="003D02D0" w:rsidTr="00B30144">
        <w:trPr>
          <w:trHeight w:val="150"/>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b/>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r w:rsidRPr="003D02D0">
              <w:rPr>
                <w:rFonts w:ascii="Arial" w:hAnsi="Arial" w:cs="Arial"/>
                <w:color w:val="000000"/>
              </w:rPr>
              <w:t>Внебюджетные источники</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jc w:val="center"/>
              <w:rPr>
                <w:rFonts w:ascii="Arial" w:hAnsi="Arial" w:cs="Arial"/>
              </w:rPr>
            </w:pPr>
            <w:r w:rsidRPr="003D02D0">
              <w:rPr>
                <w:rFonts w:ascii="Arial" w:hAnsi="Arial" w:cs="Arial"/>
                <w:color w:val="000000"/>
              </w:rPr>
              <w:t>0</w:t>
            </w:r>
          </w:p>
        </w:tc>
        <w:tc>
          <w:tcPr>
            <w:tcW w:w="1489"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c>
          <w:tcPr>
            <w:tcW w:w="1417" w:type="dxa"/>
            <w:vMerge/>
            <w:tcBorders>
              <w:left w:val="single" w:sz="4" w:space="0" w:color="00000A"/>
              <w:bottom w:val="single" w:sz="4" w:space="0" w:color="00000A"/>
              <w:right w:val="single" w:sz="4" w:space="0" w:color="00000A"/>
            </w:tcBorders>
            <w:shd w:val="clear" w:color="auto" w:fill="auto"/>
            <w:tcMar>
              <w:left w:w="70" w:type="dxa"/>
            </w:tcMar>
          </w:tcPr>
          <w:p w:rsidR="003D02D0" w:rsidRPr="003D02D0" w:rsidRDefault="003D02D0" w:rsidP="00B30144">
            <w:pPr>
              <w:widowControl w:val="0"/>
              <w:jc w:val="both"/>
              <w:outlineLvl w:val="1"/>
              <w:rPr>
                <w:rFonts w:ascii="Arial" w:hAnsi="Arial" w:cs="Arial"/>
                <w:color w:val="000000"/>
              </w:rPr>
            </w:pPr>
          </w:p>
        </w:tc>
      </w:tr>
    </w:tbl>
    <w:p w:rsidR="003D02D0" w:rsidRPr="003D02D0" w:rsidRDefault="003D02D0" w:rsidP="003D02D0">
      <w:pPr>
        <w:widowControl w:val="0"/>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jc w:val="right"/>
        <w:outlineLvl w:val="1"/>
        <w:rPr>
          <w:rFonts w:ascii="Arial" w:hAnsi="Arial" w:cs="Arial"/>
          <w:color w:val="000000"/>
        </w:rPr>
      </w:pPr>
    </w:p>
    <w:p w:rsidR="003D02D0" w:rsidRPr="003D02D0" w:rsidRDefault="003D02D0" w:rsidP="003D02D0">
      <w:pPr>
        <w:widowControl w:val="0"/>
        <w:autoSpaceDE w:val="0"/>
        <w:autoSpaceDN w:val="0"/>
        <w:adjustRightInd w:val="0"/>
        <w:ind w:firstLine="540"/>
        <w:jc w:val="right"/>
        <w:rPr>
          <w:rFonts w:ascii="Arial" w:hAnsi="Arial" w:cs="Arial"/>
          <w:b/>
          <w:color w:val="000000"/>
        </w:rPr>
      </w:pPr>
    </w:p>
    <w:p w:rsidR="003D02D0" w:rsidRPr="003D02D0" w:rsidRDefault="003D02D0" w:rsidP="003D02D0">
      <w:pPr>
        <w:widowControl w:val="0"/>
        <w:autoSpaceDE w:val="0"/>
        <w:autoSpaceDN w:val="0"/>
        <w:adjustRightInd w:val="0"/>
        <w:ind w:firstLine="540"/>
        <w:jc w:val="right"/>
        <w:rPr>
          <w:rFonts w:ascii="Arial" w:hAnsi="Arial" w:cs="Arial"/>
          <w:b/>
          <w:color w:val="000000"/>
        </w:rPr>
      </w:pPr>
    </w:p>
    <w:p w:rsidR="003D02D0" w:rsidRPr="003D02D0" w:rsidRDefault="003D02D0" w:rsidP="003D02D0">
      <w:pPr>
        <w:widowControl w:val="0"/>
        <w:autoSpaceDE w:val="0"/>
        <w:autoSpaceDN w:val="0"/>
        <w:adjustRightInd w:val="0"/>
        <w:ind w:firstLine="540"/>
        <w:jc w:val="right"/>
        <w:rPr>
          <w:rFonts w:ascii="Arial" w:hAnsi="Arial" w:cs="Arial"/>
          <w:b/>
          <w:color w:val="000000"/>
        </w:rPr>
      </w:pPr>
    </w:p>
    <w:p w:rsidR="003D02D0" w:rsidRPr="003D02D0" w:rsidRDefault="003D02D0" w:rsidP="003D02D0">
      <w:pPr>
        <w:widowControl w:val="0"/>
        <w:autoSpaceDE w:val="0"/>
        <w:autoSpaceDN w:val="0"/>
        <w:adjustRightInd w:val="0"/>
        <w:ind w:firstLine="540"/>
        <w:jc w:val="right"/>
        <w:rPr>
          <w:rFonts w:ascii="Arial" w:hAnsi="Arial" w:cs="Arial"/>
          <w:b/>
          <w:color w:val="000000"/>
        </w:rPr>
      </w:pPr>
    </w:p>
    <w:sectPr w:rsidR="003D02D0" w:rsidRPr="003D02D0" w:rsidSect="00D50C42">
      <w:pgSz w:w="16834" w:h="11909" w:orient="landscape"/>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5EB" w:rsidRDefault="004F65EB">
      <w:r>
        <w:separator/>
      </w:r>
    </w:p>
  </w:endnote>
  <w:endnote w:type="continuationSeparator" w:id="0">
    <w:p w:rsidR="004F65EB" w:rsidRDefault="004F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altName w:val="Arial"/>
    <w:charset w:val="CC"/>
    <w:family w:val="swiss"/>
    <w:pitch w:val="default"/>
    <w:sig w:usb0="00000000" w:usb1="00000000" w:usb2="00000000" w:usb3="00000000" w:csb0="0000009F" w:csb1="00000000"/>
  </w:font>
  <w:font w:name="PT Sans">
    <w:altName w:val="Times New Roman"/>
    <w:charset w:val="00"/>
    <w:family w:val="auto"/>
    <w:pitch w:val="default"/>
    <w:sig w:usb0="00000000"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5EB" w:rsidRDefault="004F65EB">
      <w:r>
        <w:separator/>
      </w:r>
    </w:p>
  </w:footnote>
  <w:footnote w:type="continuationSeparator" w:id="0">
    <w:p w:rsidR="004F65EB" w:rsidRDefault="004F65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2D0" w:rsidRDefault="003D02D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D02D0" w:rsidRDefault="003D02D0">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2D0" w:rsidRDefault="003D02D0">
    <w:pPr>
      <w:pStyle w:val="a5"/>
      <w:framePr w:wrap="around" w:vAnchor="text" w:hAnchor="margin" w:xAlign="center" w:y="1"/>
      <w:rPr>
        <w:rStyle w:val="a7"/>
      </w:rPr>
    </w:pPr>
    <w:r>
      <w:rPr>
        <w:rStyle w:val="a7"/>
      </w:rPr>
      <w:t xml:space="preserve"> </w:t>
    </w:r>
  </w:p>
  <w:p w:rsidR="003D02D0" w:rsidRDefault="003D02D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AB6"/>
    <w:multiLevelType w:val="multilevel"/>
    <w:tmpl w:val="C6E0300C"/>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FE1229"/>
    <w:multiLevelType w:val="multilevel"/>
    <w:tmpl w:val="AA9EE41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8"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0" w15:restartNumberingAfterBreak="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1"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C039C9"/>
    <w:multiLevelType w:val="hybridMultilevel"/>
    <w:tmpl w:val="3BF8E8B4"/>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02D7840"/>
    <w:multiLevelType w:val="hybridMultilevel"/>
    <w:tmpl w:val="5C022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8E84CC4"/>
    <w:multiLevelType w:val="hybridMultilevel"/>
    <w:tmpl w:val="80E8C1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3" w15:restartNumberingAfterBreak="0">
    <w:nsid w:val="3D1B6730"/>
    <w:multiLevelType w:val="hybridMultilevel"/>
    <w:tmpl w:val="51C8EE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15:restartNumberingAfterBreak="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6"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15:restartNumberingAfterBreak="0">
    <w:nsid w:val="49767B3C"/>
    <w:multiLevelType w:val="multilevel"/>
    <w:tmpl w:val="49767B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1"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4" w15:restartNumberingAfterBreak="0">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64432EC4"/>
    <w:multiLevelType w:val="multilevel"/>
    <w:tmpl w:val="64432EC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15:restartNumberingAfterBreak="0">
    <w:nsid w:val="69D55D66"/>
    <w:multiLevelType w:val="hybridMultilevel"/>
    <w:tmpl w:val="E6ACE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45001D"/>
    <w:multiLevelType w:val="hybridMultilevel"/>
    <w:tmpl w:val="B0FC3FA4"/>
    <w:lvl w:ilvl="0" w:tplc="E8A0D4A8">
      <w:start w:val="1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5"/>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862"/>
    <w:rsid w:val="00003E10"/>
    <w:rsid w:val="0000418E"/>
    <w:rsid w:val="0000537A"/>
    <w:rsid w:val="000063DF"/>
    <w:rsid w:val="000076F8"/>
    <w:rsid w:val="00007F71"/>
    <w:rsid w:val="0001007E"/>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08F2"/>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3826"/>
    <w:rsid w:val="00044900"/>
    <w:rsid w:val="00044BC9"/>
    <w:rsid w:val="00045308"/>
    <w:rsid w:val="000457D8"/>
    <w:rsid w:val="00045D83"/>
    <w:rsid w:val="00046AB5"/>
    <w:rsid w:val="0004733A"/>
    <w:rsid w:val="00047ADB"/>
    <w:rsid w:val="00047DEB"/>
    <w:rsid w:val="000505B5"/>
    <w:rsid w:val="00051C95"/>
    <w:rsid w:val="0005320A"/>
    <w:rsid w:val="0005394F"/>
    <w:rsid w:val="000542A9"/>
    <w:rsid w:val="0005550A"/>
    <w:rsid w:val="000557E3"/>
    <w:rsid w:val="0005635A"/>
    <w:rsid w:val="00056523"/>
    <w:rsid w:val="00056597"/>
    <w:rsid w:val="00056755"/>
    <w:rsid w:val="00056769"/>
    <w:rsid w:val="000613DF"/>
    <w:rsid w:val="00061D02"/>
    <w:rsid w:val="000624BF"/>
    <w:rsid w:val="00062790"/>
    <w:rsid w:val="000627C6"/>
    <w:rsid w:val="00063DCF"/>
    <w:rsid w:val="00063FDE"/>
    <w:rsid w:val="00064C53"/>
    <w:rsid w:val="000655E0"/>
    <w:rsid w:val="00066F32"/>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4BA"/>
    <w:rsid w:val="00080544"/>
    <w:rsid w:val="0008137C"/>
    <w:rsid w:val="000829E8"/>
    <w:rsid w:val="00082CC3"/>
    <w:rsid w:val="00082D05"/>
    <w:rsid w:val="00083047"/>
    <w:rsid w:val="000838E3"/>
    <w:rsid w:val="00083B84"/>
    <w:rsid w:val="00083DE2"/>
    <w:rsid w:val="00085188"/>
    <w:rsid w:val="00085309"/>
    <w:rsid w:val="00086B57"/>
    <w:rsid w:val="0009044A"/>
    <w:rsid w:val="00090D66"/>
    <w:rsid w:val="00090ED1"/>
    <w:rsid w:val="000916C3"/>
    <w:rsid w:val="00091DEF"/>
    <w:rsid w:val="00093F1D"/>
    <w:rsid w:val="000945D4"/>
    <w:rsid w:val="0009566A"/>
    <w:rsid w:val="00096E6B"/>
    <w:rsid w:val="000970BC"/>
    <w:rsid w:val="000A021D"/>
    <w:rsid w:val="000A03A0"/>
    <w:rsid w:val="000A0413"/>
    <w:rsid w:val="000A147A"/>
    <w:rsid w:val="000A1B88"/>
    <w:rsid w:val="000A37D9"/>
    <w:rsid w:val="000A46DA"/>
    <w:rsid w:val="000A4C39"/>
    <w:rsid w:val="000A5693"/>
    <w:rsid w:val="000A6144"/>
    <w:rsid w:val="000A645E"/>
    <w:rsid w:val="000A65F3"/>
    <w:rsid w:val="000A6FC1"/>
    <w:rsid w:val="000A716B"/>
    <w:rsid w:val="000A71DC"/>
    <w:rsid w:val="000A77D7"/>
    <w:rsid w:val="000B0206"/>
    <w:rsid w:val="000B135D"/>
    <w:rsid w:val="000B19D6"/>
    <w:rsid w:val="000B214B"/>
    <w:rsid w:val="000B3A6A"/>
    <w:rsid w:val="000B51A8"/>
    <w:rsid w:val="000B6005"/>
    <w:rsid w:val="000B68A9"/>
    <w:rsid w:val="000B7027"/>
    <w:rsid w:val="000B7174"/>
    <w:rsid w:val="000C0009"/>
    <w:rsid w:val="000C0109"/>
    <w:rsid w:val="000C04EA"/>
    <w:rsid w:val="000C05B1"/>
    <w:rsid w:val="000C0BEC"/>
    <w:rsid w:val="000C0D54"/>
    <w:rsid w:val="000C2DE1"/>
    <w:rsid w:val="000C328A"/>
    <w:rsid w:val="000C33F5"/>
    <w:rsid w:val="000C459E"/>
    <w:rsid w:val="000C4E4A"/>
    <w:rsid w:val="000C56EC"/>
    <w:rsid w:val="000C6626"/>
    <w:rsid w:val="000C686F"/>
    <w:rsid w:val="000C6B3F"/>
    <w:rsid w:val="000C6BE8"/>
    <w:rsid w:val="000C6E25"/>
    <w:rsid w:val="000C7108"/>
    <w:rsid w:val="000C7F07"/>
    <w:rsid w:val="000D0B07"/>
    <w:rsid w:val="000D1841"/>
    <w:rsid w:val="000D1C80"/>
    <w:rsid w:val="000D2356"/>
    <w:rsid w:val="000D2774"/>
    <w:rsid w:val="000D4071"/>
    <w:rsid w:val="000D45CD"/>
    <w:rsid w:val="000D58D7"/>
    <w:rsid w:val="000D5C9D"/>
    <w:rsid w:val="000D6125"/>
    <w:rsid w:val="000D64E6"/>
    <w:rsid w:val="000D703F"/>
    <w:rsid w:val="000E0EC4"/>
    <w:rsid w:val="000E1165"/>
    <w:rsid w:val="000E1E40"/>
    <w:rsid w:val="000E2BAF"/>
    <w:rsid w:val="000E4EDD"/>
    <w:rsid w:val="000E51CC"/>
    <w:rsid w:val="000E59CB"/>
    <w:rsid w:val="000F081F"/>
    <w:rsid w:val="000F0EE2"/>
    <w:rsid w:val="000F1399"/>
    <w:rsid w:val="000F2423"/>
    <w:rsid w:val="000F2542"/>
    <w:rsid w:val="000F5619"/>
    <w:rsid w:val="000F610D"/>
    <w:rsid w:val="000F6C30"/>
    <w:rsid w:val="00100549"/>
    <w:rsid w:val="00100896"/>
    <w:rsid w:val="001009EA"/>
    <w:rsid w:val="001043B5"/>
    <w:rsid w:val="00105A03"/>
    <w:rsid w:val="00106F44"/>
    <w:rsid w:val="001070FE"/>
    <w:rsid w:val="00110035"/>
    <w:rsid w:val="001129EE"/>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153"/>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64FB"/>
    <w:rsid w:val="00157102"/>
    <w:rsid w:val="00157158"/>
    <w:rsid w:val="00157EB4"/>
    <w:rsid w:val="001610D1"/>
    <w:rsid w:val="0016139F"/>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F28"/>
    <w:rsid w:val="0017613F"/>
    <w:rsid w:val="00176429"/>
    <w:rsid w:val="00177280"/>
    <w:rsid w:val="00180C3E"/>
    <w:rsid w:val="00181CA3"/>
    <w:rsid w:val="001839ED"/>
    <w:rsid w:val="00184CB2"/>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7B"/>
    <w:rsid w:val="001B0B85"/>
    <w:rsid w:val="001B1642"/>
    <w:rsid w:val="001B380F"/>
    <w:rsid w:val="001B5A26"/>
    <w:rsid w:val="001B6047"/>
    <w:rsid w:val="001B6BC3"/>
    <w:rsid w:val="001B7898"/>
    <w:rsid w:val="001C0D07"/>
    <w:rsid w:val="001C1CF0"/>
    <w:rsid w:val="001C24A9"/>
    <w:rsid w:val="001C5137"/>
    <w:rsid w:val="001D0D06"/>
    <w:rsid w:val="001D17AF"/>
    <w:rsid w:val="001D1818"/>
    <w:rsid w:val="001D4EF6"/>
    <w:rsid w:val="001D7518"/>
    <w:rsid w:val="001D7FEA"/>
    <w:rsid w:val="001E1490"/>
    <w:rsid w:val="001E1A18"/>
    <w:rsid w:val="001E2D54"/>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4E08"/>
    <w:rsid w:val="00215179"/>
    <w:rsid w:val="002154FA"/>
    <w:rsid w:val="0021630E"/>
    <w:rsid w:val="00216BFC"/>
    <w:rsid w:val="00216C90"/>
    <w:rsid w:val="002207E0"/>
    <w:rsid w:val="00222AF0"/>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7CD"/>
    <w:rsid w:val="00234F7A"/>
    <w:rsid w:val="002359D0"/>
    <w:rsid w:val="00236595"/>
    <w:rsid w:val="00236E56"/>
    <w:rsid w:val="002412EA"/>
    <w:rsid w:val="002415B1"/>
    <w:rsid w:val="00241D97"/>
    <w:rsid w:val="0024217C"/>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5EA7"/>
    <w:rsid w:val="00257631"/>
    <w:rsid w:val="00260C4B"/>
    <w:rsid w:val="00261431"/>
    <w:rsid w:val="00261C5F"/>
    <w:rsid w:val="002627E0"/>
    <w:rsid w:val="00266CF4"/>
    <w:rsid w:val="00266E20"/>
    <w:rsid w:val="0026700D"/>
    <w:rsid w:val="0026766E"/>
    <w:rsid w:val="0026782C"/>
    <w:rsid w:val="002719B0"/>
    <w:rsid w:val="00272240"/>
    <w:rsid w:val="00272AB9"/>
    <w:rsid w:val="002743E0"/>
    <w:rsid w:val="00277077"/>
    <w:rsid w:val="00277C52"/>
    <w:rsid w:val="002846AB"/>
    <w:rsid w:val="00290D02"/>
    <w:rsid w:val="00290E63"/>
    <w:rsid w:val="00293317"/>
    <w:rsid w:val="00293C34"/>
    <w:rsid w:val="00294023"/>
    <w:rsid w:val="002942FD"/>
    <w:rsid w:val="0029439F"/>
    <w:rsid w:val="0029691B"/>
    <w:rsid w:val="00296F0C"/>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B42"/>
    <w:rsid w:val="002B3D04"/>
    <w:rsid w:val="002B60C1"/>
    <w:rsid w:val="002B645F"/>
    <w:rsid w:val="002B70B3"/>
    <w:rsid w:val="002C11BA"/>
    <w:rsid w:val="002C1BCE"/>
    <w:rsid w:val="002C1D30"/>
    <w:rsid w:val="002C2048"/>
    <w:rsid w:val="002C2923"/>
    <w:rsid w:val="002C3191"/>
    <w:rsid w:val="002C417E"/>
    <w:rsid w:val="002C4383"/>
    <w:rsid w:val="002C4BB8"/>
    <w:rsid w:val="002C5A65"/>
    <w:rsid w:val="002C67EC"/>
    <w:rsid w:val="002C71A4"/>
    <w:rsid w:val="002D0931"/>
    <w:rsid w:val="002D12D8"/>
    <w:rsid w:val="002D1B03"/>
    <w:rsid w:val="002D36D1"/>
    <w:rsid w:val="002D5777"/>
    <w:rsid w:val="002D6DF5"/>
    <w:rsid w:val="002D6FE9"/>
    <w:rsid w:val="002D7804"/>
    <w:rsid w:val="002E1599"/>
    <w:rsid w:val="002E4203"/>
    <w:rsid w:val="002E492C"/>
    <w:rsid w:val="002E54F4"/>
    <w:rsid w:val="002E5698"/>
    <w:rsid w:val="002E72F9"/>
    <w:rsid w:val="002F0275"/>
    <w:rsid w:val="002F06E2"/>
    <w:rsid w:val="002F2D3E"/>
    <w:rsid w:val="002F5892"/>
    <w:rsid w:val="002F61EF"/>
    <w:rsid w:val="002F652A"/>
    <w:rsid w:val="002F7D09"/>
    <w:rsid w:val="0030105E"/>
    <w:rsid w:val="00301E6E"/>
    <w:rsid w:val="00302601"/>
    <w:rsid w:val="0030262B"/>
    <w:rsid w:val="0030268E"/>
    <w:rsid w:val="00302BD6"/>
    <w:rsid w:val="003033E4"/>
    <w:rsid w:val="0030419D"/>
    <w:rsid w:val="0030458A"/>
    <w:rsid w:val="003048BD"/>
    <w:rsid w:val="00304ACC"/>
    <w:rsid w:val="00305510"/>
    <w:rsid w:val="00305A2C"/>
    <w:rsid w:val="00305AAE"/>
    <w:rsid w:val="0030665E"/>
    <w:rsid w:val="00306682"/>
    <w:rsid w:val="00310666"/>
    <w:rsid w:val="0031190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1BF0"/>
    <w:rsid w:val="0033675D"/>
    <w:rsid w:val="00337E2C"/>
    <w:rsid w:val="0034356F"/>
    <w:rsid w:val="0034476F"/>
    <w:rsid w:val="003447FA"/>
    <w:rsid w:val="0034547E"/>
    <w:rsid w:val="003457D6"/>
    <w:rsid w:val="003459DE"/>
    <w:rsid w:val="00345CB5"/>
    <w:rsid w:val="003464E1"/>
    <w:rsid w:val="0034656D"/>
    <w:rsid w:val="0034761B"/>
    <w:rsid w:val="003511B1"/>
    <w:rsid w:val="003512D7"/>
    <w:rsid w:val="003518BC"/>
    <w:rsid w:val="00352DF4"/>
    <w:rsid w:val="00354A8C"/>
    <w:rsid w:val="00355FED"/>
    <w:rsid w:val="00356B9B"/>
    <w:rsid w:val="003573EE"/>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A3C"/>
    <w:rsid w:val="00374F67"/>
    <w:rsid w:val="00377701"/>
    <w:rsid w:val="00377A0B"/>
    <w:rsid w:val="00377BB5"/>
    <w:rsid w:val="003802AB"/>
    <w:rsid w:val="0038189B"/>
    <w:rsid w:val="003826BB"/>
    <w:rsid w:val="00382CD6"/>
    <w:rsid w:val="00383D12"/>
    <w:rsid w:val="0038524D"/>
    <w:rsid w:val="0038762B"/>
    <w:rsid w:val="00387E3A"/>
    <w:rsid w:val="00390A9B"/>
    <w:rsid w:val="00391721"/>
    <w:rsid w:val="00391A95"/>
    <w:rsid w:val="00391C4A"/>
    <w:rsid w:val="003926A8"/>
    <w:rsid w:val="003942F8"/>
    <w:rsid w:val="003950DC"/>
    <w:rsid w:val="00396719"/>
    <w:rsid w:val="00397423"/>
    <w:rsid w:val="003A27AE"/>
    <w:rsid w:val="003A2893"/>
    <w:rsid w:val="003A2D86"/>
    <w:rsid w:val="003A2DE2"/>
    <w:rsid w:val="003A31F3"/>
    <w:rsid w:val="003A3D63"/>
    <w:rsid w:val="003A3E81"/>
    <w:rsid w:val="003A41C3"/>
    <w:rsid w:val="003A4C1C"/>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336F"/>
    <w:rsid w:val="003C3E6A"/>
    <w:rsid w:val="003C4F4D"/>
    <w:rsid w:val="003C5292"/>
    <w:rsid w:val="003C58BB"/>
    <w:rsid w:val="003C6130"/>
    <w:rsid w:val="003C71E5"/>
    <w:rsid w:val="003C7735"/>
    <w:rsid w:val="003C7BD9"/>
    <w:rsid w:val="003C7D28"/>
    <w:rsid w:val="003D02D0"/>
    <w:rsid w:val="003D11E6"/>
    <w:rsid w:val="003D132C"/>
    <w:rsid w:val="003D137E"/>
    <w:rsid w:val="003D2075"/>
    <w:rsid w:val="003D33F6"/>
    <w:rsid w:val="003D3D00"/>
    <w:rsid w:val="003D4208"/>
    <w:rsid w:val="003D4363"/>
    <w:rsid w:val="003D44F1"/>
    <w:rsid w:val="003D5166"/>
    <w:rsid w:val="003E0766"/>
    <w:rsid w:val="003E0BA8"/>
    <w:rsid w:val="003E0C7E"/>
    <w:rsid w:val="003E5CC1"/>
    <w:rsid w:val="003E5F55"/>
    <w:rsid w:val="003E67EE"/>
    <w:rsid w:val="003E721C"/>
    <w:rsid w:val="003E739E"/>
    <w:rsid w:val="003E77B2"/>
    <w:rsid w:val="003F028E"/>
    <w:rsid w:val="003F05D8"/>
    <w:rsid w:val="003F1E82"/>
    <w:rsid w:val="003F20B5"/>
    <w:rsid w:val="003F26AA"/>
    <w:rsid w:val="003F3D2D"/>
    <w:rsid w:val="003F4355"/>
    <w:rsid w:val="003F456D"/>
    <w:rsid w:val="003F5298"/>
    <w:rsid w:val="003F5735"/>
    <w:rsid w:val="003F6000"/>
    <w:rsid w:val="003F6AA3"/>
    <w:rsid w:val="004009E6"/>
    <w:rsid w:val="00400AE5"/>
    <w:rsid w:val="00400DEB"/>
    <w:rsid w:val="004018DA"/>
    <w:rsid w:val="00401DB1"/>
    <w:rsid w:val="00401EF5"/>
    <w:rsid w:val="004022CF"/>
    <w:rsid w:val="00402813"/>
    <w:rsid w:val="00402CDD"/>
    <w:rsid w:val="00402FA6"/>
    <w:rsid w:val="00404CBD"/>
    <w:rsid w:val="00406146"/>
    <w:rsid w:val="004065A6"/>
    <w:rsid w:val="0040685F"/>
    <w:rsid w:val="00406EF1"/>
    <w:rsid w:val="0041067F"/>
    <w:rsid w:val="004108BC"/>
    <w:rsid w:val="00411760"/>
    <w:rsid w:val="00411DC3"/>
    <w:rsid w:val="004129DF"/>
    <w:rsid w:val="00413420"/>
    <w:rsid w:val="00413AB6"/>
    <w:rsid w:val="00414F88"/>
    <w:rsid w:val="00415997"/>
    <w:rsid w:val="00416F36"/>
    <w:rsid w:val="00417747"/>
    <w:rsid w:val="00417B01"/>
    <w:rsid w:val="0042170A"/>
    <w:rsid w:val="00421918"/>
    <w:rsid w:val="0042208E"/>
    <w:rsid w:val="0042211D"/>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6FFC"/>
    <w:rsid w:val="00447720"/>
    <w:rsid w:val="004477A2"/>
    <w:rsid w:val="0045064B"/>
    <w:rsid w:val="00450B3A"/>
    <w:rsid w:val="00450F32"/>
    <w:rsid w:val="0045119E"/>
    <w:rsid w:val="004511D8"/>
    <w:rsid w:val="0045153F"/>
    <w:rsid w:val="004520CB"/>
    <w:rsid w:val="00452572"/>
    <w:rsid w:val="00454308"/>
    <w:rsid w:val="004543C0"/>
    <w:rsid w:val="00454F86"/>
    <w:rsid w:val="00455307"/>
    <w:rsid w:val="00455AFE"/>
    <w:rsid w:val="00455DD1"/>
    <w:rsid w:val="00455DEA"/>
    <w:rsid w:val="004568AB"/>
    <w:rsid w:val="004569A2"/>
    <w:rsid w:val="0045777F"/>
    <w:rsid w:val="00457F3D"/>
    <w:rsid w:val="00460895"/>
    <w:rsid w:val="00461A2D"/>
    <w:rsid w:val="00462F94"/>
    <w:rsid w:val="004636A5"/>
    <w:rsid w:val="004641FF"/>
    <w:rsid w:val="00464A4B"/>
    <w:rsid w:val="0046588D"/>
    <w:rsid w:val="0046618A"/>
    <w:rsid w:val="004661F0"/>
    <w:rsid w:val="00466AC0"/>
    <w:rsid w:val="00467E26"/>
    <w:rsid w:val="004708ED"/>
    <w:rsid w:val="0047335F"/>
    <w:rsid w:val="00473C7B"/>
    <w:rsid w:val="004746AF"/>
    <w:rsid w:val="004746FE"/>
    <w:rsid w:val="00474E1E"/>
    <w:rsid w:val="00474E93"/>
    <w:rsid w:val="00475AE0"/>
    <w:rsid w:val="004777E9"/>
    <w:rsid w:val="00482E42"/>
    <w:rsid w:val="0048555D"/>
    <w:rsid w:val="00485736"/>
    <w:rsid w:val="0048682B"/>
    <w:rsid w:val="00487A58"/>
    <w:rsid w:val="004915C2"/>
    <w:rsid w:val="0049322C"/>
    <w:rsid w:val="004937B7"/>
    <w:rsid w:val="004939D7"/>
    <w:rsid w:val="00496B9F"/>
    <w:rsid w:val="004977EE"/>
    <w:rsid w:val="00497A16"/>
    <w:rsid w:val="00497B91"/>
    <w:rsid w:val="004A06AC"/>
    <w:rsid w:val="004A09AE"/>
    <w:rsid w:val="004A0ECE"/>
    <w:rsid w:val="004A1967"/>
    <w:rsid w:val="004A19C2"/>
    <w:rsid w:val="004A2DA5"/>
    <w:rsid w:val="004A4890"/>
    <w:rsid w:val="004A4B76"/>
    <w:rsid w:val="004A50D5"/>
    <w:rsid w:val="004A59E2"/>
    <w:rsid w:val="004A6361"/>
    <w:rsid w:val="004B0B76"/>
    <w:rsid w:val="004B1A83"/>
    <w:rsid w:val="004B1B8F"/>
    <w:rsid w:val="004B1F72"/>
    <w:rsid w:val="004B262F"/>
    <w:rsid w:val="004B2B7B"/>
    <w:rsid w:val="004B3214"/>
    <w:rsid w:val="004B3561"/>
    <w:rsid w:val="004B4408"/>
    <w:rsid w:val="004B538C"/>
    <w:rsid w:val="004B6439"/>
    <w:rsid w:val="004B65BA"/>
    <w:rsid w:val="004B6697"/>
    <w:rsid w:val="004B686F"/>
    <w:rsid w:val="004B6BB7"/>
    <w:rsid w:val="004B7ECA"/>
    <w:rsid w:val="004C02C9"/>
    <w:rsid w:val="004C0678"/>
    <w:rsid w:val="004C080E"/>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10FF"/>
    <w:rsid w:val="004E23EC"/>
    <w:rsid w:val="004E2E6C"/>
    <w:rsid w:val="004E2FCB"/>
    <w:rsid w:val="004E4C0E"/>
    <w:rsid w:val="004E52FE"/>
    <w:rsid w:val="004E5AAE"/>
    <w:rsid w:val="004E650A"/>
    <w:rsid w:val="004E70B4"/>
    <w:rsid w:val="004E7DEA"/>
    <w:rsid w:val="004F0C8F"/>
    <w:rsid w:val="004F1A6F"/>
    <w:rsid w:val="004F1D2F"/>
    <w:rsid w:val="004F1E88"/>
    <w:rsid w:val="004F2034"/>
    <w:rsid w:val="004F404C"/>
    <w:rsid w:val="004F4C9E"/>
    <w:rsid w:val="004F65EB"/>
    <w:rsid w:val="005002AC"/>
    <w:rsid w:val="0050112E"/>
    <w:rsid w:val="00502247"/>
    <w:rsid w:val="00502531"/>
    <w:rsid w:val="00502A52"/>
    <w:rsid w:val="0050313C"/>
    <w:rsid w:val="0050365C"/>
    <w:rsid w:val="00506EF3"/>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27A9B"/>
    <w:rsid w:val="00534375"/>
    <w:rsid w:val="0053441D"/>
    <w:rsid w:val="0053462F"/>
    <w:rsid w:val="00534B86"/>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00"/>
    <w:rsid w:val="005509D1"/>
    <w:rsid w:val="0055119E"/>
    <w:rsid w:val="00551F9D"/>
    <w:rsid w:val="00552842"/>
    <w:rsid w:val="00553440"/>
    <w:rsid w:val="00553D70"/>
    <w:rsid w:val="00553FDD"/>
    <w:rsid w:val="00554025"/>
    <w:rsid w:val="0055450C"/>
    <w:rsid w:val="00555392"/>
    <w:rsid w:val="00555848"/>
    <w:rsid w:val="00555880"/>
    <w:rsid w:val="005568DA"/>
    <w:rsid w:val="00557EA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517"/>
    <w:rsid w:val="00581C8E"/>
    <w:rsid w:val="005826CF"/>
    <w:rsid w:val="005829B5"/>
    <w:rsid w:val="00583248"/>
    <w:rsid w:val="00583B14"/>
    <w:rsid w:val="00583B9A"/>
    <w:rsid w:val="0058581E"/>
    <w:rsid w:val="00587B2C"/>
    <w:rsid w:val="00591A57"/>
    <w:rsid w:val="00591C87"/>
    <w:rsid w:val="00592211"/>
    <w:rsid w:val="00592A91"/>
    <w:rsid w:val="00592C00"/>
    <w:rsid w:val="00595C37"/>
    <w:rsid w:val="00595F08"/>
    <w:rsid w:val="005965D2"/>
    <w:rsid w:val="00596E09"/>
    <w:rsid w:val="0059713A"/>
    <w:rsid w:val="005A0023"/>
    <w:rsid w:val="005A0262"/>
    <w:rsid w:val="005A13DC"/>
    <w:rsid w:val="005A4CB5"/>
    <w:rsid w:val="005A525B"/>
    <w:rsid w:val="005A5CDB"/>
    <w:rsid w:val="005A6889"/>
    <w:rsid w:val="005A6EC9"/>
    <w:rsid w:val="005B002B"/>
    <w:rsid w:val="005B0561"/>
    <w:rsid w:val="005B057B"/>
    <w:rsid w:val="005B153D"/>
    <w:rsid w:val="005B25D0"/>
    <w:rsid w:val="005B2833"/>
    <w:rsid w:val="005B2CB8"/>
    <w:rsid w:val="005B2F26"/>
    <w:rsid w:val="005B5AD9"/>
    <w:rsid w:val="005B60F3"/>
    <w:rsid w:val="005C0535"/>
    <w:rsid w:val="005C17CF"/>
    <w:rsid w:val="005C18DD"/>
    <w:rsid w:val="005C275C"/>
    <w:rsid w:val="005C523D"/>
    <w:rsid w:val="005C5AD3"/>
    <w:rsid w:val="005C66C6"/>
    <w:rsid w:val="005C6E2A"/>
    <w:rsid w:val="005C6F04"/>
    <w:rsid w:val="005D1A0D"/>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1834"/>
    <w:rsid w:val="005F3035"/>
    <w:rsid w:val="005F3A10"/>
    <w:rsid w:val="005F584E"/>
    <w:rsid w:val="005F72C1"/>
    <w:rsid w:val="00600C76"/>
    <w:rsid w:val="00601AA1"/>
    <w:rsid w:val="006028FB"/>
    <w:rsid w:val="006030FE"/>
    <w:rsid w:val="0060423B"/>
    <w:rsid w:val="0060531F"/>
    <w:rsid w:val="0060553A"/>
    <w:rsid w:val="00606035"/>
    <w:rsid w:val="00606A4C"/>
    <w:rsid w:val="00606B35"/>
    <w:rsid w:val="00606EC0"/>
    <w:rsid w:val="00610D87"/>
    <w:rsid w:val="0061103A"/>
    <w:rsid w:val="00611923"/>
    <w:rsid w:val="00613396"/>
    <w:rsid w:val="00613AB1"/>
    <w:rsid w:val="00613D46"/>
    <w:rsid w:val="006161D2"/>
    <w:rsid w:val="00616460"/>
    <w:rsid w:val="00616821"/>
    <w:rsid w:val="00616F1F"/>
    <w:rsid w:val="00620266"/>
    <w:rsid w:val="00621A4E"/>
    <w:rsid w:val="00622035"/>
    <w:rsid w:val="00623F8D"/>
    <w:rsid w:val="006259AE"/>
    <w:rsid w:val="00626025"/>
    <w:rsid w:val="006266A9"/>
    <w:rsid w:val="00626728"/>
    <w:rsid w:val="00627EDC"/>
    <w:rsid w:val="00630A84"/>
    <w:rsid w:val="00630FE6"/>
    <w:rsid w:val="0063282C"/>
    <w:rsid w:val="006337B9"/>
    <w:rsid w:val="006347DD"/>
    <w:rsid w:val="00634DA2"/>
    <w:rsid w:val="006352B8"/>
    <w:rsid w:val="00635595"/>
    <w:rsid w:val="00636FAA"/>
    <w:rsid w:val="00637B84"/>
    <w:rsid w:val="006405B2"/>
    <w:rsid w:val="00641C02"/>
    <w:rsid w:val="00641ED7"/>
    <w:rsid w:val="006423DB"/>
    <w:rsid w:val="00643ADD"/>
    <w:rsid w:val="006445D6"/>
    <w:rsid w:val="00644855"/>
    <w:rsid w:val="00645538"/>
    <w:rsid w:val="00650D59"/>
    <w:rsid w:val="00651640"/>
    <w:rsid w:val="006523B6"/>
    <w:rsid w:val="0065327F"/>
    <w:rsid w:val="00653525"/>
    <w:rsid w:val="00653C6E"/>
    <w:rsid w:val="006543AE"/>
    <w:rsid w:val="006548F9"/>
    <w:rsid w:val="006565B0"/>
    <w:rsid w:val="0065675E"/>
    <w:rsid w:val="00660CB3"/>
    <w:rsid w:val="00660DBA"/>
    <w:rsid w:val="00660F60"/>
    <w:rsid w:val="006619FD"/>
    <w:rsid w:val="0066433C"/>
    <w:rsid w:val="006645ED"/>
    <w:rsid w:val="006647EB"/>
    <w:rsid w:val="00664A3D"/>
    <w:rsid w:val="006654CF"/>
    <w:rsid w:val="00665F61"/>
    <w:rsid w:val="00666D7F"/>
    <w:rsid w:val="00666DF6"/>
    <w:rsid w:val="00670076"/>
    <w:rsid w:val="00672CB9"/>
    <w:rsid w:val="006737B8"/>
    <w:rsid w:val="00674E8A"/>
    <w:rsid w:val="00674F1F"/>
    <w:rsid w:val="00675822"/>
    <w:rsid w:val="00677AFA"/>
    <w:rsid w:val="006801D1"/>
    <w:rsid w:val="006807DC"/>
    <w:rsid w:val="0068205F"/>
    <w:rsid w:val="0068272C"/>
    <w:rsid w:val="00682FBD"/>
    <w:rsid w:val="00683A72"/>
    <w:rsid w:val="0068403E"/>
    <w:rsid w:val="0068456E"/>
    <w:rsid w:val="00684EEC"/>
    <w:rsid w:val="006865C3"/>
    <w:rsid w:val="00690C6B"/>
    <w:rsid w:val="0069106A"/>
    <w:rsid w:val="006914A9"/>
    <w:rsid w:val="00691D6A"/>
    <w:rsid w:val="00692D5A"/>
    <w:rsid w:val="006930E0"/>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0C91"/>
    <w:rsid w:val="006B2EC8"/>
    <w:rsid w:val="006B37FF"/>
    <w:rsid w:val="006B3895"/>
    <w:rsid w:val="006B3BBF"/>
    <w:rsid w:val="006B5524"/>
    <w:rsid w:val="006B5596"/>
    <w:rsid w:val="006B5ECA"/>
    <w:rsid w:val="006B5FD8"/>
    <w:rsid w:val="006B62EA"/>
    <w:rsid w:val="006B7487"/>
    <w:rsid w:val="006B77FB"/>
    <w:rsid w:val="006C14CE"/>
    <w:rsid w:val="006C451B"/>
    <w:rsid w:val="006C53CE"/>
    <w:rsid w:val="006C794E"/>
    <w:rsid w:val="006D06EA"/>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4642"/>
    <w:rsid w:val="006F6337"/>
    <w:rsid w:val="006F6C78"/>
    <w:rsid w:val="006F6E0F"/>
    <w:rsid w:val="006F736E"/>
    <w:rsid w:val="00701872"/>
    <w:rsid w:val="00702FD5"/>
    <w:rsid w:val="00703173"/>
    <w:rsid w:val="00703756"/>
    <w:rsid w:val="00705C1D"/>
    <w:rsid w:val="00707346"/>
    <w:rsid w:val="00712852"/>
    <w:rsid w:val="007143D7"/>
    <w:rsid w:val="00714992"/>
    <w:rsid w:val="00714A45"/>
    <w:rsid w:val="00714C87"/>
    <w:rsid w:val="00715043"/>
    <w:rsid w:val="0071517E"/>
    <w:rsid w:val="0071662C"/>
    <w:rsid w:val="00716CAC"/>
    <w:rsid w:val="00717E58"/>
    <w:rsid w:val="0072344B"/>
    <w:rsid w:val="0072390D"/>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479E0"/>
    <w:rsid w:val="00751B88"/>
    <w:rsid w:val="00752194"/>
    <w:rsid w:val="00753118"/>
    <w:rsid w:val="00754BFD"/>
    <w:rsid w:val="00754E32"/>
    <w:rsid w:val="007607CD"/>
    <w:rsid w:val="00761066"/>
    <w:rsid w:val="007616DC"/>
    <w:rsid w:val="00762BC7"/>
    <w:rsid w:val="00763040"/>
    <w:rsid w:val="00763E17"/>
    <w:rsid w:val="00763F7F"/>
    <w:rsid w:val="00764691"/>
    <w:rsid w:val="007651A6"/>
    <w:rsid w:val="00765B16"/>
    <w:rsid w:val="00765BF6"/>
    <w:rsid w:val="00766B4C"/>
    <w:rsid w:val="00766C41"/>
    <w:rsid w:val="00766FDC"/>
    <w:rsid w:val="0076732B"/>
    <w:rsid w:val="00767862"/>
    <w:rsid w:val="00767F3F"/>
    <w:rsid w:val="00767FA5"/>
    <w:rsid w:val="00771758"/>
    <w:rsid w:val="00773304"/>
    <w:rsid w:val="00773393"/>
    <w:rsid w:val="007747F2"/>
    <w:rsid w:val="00774B61"/>
    <w:rsid w:val="00775081"/>
    <w:rsid w:val="00775AA2"/>
    <w:rsid w:val="00775F16"/>
    <w:rsid w:val="00777A3F"/>
    <w:rsid w:val="00783257"/>
    <w:rsid w:val="007841EF"/>
    <w:rsid w:val="00784227"/>
    <w:rsid w:val="007842D5"/>
    <w:rsid w:val="007849F5"/>
    <w:rsid w:val="00785A24"/>
    <w:rsid w:val="00786148"/>
    <w:rsid w:val="00787C17"/>
    <w:rsid w:val="00791CED"/>
    <w:rsid w:val="0079257C"/>
    <w:rsid w:val="007959D1"/>
    <w:rsid w:val="00796DC1"/>
    <w:rsid w:val="007979DA"/>
    <w:rsid w:val="007A0CDD"/>
    <w:rsid w:val="007A2FA5"/>
    <w:rsid w:val="007A35A3"/>
    <w:rsid w:val="007A473D"/>
    <w:rsid w:val="007A4B69"/>
    <w:rsid w:val="007A67FB"/>
    <w:rsid w:val="007A694A"/>
    <w:rsid w:val="007B0BA8"/>
    <w:rsid w:val="007B0D5B"/>
    <w:rsid w:val="007B0F07"/>
    <w:rsid w:val="007B136B"/>
    <w:rsid w:val="007B2104"/>
    <w:rsid w:val="007B305B"/>
    <w:rsid w:val="007B3793"/>
    <w:rsid w:val="007B44A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2C7C"/>
    <w:rsid w:val="007D3126"/>
    <w:rsid w:val="007D33A6"/>
    <w:rsid w:val="007D3925"/>
    <w:rsid w:val="007D3B8F"/>
    <w:rsid w:val="007D3F59"/>
    <w:rsid w:val="007D415A"/>
    <w:rsid w:val="007D4C17"/>
    <w:rsid w:val="007D58DA"/>
    <w:rsid w:val="007D6590"/>
    <w:rsid w:val="007D68B7"/>
    <w:rsid w:val="007D6B4E"/>
    <w:rsid w:val="007D7578"/>
    <w:rsid w:val="007D77E7"/>
    <w:rsid w:val="007D7C29"/>
    <w:rsid w:val="007E013B"/>
    <w:rsid w:val="007E0267"/>
    <w:rsid w:val="007E119B"/>
    <w:rsid w:val="007E25EE"/>
    <w:rsid w:val="007E29F2"/>
    <w:rsid w:val="007E37C7"/>
    <w:rsid w:val="007E3A7B"/>
    <w:rsid w:val="007E5C7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B8E"/>
    <w:rsid w:val="00802DAB"/>
    <w:rsid w:val="008032FD"/>
    <w:rsid w:val="00803B5A"/>
    <w:rsid w:val="00804B51"/>
    <w:rsid w:val="008073E3"/>
    <w:rsid w:val="00807B2F"/>
    <w:rsid w:val="00810204"/>
    <w:rsid w:val="008113C3"/>
    <w:rsid w:val="00811D01"/>
    <w:rsid w:val="00813072"/>
    <w:rsid w:val="00813BA1"/>
    <w:rsid w:val="008161B0"/>
    <w:rsid w:val="00816A54"/>
    <w:rsid w:val="0082061F"/>
    <w:rsid w:val="008223A9"/>
    <w:rsid w:val="00822491"/>
    <w:rsid w:val="00823A4C"/>
    <w:rsid w:val="0082449E"/>
    <w:rsid w:val="00826CE4"/>
    <w:rsid w:val="008301E2"/>
    <w:rsid w:val="0083080A"/>
    <w:rsid w:val="008316E5"/>
    <w:rsid w:val="00831A36"/>
    <w:rsid w:val="00833478"/>
    <w:rsid w:val="00833AD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16"/>
    <w:rsid w:val="0085254F"/>
    <w:rsid w:val="0085558E"/>
    <w:rsid w:val="008559E3"/>
    <w:rsid w:val="00857A53"/>
    <w:rsid w:val="00860047"/>
    <w:rsid w:val="0086175C"/>
    <w:rsid w:val="00864C12"/>
    <w:rsid w:val="00865BA6"/>
    <w:rsid w:val="00866524"/>
    <w:rsid w:val="00866ECD"/>
    <w:rsid w:val="00870484"/>
    <w:rsid w:val="00872204"/>
    <w:rsid w:val="008723E0"/>
    <w:rsid w:val="0087325C"/>
    <w:rsid w:val="0087356F"/>
    <w:rsid w:val="00873705"/>
    <w:rsid w:val="0087378F"/>
    <w:rsid w:val="00873F70"/>
    <w:rsid w:val="00874310"/>
    <w:rsid w:val="00874552"/>
    <w:rsid w:val="00874BB7"/>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3457"/>
    <w:rsid w:val="00894064"/>
    <w:rsid w:val="0089531E"/>
    <w:rsid w:val="00896864"/>
    <w:rsid w:val="008977F7"/>
    <w:rsid w:val="00897E4B"/>
    <w:rsid w:val="00897FD7"/>
    <w:rsid w:val="008A0F65"/>
    <w:rsid w:val="008A1CDD"/>
    <w:rsid w:val="008A315B"/>
    <w:rsid w:val="008A3939"/>
    <w:rsid w:val="008A4E17"/>
    <w:rsid w:val="008A5135"/>
    <w:rsid w:val="008A6AD7"/>
    <w:rsid w:val="008B04E6"/>
    <w:rsid w:val="008B08BC"/>
    <w:rsid w:val="008B26D0"/>
    <w:rsid w:val="008B35CF"/>
    <w:rsid w:val="008B56E7"/>
    <w:rsid w:val="008B66A8"/>
    <w:rsid w:val="008B6DB3"/>
    <w:rsid w:val="008B7641"/>
    <w:rsid w:val="008B76E9"/>
    <w:rsid w:val="008C105F"/>
    <w:rsid w:val="008C1390"/>
    <w:rsid w:val="008C2100"/>
    <w:rsid w:val="008C327E"/>
    <w:rsid w:val="008C3FF5"/>
    <w:rsid w:val="008C4151"/>
    <w:rsid w:val="008C4172"/>
    <w:rsid w:val="008C47BF"/>
    <w:rsid w:val="008C5044"/>
    <w:rsid w:val="008C6C2F"/>
    <w:rsid w:val="008C714D"/>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0DA8"/>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06E9F"/>
    <w:rsid w:val="009120B2"/>
    <w:rsid w:val="00913BC7"/>
    <w:rsid w:val="009140FC"/>
    <w:rsid w:val="009145FC"/>
    <w:rsid w:val="00914ACB"/>
    <w:rsid w:val="009155A1"/>
    <w:rsid w:val="00915C6A"/>
    <w:rsid w:val="009160DB"/>
    <w:rsid w:val="00916D9C"/>
    <w:rsid w:val="00920B8A"/>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29F"/>
    <w:rsid w:val="009523D2"/>
    <w:rsid w:val="009534EC"/>
    <w:rsid w:val="009535BF"/>
    <w:rsid w:val="00953B1F"/>
    <w:rsid w:val="00954287"/>
    <w:rsid w:val="00954F0F"/>
    <w:rsid w:val="009552C9"/>
    <w:rsid w:val="009571E1"/>
    <w:rsid w:val="00957B04"/>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763B4"/>
    <w:rsid w:val="00977620"/>
    <w:rsid w:val="00980171"/>
    <w:rsid w:val="0098028B"/>
    <w:rsid w:val="00980836"/>
    <w:rsid w:val="00980FF8"/>
    <w:rsid w:val="009810D9"/>
    <w:rsid w:val="00981547"/>
    <w:rsid w:val="00982C54"/>
    <w:rsid w:val="0098320C"/>
    <w:rsid w:val="00984438"/>
    <w:rsid w:val="00984923"/>
    <w:rsid w:val="00986B92"/>
    <w:rsid w:val="00990043"/>
    <w:rsid w:val="009914D3"/>
    <w:rsid w:val="00991D65"/>
    <w:rsid w:val="00992E9E"/>
    <w:rsid w:val="00993046"/>
    <w:rsid w:val="00993C14"/>
    <w:rsid w:val="00994032"/>
    <w:rsid w:val="00994358"/>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6CBC"/>
    <w:rsid w:val="009B732F"/>
    <w:rsid w:val="009B76F9"/>
    <w:rsid w:val="009B7EFE"/>
    <w:rsid w:val="009C2254"/>
    <w:rsid w:val="009C28B9"/>
    <w:rsid w:val="009C464B"/>
    <w:rsid w:val="009C488D"/>
    <w:rsid w:val="009C50B1"/>
    <w:rsid w:val="009C6450"/>
    <w:rsid w:val="009C6C3C"/>
    <w:rsid w:val="009C7E25"/>
    <w:rsid w:val="009D15C9"/>
    <w:rsid w:val="009D3059"/>
    <w:rsid w:val="009D3460"/>
    <w:rsid w:val="009D67F8"/>
    <w:rsid w:val="009D6CB1"/>
    <w:rsid w:val="009D7F23"/>
    <w:rsid w:val="009E0BA2"/>
    <w:rsid w:val="009E0ED6"/>
    <w:rsid w:val="009E1338"/>
    <w:rsid w:val="009E171F"/>
    <w:rsid w:val="009E2220"/>
    <w:rsid w:val="009E4786"/>
    <w:rsid w:val="009E56BD"/>
    <w:rsid w:val="009E5C5A"/>
    <w:rsid w:val="009E5D93"/>
    <w:rsid w:val="009E6AB3"/>
    <w:rsid w:val="009E6E5A"/>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9B0"/>
    <w:rsid w:val="00A02B2A"/>
    <w:rsid w:val="00A062DD"/>
    <w:rsid w:val="00A0698E"/>
    <w:rsid w:val="00A1010B"/>
    <w:rsid w:val="00A106C9"/>
    <w:rsid w:val="00A109FC"/>
    <w:rsid w:val="00A10BAB"/>
    <w:rsid w:val="00A10CF3"/>
    <w:rsid w:val="00A11184"/>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BEE"/>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7AB"/>
    <w:rsid w:val="00A74BBF"/>
    <w:rsid w:val="00A757C4"/>
    <w:rsid w:val="00A75A7E"/>
    <w:rsid w:val="00A76F71"/>
    <w:rsid w:val="00A775F7"/>
    <w:rsid w:val="00A81962"/>
    <w:rsid w:val="00A822B0"/>
    <w:rsid w:val="00A83F2C"/>
    <w:rsid w:val="00A83F3D"/>
    <w:rsid w:val="00A84613"/>
    <w:rsid w:val="00A84C1C"/>
    <w:rsid w:val="00A84CBE"/>
    <w:rsid w:val="00A84D0F"/>
    <w:rsid w:val="00A856B4"/>
    <w:rsid w:val="00A85D3B"/>
    <w:rsid w:val="00A864B8"/>
    <w:rsid w:val="00A86796"/>
    <w:rsid w:val="00A90002"/>
    <w:rsid w:val="00A915EC"/>
    <w:rsid w:val="00A91B6D"/>
    <w:rsid w:val="00A92545"/>
    <w:rsid w:val="00A927EE"/>
    <w:rsid w:val="00A928EC"/>
    <w:rsid w:val="00A92BFA"/>
    <w:rsid w:val="00A92D65"/>
    <w:rsid w:val="00A92E06"/>
    <w:rsid w:val="00A9308C"/>
    <w:rsid w:val="00A93287"/>
    <w:rsid w:val="00A93F38"/>
    <w:rsid w:val="00A94A3A"/>
    <w:rsid w:val="00A95CCC"/>
    <w:rsid w:val="00A962A2"/>
    <w:rsid w:val="00A965EE"/>
    <w:rsid w:val="00A965F7"/>
    <w:rsid w:val="00A9660F"/>
    <w:rsid w:val="00A96B0F"/>
    <w:rsid w:val="00A96E39"/>
    <w:rsid w:val="00AA0D93"/>
    <w:rsid w:val="00AA20E2"/>
    <w:rsid w:val="00AA4CE1"/>
    <w:rsid w:val="00AA50D7"/>
    <w:rsid w:val="00AA54AA"/>
    <w:rsid w:val="00AA57B8"/>
    <w:rsid w:val="00AA5F4E"/>
    <w:rsid w:val="00AA7111"/>
    <w:rsid w:val="00AA7A0F"/>
    <w:rsid w:val="00AB07B2"/>
    <w:rsid w:val="00AB1188"/>
    <w:rsid w:val="00AB1B3A"/>
    <w:rsid w:val="00AB2193"/>
    <w:rsid w:val="00AB32B1"/>
    <w:rsid w:val="00AB32C1"/>
    <w:rsid w:val="00AB34FD"/>
    <w:rsid w:val="00AB4168"/>
    <w:rsid w:val="00AB4D79"/>
    <w:rsid w:val="00AB5C57"/>
    <w:rsid w:val="00AB6290"/>
    <w:rsid w:val="00AB7687"/>
    <w:rsid w:val="00AB7A2F"/>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D7753"/>
    <w:rsid w:val="00AE37AE"/>
    <w:rsid w:val="00AE4205"/>
    <w:rsid w:val="00AE4444"/>
    <w:rsid w:val="00AE4819"/>
    <w:rsid w:val="00AE526A"/>
    <w:rsid w:val="00AE58EB"/>
    <w:rsid w:val="00AE6402"/>
    <w:rsid w:val="00AE7932"/>
    <w:rsid w:val="00AF0232"/>
    <w:rsid w:val="00AF0C35"/>
    <w:rsid w:val="00AF1F7D"/>
    <w:rsid w:val="00AF3367"/>
    <w:rsid w:val="00AF5429"/>
    <w:rsid w:val="00AF6407"/>
    <w:rsid w:val="00B01855"/>
    <w:rsid w:val="00B02D95"/>
    <w:rsid w:val="00B02ED1"/>
    <w:rsid w:val="00B04B79"/>
    <w:rsid w:val="00B04BD8"/>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160"/>
    <w:rsid w:val="00B24C36"/>
    <w:rsid w:val="00B2575D"/>
    <w:rsid w:val="00B25B76"/>
    <w:rsid w:val="00B27777"/>
    <w:rsid w:val="00B30E0C"/>
    <w:rsid w:val="00B31142"/>
    <w:rsid w:val="00B313E4"/>
    <w:rsid w:val="00B32056"/>
    <w:rsid w:val="00B354C9"/>
    <w:rsid w:val="00B35EC4"/>
    <w:rsid w:val="00B3661C"/>
    <w:rsid w:val="00B40112"/>
    <w:rsid w:val="00B414E3"/>
    <w:rsid w:val="00B42C90"/>
    <w:rsid w:val="00B4438A"/>
    <w:rsid w:val="00B445C9"/>
    <w:rsid w:val="00B44D0A"/>
    <w:rsid w:val="00B44ED1"/>
    <w:rsid w:val="00B45164"/>
    <w:rsid w:val="00B45C2C"/>
    <w:rsid w:val="00B464C2"/>
    <w:rsid w:val="00B5017E"/>
    <w:rsid w:val="00B509DC"/>
    <w:rsid w:val="00B514B3"/>
    <w:rsid w:val="00B5150B"/>
    <w:rsid w:val="00B522B9"/>
    <w:rsid w:val="00B5241A"/>
    <w:rsid w:val="00B553B1"/>
    <w:rsid w:val="00B55AFA"/>
    <w:rsid w:val="00B56BD0"/>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3EEC"/>
    <w:rsid w:val="00B763A5"/>
    <w:rsid w:val="00B80065"/>
    <w:rsid w:val="00B80963"/>
    <w:rsid w:val="00B80EF4"/>
    <w:rsid w:val="00B81A6F"/>
    <w:rsid w:val="00B826C0"/>
    <w:rsid w:val="00B826EE"/>
    <w:rsid w:val="00B836EE"/>
    <w:rsid w:val="00B836F9"/>
    <w:rsid w:val="00B83949"/>
    <w:rsid w:val="00B83E6B"/>
    <w:rsid w:val="00B8680B"/>
    <w:rsid w:val="00B92225"/>
    <w:rsid w:val="00B92794"/>
    <w:rsid w:val="00B92D13"/>
    <w:rsid w:val="00B92EC4"/>
    <w:rsid w:val="00B93937"/>
    <w:rsid w:val="00B94483"/>
    <w:rsid w:val="00B9460A"/>
    <w:rsid w:val="00B9577D"/>
    <w:rsid w:val="00B95906"/>
    <w:rsid w:val="00B96F4F"/>
    <w:rsid w:val="00B97027"/>
    <w:rsid w:val="00B973D6"/>
    <w:rsid w:val="00BA0AF8"/>
    <w:rsid w:val="00BA1981"/>
    <w:rsid w:val="00BA1B98"/>
    <w:rsid w:val="00BA2643"/>
    <w:rsid w:val="00BA3FE9"/>
    <w:rsid w:val="00BA5811"/>
    <w:rsid w:val="00BA594C"/>
    <w:rsid w:val="00BA6116"/>
    <w:rsid w:val="00BA61EF"/>
    <w:rsid w:val="00BA64D5"/>
    <w:rsid w:val="00BA66FF"/>
    <w:rsid w:val="00BA681B"/>
    <w:rsid w:val="00BB107B"/>
    <w:rsid w:val="00BB15F6"/>
    <w:rsid w:val="00BB1745"/>
    <w:rsid w:val="00BB1D5A"/>
    <w:rsid w:val="00BB33D3"/>
    <w:rsid w:val="00BB36E7"/>
    <w:rsid w:val="00BB3AEE"/>
    <w:rsid w:val="00BB4840"/>
    <w:rsid w:val="00BB4E2E"/>
    <w:rsid w:val="00BB53F8"/>
    <w:rsid w:val="00BC27F2"/>
    <w:rsid w:val="00BC27F5"/>
    <w:rsid w:val="00BC36BE"/>
    <w:rsid w:val="00BC481F"/>
    <w:rsid w:val="00BC68A8"/>
    <w:rsid w:val="00BC7280"/>
    <w:rsid w:val="00BD0486"/>
    <w:rsid w:val="00BD084E"/>
    <w:rsid w:val="00BD13F8"/>
    <w:rsid w:val="00BD153E"/>
    <w:rsid w:val="00BD3795"/>
    <w:rsid w:val="00BD3D64"/>
    <w:rsid w:val="00BD55DB"/>
    <w:rsid w:val="00BD657B"/>
    <w:rsid w:val="00BD733E"/>
    <w:rsid w:val="00BE0011"/>
    <w:rsid w:val="00BE078D"/>
    <w:rsid w:val="00BE0C81"/>
    <w:rsid w:val="00BE18E6"/>
    <w:rsid w:val="00BE1BAB"/>
    <w:rsid w:val="00BE2BBA"/>
    <w:rsid w:val="00BE4963"/>
    <w:rsid w:val="00BE4C08"/>
    <w:rsid w:val="00BE4D39"/>
    <w:rsid w:val="00BE5207"/>
    <w:rsid w:val="00BE5289"/>
    <w:rsid w:val="00BE6D90"/>
    <w:rsid w:val="00BE7B01"/>
    <w:rsid w:val="00BF0B9D"/>
    <w:rsid w:val="00BF0B9E"/>
    <w:rsid w:val="00BF16E0"/>
    <w:rsid w:val="00BF18FC"/>
    <w:rsid w:val="00BF1A1E"/>
    <w:rsid w:val="00BF1B96"/>
    <w:rsid w:val="00BF1E41"/>
    <w:rsid w:val="00BF2FAA"/>
    <w:rsid w:val="00BF3B23"/>
    <w:rsid w:val="00BF3E0F"/>
    <w:rsid w:val="00BF4011"/>
    <w:rsid w:val="00BF522D"/>
    <w:rsid w:val="00BF6AFC"/>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3D0"/>
    <w:rsid w:val="00C15412"/>
    <w:rsid w:val="00C1587D"/>
    <w:rsid w:val="00C1615F"/>
    <w:rsid w:val="00C16BE3"/>
    <w:rsid w:val="00C16D0E"/>
    <w:rsid w:val="00C16FB4"/>
    <w:rsid w:val="00C17A56"/>
    <w:rsid w:val="00C20369"/>
    <w:rsid w:val="00C219DF"/>
    <w:rsid w:val="00C22056"/>
    <w:rsid w:val="00C222BC"/>
    <w:rsid w:val="00C22D15"/>
    <w:rsid w:val="00C23348"/>
    <w:rsid w:val="00C23678"/>
    <w:rsid w:val="00C245F8"/>
    <w:rsid w:val="00C24761"/>
    <w:rsid w:val="00C24BD3"/>
    <w:rsid w:val="00C26DC4"/>
    <w:rsid w:val="00C274CE"/>
    <w:rsid w:val="00C301E2"/>
    <w:rsid w:val="00C30C91"/>
    <w:rsid w:val="00C326EC"/>
    <w:rsid w:val="00C32BD8"/>
    <w:rsid w:val="00C32D3E"/>
    <w:rsid w:val="00C34065"/>
    <w:rsid w:val="00C35E3C"/>
    <w:rsid w:val="00C36C74"/>
    <w:rsid w:val="00C377B2"/>
    <w:rsid w:val="00C4001D"/>
    <w:rsid w:val="00C40440"/>
    <w:rsid w:val="00C408DB"/>
    <w:rsid w:val="00C412E6"/>
    <w:rsid w:val="00C43022"/>
    <w:rsid w:val="00C43411"/>
    <w:rsid w:val="00C43B0B"/>
    <w:rsid w:val="00C44B17"/>
    <w:rsid w:val="00C44DF8"/>
    <w:rsid w:val="00C45EF2"/>
    <w:rsid w:val="00C464F8"/>
    <w:rsid w:val="00C46EA4"/>
    <w:rsid w:val="00C47044"/>
    <w:rsid w:val="00C5127F"/>
    <w:rsid w:val="00C51742"/>
    <w:rsid w:val="00C51DFB"/>
    <w:rsid w:val="00C53BBF"/>
    <w:rsid w:val="00C53C7E"/>
    <w:rsid w:val="00C550D7"/>
    <w:rsid w:val="00C55286"/>
    <w:rsid w:val="00C554A7"/>
    <w:rsid w:val="00C55808"/>
    <w:rsid w:val="00C560C0"/>
    <w:rsid w:val="00C5648C"/>
    <w:rsid w:val="00C56AA5"/>
    <w:rsid w:val="00C60474"/>
    <w:rsid w:val="00C60A5D"/>
    <w:rsid w:val="00C60D3C"/>
    <w:rsid w:val="00C62BDA"/>
    <w:rsid w:val="00C62E48"/>
    <w:rsid w:val="00C6360A"/>
    <w:rsid w:val="00C63C62"/>
    <w:rsid w:val="00C63C73"/>
    <w:rsid w:val="00C654F5"/>
    <w:rsid w:val="00C67564"/>
    <w:rsid w:val="00C67946"/>
    <w:rsid w:val="00C701DE"/>
    <w:rsid w:val="00C70556"/>
    <w:rsid w:val="00C710D7"/>
    <w:rsid w:val="00C716D8"/>
    <w:rsid w:val="00C71F96"/>
    <w:rsid w:val="00C722D0"/>
    <w:rsid w:val="00C7266C"/>
    <w:rsid w:val="00C7278B"/>
    <w:rsid w:val="00C7474B"/>
    <w:rsid w:val="00C74C08"/>
    <w:rsid w:val="00C75006"/>
    <w:rsid w:val="00C75B59"/>
    <w:rsid w:val="00C75B95"/>
    <w:rsid w:val="00C76504"/>
    <w:rsid w:val="00C76BA7"/>
    <w:rsid w:val="00C77D3B"/>
    <w:rsid w:val="00C80FE8"/>
    <w:rsid w:val="00C817B3"/>
    <w:rsid w:val="00C81DEB"/>
    <w:rsid w:val="00C82766"/>
    <w:rsid w:val="00C8279A"/>
    <w:rsid w:val="00C83481"/>
    <w:rsid w:val="00C83D49"/>
    <w:rsid w:val="00C849CE"/>
    <w:rsid w:val="00C85508"/>
    <w:rsid w:val="00C85612"/>
    <w:rsid w:val="00C869A5"/>
    <w:rsid w:val="00C8765B"/>
    <w:rsid w:val="00C906C5"/>
    <w:rsid w:val="00C92B1C"/>
    <w:rsid w:val="00C92BFB"/>
    <w:rsid w:val="00C94EA4"/>
    <w:rsid w:val="00C95D65"/>
    <w:rsid w:val="00C95D74"/>
    <w:rsid w:val="00C961D6"/>
    <w:rsid w:val="00C964C9"/>
    <w:rsid w:val="00C96D8D"/>
    <w:rsid w:val="00C976CB"/>
    <w:rsid w:val="00CA14EC"/>
    <w:rsid w:val="00CA17B1"/>
    <w:rsid w:val="00CA1E38"/>
    <w:rsid w:val="00CA3545"/>
    <w:rsid w:val="00CA3B2E"/>
    <w:rsid w:val="00CA402F"/>
    <w:rsid w:val="00CA4768"/>
    <w:rsid w:val="00CA659A"/>
    <w:rsid w:val="00CA69B0"/>
    <w:rsid w:val="00CB05FB"/>
    <w:rsid w:val="00CB15A0"/>
    <w:rsid w:val="00CB1FEE"/>
    <w:rsid w:val="00CB2F21"/>
    <w:rsid w:val="00CB32E4"/>
    <w:rsid w:val="00CB378F"/>
    <w:rsid w:val="00CB4EAE"/>
    <w:rsid w:val="00CB4F87"/>
    <w:rsid w:val="00CB54D4"/>
    <w:rsid w:val="00CB5A0A"/>
    <w:rsid w:val="00CB7510"/>
    <w:rsid w:val="00CB7B14"/>
    <w:rsid w:val="00CC0A26"/>
    <w:rsid w:val="00CC0B78"/>
    <w:rsid w:val="00CC1541"/>
    <w:rsid w:val="00CC1782"/>
    <w:rsid w:val="00CC19A1"/>
    <w:rsid w:val="00CC1B4F"/>
    <w:rsid w:val="00CC2205"/>
    <w:rsid w:val="00CC4F17"/>
    <w:rsid w:val="00CC5BE8"/>
    <w:rsid w:val="00CC5E49"/>
    <w:rsid w:val="00CC6179"/>
    <w:rsid w:val="00CC6417"/>
    <w:rsid w:val="00CC690D"/>
    <w:rsid w:val="00CC75A4"/>
    <w:rsid w:val="00CD2A8F"/>
    <w:rsid w:val="00CD2D24"/>
    <w:rsid w:val="00CD3B9A"/>
    <w:rsid w:val="00CD461F"/>
    <w:rsid w:val="00CD4AA9"/>
    <w:rsid w:val="00CD4EC0"/>
    <w:rsid w:val="00CD4FE0"/>
    <w:rsid w:val="00CD5264"/>
    <w:rsid w:val="00CD5897"/>
    <w:rsid w:val="00CD59C4"/>
    <w:rsid w:val="00CD6D97"/>
    <w:rsid w:val="00CD6F14"/>
    <w:rsid w:val="00CD77BA"/>
    <w:rsid w:val="00CD7C31"/>
    <w:rsid w:val="00CE064C"/>
    <w:rsid w:val="00CE1115"/>
    <w:rsid w:val="00CE2152"/>
    <w:rsid w:val="00CE2E66"/>
    <w:rsid w:val="00CE3B5C"/>
    <w:rsid w:val="00CE3D06"/>
    <w:rsid w:val="00CE4C40"/>
    <w:rsid w:val="00CE5B1E"/>
    <w:rsid w:val="00CE74A3"/>
    <w:rsid w:val="00CE7861"/>
    <w:rsid w:val="00CF0825"/>
    <w:rsid w:val="00CF096C"/>
    <w:rsid w:val="00CF12FF"/>
    <w:rsid w:val="00CF2B71"/>
    <w:rsid w:val="00CF4492"/>
    <w:rsid w:val="00CF4D29"/>
    <w:rsid w:val="00CF5046"/>
    <w:rsid w:val="00CF5621"/>
    <w:rsid w:val="00CF6713"/>
    <w:rsid w:val="00CF6FBB"/>
    <w:rsid w:val="00CF7370"/>
    <w:rsid w:val="00CF77CA"/>
    <w:rsid w:val="00D0073E"/>
    <w:rsid w:val="00D00E3F"/>
    <w:rsid w:val="00D01257"/>
    <w:rsid w:val="00D032BB"/>
    <w:rsid w:val="00D0369F"/>
    <w:rsid w:val="00D03CF2"/>
    <w:rsid w:val="00D03DF1"/>
    <w:rsid w:val="00D04AB5"/>
    <w:rsid w:val="00D06764"/>
    <w:rsid w:val="00D06851"/>
    <w:rsid w:val="00D06859"/>
    <w:rsid w:val="00D0713D"/>
    <w:rsid w:val="00D106FC"/>
    <w:rsid w:val="00D10751"/>
    <w:rsid w:val="00D10ECF"/>
    <w:rsid w:val="00D10F5B"/>
    <w:rsid w:val="00D110F8"/>
    <w:rsid w:val="00D12383"/>
    <w:rsid w:val="00D12D3B"/>
    <w:rsid w:val="00D135D7"/>
    <w:rsid w:val="00D137AD"/>
    <w:rsid w:val="00D13986"/>
    <w:rsid w:val="00D13AE1"/>
    <w:rsid w:val="00D13DA5"/>
    <w:rsid w:val="00D14D0C"/>
    <w:rsid w:val="00D15114"/>
    <w:rsid w:val="00D15388"/>
    <w:rsid w:val="00D15EDE"/>
    <w:rsid w:val="00D16010"/>
    <w:rsid w:val="00D17FC2"/>
    <w:rsid w:val="00D20CC7"/>
    <w:rsid w:val="00D2113F"/>
    <w:rsid w:val="00D225A4"/>
    <w:rsid w:val="00D24ECC"/>
    <w:rsid w:val="00D26030"/>
    <w:rsid w:val="00D26BB1"/>
    <w:rsid w:val="00D27800"/>
    <w:rsid w:val="00D30468"/>
    <w:rsid w:val="00D3054F"/>
    <w:rsid w:val="00D30CB7"/>
    <w:rsid w:val="00D3161E"/>
    <w:rsid w:val="00D332BA"/>
    <w:rsid w:val="00D33BD5"/>
    <w:rsid w:val="00D3411A"/>
    <w:rsid w:val="00D344DE"/>
    <w:rsid w:val="00D36573"/>
    <w:rsid w:val="00D3706D"/>
    <w:rsid w:val="00D37BD5"/>
    <w:rsid w:val="00D411E5"/>
    <w:rsid w:val="00D4250C"/>
    <w:rsid w:val="00D43258"/>
    <w:rsid w:val="00D446C7"/>
    <w:rsid w:val="00D45AE1"/>
    <w:rsid w:val="00D471CC"/>
    <w:rsid w:val="00D47511"/>
    <w:rsid w:val="00D5162E"/>
    <w:rsid w:val="00D52686"/>
    <w:rsid w:val="00D54471"/>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777A9"/>
    <w:rsid w:val="00D80266"/>
    <w:rsid w:val="00D81550"/>
    <w:rsid w:val="00D81986"/>
    <w:rsid w:val="00D825AA"/>
    <w:rsid w:val="00D82E54"/>
    <w:rsid w:val="00D838F3"/>
    <w:rsid w:val="00D852E8"/>
    <w:rsid w:val="00D8536C"/>
    <w:rsid w:val="00D85918"/>
    <w:rsid w:val="00D85EE2"/>
    <w:rsid w:val="00D87908"/>
    <w:rsid w:val="00D87BE0"/>
    <w:rsid w:val="00D901BB"/>
    <w:rsid w:val="00D90849"/>
    <w:rsid w:val="00D91074"/>
    <w:rsid w:val="00D9120E"/>
    <w:rsid w:val="00D91294"/>
    <w:rsid w:val="00D929EF"/>
    <w:rsid w:val="00D93580"/>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BA1"/>
    <w:rsid w:val="00DA3F92"/>
    <w:rsid w:val="00DA3FB7"/>
    <w:rsid w:val="00DA4510"/>
    <w:rsid w:val="00DA5DC5"/>
    <w:rsid w:val="00DA7212"/>
    <w:rsid w:val="00DB1F43"/>
    <w:rsid w:val="00DB2CBC"/>
    <w:rsid w:val="00DB37EC"/>
    <w:rsid w:val="00DB3804"/>
    <w:rsid w:val="00DB401B"/>
    <w:rsid w:val="00DC0C61"/>
    <w:rsid w:val="00DC10BD"/>
    <w:rsid w:val="00DC2FCE"/>
    <w:rsid w:val="00DC5FB9"/>
    <w:rsid w:val="00DC64FD"/>
    <w:rsid w:val="00DC774E"/>
    <w:rsid w:val="00DD0AF8"/>
    <w:rsid w:val="00DD1A8C"/>
    <w:rsid w:val="00DD1BD2"/>
    <w:rsid w:val="00DD1E94"/>
    <w:rsid w:val="00DD3697"/>
    <w:rsid w:val="00DD5856"/>
    <w:rsid w:val="00DD5C1D"/>
    <w:rsid w:val="00DD7044"/>
    <w:rsid w:val="00DD7D23"/>
    <w:rsid w:val="00DE4045"/>
    <w:rsid w:val="00DE4359"/>
    <w:rsid w:val="00DE492D"/>
    <w:rsid w:val="00DE74B0"/>
    <w:rsid w:val="00DE74FB"/>
    <w:rsid w:val="00DE7557"/>
    <w:rsid w:val="00DE7F8A"/>
    <w:rsid w:val="00DF082A"/>
    <w:rsid w:val="00DF0B54"/>
    <w:rsid w:val="00DF199A"/>
    <w:rsid w:val="00DF370F"/>
    <w:rsid w:val="00DF4491"/>
    <w:rsid w:val="00DF4649"/>
    <w:rsid w:val="00DF4BCC"/>
    <w:rsid w:val="00DF5782"/>
    <w:rsid w:val="00DF6CA4"/>
    <w:rsid w:val="00DF72F5"/>
    <w:rsid w:val="00E00983"/>
    <w:rsid w:val="00E0240C"/>
    <w:rsid w:val="00E045D9"/>
    <w:rsid w:val="00E0487C"/>
    <w:rsid w:val="00E072FC"/>
    <w:rsid w:val="00E0744F"/>
    <w:rsid w:val="00E117F3"/>
    <w:rsid w:val="00E1248D"/>
    <w:rsid w:val="00E13224"/>
    <w:rsid w:val="00E13484"/>
    <w:rsid w:val="00E14A37"/>
    <w:rsid w:val="00E14BC5"/>
    <w:rsid w:val="00E153EA"/>
    <w:rsid w:val="00E159CC"/>
    <w:rsid w:val="00E17817"/>
    <w:rsid w:val="00E2151D"/>
    <w:rsid w:val="00E216A4"/>
    <w:rsid w:val="00E21DDD"/>
    <w:rsid w:val="00E221C2"/>
    <w:rsid w:val="00E23035"/>
    <w:rsid w:val="00E23253"/>
    <w:rsid w:val="00E23257"/>
    <w:rsid w:val="00E25225"/>
    <w:rsid w:val="00E25A52"/>
    <w:rsid w:val="00E30125"/>
    <w:rsid w:val="00E30A82"/>
    <w:rsid w:val="00E31551"/>
    <w:rsid w:val="00E31596"/>
    <w:rsid w:val="00E3292F"/>
    <w:rsid w:val="00E329BA"/>
    <w:rsid w:val="00E33175"/>
    <w:rsid w:val="00E34469"/>
    <w:rsid w:val="00E34878"/>
    <w:rsid w:val="00E34B65"/>
    <w:rsid w:val="00E35366"/>
    <w:rsid w:val="00E368F6"/>
    <w:rsid w:val="00E373E3"/>
    <w:rsid w:val="00E376FC"/>
    <w:rsid w:val="00E37900"/>
    <w:rsid w:val="00E40239"/>
    <w:rsid w:val="00E4123A"/>
    <w:rsid w:val="00E41BF2"/>
    <w:rsid w:val="00E42FB1"/>
    <w:rsid w:val="00E43428"/>
    <w:rsid w:val="00E438BF"/>
    <w:rsid w:val="00E43A5C"/>
    <w:rsid w:val="00E44B23"/>
    <w:rsid w:val="00E45F96"/>
    <w:rsid w:val="00E465C8"/>
    <w:rsid w:val="00E46D2B"/>
    <w:rsid w:val="00E50A01"/>
    <w:rsid w:val="00E51434"/>
    <w:rsid w:val="00E52105"/>
    <w:rsid w:val="00E522B8"/>
    <w:rsid w:val="00E5385A"/>
    <w:rsid w:val="00E540A4"/>
    <w:rsid w:val="00E541DD"/>
    <w:rsid w:val="00E57481"/>
    <w:rsid w:val="00E6044E"/>
    <w:rsid w:val="00E605BF"/>
    <w:rsid w:val="00E607C7"/>
    <w:rsid w:val="00E60974"/>
    <w:rsid w:val="00E60E3D"/>
    <w:rsid w:val="00E625DF"/>
    <w:rsid w:val="00E62B64"/>
    <w:rsid w:val="00E646AE"/>
    <w:rsid w:val="00E65D3C"/>
    <w:rsid w:val="00E662E8"/>
    <w:rsid w:val="00E66505"/>
    <w:rsid w:val="00E66789"/>
    <w:rsid w:val="00E66838"/>
    <w:rsid w:val="00E66F31"/>
    <w:rsid w:val="00E70347"/>
    <w:rsid w:val="00E706E1"/>
    <w:rsid w:val="00E70D67"/>
    <w:rsid w:val="00E71D0B"/>
    <w:rsid w:val="00E72EBE"/>
    <w:rsid w:val="00E7306C"/>
    <w:rsid w:val="00E737A1"/>
    <w:rsid w:val="00E73D53"/>
    <w:rsid w:val="00E75A92"/>
    <w:rsid w:val="00E75E88"/>
    <w:rsid w:val="00E77458"/>
    <w:rsid w:val="00E7772F"/>
    <w:rsid w:val="00E777A9"/>
    <w:rsid w:val="00E77948"/>
    <w:rsid w:val="00E77B76"/>
    <w:rsid w:val="00E77B9E"/>
    <w:rsid w:val="00E813FD"/>
    <w:rsid w:val="00E814BB"/>
    <w:rsid w:val="00E8392B"/>
    <w:rsid w:val="00E8510D"/>
    <w:rsid w:val="00E85CCA"/>
    <w:rsid w:val="00E867A8"/>
    <w:rsid w:val="00E870FB"/>
    <w:rsid w:val="00E87FAE"/>
    <w:rsid w:val="00E91432"/>
    <w:rsid w:val="00E919A3"/>
    <w:rsid w:val="00E91B94"/>
    <w:rsid w:val="00E92129"/>
    <w:rsid w:val="00E93C15"/>
    <w:rsid w:val="00E94C72"/>
    <w:rsid w:val="00E95548"/>
    <w:rsid w:val="00EA4A04"/>
    <w:rsid w:val="00EA4D5F"/>
    <w:rsid w:val="00EA4E80"/>
    <w:rsid w:val="00EA5D57"/>
    <w:rsid w:val="00EA5D88"/>
    <w:rsid w:val="00EA6AC2"/>
    <w:rsid w:val="00EA6B3B"/>
    <w:rsid w:val="00EA6D43"/>
    <w:rsid w:val="00EA7828"/>
    <w:rsid w:val="00EB088D"/>
    <w:rsid w:val="00EB15E6"/>
    <w:rsid w:val="00EB26CC"/>
    <w:rsid w:val="00EB2A6A"/>
    <w:rsid w:val="00EB40D4"/>
    <w:rsid w:val="00EB4605"/>
    <w:rsid w:val="00EB4F54"/>
    <w:rsid w:val="00EB4F57"/>
    <w:rsid w:val="00EB6BDE"/>
    <w:rsid w:val="00EB7EFC"/>
    <w:rsid w:val="00EC075C"/>
    <w:rsid w:val="00EC18FE"/>
    <w:rsid w:val="00EC1966"/>
    <w:rsid w:val="00EC2E6A"/>
    <w:rsid w:val="00EC2FE8"/>
    <w:rsid w:val="00EC4A6B"/>
    <w:rsid w:val="00EC4D82"/>
    <w:rsid w:val="00EC526A"/>
    <w:rsid w:val="00EC711B"/>
    <w:rsid w:val="00ED00BC"/>
    <w:rsid w:val="00ED0491"/>
    <w:rsid w:val="00ED1985"/>
    <w:rsid w:val="00ED2965"/>
    <w:rsid w:val="00ED54C8"/>
    <w:rsid w:val="00ED59E6"/>
    <w:rsid w:val="00ED61A0"/>
    <w:rsid w:val="00ED71E4"/>
    <w:rsid w:val="00ED74E3"/>
    <w:rsid w:val="00EE3135"/>
    <w:rsid w:val="00EE323B"/>
    <w:rsid w:val="00EE3AF8"/>
    <w:rsid w:val="00EE3EEF"/>
    <w:rsid w:val="00EE4030"/>
    <w:rsid w:val="00EE4DD2"/>
    <w:rsid w:val="00EE57E6"/>
    <w:rsid w:val="00EE73D7"/>
    <w:rsid w:val="00EE7AB3"/>
    <w:rsid w:val="00EE7C95"/>
    <w:rsid w:val="00EF00B1"/>
    <w:rsid w:val="00EF0784"/>
    <w:rsid w:val="00EF0791"/>
    <w:rsid w:val="00EF186C"/>
    <w:rsid w:val="00EF1E4E"/>
    <w:rsid w:val="00EF2F3E"/>
    <w:rsid w:val="00EF3CAB"/>
    <w:rsid w:val="00EF3D78"/>
    <w:rsid w:val="00EF3EFF"/>
    <w:rsid w:val="00EF44EF"/>
    <w:rsid w:val="00EF504F"/>
    <w:rsid w:val="00EF553B"/>
    <w:rsid w:val="00EF6190"/>
    <w:rsid w:val="00EF6952"/>
    <w:rsid w:val="00EF6C0D"/>
    <w:rsid w:val="00EF7076"/>
    <w:rsid w:val="00EF71D6"/>
    <w:rsid w:val="00F007E1"/>
    <w:rsid w:val="00F01676"/>
    <w:rsid w:val="00F01DB6"/>
    <w:rsid w:val="00F0213D"/>
    <w:rsid w:val="00F039F6"/>
    <w:rsid w:val="00F03B6C"/>
    <w:rsid w:val="00F0587F"/>
    <w:rsid w:val="00F05D91"/>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692A"/>
    <w:rsid w:val="00F16A3F"/>
    <w:rsid w:val="00F17240"/>
    <w:rsid w:val="00F1765A"/>
    <w:rsid w:val="00F20F93"/>
    <w:rsid w:val="00F20FDD"/>
    <w:rsid w:val="00F21399"/>
    <w:rsid w:val="00F213A1"/>
    <w:rsid w:val="00F2192A"/>
    <w:rsid w:val="00F2238D"/>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5F4"/>
    <w:rsid w:val="00F45646"/>
    <w:rsid w:val="00F46038"/>
    <w:rsid w:val="00F46075"/>
    <w:rsid w:val="00F46D1A"/>
    <w:rsid w:val="00F512C4"/>
    <w:rsid w:val="00F515BB"/>
    <w:rsid w:val="00F51667"/>
    <w:rsid w:val="00F520EF"/>
    <w:rsid w:val="00F53593"/>
    <w:rsid w:val="00F536F4"/>
    <w:rsid w:val="00F54319"/>
    <w:rsid w:val="00F5539A"/>
    <w:rsid w:val="00F563BB"/>
    <w:rsid w:val="00F56533"/>
    <w:rsid w:val="00F56B3F"/>
    <w:rsid w:val="00F610A2"/>
    <w:rsid w:val="00F6148E"/>
    <w:rsid w:val="00F62FE7"/>
    <w:rsid w:val="00F652EF"/>
    <w:rsid w:val="00F669D9"/>
    <w:rsid w:val="00F66C2A"/>
    <w:rsid w:val="00F66E8D"/>
    <w:rsid w:val="00F67279"/>
    <w:rsid w:val="00F67333"/>
    <w:rsid w:val="00F72194"/>
    <w:rsid w:val="00F72E2D"/>
    <w:rsid w:val="00F74185"/>
    <w:rsid w:val="00F7486F"/>
    <w:rsid w:val="00F75358"/>
    <w:rsid w:val="00F803AC"/>
    <w:rsid w:val="00F81103"/>
    <w:rsid w:val="00F81F12"/>
    <w:rsid w:val="00F82D14"/>
    <w:rsid w:val="00F831EC"/>
    <w:rsid w:val="00F8515A"/>
    <w:rsid w:val="00F86167"/>
    <w:rsid w:val="00F86540"/>
    <w:rsid w:val="00F87396"/>
    <w:rsid w:val="00F877FC"/>
    <w:rsid w:val="00F87E05"/>
    <w:rsid w:val="00F87EF3"/>
    <w:rsid w:val="00F903A8"/>
    <w:rsid w:val="00F912C9"/>
    <w:rsid w:val="00F916A4"/>
    <w:rsid w:val="00F91A28"/>
    <w:rsid w:val="00F91D19"/>
    <w:rsid w:val="00F9280E"/>
    <w:rsid w:val="00F93EC9"/>
    <w:rsid w:val="00F95B92"/>
    <w:rsid w:val="00FA0BF1"/>
    <w:rsid w:val="00FA0D99"/>
    <w:rsid w:val="00FA295C"/>
    <w:rsid w:val="00FA3BA5"/>
    <w:rsid w:val="00FA4DCD"/>
    <w:rsid w:val="00FA577C"/>
    <w:rsid w:val="00FA5798"/>
    <w:rsid w:val="00FA7125"/>
    <w:rsid w:val="00FA71B7"/>
    <w:rsid w:val="00FA737E"/>
    <w:rsid w:val="00FB1758"/>
    <w:rsid w:val="00FB1E27"/>
    <w:rsid w:val="00FB2DBF"/>
    <w:rsid w:val="00FB376D"/>
    <w:rsid w:val="00FB468E"/>
    <w:rsid w:val="00FB4A62"/>
    <w:rsid w:val="00FB7FDD"/>
    <w:rsid w:val="00FC0CA2"/>
    <w:rsid w:val="00FC15E6"/>
    <w:rsid w:val="00FC19F6"/>
    <w:rsid w:val="00FC2AFB"/>
    <w:rsid w:val="00FC452D"/>
    <w:rsid w:val="00FC49B9"/>
    <w:rsid w:val="00FC50A7"/>
    <w:rsid w:val="00FC5857"/>
    <w:rsid w:val="00FC6C5F"/>
    <w:rsid w:val="00FC7773"/>
    <w:rsid w:val="00FD0C0D"/>
    <w:rsid w:val="00FD1836"/>
    <w:rsid w:val="00FD1BD2"/>
    <w:rsid w:val="00FD2516"/>
    <w:rsid w:val="00FD3155"/>
    <w:rsid w:val="00FD583C"/>
    <w:rsid w:val="00FD6740"/>
    <w:rsid w:val="00FE0105"/>
    <w:rsid w:val="00FE0D88"/>
    <w:rsid w:val="00FE138C"/>
    <w:rsid w:val="00FE1B50"/>
    <w:rsid w:val="00FE2A13"/>
    <w:rsid w:val="00FE4449"/>
    <w:rsid w:val="00FE47EC"/>
    <w:rsid w:val="00FE512F"/>
    <w:rsid w:val="00FE52CB"/>
    <w:rsid w:val="00FE74EF"/>
    <w:rsid w:val="00FE7512"/>
    <w:rsid w:val="00FF136A"/>
    <w:rsid w:val="00FF2DB1"/>
    <w:rsid w:val="00FF4FA8"/>
    <w:rsid w:val="00FF59D1"/>
    <w:rsid w:val="00FF7A85"/>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DDCE6"/>
  <w15:docId w15:val="{6A729B8E-49B5-4DFD-97C9-19197B6F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jc w:val="center"/>
    </w:pPr>
  </w:style>
  <w:style w:type="paragraph" w:styleId="a5">
    <w:name w:val="header"/>
    <w:basedOn w:val="a"/>
    <w:link w:val="a6"/>
    <w:uiPriority w:val="99"/>
    <w:qFormat/>
    <w:rsid w:val="00EE4DD2"/>
    <w:pPr>
      <w:tabs>
        <w:tab w:val="center" w:pos="4677"/>
        <w:tab w:val="right" w:pos="9355"/>
      </w:tabs>
    </w:pPr>
  </w:style>
  <w:style w:type="character" w:styleId="a7">
    <w:name w:val="page number"/>
    <w:basedOn w:val="a0"/>
    <w:qFormat/>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qFormat/>
    <w:rsid w:val="00A965EE"/>
    <w:rPr>
      <w:sz w:val="28"/>
      <w:szCs w:val="24"/>
    </w:rPr>
  </w:style>
  <w:style w:type="paragraph" w:styleId="31">
    <w:name w:val="Body Text 3"/>
    <w:basedOn w:val="a"/>
    <w:link w:val="32"/>
    <w:uiPriority w:val="99"/>
    <w:unhideWhenUsed/>
    <w:qFormat/>
    <w:rsid w:val="00A965EE"/>
    <w:pPr>
      <w:spacing w:after="120"/>
    </w:pPr>
    <w:rPr>
      <w:sz w:val="16"/>
      <w:szCs w:val="16"/>
    </w:rPr>
  </w:style>
  <w:style w:type="character" w:customStyle="1" w:styleId="32">
    <w:name w:val="Основной текст 3 Знак"/>
    <w:link w:val="31"/>
    <w:uiPriority w:val="99"/>
    <w:qFormat/>
    <w:rsid w:val="00A965EE"/>
    <w:rPr>
      <w:sz w:val="16"/>
      <w:szCs w:val="16"/>
    </w:rPr>
  </w:style>
  <w:style w:type="character" w:customStyle="1" w:styleId="20">
    <w:name w:val="Заголовок 2 Знак"/>
    <w:aliases w:val="H2 Знак,h2 Знак,2 Знак,Header 2 Знак"/>
    <w:link w:val="2"/>
    <w:qFormat/>
    <w:rsid w:val="001275F1"/>
    <w:rPr>
      <w:rFonts w:ascii="Cambria" w:eastAsia="Times New Roman" w:hAnsi="Cambria" w:cs="Times New Roman"/>
      <w:b/>
      <w:bCs/>
      <w:i/>
      <w:iCs/>
      <w:sz w:val="28"/>
      <w:szCs w:val="28"/>
    </w:rPr>
  </w:style>
  <w:style w:type="character" w:customStyle="1" w:styleId="30">
    <w:name w:val="Заголовок 3 Знак"/>
    <w:link w:val="3"/>
    <w:uiPriority w:val="9"/>
    <w:qFormat/>
    <w:rsid w:val="001275F1"/>
    <w:rPr>
      <w:rFonts w:ascii="Cambria" w:eastAsia="Times New Roman" w:hAnsi="Cambria" w:cs="Times New Roman"/>
      <w:b/>
      <w:bCs/>
      <w:sz w:val="26"/>
      <w:szCs w:val="26"/>
    </w:rPr>
  </w:style>
  <w:style w:type="paragraph" w:styleId="a8">
    <w:name w:val="List"/>
    <w:basedOn w:val="a"/>
    <w:uiPriority w:val="99"/>
    <w:qFormat/>
    <w:rsid w:val="001275F1"/>
    <w:pPr>
      <w:ind w:left="283" w:hanging="283"/>
      <w:contextualSpacing/>
    </w:pPr>
  </w:style>
  <w:style w:type="paragraph" w:styleId="a9">
    <w:name w:val="Date"/>
    <w:basedOn w:val="a"/>
    <w:next w:val="a"/>
    <w:link w:val="aa"/>
    <w:uiPriority w:val="99"/>
    <w:qFormat/>
    <w:rsid w:val="001275F1"/>
  </w:style>
  <w:style w:type="character" w:customStyle="1" w:styleId="aa">
    <w:name w:val="Дата Знак"/>
    <w:link w:val="a9"/>
    <w:uiPriority w:val="99"/>
    <w:qFormat/>
    <w:rsid w:val="001275F1"/>
    <w:rPr>
      <w:sz w:val="24"/>
      <w:szCs w:val="24"/>
    </w:rPr>
  </w:style>
  <w:style w:type="paragraph" w:styleId="ab">
    <w:name w:val="Body Text Indent"/>
    <w:basedOn w:val="a"/>
    <w:link w:val="ac"/>
    <w:uiPriority w:val="99"/>
    <w:qFormat/>
    <w:rsid w:val="001275F1"/>
    <w:pPr>
      <w:spacing w:after="120"/>
      <w:ind w:left="283"/>
    </w:pPr>
  </w:style>
  <w:style w:type="character" w:customStyle="1" w:styleId="ac">
    <w:name w:val="Основной текст с отступом Знак"/>
    <w:link w:val="ab"/>
    <w:uiPriority w:val="99"/>
    <w:qFormat/>
    <w:rsid w:val="001275F1"/>
    <w:rPr>
      <w:sz w:val="24"/>
      <w:szCs w:val="24"/>
    </w:rPr>
  </w:style>
  <w:style w:type="paragraph" w:styleId="ad">
    <w:name w:val="Normal Indent"/>
    <w:basedOn w:val="a"/>
    <w:uiPriority w:val="99"/>
    <w:qFormat/>
    <w:rsid w:val="001275F1"/>
    <w:pPr>
      <w:ind w:left="708"/>
    </w:pPr>
  </w:style>
  <w:style w:type="paragraph" w:styleId="ae">
    <w:name w:val="Body Text First Indent"/>
    <w:basedOn w:val="a3"/>
    <w:link w:val="af"/>
    <w:uiPriority w:val="99"/>
    <w:qFormat/>
    <w:rsid w:val="001275F1"/>
    <w:pPr>
      <w:spacing w:after="120"/>
      <w:ind w:firstLine="210"/>
      <w:jc w:val="left"/>
    </w:pPr>
  </w:style>
  <w:style w:type="character" w:customStyle="1" w:styleId="a4">
    <w:name w:val="Основной текст Знак"/>
    <w:link w:val="a3"/>
    <w:uiPriority w:val="99"/>
    <w:qFormat/>
    <w:rsid w:val="001275F1"/>
    <w:rPr>
      <w:sz w:val="24"/>
      <w:szCs w:val="24"/>
    </w:rPr>
  </w:style>
  <w:style w:type="character" w:customStyle="1" w:styleId="af">
    <w:name w:val="Красная строка Знак"/>
    <w:basedOn w:val="a4"/>
    <w:link w:val="ae"/>
    <w:uiPriority w:val="99"/>
    <w:qFormat/>
    <w:rsid w:val="001275F1"/>
    <w:rPr>
      <w:sz w:val="24"/>
      <w:szCs w:val="24"/>
    </w:rPr>
  </w:style>
  <w:style w:type="character" w:styleId="af0">
    <w:name w:val="Hyperlink"/>
    <w:uiPriority w:val="99"/>
    <w:unhideWhenUsed/>
    <w:qFormat/>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qFormat/>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qFormat/>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qFormat/>
    <w:rsid w:val="009B2F89"/>
    <w:rPr>
      <w:rFonts w:ascii="Tahoma" w:hAnsi="Tahoma" w:cs="Tahoma"/>
      <w:sz w:val="16"/>
      <w:szCs w:val="16"/>
    </w:rPr>
  </w:style>
  <w:style w:type="character" w:customStyle="1" w:styleId="af4">
    <w:name w:val="Текст выноски Знак"/>
    <w:link w:val="af3"/>
    <w:uiPriority w:val="99"/>
    <w:qFormat/>
    <w:rsid w:val="009B2F89"/>
    <w:rPr>
      <w:rFonts w:ascii="Tahoma" w:hAnsi="Tahoma" w:cs="Tahoma"/>
      <w:sz w:val="16"/>
      <w:szCs w:val="16"/>
    </w:rPr>
  </w:style>
  <w:style w:type="table" w:styleId="af5">
    <w:name w:val="Table Grid"/>
    <w:basedOn w:val="a1"/>
    <w:uiPriority w:val="59"/>
    <w:qFormat/>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qFormat/>
    <w:rsid w:val="00B44D0A"/>
    <w:pPr>
      <w:tabs>
        <w:tab w:val="center" w:pos="4677"/>
        <w:tab w:val="right" w:pos="9355"/>
      </w:tabs>
    </w:pPr>
  </w:style>
  <w:style w:type="character" w:customStyle="1" w:styleId="af7">
    <w:name w:val="Нижний колонтитул Знак"/>
    <w:link w:val="af6"/>
    <w:uiPriority w:val="99"/>
    <w:qFormat/>
    <w:rsid w:val="00B44D0A"/>
    <w:rPr>
      <w:sz w:val="24"/>
      <w:szCs w:val="24"/>
    </w:rPr>
  </w:style>
  <w:style w:type="character" w:styleId="af8">
    <w:name w:val="FollowedHyperlink"/>
    <w:uiPriority w:val="99"/>
    <w:unhideWhenUsed/>
    <w:qFormat/>
    <w:rsid w:val="000C0BEC"/>
    <w:rPr>
      <w:color w:val="800080"/>
      <w:u w:val="single"/>
    </w:rPr>
  </w:style>
  <w:style w:type="paragraph" w:styleId="HTML">
    <w:name w:val="HTML Preformatted"/>
    <w:basedOn w:val="a"/>
    <w:link w:val="HTML0"/>
    <w:unhideWhenUsed/>
    <w:qFormat/>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qFormat/>
    <w:rsid w:val="000C0BEC"/>
    <w:rPr>
      <w:rFonts w:ascii="Courier New" w:hAnsi="Courier New" w:cs="Courier New"/>
      <w:sz w:val="24"/>
      <w:szCs w:val="24"/>
      <w:lang w:eastAsia="zh-CN"/>
    </w:rPr>
  </w:style>
  <w:style w:type="paragraph" w:customStyle="1" w:styleId="ConsPlusNonformat">
    <w:name w:val="ConsPlusNonformat"/>
    <w:uiPriority w:val="99"/>
    <w:qFormat/>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qFormat/>
    <w:rsid w:val="006E02EB"/>
    <w:rPr>
      <w:rFonts w:ascii="Arial" w:eastAsia="Calibri" w:hAnsi="Arial"/>
      <w:sz w:val="22"/>
      <w:lang w:eastAsia="en-US"/>
    </w:rPr>
  </w:style>
  <w:style w:type="character" w:customStyle="1" w:styleId="50">
    <w:name w:val="Заголовок 5 Знак"/>
    <w:basedOn w:val="a0"/>
    <w:link w:val="5"/>
    <w:uiPriority w:val="9"/>
    <w:semiHidden/>
    <w:qFormat/>
    <w:rsid w:val="006E02EB"/>
    <w:rPr>
      <w:rFonts w:ascii="Cambria" w:hAnsi="Cambria"/>
      <w:color w:val="243F60"/>
      <w:sz w:val="22"/>
      <w:szCs w:val="22"/>
      <w:lang w:eastAsia="en-US"/>
    </w:rPr>
  </w:style>
  <w:style w:type="character" w:customStyle="1" w:styleId="60">
    <w:name w:val="Заголовок 6 Знак"/>
    <w:basedOn w:val="a0"/>
    <w:link w:val="6"/>
    <w:semiHidden/>
    <w:qFormat/>
    <w:rsid w:val="006E02EB"/>
    <w:rPr>
      <w:rFonts w:ascii="Calibri" w:eastAsia="Calibri" w:hAnsi="Calibri"/>
      <w:i/>
      <w:sz w:val="22"/>
      <w:lang w:eastAsia="en-US"/>
    </w:rPr>
  </w:style>
  <w:style w:type="character" w:customStyle="1" w:styleId="70">
    <w:name w:val="Заголовок 7 Знак"/>
    <w:basedOn w:val="a0"/>
    <w:link w:val="7"/>
    <w:uiPriority w:val="99"/>
    <w:semiHidden/>
    <w:qFormat/>
    <w:rsid w:val="006E02EB"/>
    <w:rPr>
      <w:rFonts w:ascii="Arial" w:eastAsia="Calibri" w:hAnsi="Arial"/>
      <w:lang w:eastAsia="en-US"/>
    </w:rPr>
  </w:style>
  <w:style w:type="character" w:customStyle="1" w:styleId="80">
    <w:name w:val="Заголовок 8 Знак"/>
    <w:basedOn w:val="a0"/>
    <w:link w:val="8"/>
    <w:uiPriority w:val="99"/>
    <w:semiHidden/>
    <w:qFormat/>
    <w:rsid w:val="006E02EB"/>
    <w:rPr>
      <w:rFonts w:ascii="Arial" w:eastAsia="Calibri" w:hAnsi="Arial"/>
      <w:i/>
      <w:lang w:eastAsia="en-US"/>
    </w:rPr>
  </w:style>
  <w:style w:type="character" w:customStyle="1" w:styleId="90">
    <w:name w:val="Заголовок 9 Знак"/>
    <w:basedOn w:val="a0"/>
    <w:link w:val="9"/>
    <w:uiPriority w:val="99"/>
    <w:semiHidden/>
    <w:qFormat/>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qFormat/>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qFormat/>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qFormat/>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qFormat/>
    <w:rsid w:val="006E02EB"/>
    <w:pPr>
      <w:spacing w:before="100" w:beforeAutospacing="1" w:after="100" w:afterAutospacing="1"/>
    </w:pPr>
  </w:style>
  <w:style w:type="paragraph" w:styleId="13">
    <w:name w:val="toc 1"/>
    <w:basedOn w:val="a"/>
    <w:next w:val="a"/>
    <w:autoRedefine/>
    <w:uiPriority w:val="39"/>
    <w:unhideWhenUsed/>
    <w:qFormat/>
    <w:rsid w:val="006E02EB"/>
    <w:pPr>
      <w:spacing w:after="100" w:line="276" w:lineRule="auto"/>
    </w:pPr>
    <w:rPr>
      <w:rFonts w:ascii="Calibri" w:hAnsi="Calibri"/>
      <w:sz w:val="22"/>
      <w:szCs w:val="22"/>
    </w:rPr>
  </w:style>
  <w:style w:type="paragraph" w:styleId="22">
    <w:name w:val="toc 2"/>
    <w:basedOn w:val="a"/>
    <w:next w:val="a"/>
    <w:autoRedefine/>
    <w:uiPriority w:val="39"/>
    <w:unhideWhenUsed/>
    <w:qFormat/>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qFormat/>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qFormat/>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qFormat/>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qFormat/>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qFormat/>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qFormat/>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qFormat/>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qFormat/>
    <w:rsid w:val="006E02EB"/>
    <w:rPr>
      <w:rFonts w:ascii="Calibri" w:hAnsi="Calibri"/>
      <w:sz w:val="20"/>
      <w:szCs w:val="20"/>
    </w:rPr>
  </w:style>
  <w:style w:type="character" w:customStyle="1" w:styleId="afb">
    <w:name w:val="Текст сноски Знак"/>
    <w:basedOn w:val="a0"/>
    <w:link w:val="afa"/>
    <w:uiPriority w:val="99"/>
    <w:qFormat/>
    <w:rsid w:val="006E02EB"/>
    <w:rPr>
      <w:rFonts w:ascii="Calibri" w:hAnsi="Calibri"/>
    </w:rPr>
  </w:style>
  <w:style w:type="paragraph" w:styleId="afc">
    <w:name w:val="annotation text"/>
    <w:basedOn w:val="a"/>
    <w:link w:val="afd"/>
    <w:uiPriority w:val="99"/>
    <w:unhideWhenUsed/>
    <w:qFormat/>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qFormat/>
    <w:rsid w:val="006E02EB"/>
    <w:rPr>
      <w:rFonts w:ascii="Calibri" w:eastAsia="Calibri" w:hAnsi="Calibri"/>
      <w:lang w:eastAsia="en-US"/>
    </w:rPr>
  </w:style>
  <w:style w:type="character" w:customStyle="1" w:styleId="a6">
    <w:name w:val="Верхний колонтитул Знак"/>
    <w:basedOn w:val="a0"/>
    <w:link w:val="a5"/>
    <w:uiPriority w:val="99"/>
    <w:qFormat/>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qFormat/>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qFormat/>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qFormat/>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qFormat/>
    <w:rsid w:val="006E02EB"/>
    <w:rPr>
      <w:rFonts w:ascii="Cambria" w:hAnsi="Cambria"/>
      <w:i/>
      <w:iCs/>
      <w:color w:val="4F81BD"/>
      <w:spacing w:val="15"/>
      <w:sz w:val="22"/>
      <w:szCs w:val="22"/>
      <w:lang w:eastAsia="en-US"/>
    </w:rPr>
  </w:style>
  <w:style w:type="character" w:customStyle="1" w:styleId="aff5">
    <w:name w:val="Цитата Знак"/>
    <w:link w:val="aff6"/>
    <w:uiPriority w:val="29"/>
    <w:qFormat/>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qFormat/>
    <w:rsid w:val="006E02EB"/>
    <w:rPr>
      <w:b/>
      <w:bCs/>
    </w:rPr>
  </w:style>
  <w:style w:type="character" w:customStyle="1" w:styleId="aff8">
    <w:name w:val="Тема примечания Знак"/>
    <w:basedOn w:val="afd"/>
    <w:link w:val="aff7"/>
    <w:uiPriority w:val="99"/>
    <w:qFormat/>
    <w:rsid w:val="006E02EB"/>
    <w:rPr>
      <w:rFonts w:ascii="Calibri" w:eastAsia="Calibri" w:hAnsi="Calibri"/>
      <w:b/>
      <w:bCs/>
      <w:lang w:eastAsia="en-US"/>
    </w:rPr>
  </w:style>
  <w:style w:type="character" w:customStyle="1" w:styleId="aff9">
    <w:name w:val="Без интервала Знак"/>
    <w:basedOn w:val="a0"/>
    <w:link w:val="affa"/>
    <w:uiPriority w:val="1"/>
    <w:qFormat/>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qFormat/>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qFormat/>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qFormat/>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qFormat/>
    <w:locked/>
    <w:rsid w:val="006E02EB"/>
    <w:rPr>
      <w:sz w:val="17"/>
      <w:szCs w:val="17"/>
      <w:shd w:val="clear" w:color="auto" w:fill="FFFFFF"/>
    </w:rPr>
  </w:style>
  <w:style w:type="paragraph" w:customStyle="1" w:styleId="25">
    <w:name w:val="Основной текст2"/>
    <w:basedOn w:val="a"/>
    <w:link w:val="afff"/>
    <w:qFormat/>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qFormat/>
    <w:rsid w:val="006E02EB"/>
    <w:pPr>
      <w:spacing w:after="160" w:line="240" w:lineRule="exact"/>
    </w:pPr>
    <w:rPr>
      <w:rFonts w:ascii="Verdana" w:hAnsi="Verdana"/>
      <w:lang w:val="en-US" w:eastAsia="en-US"/>
    </w:rPr>
  </w:style>
  <w:style w:type="paragraph" w:customStyle="1" w:styleId="26">
    <w:name w:val="Знак2"/>
    <w:basedOn w:val="a"/>
    <w:uiPriority w:val="99"/>
    <w:qFormat/>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qFormat/>
    <w:rsid w:val="006E02EB"/>
    <w:pPr>
      <w:spacing w:before="100" w:beforeAutospacing="1" w:after="100" w:afterAutospacing="1"/>
    </w:pPr>
    <w:rPr>
      <w:b/>
      <w:bCs/>
      <w:color w:val="000000"/>
      <w:sz w:val="16"/>
      <w:szCs w:val="16"/>
    </w:rPr>
  </w:style>
  <w:style w:type="paragraph" w:customStyle="1" w:styleId="font6">
    <w:name w:val="font6"/>
    <w:basedOn w:val="a"/>
    <w:uiPriority w:val="99"/>
    <w:qFormat/>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qFormat/>
    <w:rsid w:val="006E02EB"/>
    <w:pPr>
      <w:spacing w:before="100" w:beforeAutospacing="1" w:after="100" w:afterAutospacing="1"/>
    </w:pPr>
    <w:rPr>
      <w:color w:val="000000"/>
      <w:sz w:val="16"/>
      <w:szCs w:val="16"/>
    </w:rPr>
  </w:style>
  <w:style w:type="paragraph" w:customStyle="1" w:styleId="xl63">
    <w:name w:val="xl63"/>
    <w:basedOn w:val="a"/>
    <w:uiPriority w:val="99"/>
    <w:qFormat/>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qFormat/>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qFormat/>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qFormat/>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qFormat/>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qFormat/>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qFormat/>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qFormat/>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qFormat/>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qFormat/>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qFormat/>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qFormat/>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qFormat/>
    <w:rsid w:val="006E02EB"/>
    <w:pPr>
      <w:spacing w:before="100" w:beforeAutospacing="1" w:after="100" w:afterAutospacing="1"/>
    </w:pPr>
  </w:style>
  <w:style w:type="paragraph" w:customStyle="1" w:styleId="xl78">
    <w:name w:val="xl78"/>
    <w:basedOn w:val="a"/>
    <w:uiPriority w:val="99"/>
    <w:qFormat/>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qFormat/>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qFormat/>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qFormat/>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qFormat/>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qFormat/>
    <w:rsid w:val="006E02EB"/>
    <w:pPr>
      <w:spacing w:before="100" w:beforeAutospacing="1" w:after="100" w:afterAutospacing="1"/>
    </w:pPr>
  </w:style>
  <w:style w:type="paragraph" w:customStyle="1" w:styleId="xl89">
    <w:name w:val="xl89"/>
    <w:basedOn w:val="a"/>
    <w:uiPriority w:val="99"/>
    <w:qFormat/>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qFormat/>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qFormat/>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qFormat/>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qFormat/>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qFormat/>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qFormat/>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qFormat/>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qFormat/>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qFormat/>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qFormat/>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qFormat/>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qFormat/>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qFormat/>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qFormat/>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qFormat/>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qFormat/>
    <w:locked/>
    <w:rsid w:val="006E02EB"/>
  </w:style>
  <w:style w:type="paragraph" w:customStyle="1" w:styleId="14">
    <w:name w:val="Абзац списка1"/>
    <w:basedOn w:val="a"/>
    <w:link w:val="ListParagraphChar"/>
    <w:qFormat/>
    <w:rsid w:val="006E02EB"/>
    <w:pPr>
      <w:spacing w:after="200" w:line="276" w:lineRule="auto"/>
      <w:ind w:left="720"/>
    </w:pPr>
    <w:rPr>
      <w:sz w:val="20"/>
      <w:szCs w:val="20"/>
    </w:rPr>
  </w:style>
  <w:style w:type="paragraph" w:customStyle="1" w:styleId="afff1">
    <w:name w:val="_Текст"/>
    <w:basedOn w:val="a"/>
    <w:uiPriority w:val="99"/>
    <w:qFormat/>
    <w:rsid w:val="006E02EB"/>
    <w:pPr>
      <w:ind w:right="454" w:firstLine="720"/>
      <w:jc w:val="both"/>
    </w:pPr>
    <w:rPr>
      <w:sz w:val="28"/>
      <w:szCs w:val="20"/>
    </w:rPr>
  </w:style>
  <w:style w:type="paragraph" w:customStyle="1" w:styleId="27">
    <w:name w:val="Абзац списка2"/>
    <w:basedOn w:val="a"/>
    <w:uiPriority w:val="99"/>
    <w:qFormat/>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qFormat/>
    <w:rsid w:val="006E02EB"/>
    <w:pPr>
      <w:spacing w:before="100" w:beforeAutospacing="1" w:after="100" w:afterAutospacing="1"/>
    </w:pPr>
    <w:rPr>
      <w:i/>
      <w:iCs/>
      <w:color w:val="000000"/>
      <w:sz w:val="18"/>
      <w:szCs w:val="18"/>
    </w:rPr>
  </w:style>
  <w:style w:type="paragraph" w:customStyle="1" w:styleId="xl114">
    <w:name w:val="xl114"/>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qFormat/>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qFormat/>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qFormat/>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qFormat/>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qFormat/>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qFormat/>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qFormat/>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qFormat/>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qFormat/>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qFormat/>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qFormat/>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qFormat/>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qFormat/>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qFormat/>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qFormat/>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qFormat/>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qFormat/>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qFormat/>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qFormat/>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qFormat/>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qFormat/>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qFormat/>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qFormat/>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qFormat/>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qFormat/>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qFormat/>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qFormat/>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qFormat/>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qFormat/>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qFormat/>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qFormat/>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qFormat/>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qFormat/>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qFormat/>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qFormat/>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qFormat/>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qFormat/>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qFormat/>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qFormat/>
    <w:rsid w:val="006E02EB"/>
    <w:pPr>
      <w:shd w:val="clear" w:color="auto" w:fill="FFFFFF"/>
      <w:spacing w:line="0" w:lineRule="atLeast"/>
      <w:ind w:hanging="360"/>
    </w:pPr>
    <w:rPr>
      <w:color w:val="000000"/>
      <w:sz w:val="18"/>
      <w:szCs w:val="18"/>
    </w:rPr>
  </w:style>
  <w:style w:type="paragraph" w:customStyle="1" w:styleId="Standard">
    <w:name w:val="Standard"/>
    <w:uiPriority w:val="99"/>
    <w:qFormat/>
    <w:rsid w:val="006E02EB"/>
    <w:pPr>
      <w:suppressAutoHyphens/>
      <w:autoSpaceDN w:val="0"/>
    </w:pPr>
    <w:rPr>
      <w:kern w:val="3"/>
      <w:sz w:val="24"/>
      <w:szCs w:val="24"/>
      <w:lang w:eastAsia="zh-CN"/>
    </w:rPr>
  </w:style>
  <w:style w:type="paragraph" w:customStyle="1" w:styleId="Default">
    <w:name w:val="Default"/>
    <w:uiPriority w:val="99"/>
    <w:qForma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qFormat/>
    <w:rsid w:val="006E02EB"/>
    <w:pPr>
      <w:spacing w:line="276" w:lineRule="auto"/>
    </w:pPr>
    <w:rPr>
      <w:rFonts w:ascii="Calibri" w:hAnsi="Calibri"/>
      <w:sz w:val="20"/>
      <w:szCs w:val="20"/>
    </w:rPr>
  </w:style>
  <w:style w:type="paragraph" w:customStyle="1" w:styleId="35">
    <w:name w:val="Абзац списка3"/>
    <w:basedOn w:val="a"/>
    <w:uiPriority w:val="99"/>
    <w:qFormat/>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qFormat/>
    <w:locked/>
    <w:rsid w:val="006E02EB"/>
    <w:rPr>
      <w:b/>
      <w:bCs/>
      <w:sz w:val="26"/>
      <w:szCs w:val="26"/>
      <w:shd w:val="clear" w:color="auto" w:fill="FFFFFF"/>
    </w:rPr>
  </w:style>
  <w:style w:type="paragraph" w:customStyle="1" w:styleId="530">
    <w:name w:val="Заголовок №5 (3)"/>
    <w:basedOn w:val="a"/>
    <w:link w:val="53"/>
    <w:uiPriority w:val="99"/>
    <w:qFormat/>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qFormat/>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qFormat/>
    <w:rsid w:val="006E02EB"/>
    <w:rPr>
      <w:vertAlign w:val="superscript"/>
    </w:rPr>
  </w:style>
  <w:style w:type="character" w:styleId="afff4">
    <w:name w:val="annotation reference"/>
    <w:unhideWhenUsed/>
    <w:qFormat/>
    <w:rsid w:val="006E02EB"/>
    <w:rPr>
      <w:sz w:val="16"/>
      <w:szCs w:val="16"/>
    </w:rPr>
  </w:style>
  <w:style w:type="character" w:styleId="afff5">
    <w:name w:val="endnote reference"/>
    <w:uiPriority w:val="99"/>
    <w:unhideWhenUsed/>
    <w:qFormat/>
    <w:rsid w:val="006E02EB"/>
    <w:rPr>
      <w:vertAlign w:val="superscript"/>
    </w:rPr>
  </w:style>
  <w:style w:type="character" w:styleId="afff6">
    <w:name w:val="Placeholder Text"/>
    <w:uiPriority w:val="99"/>
    <w:semiHidden/>
    <w:qFormat/>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qFormat/>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qFormat/>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qFormat/>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qFormat/>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qFormat/>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qFormat/>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qFormat/>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qFormat/>
    <w:locked/>
    <w:rsid w:val="006E02EB"/>
    <w:rPr>
      <w:rFonts w:ascii="Tahoma" w:hAnsi="Tahoma" w:cs="Tahoma" w:hint="default"/>
      <w:sz w:val="16"/>
      <w:lang w:val="x-none" w:eastAsia="ru-RU"/>
    </w:rPr>
  </w:style>
  <w:style w:type="character" w:customStyle="1" w:styleId="1a">
    <w:name w:val="Замещающий текст1"/>
    <w:semiHidden/>
    <w:qFormat/>
    <w:rsid w:val="006E02EB"/>
    <w:rPr>
      <w:color w:val="808080"/>
    </w:rPr>
  </w:style>
  <w:style w:type="character" w:customStyle="1" w:styleId="Heading1Char">
    <w:name w:val="Heading 1 Char"/>
    <w:qFormat/>
    <w:locked/>
    <w:rsid w:val="006E02EB"/>
    <w:rPr>
      <w:rFonts w:ascii="Cambria" w:hAnsi="Cambria" w:cs="Cambria" w:hint="default"/>
      <w:b/>
      <w:bCs/>
      <w:kern w:val="32"/>
      <w:sz w:val="32"/>
      <w:szCs w:val="32"/>
      <w:lang w:val="x-none" w:eastAsia="en-US"/>
    </w:rPr>
  </w:style>
  <w:style w:type="character" w:customStyle="1" w:styleId="Heading2Char">
    <w:name w:val="Heading 2 Char"/>
    <w:qFormat/>
    <w:locked/>
    <w:rsid w:val="006E02EB"/>
    <w:rPr>
      <w:rFonts w:ascii="Cambria" w:hAnsi="Cambria" w:cs="Cambria" w:hint="default"/>
      <w:b/>
      <w:bCs/>
      <w:i/>
      <w:iCs/>
      <w:sz w:val="28"/>
      <w:szCs w:val="28"/>
      <w:lang w:val="x-none" w:eastAsia="en-US"/>
    </w:rPr>
  </w:style>
  <w:style w:type="character" w:customStyle="1" w:styleId="Heading3Char">
    <w:name w:val="Heading 3 Char"/>
    <w:qFormat/>
    <w:locked/>
    <w:rsid w:val="006E02EB"/>
    <w:rPr>
      <w:rFonts w:ascii="Cambria" w:hAnsi="Cambria" w:cs="Cambria" w:hint="default"/>
      <w:b/>
      <w:bCs/>
      <w:sz w:val="26"/>
      <w:szCs w:val="26"/>
      <w:lang w:val="x-none" w:eastAsia="en-US"/>
    </w:rPr>
  </w:style>
  <w:style w:type="character" w:customStyle="1" w:styleId="BodyTextChar">
    <w:name w:val="Body Text Char"/>
    <w:uiPriority w:val="99"/>
    <w:qFormat/>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qFormat/>
    <w:locked/>
    <w:rsid w:val="006E02EB"/>
    <w:rPr>
      <w:rFonts w:ascii="Times New Roman" w:hAnsi="Times New Roman" w:cs="Times New Roman" w:hint="default"/>
      <w:lang w:eastAsia="en-US"/>
    </w:rPr>
  </w:style>
  <w:style w:type="character" w:customStyle="1" w:styleId="BodyTextChar1">
    <w:name w:val="Body Text Char1"/>
    <w:qFormat/>
    <w:locked/>
    <w:rsid w:val="006E02EB"/>
    <w:rPr>
      <w:lang w:val="x-none" w:eastAsia="en-US"/>
    </w:rPr>
  </w:style>
  <w:style w:type="table" w:styleId="-3">
    <w:name w:val="Light Shading Accent 3"/>
    <w:basedOn w:val="a1"/>
    <w:uiPriority w:val="60"/>
    <w:qFormat/>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qFormat/>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qFormat/>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qFormat/>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qFormat/>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qFormat/>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uiPriority w:val="99"/>
    <w:qFormat/>
    <w:rsid w:val="006B5FD8"/>
    <w:pPr>
      <w:widowControl w:val="0"/>
      <w:autoSpaceDE w:val="0"/>
      <w:autoSpaceDN w:val="0"/>
      <w:adjustRightInd w:val="0"/>
    </w:pPr>
    <w:rPr>
      <w:rFonts w:ascii="Bookman Old Style" w:hAnsi="Bookman Old Style"/>
    </w:rPr>
  </w:style>
  <w:style w:type="character" w:customStyle="1" w:styleId="29">
    <w:name w:val="Основной текст (2)"/>
    <w:qFormat/>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qFormat/>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styleId="afffc">
    <w:name w:val="Strong"/>
    <w:qFormat/>
    <w:rsid w:val="003D02D0"/>
    <w:rPr>
      <w:b/>
      <w:bCs/>
    </w:rPr>
  </w:style>
  <w:style w:type="paragraph" w:styleId="2a">
    <w:name w:val="Body Text 2"/>
    <w:basedOn w:val="a"/>
    <w:link w:val="2b"/>
    <w:uiPriority w:val="99"/>
    <w:unhideWhenUsed/>
    <w:rsid w:val="003D02D0"/>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qFormat/>
    <w:rsid w:val="003D02D0"/>
    <w:rPr>
      <w:rFonts w:eastAsia="Calibri"/>
      <w:sz w:val="28"/>
      <w:szCs w:val="22"/>
      <w:lang w:eastAsia="en-US"/>
    </w:rPr>
  </w:style>
  <w:style w:type="paragraph" w:customStyle="1" w:styleId="Style6">
    <w:name w:val="Style6"/>
    <w:basedOn w:val="a"/>
    <w:uiPriority w:val="99"/>
    <w:qFormat/>
    <w:rsid w:val="003D02D0"/>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qFormat/>
    <w:rsid w:val="003D02D0"/>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qFormat/>
    <w:rsid w:val="003D02D0"/>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qFormat/>
    <w:rsid w:val="003D02D0"/>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qFormat/>
    <w:rsid w:val="003D02D0"/>
    <w:pPr>
      <w:widowControl w:val="0"/>
      <w:autoSpaceDE w:val="0"/>
      <w:autoSpaceDN w:val="0"/>
      <w:adjustRightInd w:val="0"/>
    </w:pPr>
    <w:rPr>
      <w:rFonts w:ascii="Bookman Old Style" w:hAnsi="Bookman Old Style"/>
    </w:rPr>
  </w:style>
  <w:style w:type="paragraph" w:customStyle="1" w:styleId="Style15">
    <w:name w:val="Style15"/>
    <w:basedOn w:val="a"/>
    <w:uiPriority w:val="99"/>
    <w:qFormat/>
    <w:rsid w:val="003D02D0"/>
    <w:pPr>
      <w:widowControl w:val="0"/>
      <w:autoSpaceDE w:val="0"/>
      <w:autoSpaceDN w:val="0"/>
      <w:adjustRightInd w:val="0"/>
      <w:spacing w:line="275" w:lineRule="exact"/>
      <w:ind w:firstLine="696"/>
      <w:jc w:val="both"/>
    </w:pPr>
    <w:rPr>
      <w:rFonts w:ascii="Bookman Old Style" w:hAnsi="Bookman Old Style"/>
    </w:rPr>
  </w:style>
  <w:style w:type="character" w:customStyle="1" w:styleId="FontStyle19">
    <w:name w:val="Font Style19"/>
    <w:qFormat/>
    <w:rsid w:val="003D02D0"/>
    <w:rPr>
      <w:rFonts w:ascii="Bookman Old Style" w:hAnsi="Bookman Old Style" w:hint="default"/>
      <w:sz w:val="32"/>
    </w:rPr>
  </w:style>
  <w:style w:type="paragraph" w:customStyle="1" w:styleId="1d">
    <w:name w:val="Рецензия1"/>
    <w:uiPriority w:val="99"/>
    <w:semiHidden/>
    <w:qFormat/>
    <w:rsid w:val="003D02D0"/>
    <w:rPr>
      <w:rFonts w:ascii="Calibri" w:eastAsia="Calibri" w:hAnsi="Calibri"/>
      <w:sz w:val="22"/>
      <w:szCs w:val="22"/>
      <w:lang w:eastAsia="en-US"/>
    </w:rPr>
  </w:style>
  <w:style w:type="paragraph" w:customStyle="1" w:styleId="1e">
    <w:name w:val="Заголовок оглавления1"/>
    <w:basedOn w:val="10"/>
    <w:next w:val="a"/>
    <w:uiPriority w:val="39"/>
    <w:semiHidden/>
    <w:unhideWhenUsed/>
    <w:qFormat/>
    <w:rsid w:val="003D02D0"/>
    <w:pPr>
      <w:keepLines/>
      <w:spacing w:before="480" w:line="276" w:lineRule="auto"/>
      <w:ind w:left="0"/>
      <w:jc w:val="both"/>
      <w:outlineLvl w:val="9"/>
    </w:pPr>
    <w:rPr>
      <w:rFonts w:ascii="Cambria" w:hAnsi="Cambria"/>
      <w:b/>
      <w:bCs/>
      <w:color w:val="365F91"/>
      <w:szCs w:val="28"/>
      <w:lang w:eastAsia="en-US"/>
    </w:rPr>
  </w:style>
  <w:style w:type="character" w:customStyle="1" w:styleId="1f">
    <w:name w:val="Слабое выделение1"/>
    <w:uiPriority w:val="19"/>
    <w:qFormat/>
    <w:rsid w:val="003D02D0"/>
    <w:rPr>
      <w:i/>
      <w:iCs/>
      <w:color w:val="808080"/>
    </w:rPr>
  </w:style>
  <w:style w:type="character" w:customStyle="1" w:styleId="1f0">
    <w:name w:val="Сильное выделение1"/>
    <w:uiPriority w:val="21"/>
    <w:qFormat/>
    <w:rsid w:val="003D02D0"/>
    <w:rPr>
      <w:b/>
      <w:bCs/>
      <w:i/>
      <w:iCs/>
      <w:color w:val="4F81BD"/>
    </w:rPr>
  </w:style>
  <w:style w:type="character" w:customStyle="1" w:styleId="1f1">
    <w:name w:val="Слабая ссылка1"/>
    <w:uiPriority w:val="31"/>
    <w:qFormat/>
    <w:rsid w:val="003D02D0"/>
    <w:rPr>
      <w:smallCaps/>
      <w:color w:val="C0504D"/>
      <w:u w:val="single"/>
    </w:rPr>
  </w:style>
  <w:style w:type="character" w:customStyle="1" w:styleId="1f2">
    <w:name w:val="Сильная ссылка1"/>
    <w:uiPriority w:val="32"/>
    <w:qFormat/>
    <w:rsid w:val="003D02D0"/>
    <w:rPr>
      <w:b/>
      <w:bCs/>
      <w:smallCaps/>
      <w:color w:val="C0504D"/>
      <w:spacing w:val="5"/>
      <w:u w:val="single"/>
    </w:rPr>
  </w:style>
  <w:style w:type="character" w:customStyle="1" w:styleId="1f3">
    <w:name w:val="Название книги1"/>
    <w:uiPriority w:val="33"/>
    <w:qFormat/>
    <w:rsid w:val="003D02D0"/>
    <w:rPr>
      <w:b/>
      <w:bCs/>
      <w:smallCaps/>
      <w:spacing w:val="5"/>
    </w:rPr>
  </w:style>
  <w:style w:type="paragraph" w:customStyle="1" w:styleId="ConsPlusDocList">
    <w:name w:val="ConsPlusDocList"/>
    <w:uiPriority w:val="99"/>
    <w:qFormat/>
    <w:rsid w:val="003D02D0"/>
    <w:pPr>
      <w:widowControl w:val="0"/>
      <w:autoSpaceDE w:val="0"/>
      <w:autoSpaceDN w:val="0"/>
    </w:pPr>
    <w:rPr>
      <w:rFonts w:ascii="Courier New" w:hAnsi="Courier New" w:cs="Courier New"/>
    </w:rPr>
  </w:style>
  <w:style w:type="paragraph" w:customStyle="1" w:styleId="ConsPlusTitlePage">
    <w:name w:val="ConsPlusTitlePage"/>
    <w:uiPriority w:val="99"/>
    <w:qFormat/>
    <w:rsid w:val="003D02D0"/>
    <w:pPr>
      <w:widowControl w:val="0"/>
      <w:autoSpaceDE w:val="0"/>
      <w:autoSpaceDN w:val="0"/>
    </w:pPr>
    <w:rPr>
      <w:rFonts w:ascii="Tahoma" w:hAnsi="Tahoma" w:cs="Tahoma"/>
    </w:rPr>
  </w:style>
  <w:style w:type="paragraph" w:customStyle="1" w:styleId="ConsPlusJurTerm">
    <w:name w:val="ConsPlusJurTerm"/>
    <w:uiPriority w:val="99"/>
    <w:qFormat/>
    <w:rsid w:val="003D02D0"/>
    <w:pPr>
      <w:widowControl w:val="0"/>
      <w:autoSpaceDE w:val="0"/>
      <w:autoSpaceDN w:val="0"/>
    </w:pPr>
    <w:rPr>
      <w:rFonts w:ascii="Tahoma" w:hAnsi="Tahoma" w:cs="Tahoma"/>
      <w:sz w:val="26"/>
    </w:rPr>
  </w:style>
  <w:style w:type="character" w:customStyle="1" w:styleId="-">
    <w:name w:val="Интернет-ссылка"/>
    <w:uiPriority w:val="99"/>
    <w:unhideWhenUsed/>
    <w:qFormat/>
    <w:rsid w:val="003D02D0"/>
    <w:rPr>
      <w:color w:val="0000FF"/>
      <w:u w:val="single"/>
    </w:rPr>
  </w:style>
  <w:style w:type="paragraph" w:customStyle="1" w:styleId="caption0">
    <w:name w:val="caption0"/>
    <w:basedOn w:val="a"/>
    <w:rsid w:val="003D02D0"/>
    <w:pPr>
      <w:spacing w:before="100" w:beforeAutospacing="1" w:after="100" w:afterAutospacing="1"/>
    </w:pPr>
  </w:style>
  <w:style w:type="paragraph" w:customStyle="1" w:styleId="notes">
    <w:name w:val="notes"/>
    <w:basedOn w:val="a"/>
    <w:uiPriority w:val="99"/>
    <w:qFormat/>
    <w:rsid w:val="003D02D0"/>
    <w:pPr>
      <w:spacing w:before="100" w:beforeAutospacing="1" w:after="100" w:afterAutospacing="1"/>
    </w:pPr>
  </w:style>
  <w:style w:type="character" w:customStyle="1" w:styleId="1f4">
    <w:name w:val="Гиперссылка1"/>
    <w:uiPriority w:val="99"/>
    <w:qFormat/>
    <w:rsid w:val="003D02D0"/>
    <w:rPr>
      <w:color w:val="0000FF"/>
      <w:u w:val="single"/>
    </w:rPr>
  </w:style>
  <w:style w:type="paragraph" w:customStyle="1" w:styleId="1f5">
    <w:name w:val="Название объекта1"/>
    <w:basedOn w:val="a"/>
    <w:uiPriority w:val="99"/>
    <w:qFormat/>
    <w:rsid w:val="003D02D0"/>
    <w:pPr>
      <w:spacing w:before="100" w:beforeAutospacing="1" w:after="100" w:afterAutospacing="1"/>
    </w:pPr>
  </w:style>
  <w:style w:type="paragraph" w:customStyle="1" w:styleId="formattext">
    <w:name w:val="formattext"/>
    <w:basedOn w:val="a"/>
    <w:uiPriority w:val="99"/>
    <w:qFormat/>
    <w:rsid w:val="003D02D0"/>
    <w:pPr>
      <w:spacing w:before="100" w:beforeAutospacing="1" w:after="100" w:afterAutospacing="1"/>
    </w:pPr>
  </w:style>
  <w:style w:type="table" w:customStyle="1" w:styleId="112">
    <w:name w:val="Сетка таблицы11"/>
    <w:basedOn w:val="a1"/>
    <w:uiPriority w:val="99"/>
    <w:qFormat/>
    <w:rsid w:val="003D02D0"/>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qFormat/>
    <w:locked/>
    <w:rsid w:val="003D02D0"/>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ижатый влево"/>
    <w:basedOn w:val="a"/>
    <w:next w:val="a"/>
    <w:uiPriority w:val="99"/>
    <w:qFormat/>
    <w:rsid w:val="003D02D0"/>
    <w:pPr>
      <w:widowControl w:val="0"/>
      <w:autoSpaceDE w:val="0"/>
      <w:autoSpaceDN w:val="0"/>
      <w:adjustRightInd w:val="0"/>
    </w:pPr>
    <w:rPr>
      <w:rFonts w:ascii="Arial" w:eastAsia="Calibri" w:hAnsi="Arial" w:cs="Arial"/>
    </w:rPr>
  </w:style>
  <w:style w:type="paragraph" w:customStyle="1" w:styleId="113">
    <w:name w:val="Заголовок 11"/>
    <w:basedOn w:val="a"/>
    <w:next w:val="a"/>
    <w:uiPriority w:val="99"/>
    <w:qFormat/>
    <w:locked/>
    <w:rsid w:val="003D02D0"/>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3D02D0"/>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3D02D0"/>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uiPriority w:val="9"/>
    <w:semiHidden/>
    <w:qFormat/>
    <w:rsid w:val="003D02D0"/>
    <w:rPr>
      <w:rFonts w:ascii="Cambria" w:eastAsia="Times New Roman" w:hAnsi="Cambria" w:cs="Times New Roman" w:hint="default"/>
      <w:b/>
      <w:bCs/>
      <w:color w:val="4F81BD"/>
      <w:sz w:val="28"/>
    </w:rPr>
  </w:style>
  <w:style w:type="paragraph" w:customStyle="1" w:styleId="114">
    <w:name w:val="Название объекта11"/>
    <w:basedOn w:val="a"/>
    <w:uiPriority w:val="99"/>
    <w:qFormat/>
    <w:rsid w:val="003D02D0"/>
    <w:pPr>
      <w:spacing w:before="100" w:beforeAutospacing="1" w:after="100" w:afterAutospacing="1"/>
    </w:pPr>
  </w:style>
  <w:style w:type="character" w:customStyle="1" w:styleId="time">
    <w:name w:val="time"/>
    <w:basedOn w:val="a0"/>
    <w:rsid w:val="003D02D0"/>
  </w:style>
  <w:style w:type="character" w:customStyle="1" w:styleId="i18n">
    <w:name w:val="i18n"/>
    <w:basedOn w:val="a0"/>
    <w:rsid w:val="003D02D0"/>
  </w:style>
  <w:style w:type="paragraph" w:styleId="z-">
    <w:name w:val="HTML Top of Form"/>
    <w:basedOn w:val="a"/>
    <w:next w:val="a"/>
    <w:link w:val="z-0"/>
    <w:hidden/>
    <w:uiPriority w:val="99"/>
    <w:semiHidden/>
    <w:unhideWhenUsed/>
    <w:rsid w:val="003D02D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D02D0"/>
    <w:rPr>
      <w:rFonts w:ascii="Arial" w:hAnsi="Arial" w:cs="Arial"/>
      <w:vanish/>
      <w:sz w:val="16"/>
      <w:szCs w:val="16"/>
    </w:rPr>
  </w:style>
  <w:style w:type="paragraph" w:styleId="z-1">
    <w:name w:val="HTML Bottom of Form"/>
    <w:basedOn w:val="a"/>
    <w:next w:val="a"/>
    <w:link w:val="z-2"/>
    <w:hidden/>
    <w:uiPriority w:val="99"/>
    <w:semiHidden/>
    <w:unhideWhenUsed/>
    <w:rsid w:val="003D02D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D02D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299470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638543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2169887">
      <w:bodyDiv w:val="1"/>
      <w:marLeft w:val="0"/>
      <w:marRight w:val="0"/>
      <w:marTop w:val="0"/>
      <w:marBottom w:val="0"/>
      <w:divBdr>
        <w:top w:val="none" w:sz="0" w:space="0" w:color="auto"/>
        <w:left w:val="none" w:sz="0" w:space="0" w:color="auto"/>
        <w:bottom w:val="none" w:sz="0" w:space="0" w:color="auto"/>
        <w:right w:val="none" w:sz="0" w:space="0" w:color="auto"/>
      </w:divBdr>
    </w:div>
    <w:div w:id="366608823">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4964127">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9399674">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2665052">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57611611">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4140379">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36589551">
      <w:bodyDiv w:val="1"/>
      <w:marLeft w:val="0"/>
      <w:marRight w:val="0"/>
      <w:marTop w:val="0"/>
      <w:marBottom w:val="0"/>
      <w:divBdr>
        <w:top w:val="none" w:sz="0" w:space="0" w:color="auto"/>
        <w:left w:val="none" w:sz="0" w:space="0" w:color="auto"/>
        <w:bottom w:val="none" w:sz="0" w:space="0" w:color="auto"/>
        <w:right w:val="none" w:sz="0" w:space="0" w:color="auto"/>
      </w:divBdr>
    </w:div>
    <w:div w:id="749692647">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62919970">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242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8687545">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2469003">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61181986">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256974">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2418491">
      <w:bodyDiv w:val="1"/>
      <w:marLeft w:val="0"/>
      <w:marRight w:val="0"/>
      <w:marTop w:val="0"/>
      <w:marBottom w:val="0"/>
      <w:divBdr>
        <w:top w:val="none" w:sz="0" w:space="0" w:color="auto"/>
        <w:left w:val="none" w:sz="0" w:space="0" w:color="auto"/>
        <w:bottom w:val="none" w:sz="0" w:space="0" w:color="auto"/>
        <w:right w:val="none" w:sz="0" w:space="0" w:color="auto"/>
      </w:divBdr>
    </w:div>
    <w:div w:id="1012536355">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8596376">
      <w:bodyDiv w:val="1"/>
      <w:marLeft w:val="0"/>
      <w:marRight w:val="0"/>
      <w:marTop w:val="0"/>
      <w:marBottom w:val="0"/>
      <w:divBdr>
        <w:top w:val="none" w:sz="0" w:space="0" w:color="auto"/>
        <w:left w:val="none" w:sz="0" w:space="0" w:color="auto"/>
        <w:bottom w:val="none" w:sz="0" w:space="0" w:color="auto"/>
        <w:right w:val="none" w:sz="0" w:space="0" w:color="auto"/>
      </w:divBdr>
    </w:div>
    <w:div w:id="1155099843">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4371931">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8987325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09802750">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1224411">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6272868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39149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9567368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2396987">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31921092">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0180009">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548561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66495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36AB-D6AF-4342-9D71-7FBCBC77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2420</TotalTime>
  <Pages>1</Pages>
  <Words>8769</Words>
  <Characters>49989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58641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Ирина</cp:lastModifiedBy>
  <cp:revision>1397</cp:revision>
  <cp:lastPrinted>2022-02-22T09:29:00Z</cp:lastPrinted>
  <dcterms:created xsi:type="dcterms:W3CDTF">2018-01-30T13:13:00Z</dcterms:created>
  <dcterms:modified xsi:type="dcterms:W3CDTF">2022-02-28T15:03:00Z</dcterms:modified>
</cp:coreProperties>
</file>