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97" w:rsidRPr="009C3E5A" w:rsidRDefault="006B4931" w:rsidP="00FB0EDD">
      <w:pPr>
        <w:jc w:val="both"/>
        <w:rPr>
          <w:rFonts w:ascii="Arial" w:hAnsi="Arial" w:cs="Arial"/>
          <w:color w:val="000000"/>
        </w:rPr>
      </w:pPr>
      <w:bookmarkStart w:id="0" w:name="_GoBack"/>
      <w:bookmarkEnd w:id="0"/>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t xml:space="preserve">       </w:t>
      </w:r>
      <w:r w:rsidRPr="009C3E5A">
        <w:rPr>
          <w:rFonts w:ascii="Arial" w:hAnsi="Arial" w:cs="Arial"/>
          <w:color w:val="000000"/>
        </w:rPr>
        <w:tab/>
      </w:r>
      <w:r w:rsidR="00FB0EDD" w:rsidRPr="009C3E5A">
        <w:rPr>
          <w:rFonts w:ascii="Arial" w:hAnsi="Arial" w:cs="Arial"/>
          <w:color w:val="000000"/>
        </w:rPr>
        <w:t xml:space="preserve">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t xml:space="preserve">Приложение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t xml:space="preserve">к постановлению  и.о. главы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t xml:space="preserve">городского округа Зарайск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00A36A5D" w:rsidRPr="009C3E5A">
        <w:rPr>
          <w:rFonts w:ascii="Arial" w:hAnsi="Arial" w:cs="Arial"/>
        </w:rPr>
        <w:t>от 27.08.2019 № 1361</w:t>
      </w:r>
      <w:r w:rsidRPr="009C3E5A">
        <w:rPr>
          <w:rFonts w:ascii="Arial" w:hAnsi="Arial" w:cs="Arial"/>
        </w:rPr>
        <w:t>/8</w:t>
      </w:r>
    </w:p>
    <w:p w:rsidR="00BD2865" w:rsidRPr="009C3E5A" w:rsidRDefault="00BD2865" w:rsidP="00BD2865">
      <w:pPr>
        <w:widowControl w:val="0"/>
        <w:autoSpaceDE w:val="0"/>
        <w:autoSpaceDN w:val="0"/>
        <w:adjustRightInd w:val="0"/>
        <w:jc w:val="center"/>
        <w:rPr>
          <w:rFonts w:ascii="Arial" w:hAnsi="Arial" w:cs="Arial"/>
          <w:b/>
        </w:rPr>
      </w:pPr>
      <w:r w:rsidRPr="009C3E5A">
        <w:rPr>
          <w:rFonts w:ascii="Arial" w:hAnsi="Arial" w:cs="Arial"/>
          <w:b/>
        </w:rPr>
        <w:t xml:space="preserve">Паспорт муниципальной программы городского округа Зарайск Московской области </w:t>
      </w:r>
    </w:p>
    <w:p w:rsidR="00BD2865" w:rsidRPr="009C3E5A" w:rsidRDefault="00BD2865" w:rsidP="00BD2865">
      <w:pPr>
        <w:widowControl w:val="0"/>
        <w:autoSpaceDE w:val="0"/>
        <w:autoSpaceDN w:val="0"/>
        <w:adjustRightInd w:val="0"/>
        <w:jc w:val="center"/>
        <w:rPr>
          <w:rFonts w:ascii="Arial" w:hAnsi="Arial" w:cs="Arial"/>
          <w:b/>
        </w:rPr>
      </w:pPr>
      <w:r w:rsidRPr="009C3E5A">
        <w:rPr>
          <w:rFonts w:ascii="Arial" w:hAnsi="Arial" w:cs="Arial"/>
          <w:b/>
        </w:rPr>
        <w:t xml:space="preserve"> «Муниципальное управление» </w:t>
      </w:r>
    </w:p>
    <w:p w:rsidR="00BD2865" w:rsidRPr="009C3E5A" w:rsidRDefault="00BD2865" w:rsidP="00BD2865">
      <w:pPr>
        <w:widowControl w:val="0"/>
        <w:autoSpaceDE w:val="0"/>
        <w:autoSpaceDN w:val="0"/>
        <w:adjustRightInd w:val="0"/>
        <w:jc w:val="center"/>
        <w:rPr>
          <w:rFonts w:ascii="Arial" w:hAnsi="Arial" w:cs="Arial"/>
        </w:rPr>
      </w:pPr>
      <w:r w:rsidRPr="009C3E5A">
        <w:rPr>
          <w:rFonts w:ascii="Arial" w:hAnsi="Arial" w:cs="Arial"/>
        </w:rPr>
        <w:t>на срок 2018-2022 годы</w:t>
      </w:r>
    </w:p>
    <w:tbl>
      <w:tblPr>
        <w:tblW w:w="15243" w:type="dxa"/>
        <w:tblLayout w:type="fixed"/>
        <w:tblCellMar>
          <w:left w:w="75" w:type="dxa"/>
          <w:right w:w="75" w:type="dxa"/>
        </w:tblCellMar>
        <w:tblLook w:val="04A0" w:firstRow="1" w:lastRow="0" w:firstColumn="1" w:lastColumn="0" w:noHBand="0" w:noVBand="1"/>
      </w:tblPr>
      <w:tblGrid>
        <w:gridCol w:w="4207"/>
        <w:gridCol w:w="1337"/>
        <w:gridCol w:w="1697"/>
        <w:gridCol w:w="1845"/>
        <w:gridCol w:w="1994"/>
        <w:gridCol w:w="2129"/>
        <w:gridCol w:w="2034"/>
      </w:tblGrid>
      <w:tr w:rsidR="00BD2865" w:rsidRPr="009C3E5A" w:rsidTr="009C3E5A">
        <w:trPr>
          <w:trHeight w:val="67"/>
        </w:trPr>
        <w:tc>
          <w:tcPr>
            <w:tcW w:w="4207" w:type="dxa"/>
            <w:tcBorders>
              <w:top w:val="single" w:sz="4" w:space="0" w:color="auto"/>
              <w:left w:val="single" w:sz="4" w:space="0" w:color="auto"/>
              <w:bottom w:val="single" w:sz="4" w:space="0" w:color="auto"/>
              <w:right w:val="single" w:sz="4" w:space="0" w:color="auto"/>
            </w:tcBorders>
          </w:tcPr>
          <w:p w:rsidR="00BD2865" w:rsidRPr="009C3E5A" w:rsidRDefault="00BD2865">
            <w:pPr>
              <w:pStyle w:val="ConsPlusCell"/>
              <w:rPr>
                <w:rFonts w:ascii="Arial" w:hAnsi="Arial" w:cs="Arial"/>
                <w:sz w:val="24"/>
                <w:szCs w:val="24"/>
              </w:rPr>
            </w:pPr>
            <w:bookmarkStart w:id="1" w:name="Par288"/>
            <w:bookmarkEnd w:id="1"/>
            <w:r w:rsidRPr="009C3E5A">
              <w:rPr>
                <w:rFonts w:ascii="Arial" w:hAnsi="Arial" w:cs="Arial"/>
                <w:sz w:val="24"/>
                <w:szCs w:val="24"/>
              </w:rPr>
              <w:t>Координатор муниципальной программы</w:t>
            </w:r>
          </w:p>
          <w:p w:rsidR="00BD2865" w:rsidRPr="009C3E5A" w:rsidRDefault="00BD2865">
            <w:pPr>
              <w:pStyle w:val="ConsPlusCell"/>
              <w:rPr>
                <w:rFonts w:ascii="Arial" w:hAnsi="Arial" w:cs="Arial"/>
                <w:sz w:val="24"/>
                <w:szCs w:val="24"/>
              </w:rPr>
            </w:pPr>
          </w:p>
        </w:tc>
        <w:tc>
          <w:tcPr>
            <w:tcW w:w="11036" w:type="dxa"/>
            <w:gridSpan w:val="6"/>
            <w:tcBorders>
              <w:top w:val="single" w:sz="4" w:space="0" w:color="auto"/>
              <w:left w:val="single" w:sz="4" w:space="0" w:color="auto"/>
              <w:bottom w:val="single" w:sz="4" w:space="0" w:color="auto"/>
              <w:right w:val="single" w:sz="4" w:space="0" w:color="auto"/>
            </w:tcBorders>
            <w:hideMark/>
          </w:tcPr>
          <w:p w:rsidR="00BD2865" w:rsidRPr="009C3E5A" w:rsidRDefault="00BD2865">
            <w:pPr>
              <w:tabs>
                <w:tab w:val="center" w:pos="4677"/>
                <w:tab w:val="right" w:pos="9355"/>
              </w:tabs>
              <w:autoSpaceDE w:val="0"/>
              <w:autoSpaceDN w:val="0"/>
              <w:adjustRightInd w:val="0"/>
              <w:rPr>
                <w:rFonts w:ascii="Arial" w:hAnsi="Arial" w:cs="Arial"/>
                <w:lang w:eastAsia="en-US"/>
              </w:rPr>
            </w:pPr>
            <w:r w:rsidRPr="009C3E5A">
              <w:rPr>
                <w:rFonts w:ascii="Arial" w:hAnsi="Arial" w:cs="Arial"/>
              </w:rPr>
              <w:t>Заместитель главы администрации городского округа Зарайск Московской по безопасности Сальтонс В.Н. Начальник финансового управления администрации городского округа Зарайск Московской области Морозова Л.А.</w:t>
            </w:r>
          </w:p>
          <w:p w:rsidR="00BD2865" w:rsidRPr="009C3E5A" w:rsidRDefault="00BD2865">
            <w:pPr>
              <w:tabs>
                <w:tab w:val="center" w:pos="4677"/>
                <w:tab w:val="right" w:pos="9355"/>
              </w:tabs>
              <w:autoSpaceDE w:val="0"/>
              <w:autoSpaceDN w:val="0"/>
              <w:adjustRightInd w:val="0"/>
              <w:rPr>
                <w:rFonts w:ascii="Arial" w:hAnsi="Arial" w:cs="Arial"/>
                <w:lang w:eastAsia="en-US"/>
              </w:rPr>
            </w:pPr>
            <w:r w:rsidRPr="009C3E5A">
              <w:rPr>
                <w:rFonts w:ascii="Arial" w:hAnsi="Arial" w:cs="Arial"/>
              </w:rPr>
              <w:t>Председатель Комитета по управлению имуществом администрации городского округа Зарайск Московской области Шмаков Р.В.</w:t>
            </w:r>
          </w:p>
        </w:tc>
      </w:tr>
      <w:tr w:rsidR="00BD2865" w:rsidRPr="009C3E5A" w:rsidTr="009C3E5A">
        <w:trPr>
          <w:trHeight w:val="489"/>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Муниципальный заказчик муниципальной программы   </w:t>
            </w: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Администрации городского округа Зарайск Московской области</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Цели муниципальной программы      </w:t>
            </w:r>
          </w:p>
          <w:p w:rsidR="00BD2865" w:rsidRPr="009C3E5A" w:rsidRDefault="00BD2865">
            <w:pPr>
              <w:pStyle w:val="ConsPlusCell"/>
              <w:rPr>
                <w:rFonts w:ascii="Arial" w:hAnsi="Arial" w:cs="Arial"/>
                <w:sz w:val="24"/>
                <w:szCs w:val="24"/>
              </w:rPr>
            </w:pP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Повышение эффективности муниципального  управления имуществом и финансами в городском округе Зарайск Московской области.</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Перечень подпрограмм        </w:t>
            </w: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af1"/>
              <w:tabs>
                <w:tab w:val="center" w:pos="4677"/>
                <w:tab w:val="right" w:pos="9355"/>
              </w:tabs>
              <w:autoSpaceDE w:val="0"/>
              <w:autoSpaceDN w:val="0"/>
              <w:adjustRightInd w:val="0"/>
              <w:spacing w:after="0"/>
              <w:ind w:left="0"/>
              <w:rPr>
                <w:rFonts w:ascii="Arial" w:hAnsi="Arial" w:cs="Arial"/>
                <w:sz w:val="24"/>
                <w:szCs w:val="24"/>
              </w:rPr>
            </w:pPr>
            <w:r w:rsidRPr="009C3E5A">
              <w:rPr>
                <w:rFonts w:ascii="Arial" w:hAnsi="Arial" w:cs="Arial"/>
                <w:sz w:val="24"/>
                <w:szCs w:val="24"/>
              </w:rPr>
              <w:t xml:space="preserve">1. Финансовое оздоровление. </w:t>
            </w:r>
          </w:p>
          <w:p w:rsidR="00BD2865" w:rsidRPr="009C3E5A" w:rsidRDefault="00BD2865">
            <w:pPr>
              <w:pStyle w:val="af1"/>
              <w:tabs>
                <w:tab w:val="center" w:pos="4677"/>
                <w:tab w:val="right" w:pos="9355"/>
              </w:tabs>
              <w:autoSpaceDE w:val="0"/>
              <w:autoSpaceDN w:val="0"/>
              <w:adjustRightInd w:val="0"/>
              <w:spacing w:after="0"/>
              <w:ind w:left="0"/>
              <w:rPr>
                <w:rFonts w:ascii="Arial" w:hAnsi="Arial" w:cs="Arial"/>
                <w:sz w:val="24"/>
                <w:szCs w:val="24"/>
              </w:rPr>
            </w:pPr>
            <w:r w:rsidRPr="009C3E5A">
              <w:rPr>
                <w:rFonts w:ascii="Arial" w:hAnsi="Arial" w:cs="Arial"/>
                <w:sz w:val="24"/>
                <w:szCs w:val="24"/>
              </w:rPr>
              <w:t>2.</w:t>
            </w:r>
            <w:r w:rsidRPr="009C3E5A">
              <w:rPr>
                <w:rFonts w:ascii="Arial" w:hAnsi="Arial" w:cs="Arial"/>
                <w:color w:val="000000"/>
                <w:sz w:val="24"/>
                <w:szCs w:val="24"/>
              </w:rPr>
              <w:t xml:space="preserve"> </w:t>
            </w:r>
            <w:r w:rsidRPr="009C3E5A">
              <w:rPr>
                <w:rStyle w:val="11pt4"/>
                <w:rFonts w:ascii="Arial" w:hAnsi="Arial" w:cs="Arial"/>
                <w:color w:val="000000"/>
                <w:sz w:val="24"/>
                <w:szCs w:val="24"/>
              </w:rPr>
              <w:t>Развитие имущественного комплекса, в том числе приватизация имущества, управление и распоряжение земельными участками</w:t>
            </w:r>
            <w:r w:rsidRPr="009C3E5A">
              <w:rPr>
                <w:rFonts w:ascii="Arial" w:hAnsi="Arial" w:cs="Arial"/>
                <w:sz w:val="24"/>
                <w:szCs w:val="24"/>
              </w:rPr>
              <w:t>.</w:t>
            </w:r>
          </w:p>
          <w:p w:rsidR="00BD2865" w:rsidRPr="009C3E5A" w:rsidRDefault="00BD2865">
            <w:pPr>
              <w:pStyle w:val="af1"/>
              <w:tabs>
                <w:tab w:val="center" w:pos="4677"/>
                <w:tab w:val="right" w:pos="9355"/>
              </w:tabs>
              <w:autoSpaceDE w:val="0"/>
              <w:autoSpaceDN w:val="0"/>
              <w:adjustRightInd w:val="0"/>
              <w:spacing w:after="0"/>
              <w:ind w:left="0"/>
              <w:rPr>
                <w:rFonts w:ascii="Arial" w:hAnsi="Arial" w:cs="Arial"/>
                <w:sz w:val="24"/>
                <w:szCs w:val="24"/>
              </w:rPr>
            </w:pPr>
            <w:r w:rsidRPr="009C3E5A">
              <w:rPr>
                <w:rFonts w:ascii="Arial" w:hAnsi="Arial" w:cs="Arial"/>
                <w:sz w:val="24"/>
                <w:szCs w:val="24"/>
              </w:rPr>
              <w:t>3. Развитие архивного дела в городском округе Зарайск Московской области.</w:t>
            </w:r>
          </w:p>
          <w:p w:rsidR="00BD2865" w:rsidRPr="009C3E5A" w:rsidRDefault="00BD2865">
            <w:pPr>
              <w:pStyle w:val="ConsPlusCell"/>
              <w:rPr>
                <w:rFonts w:ascii="Arial" w:hAnsi="Arial" w:cs="Arial"/>
                <w:sz w:val="24"/>
                <w:szCs w:val="24"/>
              </w:rPr>
            </w:pPr>
            <w:r w:rsidRPr="009C3E5A">
              <w:rPr>
                <w:rFonts w:ascii="Arial" w:hAnsi="Arial" w:cs="Arial"/>
                <w:sz w:val="24"/>
                <w:szCs w:val="24"/>
              </w:rPr>
              <w:t>4.Обеспечивающая подпрограмма.</w:t>
            </w:r>
          </w:p>
        </w:tc>
      </w:tr>
      <w:tr w:rsidR="00BD2865" w:rsidRPr="009C3E5A" w:rsidTr="009C3E5A">
        <w:trPr>
          <w:trHeight w:val="67"/>
        </w:trPr>
        <w:tc>
          <w:tcPr>
            <w:tcW w:w="4207" w:type="dxa"/>
            <w:vMerge w:val="restart"/>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b/>
                <w:sz w:val="24"/>
                <w:szCs w:val="24"/>
              </w:rPr>
              <w:t xml:space="preserve">Источники финансирования    </w:t>
            </w:r>
            <w:r w:rsidRPr="009C3E5A">
              <w:rPr>
                <w:rFonts w:ascii="Arial" w:hAnsi="Arial" w:cs="Arial"/>
                <w:b/>
                <w:sz w:val="24"/>
                <w:szCs w:val="24"/>
              </w:rPr>
              <w:br/>
              <w:t xml:space="preserve">муниципальной программы, </w:t>
            </w:r>
            <w:r w:rsidRPr="009C3E5A">
              <w:rPr>
                <w:rFonts w:ascii="Arial" w:hAnsi="Arial" w:cs="Arial"/>
                <w:b/>
                <w:sz w:val="24"/>
                <w:szCs w:val="24"/>
              </w:rPr>
              <w:br/>
              <w:t xml:space="preserve">в том числе по годам:   </w:t>
            </w: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Расходы (тыс. рублей)</w:t>
            </w:r>
          </w:p>
        </w:tc>
      </w:tr>
      <w:tr w:rsidR="00BD2865" w:rsidRPr="009C3E5A" w:rsidTr="009C3E5A">
        <w:trPr>
          <w:trHeight w:val="67"/>
        </w:trPr>
        <w:tc>
          <w:tcPr>
            <w:tcW w:w="4207" w:type="dxa"/>
            <w:vMerge/>
            <w:tcBorders>
              <w:top w:val="single" w:sz="4" w:space="0" w:color="auto"/>
              <w:left w:val="single" w:sz="4" w:space="0" w:color="auto"/>
              <w:bottom w:val="single" w:sz="4" w:space="0" w:color="auto"/>
              <w:right w:val="single" w:sz="4" w:space="0" w:color="auto"/>
            </w:tcBorders>
            <w:vAlign w:val="center"/>
            <w:hideMark/>
          </w:tcPr>
          <w:p w:rsidR="00BD2865" w:rsidRPr="009C3E5A" w:rsidRDefault="00BD2865">
            <w:pPr>
              <w:rPr>
                <w:rFonts w:ascii="Arial" w:hAnsi="Arial" w:cs="Arial"/>
              </w:rPr>
            </w:pPr>
          </w:p>
        </w:tc>
        <w:tc>
          <w:tcPr>
            <w:tcW w:w="133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Всего</w:t>
            </w:r>
          </w:p>
        </w:tc>
        <w:tc>
          <w:tcPr>
            <w:tcW w:w="169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2018</w:t>
            </w:r>
          </w:p>
        </w:tc>
        <w:tc>
          <w:tcPr>
            <w:tcW w:w="1845"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2019</w:t>
            </w:r>
          </w:p>
        </w:tc>
        <w:tc>
          <w:tcPr>
            <w:tcW w:w="199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2020</w:t>
            </w:r>
          </w:p>
        </w:tc>
        <w:tc>
          <w:tcPr>
            <w:tcW w:w="2129"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2021</w:t>
            </w:r>
          </w:p>
        </w:tc>
        <w:tc>
          <w:tcPr>
            <w:tcW w:w="203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2022</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Средства бюджета</w:t>
            </w:r>
          </w:p>
          <w:p w:rsidR="00BD2865" w:rsidRPr="009C3E5A" w:rsidRDefault="00BD2865">
            <w:pPr>
              <w:pStyle w:val="ConsPlusCell"/>
              <w:rPr>
                <w:rFonts w:ascii="Arial" w:hAnsi="Arial" w:cs="Arial"/>
                <w:sz w:val="24"/>
                <w:szCs w:val="24"/>
              </w:rPr>
            </w:pPr>
            <w:r w:rsidRPr="009C3E5A">
              <w:rPr>
                <w:rFonts w:ascii="Arial" w:hAnsi="Arial" w:cs="Arial"/>
                <w:sz w:val="24"/>
                <w:szCs w:val="24"/>
              </w:rPr>
              <w:t>Московской области</w:t>
            </w:r>
          </w:p>
        </w:tc>
        <w:tc>
          <w:tcPr>
            <w:tcW w:w="1337"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22755</w:t>
            </w:r>
          </w:p>
        </w:tc>
        <w:tc>
          <w:tcPr>
            <w:tcW w:w="1697"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7669</w:t>
            </w:r>
          </w:p>
        </w:tc>
        <w:tc>
          <w:tcPr>
            <w:tcW w:w="1845"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7683</w:t>
            </w:r>
          </w:p>
        </w:tc>
        <w:tc>
          <w:tcPr>
            <w:tcW w:w="1994"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2484</w:t>
            </w:r>
          </w:p>
        </w:tc>
        <w:tc>
          <w:tcPr>
            <w:tcW w:w="2129"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2482</w:t>
            </w:r>
          </w:p>
        </w:tc>
        <w:tc>
          <w:tcPr>
            <w:tcW w:w="2034"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2437</w:t>
            </w:r>
          </w:p>
        </w:tc>
      </w:tr>
      <w:tr w:rsidR="00BD2865" w:rsidRPr="009C3E5A" w:rsidTr="009C3E5A">
        <w:trPr>
          <w:trHeight w:val="67"/>
        </w:trPr>
        <w:tc>
          <w:tcPr>
            <w:tcW w:w="420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Средства федерального бюджета</w:t>
            </w:r>
          </w:p>
        </w:tc>
        <w:tc>
          <w:tcPr>
            <w:tcW w:w="133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13352</w:t>
            </w:r>
          </w:p>
        </w:tc>
        <w:tc>
          <w:tcPr>
            <w:tcW w:w="169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2960</w:t>
            </w:r>
          </w:p>
        </w:tc>
        <w:tc>
          <w:tcPr>
            <w:tcW w:w="1845"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2528</w:t>
            </w:r>
          </w:p>
        </w:tc>
        <w:tc>
          <w:tcPr>
            <w:tcW w:w="1994"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2560</w:t>
            </w:r>
          </w:p>
        </w:tc>
        <w:tc>
          <w:tcPr>
            <w:tcW w:w="2129"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2652</w:t>
            </w:r>
          </w:p>
        </w:tc>
        <w:tc>
          <w:tcPr>
            <w:tcW w:w="2034"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2652</w:t>
            </w:r>
          </w:p>
        </w:tc>
      </w:tr>
      <w:tr w:rsidR="00BD2865" w:rsidRPr="009C3E5A" w:rsidTr="009C3E5A">
        <w:trPr>
          <w:trHeight w:val="67"/>
        </w:trPr>
        <w:tc>
          <w:tcPr>
            <w:tcW w:w="420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Средства бюджета городского округа Зарайск Московской области</w:t>
            </w:r>
          </w:p>
        </w:tc>
        <w:tc>
          <w:tcPr>
            <w:tcW w:w="1337"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890569</w:t>
            </w:r>
          </w:p>
        </w:tc>
        <w:tc>
          <w:tcPr>
            <w:tcW w:w="1697"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209167</w:t>
            </w:r>
          </w:p>
        </w:tc>
        <w:tc>
          <w:tcPr>
            <w:tcW w:w="1845"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202093</w:t>
            </w:r>
          </w:p>
        </w:tc>
        <w:tc>
          <w:tcPr>
            <w:tcW w:w="1994"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153943</w:t>
            </w:r>
          </w:p>
        </w:tc>
        <w:tc>
          <w:tcPr>
            <w:tcW w:w="2129"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140293</w:t>
            </w:r>
          </w:p>
        </w:tc>
        <w:tc>
          <w:tcPr>
            <w:tcW w:w="2034"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185073</w:t>
            </w:r>
          </w:p>
        </w:tc>
      </w:tr>
      <w:tr w:rsidR="00BD2865" w:rsidRPr="009C3E5A" w:rsidTr="009C3E5A">
        <w:trPr>
          <w:trHeight w:val="100"/>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Внебюджетные источники</w:t>
            </w:r>
          </w:p>
        </w:tc>
        <w:tc>
          <w:tcPr>
            <w:tcW w:w="133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169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1845"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199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2129"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203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Всего, в том числе по годам:</w:t>
            </w:r>
          </w:p>
        </w:tc>
        <w:tc>
          <w:tcPr>
            <w:tcW w:w="133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926676</w:t>
            </w:r>
          </w:p>
        </w:tc>
        <w:tc>
          <w:tcPr>
            <w:tcW w:w="169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219796</w:t>
            </w:r>
          </w:p>
        </w:tc>
        <w:tc>
          <w:tcPr>
            <w:tcW w:w="1845"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212304</w:t>
            </w:r>
          </w:p>
        </w:tc>
        <w:tc>
          <w:tcPr>
            <w:tcW w:w="199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158987</w:t>
            </w:r>
          </w:p>
        </w:tc>
        <w:tc>
          <w:tcPr>
            <w:tcW w:w="2129"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145427</w:t>
            </w:r>
          </w:p>
        </w:tc>
        <w:tc>
          <w:tcPr>
            <w:tcW w:w="203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190162</w:t>
            </w:r>
          </w:p>
        </w:tc>
      </w:tr>
    </w:tbl>
    <w:p w:rsidR="007A5C1A" w:rsidRPr="009C3E5A" w:rsidRDefault="007A5C1A" w:rsidP="004D3597">
      <w:pPr>
        <w:widowControl w:val="0"/>
        <w:autoSpaceDE w:val="0"/>
        <w:autoSpaceDN w:val="0"/>
        <w:adjustRightInd w:val="0"/>
        <w:jc w:val="right"/>
        <w:outlineLvl w:val="1"/>
        <w:rPr>
          <w:rFonts w:ascii="Arial" w:hAnsi="Arial" w:cs="Arial"/>
        </w:rPr>
      </w:pPr>
    </w:p>
    <w:p w:rsidR="00D32DE0" w:rsidRPr="009C3E5A" w:rsidRDefault="00BA541E" w:rsidP="00D32DE0">
      <w:pPr>
        <w:widowControl w:val="0"/>
        <w:autoSpaceDE w:val="0"/>
        <w:autoSpaceDN w:val="0"/>
        <w:adjustRightInd w:val="0"/>
        <w:jc w:val="right"/>
        <w:rPr>
          <w:rFonts w:ascii="Arial" w:hAnsi="Arial" w:cs="Arial"/>
        </w:rPr>
      </w:pPr>
      <w:r w:rsidRPr="009C3E5A">
        <w:rPr>
          <w:rFonts w:ascii="Arial" w:hAnsi="Arial" w:cs="Arial"/>
        </w:rPr>
        <w:lastRenderedPageBreak/>
        <w:t xml:space="preserve">Приложение </w:t>
      </w:r>
      <w:r w:rsidR="00D32DE0" w:rsidRPr="009C3E5A">
        <w:rPr>
          <w:rFonts w:ascii="Arial" w:hAnsi="Arial" w:cs="Arial"/>
        </w:rPr>
        <w:t xml:space="preserve"> 4</w:t>
      </w:r>
    </w:p>
    <w:p w:rsidR="00D32DE0" w:rsidRPr="009C3E5A" w:rsidRDefault="00D32DE0" w:rsidP="00D32DE0">
      <w:pPr>
        <w:widowControl w:val="0"/>
        <w:autoSpaceDE w:val="0"/>
        <w:autoSpaceDN w:val="0"/>
        <w:adjustRightInd w:val="0"/>
        <w:jc w:val="right"/>
        <w:rPr>
          <w:rFonts w:ascii="Arial" w:hAnsi="Arial" w:cs="Arial"/>
        </w:rPr>
      </w:pPr>
      <w:r w:rsidRPr="009C3E5A">
        <w:rPr>
          <w:rFonts w:ascii="Arial" w:hAnsi="Arial" w:cs="Arial"/>
        </w:rPr>
        <w:t>к программе</w:t>
      </w:r>
    </w:p>
    <w:p w:rsidR="00D32DE0" w:rsidRPr="009C3E5A" w:rsidRDefault="00D32DE0" w:rsidP="00D32DE0">
      <w:pPr>
        <w:widowControl w:val="0"/>
        <w:autoSpaceDE w:val="0"/>
        <w:autoSpaceDN w:val="0"/>
        <w:adjustRightInd w:val="0"/>
        <w:jc w:val="right"/>
        <w:rPr>
          <w:rFonts w:ascii="Arial" w:hAnsi="Arial" w:cs="Arial"/>
        </w:rPr>
      </w:pPr>
    </w:p>
    <w:p w:rsidR="00D32DE0" w:rsidRPr="009C3E5A" w:rsidRDefault="00D32DE0" w:rsidP="00D32DE0">
      <w:pPr>
        <w:widowControl w:val="0"/>
        <w:autoSpaceDE w:val="0"/>
        <w:autoSpaceDN w:val="0"/>
        <w:adjustRightInd w:val="0"/>
        <w:jc w:val="right"/>
        <w:rPr>
          <w:rFonts w:ascii="Arial" w:hAnsi="Arial" w:cs="Arial"/>
        </w:rPr>
      </w:pPr>
    </w:p>
    <w:p w:rsidR="00D32DE0" w:rsidRPr="009C3E5A" w:rsidRDefault="00D32DE0" w:rsidP="00D32DE0">
      <w:pPr>
        <w:widowControl w:val="0"/>
        <w:autoSpaceDE w:val="0"/>
        <w:autoSpaceDN w:val="0"/>
        <w:adjustRightInd w:val="0"/>
        <w:jc w:val="center"/>
        <w:rPr>
          <w:rFonts w:ascii="Arial" w:hAnsi="Arial" w:cs="Arial"/>
          <w:b/>
          <w:bCs/>
        </w:rPr>
      </w:pPr>
      <w:r w:rsidRPr="009C3E5A">
        <w:rPr>
          <w:rFonts w:ascii="Arial" w:hAnsi="Arial" w:cs="Arial"/>
          <w:b/>
          <w:bCs/>
        </w:rPr>
        <w:t xml:space="preserve">Паспорт подпрограммы 2 «Развитие имущественного комплекса, в т.ч. приватизация имущества; </w:t>
      </w:r>
    </w:p>
    <w:p w:rsidR="00D32DE0" w:rsidRPr="009C3E5A" w:rsidRDefault="00D32DE0" w:rsidP="00D32DE0">
      <w:pPr>
        <w:widowControl w:val="0"/>
        <w:autoSpaceDE w:val="0"/>
        <w:autoSpaceDN w:val="0"/>
        <w:adjustRightInd w:val="0"/>
        <w:jc w:val="center"/>
        <w:rPr>
          <w:rFonts w:ascii="Arial" w:hAnsi="Arial" w:cs="Arial"/>
          <w:b/>
          <w:bCs/>
        </w:rPr>
      </w:pPr>
      <w:r w:rsidRPr="009C3E5A">
        <w:rPr>
          <w:rFonts w:ascii="Arial" w:hAnsi="Arial" w:cs="Arial"/>
          <w:b/>
          <w:bCs/>
        </w:rPr>
        <w:t>управление и распоряжение земельными участками»</w:t>
      </w:r>
    </w:p>
    <w:p w:rsidR="00D32DE0" w:rsidRPr="009C3E5A" w:rsidRDefault="00D32DE0" w:rsidP="00D32DE0">
      <w:pPr>
        <w:widowControl w:val="0"/>
        <w:autoSpaceDE w:val="0"/>
        <w:autoSpaceDN w:val="0"/>
        <w:adjustRightInd w:val="0"/>
        <w:jc w:val="center"/>
        <w:rPr>
          <w:rFonts w:ascii="Arial" w:hAnsi="Arial" w:cs="Arial"/>
        </w:rPr>
      </w:pPr>
    </w:p>
    <w:tbl>
      <w:tblPr>
        <w:tblW w:w="14660" w:type="dxa"/>
        <w:tblInd w:w="501" w:type="dxa"/>
        <w:tblLayout w:type="fixed"/>
        <w:tblCellMar>
          <w:left w:w="75" w:type="dxa"/>
          <w:right w:w="75" w:type="dxa"/>
        </w:tblCellMar>
        <w:tblLook w:val="04A0" w:firstRow="1" w:lastRow="0" w:firstColumn="1" w:lastColumn="0" w:noHBand="0" w:noVBand="1"/>
      </w:tblPr>
      <w:tblGrid>
        <w:gridCol w:w="2691"/>
        <w:gridCol w:w="2553"/>
        <w:gridCol w:w="2976"/>
        <w:gridCol w:w="1134"/>
        <w:gridCol w:w="1134"/>
        <w:gridCol w:w="1134"/>
        <w:gridCol w:w="992"/>
        <w:gridCol w:w="992"/>
        <w:gridCol w:w="1047"/>
        <w:gridCol w:w="7"/>
      </w:tblGrid>
      <w:tr w:rsidR="00D32DE0" w:rsidRPr="009C3E5A" w:rsidTr="009C3E5A">
        <w:trPr>
          <w:gridAfter w:val="1"/>
          <w:wAfter w:w="7" w:type="dxa"/>
          <w:trHeight w:val="668"/>
        </w:trPr>
        <w:tc>
          <w:tcPr>
            <w:tcW w:w="5244" w:type="dxa"/>
            <w:gridSpan w:val="2"/>
            <w:tcBorders>
              <w:top w:val="single" w:sz="4" w:space="0" w:color="auto"/>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Муниципальный заказчик        </w:t>
            </w:r>
          </w:p>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подпрограммы                    </w:t>
            </w:r>
          </w:p>
        </w:tc>
        <w:tc>
          <w:tcPr>
            <w:tcW w:w="9409" w:type="dxa"/>
            <w:gridSpan w:val="7"/>
            <w:tcBorders>
              <w:top w:val="single" w:sz="4" w:space="0" w:color="auto"/>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Комитет по управлению имуществом администрации городского округа Зарайск Московской области</w:t>
            </w:r>
          </w:p>
        </w:tc>
      </w:tr>
      <w:tr w:rsidR="00D32DE0" w:rsidRPr="009C3E5A" w:rsidTr="009C3E5A">
        <w:trPr>
          <w:trHeight w:val="320"/>
        </w:trPr>
        <w:tc>
          <w:tcPr>
            <w:tcW w:w="2691"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Источники         </w:t>
            </w:r>
            <w:r w:rsidRPr="009C3E5A">
              <w:rPr>
                <w:rFonts w:ascii="Arial" w:hAnsi="Arial" w:cs="Arial"/>
                <w:sz w:val="24"/>
                <w:szCs w:val="24"/>
              </w:rPr>
              <w:br/>
              <w:t xml:space="preserve">финансирования    </w:t>
            </w:r>
            <w:r w:rsidRPr="009C3E5A">
              <w:rPr>
                <w:rFonts w:ascii="Arial" w:hAnsi="Arial" w:cs="Arial"/>
                <w:sz w:val="24"/>
                <w:szCs w:val="24"/>
              </w:rPr>
              <w:br/>
              <w:t xml:space="preserve">подпрограммы по   </w:t>
            </w:r>
            <w:r w:rsidRPr="009C3E5A">
              <w:rPr>
                <w:rFonts w:ascii="Arial" w:hAnsi="Arial" w:cs="Arial"/>
                <w:sz w:val="24"/>
                <w:szCs w:val="24"/>
              </w:rPr>
              <w:br/>
              <w:t>годам реализации и</w:t>
            </w:r>
            <w:r w:rsidRPr="009C3E5A">
              <w:rPr>
                <w:rFonts w:ascii="Arial" w:hAnsi="Arial" w:cs="Arial"/>
                <w:sz w:val="24"/>
                <w:szCs w:val="24"/>
              </w:rPr>
              <w:br/>
              <w:t xml:space="preserve">главным           </w:t>
            </w:r>
            <w:r w:rsidRPr="009C3E5A">
              <w:rPr>
                <w:rFonts w:ascii="Arial" w:hAnsi="Arial" w:cs="Arial"/>
                <w:sz w:val="24"/>
                <w:szCs w:val="24"/>
              </w:rPr>
              <w:br/>
              <w:t xml:space="preserve">распорядителям    </w:t>
            </w:r>
            <w:r w:rsidRPr="009C3E5A">
              <w:rPr>
                <w:rFonts w:ascii="Arial" w:hAnsi="Arial" w:cs="Arial"/>
                <w:sz w:val="24"/>
                <w:szCs w:val="24"/>
              </w:rPr>
              <w:br/>
              <w:t>бюджетных средств,</w:t>
            </w:r>
            <w:r w:rsidRPr="009C3E5A">
              <w:rPr>
                <w:rFonts w:ascii="Arial" w:hAnsi="Arial" w:cs="Arial"/>
                <w:sz w:val="24"/>
                <w:szCs w:val="24"/>
              </w:rPr>
              <w:br/>
              <w:t xml:space="preserve">в том числе по    </w:t>
            </w:r>
            <w:r w:rsidRPr="009C3E5A">
              <w:rPr>
                <w:rFonts w:ascii="Arial" w:hAnsi="Arial" w:cs="Arial"/>
                <w:sz w:val="24"/>
                <w:szCs w:val="24"/>
              </w:rPr>
              <w:br/>
              <w:t xml:space="preserve">годам:            </w:t>
            </w:r>
          </w:p>
        </w:tc>
        <w:tc>
          <w:tcPr>
            <w:tcW w:w="2553"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Главный      </w:t>
            </w:r>
            <w:r w:rsidRPr="009C3E5A">
              <w:rPr>
                <w:rFonts w:ascii="Arial" w:hAnsi="Arial" w:cs="Arial"/>
                <w:sz w:val="24"/>
                <w:szCs w:val="24"/>
              </w:rPr>
              <w:br/>
              <w:t>распорядитель</w:t>
            </w:r>
            <w:r w:rsidRPr="009C3E5A">
              <w:rPr>
                <w:rFonts w:ascii="Arial" w:hAnsi="Arial" w:cs="Arial"/>
                <w:sz w:val="24"/>
                <w:szCs w:val="24"/>
              </w:rPr>
              <w:br/>
              <w:t xml:space="preserve">бюджетных средств      </w:t>
            </w:r>
          </w:p>
        </w:tc>
        <w:tc>
          <w:tcPr>
            <w:tcW w:w="2976"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Источник      </w:t>
            </w:r>
            <w:r w:rsidRPr="009C3E5A">
              <w:rPr>
                <w:rFonts w:ascii="Arial" w:hAnsi="Arial" w:cs="Arial"/>
                <w:sz w:val="24"/>
                <w:szCs w:val="24"/>
              </w:rPr>
              <w:br/>
              <w:t>финансирования</w:t>
            </w:r>
          </w:p>
        </w:tc>
        <w:tc>
          <w:tcPr>
            <w:tcW w:w="6440" w:type="dxa"/>
            <w:gridSpan w:val="7"/>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Расходы (тыс. рублей)</w:t>
            </w:r>
          </w:p>
        </w:tc>
      </w:tr>
      <w:tr w:rsidR="00D32DE0" w:rsidRPr="009C3E5A" w:rsidTr="009C3E5A">
        <w:trPr>
          <w:trHeight w:val="313"/>
        </w:trPr>
        <w:tc>
          <w:tcPr>
            <w:tcW w:w="2691"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553"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976"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2018г.</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2019г.</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2020г.</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2021г.</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2022г.</w:t>
            </w:r>
          </w:p>
        </w:tc>
        <w:tc>
          <w:tcPr>
            <w:tcW w:w="1054" w:type="dxa"/>
            <w:gridSpan w:val="2"/>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Итого</w:t>
            </w:r>
          </w:p>
        </w:tc>
      </w:tr>
      <w:tr w:rsidR="00D32DE0" w:rsidRPr="009C3E5A" w:rsidTr="009C3E5A">
        <w:trPr>
          <w:trHeight w:val="480"/>
        </w:trPr>
        <w:tc>
          <w:tcPr>
            <w:tcW w:w="2691"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553"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Администрация городского округа Зарайск Московской области</w:t>
            </w:r>
          </w:p>
        </w:tc>
        <w:tc>
          <w:tcPr>
            <w:tcW w:w="2976" w:type="dxa"/>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Всего:        </w:t>
            </w:r>
            <w:r w:rsidRPr="009C3E5A">
              <w:rPr>
                <w:rFonts w:ascii="Arial" w:hAnsi="Arial" w:cs="Arial"/>
                <w:sz w:val="24"/>
                <w:szCs w:val="24"/>
              </w:rPr>
              <w:br/>
              <w:t xml:space="preserve">в том числе:  </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4068</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3655</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2800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1054" w:type="dxa"/>
            <w:gridSpan w:val="2"/>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16623</w:t>
            </w:r>
          </w:p>
        </w:tc>
      </w:tr>
      <w:tr w:rsidR="00D32DE0" w:rsidRPr="009C3E5A" w:rsidTr="009C3E5A">
        <w:trPr>
          <w:trHeight w:val="480"/>
        </w:trPr>
        <w:tc>
          <w:tcPr>
            <w:tcW w:w="2691"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553"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976" w:type="dxa"/>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4068</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3655</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2800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1054" w:type="dxa"/>
            <w:gridSpan w:val="2"/>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16623</w:t>
            </w:r>
          </w:p>
        </w:tc>
      </w:tr>
    </w:tbl>
    <w:p w:rsidR="00D32DE0" w:rsidRPr="009C3E5A" w:rsidRDefault="00D32DE0" w:rsidP="00D32DE0">
      <w:pPr>
        <w:widowControl w:val="0"/>
        <w:autoSpaceDE w:val="0"/>
        <w:autoSpaceDN w:val="0"/>
        <w:adjustRightInd w:val="0"/>
        <w:jc w:val="right"/>
        <w:outlineLvl w:val="1"/>
        <w:rPr>
          <w:rFonts w:ascii="Arial" w:hAnsi="Arial" w:cs="Arial"/>
          <w:lang w:eastAsia="en-US"/>
        </w:rPr>
      </w:pPr>
    </w:p>
    <w:p w:rsidR="00D32DE0" w:rsidRPr="009C3E5A" w:rsidRDefault="00D32DE0" w:rsidP="00D32DE0">
      <w:pPr>
        <w:pStyle w:val="af1"/>
        <w:widowControl w:val="0"/>
        <w:numPr>
          <w:ilvl w:val="0"/>
          <w:numId w:val="31"/>
        </w:numPr>
        <w:autoSpaceDE w:val="0"/>
        <w:autoSpaceDN w:val="0"/>
        <w:adjustRightInd w:val="0"/>
        <w:spacing w:after="0" w:line="240" w:lineRule="auto"/>
        <w:jc w:val="center"/>
        <w:outlineLvl w:val="1"/>
        <w:rPr>
          <w:rFonts w:ascii="Arial" w:hAnsi="Arial" w:cs="Arial"/>
          <w:b/>
          <w:bCs/>
          <w:sz w:val="24"/>
          <w:szCs w:val="24"/>
        </w:rPr>
      </w:pPr>
      <w:r w:rsidRPr="009C3E5A">
        <w:rPr>
          <w:rFonts w:ascii="Arial" w:hAnsi="Arial" w:cs="Arial"/>
          <w:b/>
          <w:bCs/>
          <w:sz w:val="24"/>
          <w:szCs w:val="24"/>
        </w:rPr>
        <w:t>Характеристику проблем, решаемых посредством  мероприятий подпрограммы.</w:t>
      </w:r>
    </w:p>
    <w:p w:rsidR="00D32DE0" w:rsidRPr="009C3E5A" w:rsidRDefault="00D32DE0" w:rsidP="00D32DE0">
      <w:pPr>
        <w:pStyle w:val="af1"/>
        <w:widowControl w:val="0"/>
        <w:autoSpaceDE w:val="0"/>
        <w:autoSpaceDN w:val="0"/>
        <w:adjustRightInd w:val="0"/>
        <w:spacing w:after="0" w:line="240" w:lineRule="auto"/>
        <w:ind w:left="1425"/>
        <w:outlineLvl w:val="1"/>
        <w:rPr>
          <w:rFonts w:ascii="Arial" w:hAnsi="Arial" w:cs="Arial"/>
          <w:sz w:val="24"/>
          <w:szCs w:val="24"/>
        </w:rPr>
      </w:pPr>
    </w:p>
    <w:p w:rsidR="00D32DE0" w:rsidRPr="009C3E5A" w:rsidRDefault="00D32DE0" w:rsidP="00D32DE0">
      <w:pPr>
        <w:ind w:firstLine="567"/>
        <w:jc w:val="both"/>
        <w:rPr>
          <w:rFonts w:ascii="Arial" w:hAnsi="Arial" w:cs="Arial"/>
        </w:rPr>
      </w:pPr>
      <w:r w:rsidRPr="009C3E5A">
        <w:rPr>
          <w:rFonts w:ascii="Arial" w:hAnsi="Arial" w:cs="Arial"/>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D32DE0" w:rsidRPr="009C3E5A" w:rsidRDefault="00D32DE0" w:rsidP="00D32DE0">
      <w:pPr>
        <w:ind w:firstLine="567"/>
        <w:jc w:val="both"/>
        <w:rPr>
          <w:rFonts w:ascii="Arial" w:hAnsi="Arial" w:cs="Arial"/>
        </w:rPr>
      </w:pPr>
      <w:r w:rsidRPr="009C3E5A">
        <w:rPr>
          <w:rFonts w:ascii="Arial" w:hAnsi="Arial" w:cs="Arial"/>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2 </w:t>
      </w:r>
      <w:r w:rsidRPr="009C3E5A">
        <w:rPr>
          <w:rFonts w:ascii="Arial" w:hAnsi="Arial" w:cs="Arial"/>
          <w:b/>
          <w:bCs/>
        </w:rPr>
        <w:t>«</w:t>
      </w:r>
      <w:r w:rsidRPr="009C3E5A">
        <w:rPr>
          <w:rFonts w:ascii="Arial" w:hAnsi="Arial" w:cs="Arial"/>
          <w:bCs/>
        </w:rPr>
        <w:t>Развитие имущественного комплекса, в т.ч. приватизация имущества; управление и распоряжение земельными участками»</w:t>
      </w:r>
      <w:r w:rsidRPr="009C3E5A">
        <w:rPr>
          <w:rFonts w:ascii="Arial" w:hAnsi="Arial" w:cs="Arial"/>
        </w:rPr>
        <w:t xml:space="preserve"> осуществляется посредством реализации   мероприятий настоящей подпрограммы:</w:t>
      </w:r>
    </w:p>
    <w:p w:rsidR="00D32DE0" w:rsidRPr="009C3E5A" w:rsidRDefault="00D32DE0" w:rsidP="00D32DE0">
      <w:pPr>
        <w:ind w:firstLine="567"/>
        <w:jc w:val="both"/>
        <w:rPr>
          <w:rFonts w:ascii="Arial" w:hAnsi="Arial" w:cs="Arial"/>
        </w:rPr>
      </w:pPr>
      <w:r w:rsidRPr="009C3E5A">
        <w:rPr>
          <w:rFonts w:ascii="Arial" w:hAnsi="Arial" w:cs="Arial"/>
        </w:rPr>
        <w:t>Выполнение кадастровых работ в целях постановки на кадастровый учет объектов недвижимого имущества, находящегося в собственности городского округа Зарайск Московской области;</w:t>
      </w:r>
    </w:p>
    <w:p w:rsidR="00D32DE0" w:rsidRPr="009C3E5A" w:rsidRDefault="00D32DE0" w:rsidP="00D32DE0">
      <w:pPr>
        <w:ind w:firstLine="567"/>
        <w:jc w:val="both"/>
        <w:rPr>
          <w:rFonts w:ascii="Arial" w:hAnsi="Arial" w:cs="Arial"/>
        </w:rPr>
      </w:pPr>
      <w:r w:rsidRPr="009C3E5A">
        <w:rPr>
          <w:rFonts w:ascii="Arial" w:hAnsi="Arial" w:cs="Arial"/>
        </w:rPr>
        <w:t>Оплата коммунальных услуг;</w:t>
      </w:r>
    </w:p>
    <w:p w:rsidR="00D32DE0" w:rsidRPr="009C3E5A" w:rsidRDefault="00D32DE0" w:rsidP="00D32DE0">
      <w:pPr>
        <w:ind w:firstLine="567"/>
        <w:jc w:val="both"/>
        <w:rPr>
          <w:rFonts w:ascii="Arial" w:hAnsi="Arial" w:cs="Arial"/>
        </w:rPr>
      </w:pPr>
      <w:r w:rsidRPr="009C3E5A">
        <w:rPr>
          <w:rFonts w:ascii="Arial" w:hAnsi="Arial" w:cs="Arial"/>
        </w:rPr>
        <w:t>Работы и услуги по содержанию имущества;</w:t>
      </w:r>
    </w:p>
    <w:p w:rsidR="00D32DE0" w:rsidRPr="009C3E5A" w:rsidRDefault="00D32DE0" w:rsidP="00D32DE0">
      <w:pPr>
        <w:ind w:firstLine="567"/>
        <w:jc w:val="both"/>
        <w:rPr>
          <w:rFonts w:ascii="Arial" w:hAnsi="Arial" w:cs="Arial"/>
        </w:rPr>
      </w:pPr>
      <w:r w:rsidRPr="009C3E5A">
        <w:rPr>
          <w:rFonts w:ascii="Arial" w:hAnsi="Arial" w:cs="Arial"/>
        </w:rPr>
        <w:lastRenderedPageBreak/>
        <w:t>Обслуживание, обеспечение сохранности,  имущества, изымаемого в казну городского округа Зарайск Московской области;</w:t>
      </w:r>
    </w:p>
    <w:p w:rsidR="00D32DE0" w:rsidRPr="009C3E5A" w:rsidRDefault="00D32DE0" w:rsidP="00D32DE0">
      <w:pPr>
        <w:ind w:firstLine="567"/>
        <w:jc w:val="both"/>
        <w:rPr>
          <w:rFonts w:ascii="Arial" w:hAnsi="Arial" w:cs="Arial"/>
        </w:rPr>
      </w:pPr>
      <w:r w:rsidRPr="009C3E5A">
        <w:rPr>
          <w:rFonts w:ascii="Arial" w:hAnsi="Arial" w:cs="Arial"/>
        </w:rPr>
        <w:t>Материально-техническое содержание имущества, изымаемого в казну городского округа Зарайск Московской области.</w:t>
      </w:r>
    </w:p>
    <w:p w:rsidR="00D32DE0" w:rsidRPr="009C3E5A" w:rsidRDefault="00D32DE0" w:rsidP="00D32DE0">
      <w:pPr>
        <w:ind w:firstLine="567"/>
        <w:jc w:val="both"/>
        <w:rPr>
          <w:rFonts w:ascii="Arial" w:hAnsi="Arial" w:cs="Arial"/>
        </w:rPr>
      </w:pPr>
      <w:r w:rsidRPr="009C3E5A">
        <w:rPr>
          <w:rFonts w:ascii="Arial" w:hAnsi="Arial" w:cs="Arial"/>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D32DE0" w:rsidRPr="009C3E5A" w:rsidRDefault="00D32DE0" w:rsidP="00D32DE0">
      <w:pPr>
        <w:jc w:val="both"/>
        <w:rPr>
          <w:rFonts w:ascii="Arial" w:hAnsi="Arial" w:cs="Arial"/>
          <w:b/>
          <w:bCs/>
        </w:rPr>
      </w:pPr>
    </w:p>
    <w:p w:rsidR="00D32DE0" w:rsidRPr="009C3E5A" w:rsidRDefault="00D32DE0" w:rsidP="00D32DE0">
      <w:pPr>
        <w:jc w:val="center"/>
        <w:rPr>
          <w:rFonts w:ascii="Arial" w:eastAsia="Calibri" w:hAnsi="Arial" w:cs="Arial"/>
          <w:b/>
          <w:bCs/>
        </w:rPr>
      </w:pPr>
      <w:r w:rsidRPr="009C3E5A">
        <w:rPr>
          <w:rFonts w:ascii="Arial" w:hAnsi="Arial" w:cs="Arial"/>
          <w:b/>
          <w:bCs/>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D32DE0" w:rsidRPr="009C3E5A" w:rsidRDefault="00D32DE0" w:rsidP="00D32DE0">
      <w:pPr>
        <w:jc w:val="center"/>
        <w:rPr>
          <w:rFonts w:ascii="Arial" w:hAnsi="Arial" w:cs="Arial"/>
          <w:b/>
          <w:bCs/>
        </w:rPr>
      </w:pPr>
    </w:p>
    <w:p w:rsidR="00D32DE0" w:rsidRPr="009C3E5A" w:rsidRDefault="00D32DE0" w:rsidP="00D32DE0">
      <w:pPr>
        <w:ind w:firstLine="567"/>
        <w:jc w:val="both"/>
        <w:rPr>
          <w:rFonts w:ascii="Arial" w:hAnsi="Arial" w:cs="Arial"/>
        </w:rPr>
      </w:pPr>
      <w:r w:rsidRPr="009C3E5A">
        <w:rPr>
          <w:rFonts w:ascii="Arial" w:hAnsi="Arial" w:cs="Arial"/>
        </w:rPr>
        <w:t xml:space="preserve">   В связи с совершенствованием законодательства и развитием имущественно-земельных отношений, эффективное управление  (распоряжение) муниципальной собственностью, в т.ч. имуществом, земельными участками и акциями хозяйственных обществ, в настоящее время невозможно без государственной регистрации прав, поэтому в 2018-2022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21.07.1997 № 122-ФЗ « О государственной регистрации прав на недвижимое имущество и сделок с ним»</w:t>
      </w:r>
    </w:p>
    <w:p w:rsidR="00D32DE0" w:rsidRPr="009C3E5A" w:rsidRDefault="00D32DE0" w:rsidP="00D32DE0">
      <w:pPr>
        <w:ind w:firstLine="567"/>
        <w:jc w:val="both"/>
        <w:rPr>
          <w:rFonts w:ascii="Arial" w:hAnsi="Arial" w:cs="Arial"/>
        </w:rPr>
      </w:pPr>
      <w:r w:rsidRPr="009C3E5A">
        <w:rPr>
          <w:rFonts w:ascii="Arial" w:hAnsi="Arial" w:cs="Arial"/>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D32DE0" w:rsidRPr="009C3E5A" w:rsidRDefault="00D32DE0" w:rsidP="00D32DE0">
      <w:pPr>
        <w:ind w:firstLine="567"/>
        <w:jc w:val="both"/>
        <w:rPr>
          <w:rFonts w:ascii="Arial" w:hAnsi="Arial" w:cs="Arial"/>
        </w:rPr>
      </w:pPr>
      <w:r w:rsidRPr="009C3E5A">
        <w:rPr>
          <w:rFonts w:ascii="Arial" w:hAnsi="Arial" w:cs="Arial"/>
        </w:rPr>
        <w:t>В числе приоритетов муниципального управления находится задача эффективности учета муниципального имущества.</w:t>
      </w:r>
    </w:p>
    <w:p w:rsidR="00D32DE0" w:rsidRPr="009C3E5A" w:rsidRDefault="00D32DE0" w:rsidP="00D32DE0">
      <w:pPr>
        <w:ind w:firstLine="567"/>
        <w:jc w:val="both"/>
        <w:rPr>
          <w:rFonts w:ascii="Arial" w:hAnsi="Arial" w:cs="Arial"/>
        </w:rPr>
      </w:pPr>
      <w:r w:rsidRPr="009C3E5A">
        <w:rPr>
          <w:rFonts w:ascii="Arial" w:hAnsi="Arial" w:cs="Arial"/>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D32DE0" w:rsidRPr="009C3E5A" w:rsidRDefault="00D32DE0" w:rsidP="00D32DE0">
      <w:pPr>
        <w:ind w:firstLine="567"/>
        <w:jc w:val="both"/>
        <w:rPr>
          <w:rFonts w:ascii="Arial" w:hAnsi="Arial" w:cs="Arial"/>
        </w:rPr>
      </w:pPr>
      <w:r w:rsidRPr="009C3E5A">
        <w:rPr>
          <w:rFonts w:ascii="Arial" w:hAnsi="Arial" w:cs="Arial"/>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D32DE0" w:rsidRPr="009C3E5A" w:rsidRDefault="00D32DE0" w:rsidP="00D32DE0">
      <w:pPr>
        <w:ind w:firstLine="567"/>
        <w:jc w:val="both"/>
        <w:rPr>
          <w:rFonts w:ascii="Arial" w:hAnsi="Arial" w:cs="Arial"/>
        </w:rPr>
      </w:pPr>
      <w:r w:rsidRPr="009C3E5A">
        <w:rPr>
          <w:rFonts w:ascii="Arial" w:hAnsi="Arial" w:cs="Arial"/>
        </w:rPr>
        <w:t>- инвентаризация объектов муниципальной собственности, оформление прав на них;</w:t>
      </w:r>
    </w:p>
    <w:p w:rsidR="00D32DE0" w:rsidRPr="009C3E5A" w:rsidRDefault="00D32DE0" w:rsidP="00D32DE0">
      <w:pPr>
        <w:ind w:firstLine="567"/>
        <w:jc w:val="both"/>
        <w:rPr>
          <w:rFonts w:ascii="Arial" w:hAnsi="Arial" w:cs="Arial"/>
        </w:rPr>
      </w:pPr>
      <w:r w:rsidRPr="009C3E5A">
        <w:rPr>
          <w:rFonts w:ascii="Arial" w:hAnsi="Arial" w:cs="Arial"/>
        </w:rPr>
        <w:t>- создание прозрачных процедур, определяющих вопросы аренды имущества, находящегося в муниципальной собственности;</w:t>
      </w:r>
    </w:p>
    <w:p w:rsidR="00D32DE0" w:rsidRPr="009C3E5A" w:rsidRDefault="00D32DE0" w:rsidP="00D32DE0">
      <w:pPr>
        <w:ind w:firstLine="567"/>
        <w:jc w:val="both"/>
        <w:rPr>
          <w:rFonts w:ascii="Arial" w:hAnsi="Arial" w:cs="Arial"/>
        </w:rPr>
      </w:pPr>
      <w:r w:rsidRPr="009C3E5A">
        <w:rPr>
          <w:rFonts w:ascii="Arial" w:hAnsi="Arial" w:cs="Arial"/>
        </w:rPr>
        <w:t>- совершенствование приватизационных процедур;</w:t>
      </w:r>
    </w:p>
    <w:p w:rsidR="00D32DE0" w:rsidRPr="009C3E5A" w:rsidRDefault="00D32DE0" w:rsidP="00D32DE0">
      <w:pPr>
        <w:ind w:firstLine="567"/>
        <w:jc w:val="both"/>
        <w:rPr>
          <w:rFonts w:ascii="Arial" w:hAnsi="Arial" w:cs="Arial"/>
        </w:rPr>
      </w:pPr>
      <w:r w:rsidRPr="009C3E5A">
        <w:rPr>
          <w:rFonts w:ascii="Arial" w:hAnsi="Arial" w:cs="Arial"/>
        </w:rPr>
        <w:t>- совершенствование системы показателей оценки эффективности использования имущества, находящегося в муниципальной собственности.</w:t>
      </w:r>
    </w:p>
    <w:p w:rsidR="00D32DE0" w:rsidRPr="009C3E5A" w:rsidRDefault="00D32DE0" w:rsidP="00D32DE0">
      <w:pPr>
        <w:ind w:firstLine="567"/>
        <w:jc w:val="both"/>
        <w:rPr>
          <w:rFonts w:ascii="Arial" w:hAnsi="Arial" w:cs="Arial"/>
          <w:b/>
        </w:rPr>
      </w:pPr>
      <w:r w:rsidRPr="009C3E5A">
        <w:rPr>
          <w:rFonts w:ascii="Arial" w:hAnsi="Arial" w:cs="Arial"/>
        </w:rPr>
        <w:lastRenderedPageBreak/>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r w:rsidRPr="009C3E5A">
        <w:rPr>
          <w:rFonts w:ascii="Arial" w:hAnsi="Arial" w:cs="Arial"/>
          <w:b/>
        </w:rPr>
        <w:t>.</w:t>
      </w:r>
    </w:p>
    <w:p w:rsidR="00D32DE0" w:rsidRPr="009C3E5A" w:rsidRDefault="00D32DE0" w:rsidP="00D32DE0">
      <w:pPr>
        <w:ind w:firstLine="567"/>
        <w:jc w:val="both"/>
        <w:rPr>
          <w:rFonts w:ascii="Arial" w:hAnsi="Arial" w:cs="Arial"/>
        </w:rPr>
      </w:pPr>
      <w:r w:rsidRPr="009C3E5A">
        <w:rPr>
          <w:rFonts w:ascii="Arial" w:hAnsi="Arial" w:cs="Arial"/>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 а также составляющие казну городского округа Зарайск Московской области , и осуществить государственную регистрацию права хозяйственного ведения городского округа Зарайск Московской области.  </w:t>
      </w:r>
    </w:p>
    <w:p w:rsidR="00D32DE0" w:rsidRPr="009C3E5A" w:rsidRDefault="00D32DE0" w:rsidP="00D32DE0">
      <w:pPr>
        <w:widowControl w:val="0"/>
        <w:autoSpaceDE w:val="0"/>
        <w:autoSpaceDN w:val="0"/>
        <w:adjustRightInd w:val="0"/>
        <w:jc w:val="center"/>
        <w:outlineLvl w:val="1"/>
        <w:rPr>
          <w:rFonts w:ascii="Arial" w:hAnsi="Arial" w:cs="Arial"/>
          <w:b/>
          <w:bCs/>
        </w:rPr>
      </w:pPr>
      <w:r w:rsidRPr="009C3E5A">
        <w:rPr>
          <w:rFonts w:ascii="Arial" w:hAnsi="Arial" w:cs="Arial"/>
          <w:b/>
          <w:bCs/>
        </w:rPr>
        <w:t>3. Перечень мероприятий подпрограммы.</w:t>
      </w:r>
    </w:p>
    <w:p w:rsidR="00D32DE0" w:rsidRPr="009C3E5A" w:rsidRDefault="00D32DE0" w:rsidP="00D32DE0">
      <w:pPr>
        <w:widowControl w:val="0"/>
        <w:autoSpaceDE w:val="0"/>
        <w:autoSpaceDN w:val="0"/>
        <w:adjustRightInd w:val="0"/>
        <w:jc w:val="both"/>
        <w:outlineLvl w:val="1"/>
        <w:rPr>
          <w:rFonts w:ascii="Arial" w:hAnsi="Arial" w:cs="Arial"/>
          <w:b/>
          <w:bCs/>
        </w:rPr>
      </w:pPr>
    </w:p>
    <w:p w:rsidR="00D32DE0" w:rsidRPr="009C3E5A" w:rsidRDefault="00D32DE0" w:rsidP="00D32DE0">
      <w:pPr>
        <w:widowControl w:val="0"/>
        <w:autoSpaceDE w:val="0"/>
        <w:autoSpaceDN w:val="0"/>
        <w:adjustRightInd w:val="0"/>
        <w:ind w:firstLine="567"/>
        <w:jc w:val="both"/>
        <w:outlineLvl w:val="1"/>
        <w:rPr>
          <w:rFonts w:ascii="Arial" w:hAnsi="Arial" w:cs="Arial"/>
          <w:i/>
          <w:iCs/>
        </w:rPr>
      </w:pPr>
      <w:r w:rsidRPr="009C3E5A">
        <w:rPr>
          <w:rFonts w:ascii="Arial" w:hAnsi="Arial" w:cs="Arial"/>
        </w:rPr>
        <w:t>Достижение основных мероприятий муниципальной Подпрограммы 2 «Развитие имущественного комплекса, в том числе приватизация имущества, управление и распоряжение земельными участками» осуществляется посредством реализации мероприятий Подпрограммы2. Перечень мероприятий приведен в приложении № 1к Подпрограмме 2</w:t>
      </w:r>
    </w:p>
    <w:p w:rsidR="00FE5577" w:rsidRPr="009C3E5A" w:rsidRDefault="00FE5577" w:rsidP="00D32DE0">
      <w:pPr>
        <w:widowControl w:val="0"/>
        <w:autoSpaceDE w:val="0"/>
        <w:autoSpaceDN w:val="0"/>
        <w:adjustRightInd w:val="0"/>
        <w:jc w:val="both"/>
        <w:outlineLvl w:val="1"/>
        <w:rPr>
          <w:rFonts w:ascii="Arial" w:hAnsi="Arial" w:cs="Arial"/>
        </w:rPr>
      </w:pPr>
    </w:p>
    <w:p w:rsidR="00D32DE0" w:rsidRPr="009C3E5A" w:rsidRDefault="00D32DE0" w:rsidP="00D32DE0">
      <w:pPr>
        <w:widowControl w:val="0"/>
        <w:autoSpaceDE w:val="0"/>
        <w:autoSpaceDN w:val="0"/>
        <w:adjustRightInd w:val="0"/>
        <w:jc w:val="both"/>
        <w:outlineLvl w:val="1"/>
        <w:rPr>
          <w:rFonts w:ascii="Arial" w:hAnsi="Arial" w:cs="Arial"/>
        </w:rPr>
      </w:pPr>
    </w:p>
    <w:p w:rsidR="00D32DE0" w:rsidRPr="009C3E5A" w:rsidRDefault="00C03FC1" w:rsidP="00D32DE0">
      <w:pPr>
        <w:widowControl w:val="0"/>
        <w:autoSpaceDE w:val="0"/>
        <w:autoSpaceDN w:val="0"/>
        <w:adjustRightInd w:val="0"/>
        <w:jc w:val="right"/>
        <w:outlineLvl w:val="1"/>
        <w:rPr>
          <w:rFonts w:ascii="Arial" w:hAnsi="Arial" w:cs="Arial"/>
        </w:rPr>
      </w:pPr>
      <w:r w:rsidRPr="009C3E5A">
        <w:rPr>
          <w:rFonts w:ascii="Arial" w:hAnsi="Arial" w:cs="Arial"/>
        </w:rPr>
        <w:t xml:space="preserve">Приложение </w:t>
      </w:r>
      <w:r w:rsidR="00D32DE0" w:rsidRPr="009C3E5A">
        <w:rPr>
          <w:rFonts w:ascii="Arial" w:hAnsi="Arial" w:cs="Arial"/>
        </w:rPr>
        <w:t>1</w:t>
      </w:r>
    </w:p>
    <w:p w:rsidR="00D32DE0" w:rsidRPr="009C3E5A" w:rsidRDefault="00D32DE0" w:rsidP="00D32DE0">
      <w:pPr>
        <w:widowControl w:val="0"/>
        <w:autoSpaceDE w:val="0"/>
        <w:autoSpaceDN w:val="0"/>
        <w:adjustRightInd w:val="0"/>
        <w:jc w:val="right"/>
        <w:outlineLvl w:val="1"/>
        <w:rPr>
          <w:rFonts w:ascii="Arial" w:hAnsi="Arial" w:cs="Arial"/>
        </w:rPr>
      </w:pPr>
      <w:r w:rsidRPr="009C3E5A">
        <w:rPr>
          <w:rFonts w:ascii="Arial" w:hAnsi="Arial" w:cs="Arial"/>
        </w:rPr>
        <w:t xml:space="preserve">к подпрограмме </w:t>
      </w:r>
      <w:r w:rsidRPr="009C3E5A">
        <w:rPr>
          <w:rFonts w:ascii="Arial" w:hAnsi="Arial" w:cs="Arial"/>
          <w:lang w:val="en-US"/>
        </w:rPr>
        <w:t>III</w:t>
      </w:r>
    </w:p>
    <w:p w:rsidR="00D32DE0" w:rsidRPr="009C3E5A" w:rsidRDefault="00D32DE0" w:rsidP="00D32DE0">
      <w:pPr>
        <w:widowControl w:val="0"/>
        <w:autoSpaceDE w:val="0"/>
        <w:autoSpaceDN w:val="0"/>
        <w:adjustRightInd w:val="0"/>
        <w:jc w:val="center"/>
        <w:outlineLvl w:val="1"/>
        <w:rPr>
          <w:rFonts w:ascii="Arial" w:hAnsi="Arial" w:cs="Arial"/>
          <w:b/>
        </w:rPr>
      </w:pPr>
      <w:r w:rsidRPr="009C3E5A">
        <w:rPr>
          <w:rFonts w:ascii="Arial" w:hAnsi="Arial" w:cs="Arial"/>
          <w:b/>
        </w:rPr>
        <w:t>Перечень мероприятий подпрограммы 2</w:t>
      </w:r>
    </w:p>
    <w:p w:rsidR="00D32DE0" w:rsidRPr="009C3E5A" w:rsidRDefault="00D32DE0" w:rsidP="00D32DE0">
      <w:pPr>
        <w:widowControl w:val="0"/>
        <w:autoSpaceDE w:val="0"/>
        <w:autoSpaceDN w:val="0"/>
        <w:adjustRightInd w:val="0"/>
        <w:jc w:val="center"/>
        <w:outlineLvl w:val="1"/>
        <w:rPr>
          <w:rFonts w:ascii="Arial" w:hAnsi="Arial" w:cs="Arial"/>
          <w:b/>
        </w:rPr>
      </w:pPr>
      <w:r w:rsidRPr="009C3E5A">
        <w:rPr>
          <w:rFonts w:ascii="Arial" w:hAnsi="Arial" w:cs="Arial"/>
          <w:b/>
        </w:rPr>
        <w:t xml:space="preserve">«Развитие имущественного комплекса, в т.ч. приватизация имущества; управление и распоряжение земельными участками» </w:t>
      </w:r>
    </w:p>
    <w:p w:rsidR="00D32DE0" w:rsidRPr="009C3E5A" w:rsidRDefault="00D32DE0" w:rsidP="00D32DE0">
      <w:pPr>
        <w:widowControl w:val="0"/>
        <w:autoSpaceDE w:val="0"/>
        <w:autoSpaceDN w:val="0"/>
        <w:adjustRightInd w:val="0"/>
        <w:jc w:val="center"/>
        <w:outlineLvl w:val="1"/>
        <w:rPr>
          <w:rFonts w:ascii="Arial" w:hAnsi="Arial" w:cs="Arial"/>
          <w:b/>
        </w:rPr>
      </w:pPr>
      <w:r w:rsidRPr="009C3E5A">
        <w:rPr>
          <w:rFonts w:ascii="Arial" w:hAnsi="Arial" w:cs="Arial"/>
          <w:b/>
        </w:rPr>
        <w:t>на срок 2018-2022 годы</w:t>
      </w:r>
    </w:p>
    <w:tbl>
      <w:tblPr>
        <w:tblW w:w="15170" w:type="dxa"/>
        <w:tblInd w:w="75" w:type="dxa"/>
        <w:tblLayout w:type="fixed"/>
        <w:tblCellMar>
          <w:left w:w="75" w:type="dxa"/>
          <w:right w:w="75" w:type="dxa"/>
        </w:tblCellMar>
        <w:tblLook w:val="04A0" w:firstRow="1" w:lastRow="0" w:firstColumn="1" w:lastColumn="0" w:noHBand="0" w:noVBand="1"/>
      </w:tblPr>
      <w:tblGrid>
        <w:gridCol w:w="992"/>
        <w:gridCol w:w="2977"/>
        <w:gridCol w:w="709"/>
        <w:gridCol w:w="1701"/>
        <w:gridCol w:w="912"/>
        <w:gridCol w:w="1214"/>
        <w:gridCol w:w="771"/>
        <w:gridCol w:w="930"/>
        <w:gridCol w:w="709"/>
        <w:gridCol w:w="850"/>
        <w:gridCol w:w="709"/>
        <w:gridCol w:w="995"/>
        <w:gridCol w:w="1701"/>
      </w:tblGrid>
      <w:tr w:rsidR="00D32DE0" w:rsidRPr="009C3E5A" w:rsidTr="009C3E5A">
        <w:trPr>
          <w:trHeight w:val="629"/>
        </w:trPr>
        <w:tc>
          <w:tcPr>
            <w:tcW w:w="992"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N   </w:t>
            </w:r>
            <w:r w:rsidRPr="009C3E5A">
              <w:rPr>
                <w:rFonts w:ascii="Arial" w:hAnsi="Arial" w:cs="Arial"/>
              </w:rPr>
              <w:br/>
              <w:t xml:space="preserve">п/п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Мероприятия </w:t>
            </w:r>
            <w:r w:rsidRPr="009C3E5A">
              <w:rPr>
                <w:rFonts w:ascii="Arial" w:hAnsi="Arial" w:cs="Arial"/>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Сроки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Источники     </w:t>
            </w:r>
            <w:r w:rsidRPr="009C3E5A">
              <w:rPr>
                <w:rFonts w:ascii="Arial" w:hAnsi="Arial" w:cs="Arial"/>
              </w:rPr>
              <w:br/>
              <w:t>финансирования</w:t>
            </w:r>
          </w:p>
        </w:tc>
        <w:tc>
          <w:tcPr>
            <w:tcW w:w="912"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Объем          </w:t>
            </w:r>
            <w:r w:rsidRPr="009C3E5A">
              <w:rPr>
                <w:rFonts w:ascii="Arial" w:hAnsi="Arial" w:cs="Arial"/>
              </w:rPr>
              <w:br/>
              <w:t xml:space="preserve">финансирования </w:t>
            </w:r>
            <w:r w:rsidRPr="009C3E5A">
              <w:rPr>
                <w:rFonts w:ascii="Arial" w:hAnsi="Arial" w:cs="Arial"/>
              </w:rPr>
              <w:br/>
              <w:t>мероприятия в году предшествующему году начал</w:t>
            </w:r>
            <w:r w:rsidRPr="009C3E5A">
              <w:rPr>
                <w:rFonts w:ascii="Arial" w:hAnsi="Arial" w:cs="Arial"/>
              </w:rPr>
              <w:lastRenderedPageBreak/>
              <w:t>а реализации муниципальных программ</w:t>
            </w:r>
            <w:r w:rsidRPr="009C3E5A">
              <w:rPr>
                <w:rFonts w:ascii="Arial" w:hAnsi="Arial" w:cs="Arial"/>
              </w:rPr>
              <w:br/>
              <w:t>(тыс.руб.)</w:t>
            </w:r>
            <w:hyperlink r:id="rId8" w:anchor="Par611" w:history="1">
              <w:r w:rsidRPr="009C3E5A">
                <w:rPr>
                  <w:rStyle w:val="af0"/>
                  <w:rFonts w:ascii="Arial" w:hAnsi="Arial" w:cs="Arial"/>
                </w:rPr>
                <w:t>*</w:t>
              </w:r>
            </w:hyperlink>
          </w:p>
        </w:tc>
        <w:tc>
          <w:tcPr>
            <w:tcW w:w="1214"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 xml:space="preserve">Всего </w:t>
            </w:r>
            <w:r w:rsidRPr="009C3E5A">
              <w:rPr>
                <w:rFonts w:ascii="Arial" w:hAnsi="Arial" w:cs="Arial"/>
              </w:rPr>
              <w:br/>
              <w:t>(тыс.руб.)</w:t>
            </w:r>
          </w:p>
        </w:tc>
        <w:tc>
          <w:tcPr>
            <w:tcW w:w="3969" w:type="dxa"/>
            <w:gridSpan w:val="5"/>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Объем финансирования по годам (тыс. руб.)</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Ответственный  за выполнение</w:t>
            </w:r>
            <w:r w:rsidRPr="009C3E5A">
              <w:rPr>
                <w:rFonts w:ascii="Arial" w:hAnsi="Arial" w:cs="Arial"/>
              </w:rPr>
              <w:br/>
              <w:t xml:space="preserve">мероприятия  </w:t>
            </w:r>
            <w:r w:rsidRPr="009C3E5A">
              <w:rPr>
                <w:rFonts w:ascii="Arial" w:hAnsi="Arial" w:cs="Arial"/>
              </w:rPr>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 xml:space="preserve">Результаты  </w:t>
            </w:r>
            <w:r w:rsidRPr="009C3E5A">
              <w:rPr>
                <w:rFonts w:ascii="Arial" w:hAnsi="Arial" w:cs="Arial"/>
              </w:rPr>
              <w:br/>
              <w:t xml:space="preserve">выполнения  </w:t>
            </w:r>
            <w:r w:rsidRPr="009C3E5A">
              <w:rPr>
                <w:rFonts w:ascii="Arial" w:hAnsi="Arial" w:cs="Arial"/>
              </w:rPr>
              <w:br/>
              <w:t xml:space="preserve">мероприятий </w:t>
            </w:r>
            <w:r w:rsidRPr="009C3E5A">
              <w:rPr>
                <w:rFonts w:ascii="Arial" w:hAnsi="Arial" w:cs="Arial"/>
              </w:rPr>
              <w:br/>
              <w:t>подпрограммы</w:t>
            </w:r>
          </w:p>
        </w:tc>
      </w:tr>
      <w:tr w:rsidR="00D32DE0" w:rsidRPr="009C3E5A" w:rsidTr="009C3E5A">
        <w:trPr>
          <w:trHeight w:val="71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2018г.</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2019г</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2020г</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2022г.</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2022г</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283"/>
        </w:trPr>
        <w:tc>
          <w:tcPr>
            <w:tcW w:w="99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1</w:t>
            </w:r>
          </w:p>
        </w:tc>
        <w:tc>
          <w:tcPr>
            <w:tcW w:w="2977"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9</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w:t>
            </w:r>
          </w:p>
        </w:tc>
        <w:tc>
          <w:tcPr>
            <w:tcW w:w="995"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bookmarkStart w:id="2" w:name="Par488"/>
            <w:bookmarkEnd w:id="2"/>
            <w:r w:rsidRPr="009C3E5A">
              <w:rPr>
                <w:rFonts w:ascii="Arial" w:hAnsi="Arial" w:cs="Arial"/>
              </w:rPr>
              <w:t>13</w:t>
            </w:r>
          </w:p>
        </w:tc>
      </w:tr>
      <w:tr w:rsidR="00D32DE0" w:rsidRPr="009C3E5A" w:rsidTr="009C3E5A">
        <w:trPr>
          <w:trHeight w:val="387"/>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b/>
                <w:lang w:eastAsia="en-US"/>
              </w:rPr>
            </w:pPr>
            <w:r w:rsidRPr="009C3E5A">
              <w:rPr>
                <w:rFonts w:ascii="Arial" w:hAnsi="Arial" w:cs="Arial"/>
                <w:b/>
              </w:rPr>
              <w:t>Основное мероприятие  1</w:t>
            </w:r>
          </w:p>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Увеличение имущественной базы городского округа Зарайск Московской области, его содержание, обслуживание и  сохранность </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4160,6</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11536</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3026</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2810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КУИ администрации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Увеличение имущества, находящегося в собственности городского округа Зарайск Московской области</w:t>
            </w:r>
          </w:p>
        </w:tc>
      </w:tr>
      <w:tr w:rsidR="00D32DE0" w:rsidRPr="009C3E5A" w:rsidTr="009C3E5A">
        <w:trPr>
          <w:trHeight w:val="149"/>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4160,6</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11536</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3026</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2810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31"/>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Выполнение кадастровых работ в целях постановки на кадастровый учет объектов недвижимого имущества, находящегося в собственности городского округа  Зарайск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472</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2393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101</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392</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val="restart"/>
            <w:tcBorders>
              <w:top w:val="nil"/>
              <w:left w:val="single" w:sz="4" w:space="0" w:color="auto"/>
              <w:bottom w:val="nil"/>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 xml:space="preserve">Оформление свидетельств о государственной регистрации прав собственности городского округа Зарайск Московской области, </w:t>
            </w:r>
            <w:r w:rsidRPr="009C3E5A">
              <w:rPr>
                <w:rFonts w:ascii="Arial" w:hAnsi="Arial" w:cs="Arial"/>
              </w:rPr>
              <w:lastRenderedPageBreak/>
              <w:t>кадастровых паспортов на недвижимое имущество</w:t>
            </w:r>
          </w:p>
        </w:tc>
      </w:tr>
      <w:tr w:rsidR="00D32DE0" w:rsidRPr="009C3E5A" w:rsidTr="009C3E5A">
        <w:trPr>
          <w:trHeight w:val="481"/>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472</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2393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101</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392</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nil"/>
              <w:left w:val="single" w:sz="4" w:space="0" w:color="auto"/>
              <w:bottom w:val="nil"/>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1.2</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Оплата коммунальных услуг</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140</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1383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578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Обеспечение сохранности имущества, находящегося в собственности городского округа Зарайск Московской области и надлежащего использования в соответствии с целевым назначением</w:t>
            </w: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140</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1383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578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1.3</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Работы и услуги по содержанию имущества</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2984,3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5801</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1903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1698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2984,3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5801</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1903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1698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1.4</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Обслуживание, обеспечение сохранности,  имущества, изымаемого в казну городского округа Зарайск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447</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1716</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494</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72</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447</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1716</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494</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72</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1.5</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Материально-техническое содержание имущества, изымаемого </w:t>
            </w:r>
            <w:r w:rsidRPr="009C3E5A">
              <w:rPr>
                <w:rFonts w:ascii="Arial" w:hAnsi="Arial" w:cs="Arial"/>
              </w:rPr>
              <w:lastRenderedPageBreak/>
              <w:t>в казну городского округа  Зарайск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117,3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258E7"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Средства бюджета </w:t>
            </w:r>
            <w:r w:rsidRPr="009C3E5A">
              <w:rPr>
                <w:rFonts w:ascii="Arial" w:hAnsi="Arial" w:cs="Arial"/>
              </w:rPr>
              <w:lastRenderedPageBreak/>
              <w:t>городского округа Зарайск Московской области</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117,3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287"/>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2</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b/>
                <w:lang w:eastAsia="en-US"/>
              </w:rPr>
            </w:pPr>
            <w:r w:rsidRPr="009C3E5A">
              <w:rPr>
                <w:rFonts w:ascii="Arial" w:hAnsi="Arial" w:cs="Arial"/>
                <w:b/>
              </w:rPr>
              <w:t>Основное мероприятие 2</w:t>
            </w:r>
          </w:p>
          <w:p w:rsidR="00D32DE0" w:rsidRPr="009C3E5A" w:rsidRDefault="00D32DE0">
            <w:pPr>
              <w:widowControl w:val="0"/>
              <w:autoSpaceDE w:val="0"/>
              <w:autoSpaceDN w:val="0"/>
              <w:adjustRightInd w:val="0"/>
              <w:jc w:val="both"/>
              <w:outlineLvl w:val="1"/>
              <w:rPr>
                <w:rFonts w:ascii="Arial" w:hAnsi="Arial" w:cs="Arial"/>
              </w:rPr>
            </w:pPr>
            <w:r w:rsidRPr="009C3E5A">
              <w:rPr>
                <w:rFonts w:ascii="Arial" w:hAnsi="Arial" w:cs="Arial"/>
              </w:rPr>
              <w:t>Вовлечение земельных участков в экономический и хозяйственный оборот</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КУИ администрации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Вовлечение земельных участков для реализации государственных, социально-значимых инфраструктурных проектов в городском округе Зарайск Московской области</w:t>
            </w:r>
          </w:p>
        </w:tc>
      </w:tr>
      <w:tr w:rsidR="00D32DE0" w:rsidRPr="009C3E5A" w:rsidTr="009C3E5A">
        <w:trPr>
          <w:trHeight w:val="174"/>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231"/>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Выполнение кадастровых работ (подготовка межевых планов) на земельные участки, работ по образованию, формированию земельных участков при разграничении муниципальной собственности на землю, а также в отношении земельных участков, право собственности на которые зарегистрировано</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337"/>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287"/>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bookmarkStart w:id="3" w:name="Par611"/>
            <w:bookmarkEnd w:id="3"/>
            <w:r w:rsidRPr="009C3E5A">
              <w:rPr>
                <w:rFonts w:ascii="Arial" w:hAnsi="Arial" w:cs="Arial"/>
              </w:rPr>
              <w:t>3.</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b/>
                <w:lang w:eastAsia="en-US"/>
              </w:rPr>
            </w:pPr>
            <w:r w:rsidRPr="009C3E5A">
              <w:rPr>
                <w:rFonts w:ascii="Arial" w:hAnsi="Arial" w:cs="Arial"/>
                <w:b/>
              </w:rPr>
              <w:t>Основное мероприятие 3</w:t>
            </w:r>
          </w:p>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Оценка имущества</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r w:rsidRPr="009C3E5A">
              <w:rPr>
                <w:rFonts w:ascii="Arial" w:hAnsi="Arial" w:cs="Arial"/>
              </w:rPr>
              <w:lastRenderedPageBreak/>
              <w:t>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КУИ администраци</w:t>
            </w:r>
            <w:r w:rsidRPr="009C3E5A">
              <w:rPr>
                <w:rFonts w:ascii="Arial" w:hAnsi="Arial" w:cs="Arial"/>
              </w:rPr>
              <w:lastRenderedPageBreak/>
              <w:t>и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lastRenderedPageBreak/>
              <w:t xml:space="preserve"> Увеличение доходов консолидиро</w:t>
            </w:r>
            <w:r w:rsidRPr="009C3E5A">
              <w:rPr>
                <w:rFonts w:ascii="Arial" w:hAnsi="Arial" w:cs="Arial"/>
              </w:rPr>
              <w:lastRenderedPageBreak/>
              <w:t>ванного бюджета городского округа Зарайск Московской области за счет неналоговых платежей.</w:t>
            </w:r>
          </w:p>
          <w:p w:rsidR="00D32DE0" w:rsidRPr="009C3E5A" w:rsidRDefault="00D32DE0" w:rsidP="00C03FC1">
            <w:pPr>
              <w:widowControl w:val="0"/>
              <w:autoSpaceDE w:val="0"/>
              <w:autoSpaceDN w:val="0"/>
              <w:adjustRightInd w:val="0"/>
              <w:outlineLvl w:val="1"/>
              <w:rPr>
                <w:rFonts w:ascii="Arial" w:hAnsi="Arial" w:cs="Arial"/>
              </w:rPr>
            </w:pPr>
          </w:p>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 xml:space="preserve">Реализация Прогнозного плана приватизации на очередной период и выполнение бюджетных заданий по поступлению средств от продажи находящихся в собственности городского округа Зарайск Московской области имущества </w:t>
            </w:r>
          </w:p>
        </w:tc>
      </w:tr>
      <w:tr w:rsidR="00D32DE0" w:rsidRPr="009C3E5A" w:rsidTr="009C3E5A">
        <w:trPr>
          <w:trHeight w:val="174"/>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Средства бюджета </w:t>
            </w:r>
            <w:r w:rsidRPr="009C3E5A">
              <w:rPr>
                <w:rFonts w:ascii="Arial" w:hAnsi="Arial" w:cs="Arial"/>
              </w:rPr>
              <w:lastRenderedPageBreak/>
              <w:t>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231"/>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3.1.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Оценка имущества земельных участков и объектов недвижимости, находящихся в собственности городского округа Зарайск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1461"/>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bl>
    <w:p w:rsidR="009C3E5A" w:rsidRDefault="009C3E5A" w:rsidP="00BA541E">
      <w:pPr>
        <w:widowControl w:val="0"/>
        <w:autoSpaceDE w:val="0"/>
        <w:autoSpaceDN w:val="0"/>
        <w:adjustRightInd w:val="0"/>
        <w:jc w:val="right"/>
        <w:outlineLvl w:val="1"/>
        <w:rPr>
          <w:rFonts w:ascii="Arial" w:hAnsi="Arial" w:cs="Arial"/>
        </w:rPr>
      </w:pPr>
    </w:p>
    <w:p w:rsidR="00BA541E" w:rsidRPr="009C3E5A" w:rsidRDefault="00BA541E" w:rsidP="00BA541E">
      <w:pPr>
        <w:widowControl w:val="0"/>
        <w:autoSpaceDE w:val="0"/>
        <w:autoSpaceDN w:val="0"/>
        <w:adjustRightInd w:val="0"/>
        <w:jc w:val="right"/>
        <w:outlineLvl w:val="1"/>
        <w:rPr>
          <w:rFonts w:ascii="Arial" w:hAnsi="Arial" w:cs="Arial"/>
        </w:rPr>
      </w:pPr>
      <w:r w:rsidRPr="009C3E5A">
        <w:rPr>
          <w:rFonts w:ascii="Arial" w:hAnsi="Arial" w:cs="Arial"/>
        </w:rPr>
        <w:lastRenderedPageBreak/>
        <w:t>Приложение  5</w:t>
      </w:r>
    </w:p>
    <w:p w:rsidR="00BA541E" w:rsidRPr="009C3E5A" w:rsidRDefault="00BA541E" w:rsidP="00BA541E">
      <w:pPr>
        <w:widowControl w:val="0"/>
        <w:autoSpaceDE w:val="0"/>
        <w:autoSpaceDN w:val="0"/>
        <w:adjustRightInd w:val="0"/>
        <w:jc w:val="right"/>
        <w:outlineLvl w:val="1"/>
        <w:rPr>
          <w:rFonts w:ascii="Arial" w:hAnsi="Arial" w:cs="Arial"/>
        </w:rPr>
      </w:pPr>
      <w:r w:rsidRPr="009C3E5A">
        <w:rPr>
          <w:rFonts w:ascii="Arial" w:hAnsi="Arial" w:cs="Arial"/>
        </w:rPr>
        <w:t>к программе</w:t>
      </w:r>
    </w:p>
    <w:p w:rsidR="00BA541E" w:rsidRPr="009C3E5A" w:rsidRDefault="00BA541E" w:rsidP="00BA541E">
      <w:pPr>
        <w:widowControl w:val="0"/>
        <w:autoSpaceDE w:val="0"/>
        <w:autoSpaceDN w:val="0"/>
        <w:adjustRightInd w:val="0"/>
        <w:jc w:val="center"/>
        <w:rPr>
          <w:rFonts w:ascii="Arial" w:hAnsi="Arial" w:cs="Arial"/>
        </w:rPr>
      </w:pPr>
      <w:bookmarkStart w:id="4" w:name="Par335"/>
      <w:bookmarkEnd w:id="4"/>
      <w:r w:rsidRPr="009C3E5A">
        <w:rPr>
          <w:rFonts w:ascii="Arial" w:hAnsi="Arial" w:cs="Arial"/>
        </w:rPr>
        <w:t>Паспорт подпрограммы 3</w:t>
      </w:r>
    </w:p>
    <w:p w:rsidR="00BA541E" w:rsidRPr="009C3E5A" w:rsidRDefault="00BA541E" w:rsidP="00BA541E">
      <w:pPr>
        <w:widowControl w:val="0"/>
        <w:autoSpaceDE w:val="0"/>
        <w:autoSpaceDN w:val="0"/>
        <w:adjustRightInd w:val="0"/>
        <w:jc w:val="center"/>
        <w:rPr>
          <w:rFonts w:ascii="Arial" w:hAnsi="Arial" w:cs="Arial"/>
          <w:b/>
        </w:rPr>
      </w:pPr>
      <w:r w:rsidRPr="009C3E5A">
        <w:rPr>
          <w:rFonts w:ascii="Arial" w:hAnsi="Arial" w:cs="Arial"/>
        </w:rPr>
        <w:t xml:space="preserve"> </w:t>
      </w:r>
      <w:r w:rsidRPr="009C3E5A">
        <w:rPr>
          <w:rFonts w:ascii="Arial" w:hAnsi="Arial" w:cs="Arial"/>
          <w:b/>
        </w:rPr>
        <w:t>« Развитие архивного дела в городском округе Зарайск Московской области »</w:t>
      </w:r>
    </w:p>
    <w:p w:rsidR="00BA541E" w:rsidRPr="009C3E5A" w:rsidRDefault="00BA541E" w:rsidP="00BA541E">
      <w:pPr>
        <w:widowControl w:val="0"/>
        <w:autoSpaceDE w:val="0"/>
        <w:autoSpaceDN w:val="0"/>
        <w:adjustRightInd w:val="0"/>
        <w:jc w:val="center"/>
        <w:rPr>
          <w:rFonts w:ascii="Arial" w:hAnsi="Arial" w:cs="Arial"/>
          <w:b/>
        </w:rPr>
      </w:pPr>
    </w:p>
    <w:tbl>
      <w:tblPr>
        <w:tblW w:w="15171" w:type="dxa"/>
        <w:tblLayout w:type="fixed"/>
        <w:tblCellMar>
          <w:left w:w="75" w:type="dxa"/>
          <w:right w:w="75" w:type="dxa"/>
        </w:tblCellMar>
        <w:tblLook w:val="04A0" w:firstRow="1" w:lastRow="0" w:firstColumn="1" w:lastColumn="0" w:noHBand="0" w:noVBand="1"/>
      </w:tblPr>
      <w:tblGrid>
        <w:gridCol w:w="2483"/>
        <w:gridCol w:w="2412"/>
        <w:gridCol w:w="2482"/>
        <w:gridCol w:w="1558"/>
        <w:gridCol w:w="1276"/>
        <w:gridCol w:w="1276"/>
        <w:gridCol w:w="1276"/>
        <w:gridCol w:w="1416"/>
        <w:gridCol w:w="992"/>
      </w:tblGrid>
      <w:tr w:rsidR="00BA541E" w:rsidRPr="009C3E5A" w:rsidTr="009C3E5A">
        <w:tc>
          <w:tcPr>
            <w:tcW w:w="248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 xml:space="preserve">Муниципальный заказчик        </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подпрограммы                    </w:t>
            </w:r>
          </w:p>
        </w:tc>
        <w:tc>
          <w:tcPr>
            <w:tcW w:w="12688" w:type="dxa"/>
            <w:gridSpan w:val="8"/>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Администрация городского округа Зарайск Московской области</w:t>
            </w:r>
          </w:p>
        </w:tc>
      </w:tr>
      <w:tr w:rsidR="00BA541E" w:rsidRPr="009C3E5A" w:rsidTr="009C3E5A">
        <w:trPr>
          <w:trHeight w:val="303"/>
        </w:trPr>
        <w:tc>
          <w:tcPr>
            <w:tcW w:w="2483"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Источники         </w:t>
            </w:r>
            <w:r w:rsidRPr="009C3E5A">
              <w:rPr>
                <w:rFonts w:ascii="Arial" w:hAnsi="Arial" w:cs="Arial"/>
                <w:sz w:val="24"/>
                <w:szCs w:val="24"/>
                <w:lang w:eastAsia="en-US"/>
              </w:rPr>
              <w:br/>
              <w:t xml:space="preserve">финансирования    </w:t>
            </w:r>
            <w:r w:rsidRPr="009C3E5A">
              <w:rPr>
                <w:rFonts w:ascii="Arial" w:hAnsi="Arial" w:cs="Arial"/>
                <w:sz w:val="24"/>
                <w:szCs w:val="24"/>
                <w:lang w:eastAsia="en-US"/>
              </w:rPr>
              <w:br/>
              <w:t xml:space="preserve">подпрограммы по   </w:t>
            </w:r>
            <w:r w:rsidRPr="009C3E5A">
              <w:rPr>
                <w:rFonts w:ascii="Arial" w:hAnsi="Arial" w:cs="Arial"/>
                <w:sz w:val="24"/>
                <w:szCs w:val="24"/>
                <w:lang w:eastAsia="en-US"/>
              </w:rPr>
              <w:br/>
              <w:t>годам реализации и</w:t>
            </w:r>
            <w:r w:rsidRPr="009C3E5A">
              <w:rPr>
                <w:rFonts w:ascii="Arial" w:hAnsi="Arial" w:cs="Arial"/>
                <w:sz w:val="24"/>
                <w:szCs w:val="24"/>
                <w:lang w:eastAsia="en-US"/>
              </w:rPr>
              <w:br/>
              <w:t xml:space="preserve">главным           </w:t>
            </w:r>
            <w:r w:rsidRPr="009C3E5A">
              <w:rPr>
                <w:rFonts w:ascii="Arial" w:hAnsi="Arial" w:cs="Arial"/>
                <w:sz w:val="24"/>
                <w:szCs w:val="24"/>
                <w:lang w:eastAsia="en-US"/>
              </w:rPr>
              <w:br/>
              <w:t xml:space="preserve">распорядителям    </w:t>
            </w:r>
            <w:r w:rsidRPr="009C3E5A">
              <w:rPr>
                <w:rFonts w:ascii="Arial" w:hAnsi="Arial" w:cs="Arial"/>
                <w:sz w:val="24"/>
                <w:szCs w:val="24"/>
                <w:lang w:eastAsia="en-US"/>
              </w:rPr>
              <w:br/>
              <w:t>бюджетных средств,</w:t>
            </w:r>
            <w:r w:rsidRPr="009C3E5A">
              <w:rPr>
                <w:rFonts w:ascii="Arial" w:hAnsi="Arial" w:cs="Arial"/>
                <w:sz w:val="24"/>
                <w:szCs w:val="24"/>
                <w:lang w:eastAsia="en-US"/>
              </w:rPr>
              <w:br/>
              <w:t xml:space="preserve">в том числе по    </w:t>
            </w:r>
            <w:r w:rsidRPr="009C3E5A">
              <w:rPr>
                <w:rFonts w:ascii="Arial" w:hAnsi="Arial" w:cs="Arial"/>
                <w:sz w:val="24"/>
                <w:szCs w:val="24"/>
                <w:lang w:eastAsia="en-US"/>
              </w:rPr>
              <w:br/>
              <w:t xml:space="preserve">годам:            </w:t>
            </w:r>
          </w:p>
        </w:tc>
        <w:tc>
          <w:tcPr>
            <w:tcW w:w="2412"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Главный      </w:t>
            </w:r>
            <w:r w:rsidRPr="009C3E5A">
              <w:rPr>
                <w:rFonts w:ascii="Arial" w:hAnsi="Arial" w:cs="Arial"/>
                <w:sz w:val="24"/>
                <w:szCs w:val="24"/>
                <w:lang w:eastAsia="en-US"/>
              </w:rPr>
              <w:br/>
              <w:t>распорядитель</w:t>
            </w:r>
            <w:r w:rsidRPr="009C3E5A">
              <w:rPr>
                <w:rFonts w:ascii="Arial" w:hAnsi="Arial" w:cs="Arial"/>
                <w:sz w:val="24"/>
                <w:szCs w:val="24"/>
                <w:lang w:eastAsia="en-US"/>
              </w:rPr>
              <w:br/>
              <w:t xml:space="preserve">бюджетных    </w:t>
            </w:r>
            <w:r w:rsidRPr="009C3E5A">
              <w:rPr>
                <w:rFonts w:ascii="Arial" w:hAnsi="Arial" w:cs="Arial"/>
                <w:sz w:val="24"/>
                <w:szCs w:val="24"/>
                <w:lang w:eastAsia="en-US"/>
              </w:rPr>
              <w:br/>
              <w:t xml:space="preserve">средств      </w:t>
            </w:r>
          </w:p>
        </w:tc>
        <w:tc>
          <w:tcPr>
            <w:tcW w:w="2482"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Источник      </w:t>
            </w:r>
            <w:r w:rsidRPr="009C3E5A">
              <w:rPr>
                <w:rFonts w:ascii="Arial" w:hAnsi="Arial" w:cs="Arial"/>
                <w:sz w:val="24"/>
                <w:szCs w:val="24"/>
                <w:lang w:eastAsia="en-US"/>
              </w:rPr>
              <w:br/>
              <w:t>финансирования</w:t>
            </w:r>
          </w:p>
        </w:tc>
        <w:tc>
          <w:tcPr>
            <w:tcW w:w="7794" w:type="dxa"/>
            <w:gridSpan w:val="6"/>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Расходы (тыс. рублей)</w:t>
            </w:r>
          </w:p>
        </w:tc>
      </w:tr>
      <w:tr w:rsidR="00BA541E" w:rsidRPr="009C3E5A" w:rsidTr="009C3E5A">
        <w:trPr>
          <w:trHeight w:val="640"/>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 xml:space="preserve">2018 </w:t>
            </w:r>
          </w:p>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 xml:space="preserve">год </w:t>
            </w:r>
            <w:r w:rsidRPr="009C3E5A">
              <w:rPr>
                <w:rFonts w:ascii="Arial" w:hAnsi="Arial" w:cs="Arial"/>
                <w:b/>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2019</w:t>
            </w:r>
          </w:p>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 xml:space="preserve">год </w:t>
            </w:r>
            <w:r w:rsidRPr="009C3E5A">
              <w:rPr>
                <w:rFonts w:ascii="Arial" w:hAnsi="Arial" w:cs="Arial"/>
                <w:b/>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2020</w:t>
            </w:r>
          </w:p>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 xml:space="preserve"> год </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2021</w:t>
            </w:r>
          </w:p>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 xml:space="preserve">год </w:t>
            </w:r>
            <w:r w:rsidRPr="009C3E5A">
              <w:rPr>
                <w:rFonts w:ascii="Arial" w:hAnsi="Arial" w:cs="Arial"/>
                <w:b/>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2022</w:t>
            </w:r>
          </w:p>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 xml:space="preserve">год </w:t>
            </w:r>
            <w:r w:rsidRPr="009C3E5A">
              <w:rPr>
                <w:rFonts w:ascii="Arial" w:hAnsi="Arial" w:cs="Arial"/>
                <w:b/>
                <w:sz w:val="24"/>
                <w:szCs w:val="24"/>
                <w:lang w:eastAsia="en-US"/>
              </w:rPr>
              <w:br/>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b/>
                <w:sz w:val="24"/>
                <w:szCs w:val="24"/>
                <w:lang w:eastAsia="en-US"/>
              </w:rPr>
            </w:pPr>
            <w:r w:rsidRPr="009C3E5A">
              <w:rPr>
                <w:rFonts w:ascii="Arial" w:hAnsi="Arial" w:cs="Arial"/>
                <w:b/>
                <w:sz w:val="24"/>
                <w:szCs w:val="24"/>
                <w:lang w:eastAsia="en-US"/>
              </w:rPr>
              <w:t>Итого</w:t>
            </w:r>
          </w:p>
        </w:tc>
      </w:tr>
      <w:tr w:rsidR="00BA541E" w:rsidRPr="009C3E5A" w:rsidTr="009C3E5A">
        <w:trPr>
          <w:trHeight w:val="605"/>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Администрация городского округа Зарайск Московской области</w:t>
            </w:r>
          </w:p>
          <w:p w:rsidR="00BA541E" w:rsidRPr="009C3E5A" w:rsidRDefault="00BA541E">
            <w:pPr>
              <w:pStyle w:val="ConsPlusCell"/>
              <w:spacing w:line="276" w:lineRule="auto"/>
              <w:rPr>
                <w:rFonts w:ascii="Arial" w:eastAsiaTheme="minorHAnsi" w:hAnsi="Arial" w:cs="Arial"/>
                <w:sz w:val="24"/>
                <w:szCs w:val="24"/>
                <w:lang w:eastAsia="en-US"/>
              </w:rPr>
            </w:pPr>
          </w:p>
        </w:tc>
        <w:tc>
          <w:tcPr>
            <w:tcW w:w="248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Всего:        </w:t>
            </w:r>
            <w:r w:rsidRPr="009C3E5A">
              <w:rPr>
                <w:rFonts w:ascii="Arial" w:hAnsi="Arial" w:cs="Arial"/>
                <w:sz w:val="24"/>
                <w:szCs w:val="24"/>
                <w:lang w:eastAsia="en-US"/>
              </w:rPr>
              <w:br/>
              <w:t xml:space="preserve">в том числе:  </w:t>
            </w: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2425</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2699</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2484</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2482</w:t>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2437</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12527</w:t>
            </w:r>
          </w:p>
        </w:tc>
      </w:tr>
      <w:tr w:rsidR="00BA541E" w:rsidRPr="009C3E5A" w:rsidTr="009C3E5A">
        <w:trPr>
          <w:trHeight w:val="640"/>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12527</w:t>
            </w:r>
          </w:p>
        </w:tc>
      </w:tr>
      <w:tr w:rsidR="00BA541E" w:rsidRPr="009C3E5A" w:rsidTr="009C3E5A">
        <w:trPr>
          <w:trHeight w:val="463"/>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w:t>
            </w:r>
          </w:p>
        </w:tc>
      </w:tr>
      <w:tr w:rsidR="00BA541E" w:rsidRPr="009C3E5A" w:rsidTr="009C3E5A">
        <w:trPr>
          <w:trHeight w:val="638"/>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бюджета городского округа Зарайск</w:t>
            </w:r>
          </w:p>
        </w:tc>
        <w:tc>
          <w:tcPr>
            <w:tcW w:w="1558"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w:t>
            </w:r>
          </w:p>
        </w:tc>
      </w:tr>
      <w:tr w:rsidR="00BA541E" w:rsidRPr="009C3E5A" w:rsidTr="009C3E5A">
        <w:trPr>
          <w:trHeight w:val="206"/>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single" w:sz="4" w:space="0" w:color="auto"/>
              <w:left w:val="single" w:sz="4" w:space="0" w:color="auto"/>
              <w:bottom w:val="nil"/>
              <w:right w:val="single" w:sz="4" w:space="0" w:color="auto"/>
            </w:tcBorders>
          </w:tcPr>
          <w:p w:rsidR="00BA541E" w:rsidRPr="009C3E5A" w:rsidRDefault="00BA541E">
            <w:pPr>
              <w:pStyle w:val="ConsPlusCell"/>
              <w:spacing w:line="276" w:lineRule="auto"/>
              <w:rPr>
                <w:rFonts w:ascii="Arial" w:eastAsiaTheme="minorHAnsi" w:hAnsi="Arial" w:cs="Arial"/>
                <w:sz w:val="24"/>
                <w:szCs w:val="24"/>
                <w:lang w:eastAsia="en-US"/>
              </w:rPr>
            </w:pPr>
          </w:p>
        </w:tc>
        <w:tc>
          <w:tcPr>
            <w:tcW w:w="1558"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41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0</w:t>
            </w:r>
          </w:p>
        </w:tc>
      </w:tr>
      <w:tr w:rsidR="00BA541E" w:rsidRPr="009C3E5A" w:rsidTr="009C3E5A">
        <w:trPr>
          <w:trHeight w:val="184"/>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Внебюджетные источники</w:t>
            </w:r>
          </w:p>
          <w:p w:rsidR="00BA541E" w:rsidRPr="009C3E5A" w:rsidRDefault="00BA541E">
            <w:pPr>
              <w:pStyle w:val="ConsPlusCell"/>
              <w:spacing w:line="276" w:lineRule="auto"/>
              <w:rPr>
                <w:rFonts w:ascii="Arial" w:eastAsiaTheme="minorHAnsi" w:hAnsi="Arial" w:cs="Arial"/>
                <w:sz w:val="24"/>
                <w:szCs w:val="24"/>
                <w:lang w:eastAsia="en-US"/>
              </w:rPr>
            </w:pPr>
          </w:p>
        </w:tc>
        <w:tc>
          <w:tcPr>
            <w:tcW w:w="155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41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b/>
                <w:sz w:val="24"/>
                <w:szCs w:val="24"/>
                <w:lang w:eastAsia="en-US"/>
              </w:rPr>
            </w:pPr>
          </w:p>
        </w:tc>
      </w:tr>
    </w:tbl>
    <w:p w:rsidR="00BA541E" w:rsidRPr="009C3E5A" w:rsidRDefault="00BA541E" w:rsidP="00BA541E">
      <w:pPr>
        <w:widowControl w:val="0"/>
        <w:autoSpaceDE w:val="0"/>
        <w:autoSpaceDN w:val="0"/>
        <w:adjustRightInd w:val="0"/>
        <w:rPr>
          <w:rFonts w:ascii="Arial" w:hAnsi="Arial" w:cs="Arial"/>
          <w:lang w:eastAsia="en-US"/>
        </w:rPr>
      </w:pPr>
      <w:r w:rsidRPr="009C3E5A">
        <w:rPr>
          <w:rFonts w:ascii="Arial" w:hAnsi="Arial" w:cs="Arial"/>
        </w:rPr>
        <w:t>*- финансирование предусмотрено в  подпрограмме «Обеспечивающая подпрограмма»</w:t>
      </w:r>
    </w:p>
    <w:p w:rsidR="00BA541E" w:rsidRPr="009C3E5A" w:rsidRDefault="00BA541E" w:rsidP="00BA541E">
      <w:pPr>
        <w:rPr>
          <w:rFonts w:ascii="Arial" w:hAnsi="Arial" w:cs="Arial"/>
          <w:b/>
        </w:rPr>
        <w:sectPr w:rsidR="00BA541E" w:rsidRPr="009C3E5A" w:rsidSect="009C3E5A">
          <w:headerReference w:type="even" r:id="rId9"/>
          <w:headerReference w:type="default" r:id="rId10"/>
          <w:type w:val="nextColumn"/>
          <w:pgSz w:w="16840" w:h="11907" w:orient="landscape"/>
          <w:pgMar w:top="1134" w:right="567" w:bottom="1134" w:left="1134" w:header="720" w:footer="720" w:gutter="0"/>
          <w:cols w:space="720"/>
        </w:sectPr>
      </w:pPr>
    </w:p>
    <w:p w:rsidR="00BA541E" w:rsidRPr="009C3E5A" w:rsidRDefault="00BA541E" w:rsidP="00BA541E">
      <w:pPr>
        <w:pStyle w:val="af1"/>
        <w:widowControl w:val="0"/>
        <w:numPr>
          <w:ilvl w:val="0"/>
          <w:numId w:val="32"/>
        </w:numPr>
        <w:autoSpaceDE w:val="0"/>
        <w:autoSpaceDN w:val="0"/>
        <w:adjustRightInd w:val="0"/>
        <w:spacing w:after="0" w:line="240" w:lineRule="auto"/>
        <w:rPr>
          <w:rFonts w:ascii="Arial" w:hAnsi="Arial" w:cs="Arial"/>
          <w:b/>
          <w:sz w:val="24"/>
          <w:szCs w:val="24"/>
        </w:rPr>
      </w:pPr>
      <w:r w:rsidRPr="009C3E5A">
        <w:rPr>
          <w:rFonts w:ascii="Arial" w:hAnsi="Arial" w:cs="Arial"/>
          <w:b/>
          <w:sz w:val="24"/>
          <w:szCs w:val="24"/>
        </w:rPr>
        <w:lastRenderedPageBreak/>
        <w:t>Характеристика проблем, решаемых посредством мероприятий Программы</w:t>
      </w:r>
    </w:p>
    <w:p w:rsidR="00BA541E" w:rsidRPr="009C3E5A" w:rsidRDefault="00BA541E" w:rsidP="00BA541E">
      <w:pPr>
        <w:widowControl w:val="0"/>
        <w:autoSpaceDE w:val="0"/>
        <w:autoSpaceDN w:val="0"/>
        <w:adjustRightInd w:val="0"/>
        <w:jc w:val="center"/>
        <w:rPr>
          <w:rFonts w:ascii="Arial" w:hAnsi="Arial" w:cs="Arial"/>
          <w:b/>
        </w:rPr>
      </w:pP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Мероприятия подпрограммы  «Развитие архивного дела в городском округе Зарайск Московской области» на срок 2018-2022гг направлены на создание условий для хранения, комплектования, учета и использования документов Архивного фонда Московской области и других архивных документов,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картонирование, перекартонирование дел – 12500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проверка наличия и физического состояния дел –48 172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ведение базы данных «Архивный фонд» - внесение информации по вновь поступившим фондам и фондам, прошедшим переработку и усовершенствование;</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прием на хранение – 2534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представление к утверждению описей управленческой документации – 3734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представление к согласованию описей на документы по личному составу –1562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исполнение тематических и социально-правовых запросов граждан и организаций – 9080 архивных справок;</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размещение электронных версий справочников, описей дел и архивных документов на официальном сайте администрации городского округа Зарайск Московской области,</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Финансирование данной подпрограммы «Развитие архивного дела в городском округе Зарайск Московской области» на срок 2018-2022гг в сумме 829</w:t>
      </w:r>
      <w:r w:rsidRPr="009C3E5A">
        <w:rPr>
          <w:rFonts w:ascii="Arial" w:hAnsi="Arial" w:cs="Arial"/>
          <w:b/>
        </w:rPr>
        <w:t xml:space="preserve"> </w:t>
      </w:r>
      <w:r w:rsidRPr="009C3E5A">
        <w:rPr>
          <w:rFonts w:ascii="Arial" w:hAnsi="Arial" w:cs="Arial"/>
        </w:rPr>
        <w:t>тысяч рублей предусмотрено в  подпрограмме «Обеспечивающая подпрограмма».</w:t>
      </w:r>
    </w:p>
    <w:p w:rsidR="00BA541E" w:rsidRPr="009C3E5A" w:rsidRDefault="00BA541E" w:rsidP="00BA541E">
      <w:pPr>
        <w:widowControl w:val="0"/>
        <w:autoSpaceDE w:val="0"/>
        <w:autoSpaceDN w:val="0"/>
        <w:adjustRightInd w:val="0"/>
        <w:jc w:val="both"/>
        <w:rPr>
          <w:rFonts w:ascii="Arial" w:hAnsi="Arial" w:cs="Arial"/>
          <w:b/>
        </w:rPr>
      </w:pPr>
    </w:p>
    <w:p w:rsidR="00BA541E" w:rsidRPr="009C3E5A" w:rsidRDefault="00BA541E" w:rsidP="00BA541E">
      <w:pPr>
        <w:widowControl w:val="0"/>
        <w:autoSpaceDE w:val="0"/>
        <w:autoSpaceDN w:val="0"/>
        <w:adjustRightInd w:val="0"/>
        <w:jc w:val="center"/>
        <w:rPr>
          <w:rFonts w:ascii="Arial" w:hAnsi="Arial" w:cs="Arial"/>
          <w:b/>
        </w:rPr>
      </w:pPr>
    </w:p>
    <w:p w:rsidR="00BA541E" w:rsidRPr="009C3E5A" w:rsidRDefault="00BA541E" w:rsidP="00BA541E">
      <w:pPr>
        <w:widowControl w:val="0"/>
        <w:autoSpaceDE w:val="0"/>
        <w:autoSpaceDN w:val="0"/>
        <w:adjustRightInd w:val="0"/>
        <w:jc w:val="center"/>
        <w:rPr>
          <w:rFonts w:ascii="Arial" w:hAnsi="Arial" w:cs="Arial"/>
          <w:b/>
        </w:rPr>
      </w:pPr>
      <w:r w:rsidRPr="009C3E5A">
        <w:rPr>
          <w:rFonts w:ascii="Arial" w:hAnsi="Arial" w:cs="Arial"/>
          <w:b/>
        </w:rPr>
        <w:t>2.</w:t>
      </w:r>
      <w:r w:rsidRPr="009C3E5A">
        <w:rPr>
          <w:rFonts w:ascii="Arial" w:hAnsi="Arial" w:cs="Arial"/>
          <w:b/>
        </w:rPr>
        <w:tab/>
        <w:t>Концептуальные направления реформирования, модернизации, преобразования отдельных сфер социально-экономического развития Московской области.</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Реализация подпрограммы позволит: повысить до уровня</w:t>
      </w:r>
      <w:r w:rsidRPr="009C3E5A">
        <w:rPr>
          <w:rFonts w:ascii="Arial" w:hAnsi="Arial" w:cs="Arial"/>
          <w:b/>
        </w:rPr>
        <w:t xml:space="preserve"> </w:t>
      </w:r>
      <w:r w:rsidRPr="009C3E5A">
        <w:rPr>
          <w:rFonts w:ascii="Arial" w:hAnsi="Arial" w:cs="Arial"/>
        </w:rPr>
        <w:t>100 процентов долю архивных документов, находящихся в  условиях, обеспечивающих их постоянное (вечное) и долговременное хранение в общем количестве архивных документов государственных архивов Московской области;</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обеспечить внесение сведений обо всех архивных фондах муниципального архива в общеотраслевую базу данных «Архивный фонд»;</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сформировать страховой фонд и фонд пользования архивных документов;</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принять на хранение все документы, подлежащие приему в сроки реализации подпрограммы;</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создать условия для приема на архивное хранение, обеспечения сохранности и использования электронных документов, возникающих в результате деятельности органов местного самоуправления;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обеспечить оперативное и высококачественное исполнение запросов и обслуживание пользователей в читальном зале муниципального архива;</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улучшить информирование граждан и организаций о составе и содержании документов архивного фонда Московской области и других архивных документов, в том числе посредством обеспечения доступа к электронным копиям описей дел архивного отдела </w:t>
      </w:r>
      <w:r w:rsidRPr="009C3E5A">
        <w:rPr>
          <w:rFonts w:ascii="Arial" w:hAnsi="Arial" w:cs="Arial"/>
        </w:rPr>
        <w:lastRenderedPageBreak/>
        <w:t>управления делами администрации городского округа Зарайск Московской области.</w:t>
      </w:r>
      <w:bookmarkStart w:id="5" w:name="Par470"/>
      <w:bookmarkEnd w:id="5"/>
    </w:p>
    <w:p w:rsidR="00BA541E" w:rsidRPr="009C3E5A" w:rsidRDefault="00BA541E" w:rsidP="00BA541E">
      <w:pPr>
        <w:rPr>
          <w:rFonts w:ascii="Arial" w:hAnsi="Arial" w:cs="Arial"/>
        </w:rPr>
      </w:pPr>
    </w:p>
    <w:p w:rsidR="00BA541E" w:rsidRPr="009C3E5A" w:rsidRDefault="00BA541E" w:rsidP="00BA541E">
      <w:pPr>
        <w:jc w:val="center"/>
        <w:rPr>
          <w:rFonts w:ascii="Arial" w:hAnsi="Arial" w:cs="Arial"/>
          <w:b/>
          <w:bCs/>
        </w:rPr>
      </w:pPr>
      <w:r w:rsidRPr="009C3E5A">
        <w:rPr>
          <w:rFonts w:ascii="Arial" w:hAnsi="Arial" w:cs="Arial"/>
          <w:b/>
          <w:bCs/>
        </w:rPr>
        <w:t>3. Перечень мероприятий подпрограммы.</w:t>
      </w:r>
    </w:p>
    <w:p w:rsidR="00BA541E" w:rsidRPr="009C3E5A" w:rsidRDefault="00BA541E" w:rsidP="00BA541E">
      <w:pPr>
        <w:rPr>
          <w:rFonts w:ascii="Arial" w:hAnsi="Arial" w:cs="Arial"/>
          <w:b/>
          <w:bCs/>
        </w:rPr>
      </w:pPr>
    </w:p>
    <w:p w:rsidR="00BA541E" w:rsidRPr="009C3E5A" w:rsidRDefault="00BA541E" w:rsidP="00BA541E">
      <w:pPr>
        <w:rPr>
          <w:rFonts w:ascii="Arial" w:hAnsi="Arial" w:cs="Arial"/>
          <w:i/>
          <w:iCs/>
        </w:rPr>
      </w:pPr>
      <w:r w:rsidRPr="009C3E5A">
        <w:rPr>
          <w:rFonts w:ascii="Arial" w:hAnsi="Arial" w:cs="Arial"/>
        </w:rPr>
        <w:t>Достижение основных мероприятий муниципальной Подпрограммы 3 «Развитие архивного дела в городском округе Зарайск Московской области» осуществляется посредством реализации мероприятий Программы 3. Перечень мероприятий приведен в приложении № 1к Подпрограмме 3</w:t>
      </w:r>
    </w:p>
    <w:p w:rsidR="00BA541E" w:rsidRPr="009C3E5A" w:rsidRDefault="00BA541E" w:rsidP="00BA541E">
      <w:pPr>
        <w:rPr>
          <w:rFonts w:ascii="Arial" w:hAnsi="Arial" w:cs="Arial"/>
        </w:rPr>
        <w:sectPr w:rsidR="00BA541E" w:rsidRPr="009C3E5A" w:rsidSect="009C3E5A">
          <w:type w:val="nextColumn"/>
          <w:pgSz w:w="11907" w:h="16840"/>
          <w:pgMar w:top="1134" w:right="567" w:bottom="1134" w:left="1134" w:header="709" w:footer="709" w:gutter="0"/>
          <w:cols w:space="720"/>
        </w:sectPr>
      </w:pPr>
    </w:p>
    <w:p w:rsidR="00BA541E" w:rsidRPr="009C3E5A" w:rsidRDefault="00FE5577" w:rsidP="00BA541E">
      <w:pPr>
        <w:pStyle w:val="ConsPlusNonformat"/>
        <w:jc w:val="right"/>
        <w:rPr>
          <w:rFonts w:ascii="Arial" w:hAnsi="Arial" w:cs="Arial"/>
          <w:sz w:val="24"/>
          <w:szCs w:val="24"/>
        </w:rPr>
      </w:pPr>
      <w:r w:rsidRPr="009C3E5A">
        <w:rPr>
          <w:rFonts w:ascii="Arial" w:hAnsi="Arial" w:cs="Arial"/>
          <w:sz w:val="24"/>
          <w:szCs w:val="24"/>
        </w:rPr>
        <w:lastRenderedPageBreak/>
        <w:t xml:space="preserve">Приложение </w:t>
      </w:r>
      <w:r w:rsidR="00BA541E" w:rsidRPr="009C3E5A">
        <w:rPr>
          <w:rFonts w:ascii="Arial" w:hAnsi="Arial" w:cs="Arial"/>
          <w:sz w:val="24"/>
          <w:szCs w:val="24"/>
        </w:rPr>
        <w:t>1</w:t>
      </w:r>
    </w:p>
    <w:p w:rsidR="00BA541E" w:rsidRPr="009C3E5A" w:rsidRDefault="00BA541E" w:rsidP="00BA541E">
      <w:pPr>
        <w:pStyle w:val="ConsPlusNonformat"/>
        <w:jc w:val="right"/>
        <w:rPr>
          <w:rFonts w:ascii="Arial" w:hAnsi="Arial" w:cs="Arial"/>
          <w:sz w:val="24"/>
          <w:szCs w:val="24"/>
        </w:rPr>
      </w:pPr>
      <w:r w:rsidRPr="009C3E5A">
        <w:rPr>
          <w:rFonts w:ascii="Arial" w:hAnsi="Arial" w:cs="Arial"/>
          <w:sz w:val="24"/>
          <w:szCs w:val="24"/>
        </w:rPr>
        <w:t>к подпрограмме 3</w:t>
      </w:r>
    </w:p>
    <w:p w:rsidR="00BA541E" w:rsidRPr="009C3E5A" w:rsidRDefault="00BA541E" w:rsidP="00BA541E">
      <w:pPr>
        <w:pStyle w:val="ConsPlusNonformat"/>
        <w:jc w:val="right"/>
        <w:rPr>
          <w:rFonts w:ascii="Arial" w:hAnsi="Arial" w:cs="Arial"/>
          <w:sz w:val="24"/>
          <w:szCs w:val="24"/>
        </w:rPr>
      </w:pPr>
    </w:p>
    <w:p w:rsidR="00BA541E" w:rsidRPr="009C3E5A" w:rsidRDefault="00BA541E" w:rsidP="00BA541E">
      <w:pPr>
        <w:pStyle w:val="ConsPlusNonformat"/>
        <w:jc w:val="right"/>
        <w:rPr>
          <w:rFonts w:ascii="Arial" w:hAnsi="Arial" w:cs="Arial"/>
          <w:sz w:val="24"/>
          <w:szCs w:val="24"/>
        </w:rPr>
      </w:pPr>
    </w:p>
    <w:p w:rsidR="00BA541E" w:rsidRPr="009C3E5A" w:rsidRDefault="00BA541E" w:rsidP="00BA541E">
      <w:pPr>
        <w:pStyle w:val="ConsPlusNonformat"/>
        <w:jc w:val="center"/>
        <w:rPr>
          <w:rFonts w:ascii="Arial" w:hAnsi="Arial" w:cs="Arial"/>
          <w:sz w:val="24"/>
          <w:szCs w:val="24"/>
        </w:rPr>
      </w:pPr>
      <w:r w:rsidRPr="009C3E5A">
        <w:rPr>
          <w:rFonts w:ascii="Arial" w:hAnsi="Arial" w:cs="Arial"/>
          <w:sz w:val="24"/>
          <w:szCs w:val="24"/>
        </w:rPr>
        <w:t>Перечень мероприятий подпрограммы 3</w:t>
      </w:r>
    </w:p>
    <w:p w:rsidR="00BA541E" w:rsidRPr="009C3E5A" w:rsidRDefault="00BA541E" w:rsidP="00BA541E">
      <w:pPr>
        <w:widowControl w:val="0"/>
        <w:autoSpaceDE w:val="0"/>
        <w:autoSpaceDN w:val="0"/>
        <w:adjustRightInd w:val="0"/>
        <w:jc w:val="center"/>
        <w:rPr>
          <w:rFonts w:ascii="Arial" w:hAnsi="Arial" w:cs="Arial"/>
          <w:b/>
        </w:rPr>
      </w:pPr>
      <w:r w:rsidRPr="009C3E5A">
        <w:rPr>
          <w:rFonts w:ascii="Arial" w:hAnsi="Arial" w:cs="Arial"/>
          <w:b/>
        </w:rPr>
        <w:t>« Развитие архивного дела в городском округе Зарайск Московской области»</w:t>
      </w:r>
    </w:p>
    <w:p w:rsidR="00BA541E" w:rsidRPr="009C3E5A" w:rsidRDefault="00BA541E" w:rsidP="00BA541E">
      <w:pPr>
        <w:widowControl w:val="0"/>
        <w:autoSpaceDE w:val="0"/>
        <w:autoSpaceDN w:val="0"/>
        <w:adjustRightInd w:val="0"/>
        <w:jc w:val="center"/>
        <w:rPr>
          <w:rFonts w:ascii="Arial" w:hAnsi="Arial" w:cs="Arial"/>
          <w:b/>
        </w:rPr>
      </w:pPr>
    </w:p>
    <w:tbl>
      <w:tblPr>
        <w:tblW w:w="15069" w:type="dxa"/>
        <w:tblInd w:w="75" w:type="dxa"/>
        <w:tblLayout w:type="fixed"/>
        <w:tblCellMar>
          <w:left w:w="75" w:type="dxa"/>
          <w:right w:w="75" w:type="dxa"/>
        </w:tblCellMar>
        <w:tblLook w:val="04A0" w:firstRow="1" w:lastRow="0" w:firstColumn="1" w:lastColumn="0" w:noHBand="0" w:noVBand="1"/>
      </w:tblPr>
      <w:tblGrid>
        <w:gridCol w:w="560"/>
        <w:gridCol w:w="1541"/>
        <w:gridCol w:w="734"/>
        <w:gridCol w:w="1787"/>
        <w:gridCol w:w="1368"/>
        <w:gridCol w:w="993"/>
        <w:gridCol w:w="850"/>
        <w:gridCol w:w="992"/>
        <w:gridCol w:w="993"/>
        <w:gridCol w:w="992"/>
        <w:gridCol w:w="992"/>
        <w:gridCol w:w="1276"/>
        <w:gridCol w:w="1991"/>
      </w:tblGrid>
      <w:tr w:rsidR="00BA541E" w:rsidRPr="009C3E5A" w:rsidTr="009C3E5A">
        <w:trPr>
          <w:trHeight w:val="629"/>
        </w:trPr>
        <w:tc>
          <w:tcPr>
            <w:tcW w:w="560"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п/п</w:t>
            </w:r>
          </w:p>
        </w:tc>
        <w:tc>
          <w:tcPr>
            <w:tcW w:w="1541"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Мероприятия </w:t>
            </w:r>
            <w:r w:rsidRPr="009C3E5A">
              <w:rPr>
                <w:rFonts w:ascii="Arial" w:hAnsi="Arial" w:cs="Arial"/>
                <w:sz w:val="24"/>
                <w:szCs w:val="24"/>
                <w:lang w:eastAsia="en-US"/>
              </w:rPr>
              <w:br/>
              <w:t>подпрограммы</w:t>
            </w:r>
          </w:p>
        </w:tc>
        <w:tc>
          <w:tcPr>
            <w:tcW w:w="734"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Сроки исполнения мероприятий</w:t>
            </w:r>
          </w:p>
        </w:tc>
        <w:tc>
          <w:tcPr>
            <w:tcW w:w="1787"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Источники     </w:t>
            </w:r>
            <w:r w:rsidRPr="009C3E5A">
              <w:rPr>
                <w:rFonts w:ascii="Arial" w:hAnsi="Arial" w:cs="Arial"/>
                <w:sz w:val="24"/>
                <w:szCs w:val="24"/>
                <w:lang w:eastAsia="en-US"/>
              </w:rPr>
              <w:br/>
              <w:t>финансирования</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Объем          </w:t>
            </w:r>
            <w:r w:rsidRPr="009C3E5A">
              <w:rPr>
                <w:rFonts w:ascii="Arial" w:hAnsi="Arial" w:cs="Arial"/>
                <w:sz w:val="24"/>
                <w:szCs w:val="24"/>
                <w:lang w:eastAsia="en-US"/>
              </w:rPr>
              <w:br/>
              <w:t xml:space="preserve">финансирования </w:t>
            </w:r>
            <w:r w:rsidRPr="009C3E5A">
              <w:rPr>
                <w:rFonts w:ascii="Arial" w:hAnsi="Arial" w:cs="Arial"/>
                <w:sz w:val="24"/>
                <w:szCs w:val="24"/>
                <w:lang w:eastAsia="en-US"/>
              </w:rPr>
              <w:br/>
              <w:t xml:space="preserve">мероприятия в  </w:t>
            </w:r>
            <w:r w:rsidRPr="009C3E5A">
              <w:rPr>
                <w:rFonts w:ascii="Arial" w:hAnsi="Arial" w:cs="Arial"/>
                <w:sz w:val="24"/>
                <w:szCs w:val="24"/>
                <w:lang w:eastAsia="en-US"/>
              </w:rPr>
              <w:br/>
              <w:t xml:space="preserve">текущем        </w:t>
            </w:r>
            <w:r w:rsidRPr="009C3E5A">
              <w:rPr>
                <w:rFonts w:ascii="Arial" w:hAnsi="Arial" w:cs="Arial"/>
                <w:sz w:val="24"/>
                <w:szCs w:val="24"/>
                <w:lang w:eastAsia="en-US"/>
              </w:rPr>
              <w:br/>
              <w:t>году  предшествующему году начала реализации муниципальных программ</w:t>
            </w:r>
            <w:r w:rsidRPr="009C3E5A">
              <w:rPr>
                <w:rFonts w:ascii="Arial" w:hAnsi="Arial" w:cs="Arial"/>
                <w:sz w:val="24"/>
                <w:szCs w:val="24"/>
                <w:lang w:eastAsia="en-US"/>
              </w:rPr>
              <w:br/>
              <w:t>(тыс. руб.)</w:t>
            </w:r>
            <w:hyperlink r:id="rId11" w:anchor="Par611" w:history="1">
              <w:r w:rsidRPr="009C3E5A">
                <w:rPr>
                  <w:rStyle w:val="af0"/>
                  <w:rFonts w:ascii="Arial" w:hAnsi="Arial" w:cs="Arial"/>
                  <w:sz w:val="24"/>
                  <w:szCs w:val="24"/>
                  <w:lang w:eastAsia="en-US"/>
                </w:rPr>
                <w:t>*</w:t>
              </w:r>
            </w:hyperlink>
          </w:p>
        </w:tc>
        <w:tc>
          <w:tcPr>
            <w:tcW w:w="993"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Всего </w:t>
            </w:r>
            <w:r w:rsidRPr="009C3E5A">
              <w:rPr>
                <w:rFonts w:ascii="Arial" w:hAnsi="Arial" w:cs="Arial"/>
                <w:sz w:val="24"/>
                <w:szCs w:val="24"/>
                <w:lang w:eastAsia="en-US"/>
              </w:rPr>
              <w:br/>
              <w:t xml:space="preserve">(тыс. </w:t>
            </w:r>
            <w:r w:rsidRPr="009C3E5A">
              <w:rPr>
                <w:rFonts w:ascii="Arial" w:hAnsi="Arial" w:cs="Arial"/>
                <w:sz w:val="24"/>
                <w:szCs w:val="24"/>
                <w:lang w:eastAsia="en-US"/>
              </w:rPr>
              <w:br/>
              <w:t>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Ответственный  за выполнение</w:t>
            </w:r>
            <w:r w:rsidRPr="009C3E5A">
              <w:rPr>
                <w:rFonts w:ascii="Arial" w:hAnsi="Arial" w:cs="Arial"/>
                <w:sz w:val="24"/>
                <w:szCs w:val="24"/>
                <w:lang w:eastAsia="en-US"/>
              </w:rPr>
              <w:br/>
              <w:t xml:space="preserve">мероприятия  </w:t>
            </w:r>
            <w:r w:rsidRPr="009C3E5A">
              <w:rPr>
                <w:rFonts w:ascii="Arial" w:hAnsi="Arial" w:cs="Arial"/>
                <w:sz w:val="24"/>
                <w:szCs w:val="24"/>
                <w:lang w:eastAsia="en-US"/>
              </w:rPr>
              <w:br/>
              <w:t>подпрограммы</w:t>
            </w:r>
          </w:p>
        </w:tc>
        <w:tc>
          <w:tcPr>
            <w:tcW w:w="1991"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Результаты  </w:t>
            </w:r>
            <w:r w:rsidRPr="009C3E5A">
              <w:rPr>
                <w:rFonts w:ascii="Arial" w:hAnsi="Arial" w:cs="Arial"/>
                <w:sz w:val="24"/>
                <w:szCs w:val="24"/>
                <w:lang w:eastAsia="en-US"/>
              </w:rPr>
              <w:br/>
              <w:t xml:space="preserve">выполнения  </w:t>
            </w:r>
            <w:r w:rsidRPr="009C3E5A">
              <w:rPr>
                <w:rFonts w:ascii="Arial" w:hAnsi="Arial" w:cs="Arial"/>
                <w:sz w:val="24"/>
                <w:szCs w:val="24"/>
                <w:lang w:eastAsia="en-US"/>
              </w:rPr>
              <w:br/>
              <w:t xml:space="preserve">мероприятий </w:t>
            </w:r>
            <w:r w:rsidRPr="009C3E5A">
              <w:rPr>
                <w:rFonts w:ascii="Arial" w:hAnsi="Arial" w:cs="Arial"/>
                <w:sz w:val="24"/>
                <w:szCs w:val="24"/>
                <w:lang w:eastAsia="en-US"/>
              </w:rPr>
              <w:br/>
              <w:t>подпрограммы</w:t>
            </w:r>
          </w:p>
        </w:tc>
      </w:tr>
      <w:tr w:rsidR="00BA541E" w:rsidRPr="009C3E5A" w:rsidTr="009C3E5A">
        <w:trPr>
          <w:trHeight w:val="71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2018 год</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2019 год</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2020 год</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2021 год</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2022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r>
      <w:tr w:rsidR="00BA541E" w:rsidRPr="009C3E5A" w:rsidTr="009C3E5A">
        <w:trPr>
          <w:trHeight w:val="283"/>
        </w:trPr>
        <w:tc>
          <w:tcPr>
            <w:tcW w:w="56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w:t>
            </w:r>
          </w:p>
        </w:tc>
        <w:tc>
          <w:tcPr>
            <w:tcW w:w="1541"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ind w:left="105"/>
              <w:jc w:val="center"/>
              <w:rPr>
                <w:rFonts w:ascii="Arial" w:eastAsiaTheme="minorHAnsi" w:hAnsi="Arial" w:cs="Arial"/>
                <w:sz w:val="24"/>
                <w:szCs w:val="24"/>
                <w:lang w:eastAsia="en-US"/>
              </w:rPr>
            </w:pPr>
            <w:r w:rsidRPr="009C3E5A">
              <w:rPr>
                <w:rFonts w:ascii="Arial" w:hAnsi="Arial" w:cs="Arial"/>
                <w:sz w:val="24"/>
                <w:szCs w:val="24"/>
                <w:lang w:eastAsia="en-US"/>
              </w:rPr>
              <w:t>2</w:t>
            </w:r>
          </w:p>
        </w:tc>
        <w:tc>
          <w:tcPr>
            <w:tcW w:w="734"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3</w:t>
            </w: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4</w:t>
            </w:r>
          </w:p>
        </w:tc>
        <w:tc>
          <w:tcPr>
            <w:tcW w:w="136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5</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6</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7</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8</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9</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11</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w:t>
            </w:r>
          </w:p>
        </w:tc>
        <w:tc>
          <w:tcPr>
            <w:tcW w:w="1991"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13</w:t>
            </w:r>
          </w:p>
        </w:tc>
      </w:tr>
      <w:tr w:rsidR="00BA541E" w:rsidRPr="009C3E5A" w:rsidTr="009C3E5A">
        <w:trPr>
          <w:trHeight w:val="283"/>
        </w:trPr>
        <w:tc>
          <w:tcPr>
            <w:tcW w:w="560"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w:t>
            </w:r>
          </w:p>
        </w:tc>
        <w:tc>
          <w:tcPr>
            <w:tcW w:w="1541"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Основное мероприятие  1</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Хранение, комплектов</w:t>
            </w:r>
            <w:r w:rsidRPr="009C3E5A">
              <w:rPr>
                <w:rFonts w:ascii="Arial" w:hAnsi="Arial" w:cs="Arial"/>
                <w:sz w:val="24"/>
                <w:szCs w:val="24"/>
                <w:lang w:eastAsia="en-US"/>
              </w:rPr>
              <w:lastRenderedPageBreak/>
              <w:t>ание, учет и использование документов Архивного фонда Московской области и других архивных документов  в архивном отделе администрации городского округа Зарайск Московской области</w:t>
            </w:r>
          </w:p>
        </w:tc>
        <w:tc>
          <w:tcPr>
            <w:tcW w:w="734"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Calibri" w:hAnsi="Arial" w:cs="Arial"/>
                <w:sz w:val="24"/>
                <w:szCs w:val="24"/>
                <w:lang w:eastAsia="en-US"/>
              </w:rPr>
            </w:pPr>
          </w:p>
          <w:p w:rsidR="00BA541E" w:rsidRPr="009C3E5A" w:rsidRDefault="00BA541E">
            <w:pPr>
              <w:pStyle w:val="ConsPlusCell"/>
              <w:spacing w:line="276" w:lineRule="auto"/>
              <w:jc w:val="center"/>
              <w:rPr>
                <w:rFonts w:ascii="Arial" w:hAnsi="Arial" w:cs="Arial"/>
                <w:sz w:val="24"/>
                <w:szCs w:val="24"/>
                <w:lang w:eastAsia="en-US"/>
              </w:rPr>
            </w:pPr>
          </w:p>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2018-2022</w:t>
            </w: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Итого         </w:t>
            </w:r>
          </w:p>
        </w:tc>
        <w:tc>
          <w:tcPr>
            <w:tcW w:w="1368"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spacing w:line="276" w:lineRule="auto"/>
              <w:rPr>
                <w:rFonts w:ascii="Arial" w:eastAsiaTheme="minorHAnsi" w:hAnsi="Arial" w:cs="Arial"/>
                <w:lang w:eastAsia="en-US"/>
              </w:rPr>
            </w:pPr>
            <w:r w:rsidRPr="009C3E5A">
              <w:rPr>
                <w:rFonts w:ascii="Arial" w:eastAsiaTheme="minorHAnsi" w:hAnsi="Arial" w:cs="Arial"/>
                <w:bCs/>
              </w:rPr>
              <w:t xml:space="preserve">Хранение и учет архивных документов, находящихся  в составе </w:t>
            </w:r>
            <w:r w:rsidRPr="009C3E5A">
              <w:rPr>
                <w:rFonts w:ascii="Arial" w:eastAsiaTheme="minorHAnsi" w:hAnsi="Arial" w:cs="Arial"/>
                <w:bCs/>
              </w:rPr>
              <w:lastRenderedPageBreak/>
              <w:t xml:space="preserve">Архивного фонда,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w:t>
            </w:r>
            <w:r w:rsidRPr="009C3E5A">
              <w:rPr>
                <w:rFonts w:ascii="Arial" w:eastAsiaTheme="minorHAnsi" w:hAnsi="Arial" w:cs="Arial"/>
                <w:bCs/>
              </w:rPr>
              <w:lastRenderedPageBreak/>
              <w:t>фонд пользования в электронном виде на описи архивных дел, все архивные документы в полном объеме включены в электронные описи. В  архивный отдел будет принято 100 процентов документов, подлежащих приему в сроки реализации подпрограммы</w:t>
            </w: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36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бюджета городского округа Зарайск</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566"/>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nil"/>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Внебюджетные источники</w:t>
            </w:r>
          </w:p>
        </w:tc>
        <w:tc>
          <w:tcPr>
            <w:tcW w:w="1368"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1.1</w:t>
            </w:r>
          </w:p>
        </w:tc>
        <w:tc>
          <w:tcPr>
            <w:tcW w:w="1541"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Хранение, комплектование, учет и использование документов Архивного фонда Московской области и </w:t>
            </w:r>
            <w:r w:rsidRPr="009C3E5A">
              <w:rPr>
                <w:rFonts w:ascii="Arial" w:hAnsi="Arial" w:cs="Arial"/>
                <w:sz w:val="24"/>
                <w:szCs w:val="24"/>
                <w:lang w:eastAsia="en-US"/>
              </w:rPr>
              <w:lastRenderedPageBreak/>
              <w:t xml:space="preserve">других архивных документов, поступивших в муниципальном архиве  </w:t>
            </w:r>
          </w:p>
        </w:tc>
        <w:tc>
          <w:tcPr>
            <w:tcW w:w="734" w:type="dxa"/>
            <w:vMerge w:val="restart"/>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Calibri" w:hAnsi="Arial" w:cs="Arial"/>
                <w:sz w:val="24"/>
                <w:szCs w:val="24"/>
                <w:lang w:eastAsia="en-US"/>
              </w:rPr>
            </w:pPr>
          </w:p>
          <w:p w:rsidR="00BA541E" w:rsidRPr="009C3E5A" w:rsidRDefault="00BA541E">
            <w:pPr>
              <w:pStyle w:val="ConsPlusCell"/>
              <w:spacing w:line="276" w:lineRule="auto"/>
              <w:jc w:val="center"/>
              <w:rPr>
                <w:rFonts w:ascii="Arial" w:hAnsi="Arial" w:cs="Arial"/>
                <w:sz w:val="24"/>
                <w:szCs w:val="24"/>
                <w:lang w:eastAsia="en-US"/>
              </w:rPr>
            </w:pPr>
          </w:p>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2018-2022</w:t>
            </w: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Итого         </w:t>
            </w:r>
          </w:p>
        </w:tc>
        <w:tc>
          <w:tcPr>
            <w:tcW w:w="1368"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b/>
                <w:sz w:val="24"/>
                <w:szCs w:val="24"/>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36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Средства бюджета </w:t>
            </w:r>
            <w:r w:rsidRPr="009C3E5A">
              <w:rPr>
                <w:rFonts w:ascii="Arial" w:hAnsi="Arial" w:cs="Arial"/>
                <w:sz w:val="24"/>
                <w:szCs w:val="24"/>
                <w:lang w:eastAsia="en-US"/>
              </w:rPr>
              <w:lastRenderedPageBreak/>
              <w:t>городского округа Зарайск</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Внебюджетные источники</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339"/>
        </w:trPr>
        <w:tc>
          <w:tcPr>
            <w:tcW w:w="560" w:type="dxa"/>
            <w:vMerge w:val="restart"/>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r w:rsidRPr="009C3E5A">
              <w:rPr>
                <w:rFonts w:ascii="Arial" w:eastAsia="Calibri" w:hAnsi="Arial" w:cs="Arial"/>
              </w:rPr>
              <w:t>1.2</w:t>
            </w:r>
          </w:p>
        </w:tc>
        <w:tc>
          <w:tcPr>
            <w:tcW w:w="1541" w:type="dxa"/>
            <w:vMerge w:val="restart"/>
            <w:tcBorders>
              <w:top w:val="nil"/>
              <w:left w:val="single" w:sz="4" w:space="0" w:color="auto"/>
              <w:bottom w:val="single" w:sz="4" w:space="0" w:color="auto"/>
              <w:right w:val="single" w:sz="4" w:space="0" w:color="auto"/>
            </w:tcBorders>
            <w:hideMark/>
          </w:tcPr>
          <w:p w:rsidR="00BA541E" w:rsidRPr="009C3E5A" w:rsidRDefault="00BA541E">
            <w:pPr>
              <w:rPr>
                <w:rFonts w:ascii="Arial" w:eastAsia="Calibri" w:hAnsi="Arial" w:cs="Arial"/>
                <w:lang w:eastAsia="en-US"/>
              </w:rPr>
            </w:pPr>
            <w:r w:rsidRPr="009C3E5A">
              <w:rPr>
                <w:rFonts w:ascii="Arial" w:eastAsia="Calibri" w:hAnsi="Arial" w:cs="Arial"/>
              </w:rPr>
              <w:t>Повышение качества предоставления государственных и муниципальных услуг в сфере архивного дела</w:t>
            </w:r>
          </w:p>
        </w:tc>
        <w:tc>
          <w:tcPr>
            <w:tcW w:w="734" w:type="dxa"/>
            <w:vMerge w:val="restart"/>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r w:rsidRPr="009C3E5A">
              <w:rPr>
                <w:rFonts w:ascii="Arial" w:eastAsia="Calibri" w:hAnsi="Arial" w:cs="Arial"/>
              </w:rPr>
              <w:t>2018-2022</w:t>
            </w: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Итого         </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vMerge w:val="restart"/>
            <w:tcBorders>
              <w:top w:val="nil"/>
              <w:left w:val="single" w:sz="4" w:space="0" w:color="auto"/>
              <w:bottom w:val="single" w:sz="4" w:space="0" w:color="auto"/>
              <w:right w:val="single" w:sz="4" w:space="0" w:color="auto"/>
            </w:tcBorders>
            <w:vAlign w:val="center"/>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39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30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1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бюджета городского округа Зарайск</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18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Внебюджетные источники</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bl>
    <w:p w:rsidR="00BA541E" w:rsidRPr="009C3E5A" w:rsidRDefault="00BA541E" w:rsidP="00BA541E">
      <w:pPr>
        <w:rPr>
          <w:rFonts w:ascii="Arial" w:hAnsi="Arial" w:cs="Arial"/>
          <w:lang w:eastAsia="en-US"/>
        </w:rPr>
      </w:pPr>
      <w:r w:rsidRPr="009C3E5A">
        <w:rPr>
          <w:rFonts w:ascii="Arial" w:hAnsi="Arial" w:cs="Arial"/>
        </w:rPr>
        <w:t>*- финансирование предусмотрено в  подпрограмме «Обеспечивающая подпрограмма»</w:t>
      </w:r>
    </w:p>
    <w:p w:rsidR="00BA541E" w:rsidRPr="009C3E5A" w:rsidRDefault="00BA541E" w:rsidP="004D3597">
      <w:pPr>
        <w:widowControl w:val="0"/>
        <w:autoSpaceDE w:val="0"/>
        <w:autoSpaceDN w:val="0"/>
        <w:adjustRightInd w:val="0"/>
        <w:jc w:val="right"/>
        <w:outlineLvl w:val="1"/>
        <w:rPr>
          <w:rFonts w:ascii="Arial" w:hAnsi="Arial" w:cs="Arial"/>
        </w:rPr>
      </w:pPr>
    </w:p>
    <w:p w:rsidR="00485CE9" w:rsidRPr="009C3E5A" w:rsidRDefault="00485CE9" w:rsidP="004D3597">
      <w:pPr>
        <w:widowControl w:val="0"/>
        <w:autoSpaceDE w:val="0"/>
        <w:autoSpaceDN w:val="0"/>
        <w:adjustRightInd w:val="0"/>
        <w:jc w:val="right"/>
        <w:outlineLvl w:val="1"/>
        <w:rPr>
          <w:rFonts w:ascii="Arial" w:hAnsi="Arial" w:cs="Arial"/>
        </w:rPr>
      </w:pPr>
    </w:p>
    <w:p w:rsidR="00485CE9" w:rsidRPr="009C3E5A" w:rsidRDefault="00FE5577" w:rsidP="00485CE9">
      <w:pPr>
        <w:jc w:val="right"/>
        <w:rPr>
          <w:rFonts w:ascii="Arial" w:hAnsi="Arial" w:cs="Arial"/>
        </w:rPr>
      </w:pPr>
      <w:r w:rsidRPr="009C3E5A">
        <w:rPr>
          <w:rFonts w:ascii="Arial" w:hAnsi="Arial" w:cs="Arial"/>
        </w:rPr>
        <w:t xml:space="preserve">Приложение </w:t>
      </w:r>
      <w:r w:rsidR="00485CE9" w:rsidRPr="009C3E5A">
        <w:rPr>
          <w:rFonts w:ascii="Arial" w:hAnsi="Arial" w:cs="Arial"/>
        </w:rPr>
        <w:t>6</w:t>
      </w:r>
    </w:p>
    <w:p w:rsidR="00485CE9" w:rsidRPr="009C3E5A" w:rsidRDefault="00485CE9" w:rsidP="00485CE9">
      <w:pPr>
        <w:jc w:val="right"/>
        <w:rPr>
          <w:rFonts w:ascii="Arial" w:hAnsi="Arial" w:cs="Arial"/>
        </w:rPr>
      </w:pPr>
      <w:r w:rsidRPr="009C3E5A">
        <w:rPr>
          <w:rFonts w:ascii="Arial" w:hAnsi="Arial" w:cs="Arial"/>
        </w:rPr>
        <w:t>к Программе</w:t>
      </w:r>
    </w:p>
    <w:p w:rsidR="00485CE9" w:rsidRPr="009C3E5A" w:rsidRDefault="00485CE9" w:rsidP="00485CE9">
      <w:pPr>
        <w:jc w:val="center"/>
        <w:rPr>
          <w:rFonts w:ascii="Arial" w:hAnsi="Arial" w:cs="Arial"/>
        </w:rPr>
      </w:pPr>
      <w:r w:rsidRPr="009C3E5A">
        <w:rPr>
          <w:rFonts w:ascii="Arial" w:hAnsi="Arial" w:cs="Arial"/>
        </w:rPr>
        <w:t>Паспорт подпрограммы 4</w:t>
      </w:r>
    </w:p>
    <w:p w:rsidR="00485CE9" w:rsidRPr="009C3E5A" w:rsidRDefault="00485CE9" w:rsidP="00485CE9">
      <w:pPr>
        <w:jc w:val="center"/>
        <w:rPr>
          <w:rFonts w:ascii="Arial" w:hAnsi="Arial" w:cs="Arial"/>
        </w:rPr>
      </w:pPr>
      <w:r w:rsidRPr="009C3E5A">
        <w:rPr>
          <w:rFonts w:ascii="Arial" w:hAnsi="Arial" w:cs="Arial"/>
        </w:rPr>
        <w:t xml:space="preserve"> «Обеспечивающая подпрограмма»</w:t>
      </w:r>
    </w:p>
    <w:p w:rsidR="00485CE9" w:rsidRPr="009C3E5A" w:rsidRDefault="00485CE9" w:rsidP="00485CE9">
      <w:pPr>
        <w:jc w:val="center"/>
        <w:rPr>
          <w:rFonts w:ascii="Arial" w:hAnsi="Arial" w:cs="Arial"/>
        </w:rPr>
      </w:pPr>
    </w:p>
    <w:tbl>
      <w:tblPr>
        <w:tblW w:w="15450" w:type="dxa"/>
        <w:tblInd w:w="-67" w:type="dxa"/>
        <w:tblLayout w:type="fixed"/>
        <w:tblCellMar>
          <w:left w:w="75" w:type="dxa"/>
          <w:right w:w="75" w:type="dxa"/>
        </w:tblCellMar>
        <w:tblLook w:val="04A0" w:firstRow="1" w:lastRow="0" w:firstColumn="1" w:lastColumn="0" w:noHBand="0" w:noVBand="1"/>
      </w:tblPr>
      <w:tblGrid>
        <w:gridCol w:w="2551"/>
        <w:gridCol w:w="2410"/>
        <w:gridCol w:w="2692"/>
        <w:gridCol w:w="1559"/>
        <w:gridCol w:w="1276"/>
        <w:gridCol w:w="1276"/>
        <w:gridCol w:w="1276"/>
        <w:gridCol w:w="1417"/>
        <w:gridCol w:w="993"/>
      </w:tblGrid>
      <w:tr w:rsidR="00485CE9" w:rsidRPr="009C3E5A" w:rsidTr="00485CE9">
        <w:tc>
          <w:tcPr>
            <w:tcW w:w="4962" w:type="dxa"/>
            <w:gridSpan w:val="2"/>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 xml:space="preserve">Муниципальный заказчик подпрограммы                    </w:t>
            </w:r>
          </w:p>
        </w:tc>
        <w:tc>
          <w:tcPr>
            <w:tcW w:w="10489" w:type="dxa"/>
            <w:gridSpan w:val="7"/>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Администрация городского округа Зарайск Московской области</w:t>
            </w:r>
          </w:p>
        </w:tc>
      </w:tr>
      <w:tr w:rsidR="00485CE9" w:rsidRPr="009C3E5A" w:rsidTr="00485CE9">
        <w:trPr>
          <w:trHeight w:val="320"/>
        </w:trPr>
        <w:tc>
          <w:tcPr>
            <w:tcW w:w="255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lastRenderedPageBreak/>
              <w:t xml:space="preserve">Источники         </w:t>
            </w:r>
            <w:r w:rsidRPr="009C3E5A">
              <w:rPr>
                <w:rFonts w:ascii="Arial" w:hAnsi="Arial" w:cs="Arial"/>
              </w:rPr>
              <w:br/>
              <w:t xml:space="preserve">финансирования    </w:t>
            </w:r>
            <w:r w:rsidRPr="009C3E5A">
              <w:rPr>
                <w:rFonts w:ascii="Arial" w:hAnsi="Arial" w:cs="Arial"/>
              </w:rPr>
              <w:br/>
              <w:t xml:space="preserve">подпрограммы по   </w:t>
            </w:r>
            <w:r w:rsidRPr="009C3E5A">
              <w:rPr>
                <w:rFonts w:ascii="Arial" w:hAnsi="Arial" w:cs="Arial"/>
              </w:rPr>
              <w:br/>
              <w:t>годам реализации и</w:t>
            </w:r>
            <w:r w:rsidRPr="009C3E5A">
              <w:rPr>
                <w:rFonts w:ascii="Arial" w:hAnsi="Arial" w:cs="Arial"/>
              </w:rPr>
              <w:br/>
              <w:t xml:space="preserve">главным           </w:t>
            </w:r>
            <w:r w:rsidRPr="009C3E5A">
              <w:rPr>
                <w:rFonts w:ascii="Arial" w:hAnsi="Arial" w:cs="Arial"/>
              </w:rPr>
              <w:br/>
              <w:t xml:space="preserve">распорядителям    </w:t>
            </w:r>
            <w:r w:rsidRPr="009C3E5A">
              <w:rPr>
                <w:rFonts w:ascii="Arial" w:hAnsi="Arial" w:cs="Arial"/>
              </w:rPr>
              <w:br/>
              <w:t>бюджетных средств,</w:t>
            </w:r>
            <w:r w:rsidRPr="009C3E5A">
              <w:rPr>
                <w:rFonts w:ascii="Arial" w:hAnsi="Arial" w:cs="Arial"/>
              </w:rPr>
              <w:br/>
              <w:t xml:space="preserve">в том числе по    </w:t>
            </w:r>
            <w:r w:rsidRPr="009C3E5A">
              <w:rPr>
                <w:rFonts w:ascii="Arial" w:hAnsi="Arial" w:cs="Arial"/>
              </w:rPr>
              <w:br/>
              <w:t xml:space="preserve">годам:            </w:t>
            </w:r>
          </w:p>
        </w:tc>
        <w:tc>
          <w:tcPr>
            <w:tcW w:w="2411"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 xml:space="preserve">Главный      </w:t>
            </w:r>
            <w:r w:rsidRPr="009C3E5A">
              <w:rPr>
                <w:rFonts w:ascii="Arial" w:hAnsi="Arial" w:cs="Arial"/>
              </w:rPr>
              <w:br/>
              <w:t>распорядитель</w:t>
            </w:r>
            <w:r w:rsidRPr="009C3E5A">
              <w:rPr>
                <w:rFonts w:ascii="Arial" w:hAnsi="Arial" w:cs="Arial"/>
              </w:rPr>
              <w:br/>
              <w:t xml:space="preserve">бюджетных    </w:t>
            </w:r>
            <w:r w:rsidRPr="009C3E5A">
              <w:rPr>
                <w:rFonts w:ascii="Arial" w:hAnsi="Arial" w:cs="Arial"/>
              </w:rPr>
              <w:br/>
              <w:t xml:space="preserve">средств      </w:t>
            </w:r>
          </w:p>
        </w:tc>
        <w:tc>
          <w:tcPr>
            <w:tcW w:w="269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 xml:space="preserve">Источник      </w:t>
            </w:r>
            <w:r w:rsidRPr="009C3E5A">
              <w:rPr>
                <w:rFonts w:ascii="Arial" w:hAnsi="Arial" w:cs="Arial"/>
              </w:rPr>
              <w:br/>
              <w:t>финансирования</w:t>
            </w:r>
          </w:p>
        </w:tc>
        <w:tc>
          <w:tcPr>
            <w:tcW w:w="7796" w:type="dxa"/>
            <w:gridSpan w:val="6"/>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Расходы (тыс. рублей)</w:t>
            </w:r>
          </w:p>
        </w:tc>
      </w:tr>
      <w:tr w:rsidR="00485CE9" w:rsidRPr="009C3E5A" w:rsidTr="00485CE9">
        <w:trPr>
          <w:trHeight w:val="64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2018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2019</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2020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2021</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2022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Итого</w:t>
            </w:r>
          </w:p>
        </w:tc>
      </w:tr>
      <w:tr w:rsidR="00485CE9" w:rsidRPr="009C3E5A" w:rsidTr="00485CE9">
        <w:trPr>
          <w:trHeight w:val="48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411"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 xml:space="preserve">Всего:        </w:t>
            </w:r>
            <w:r w:rsidRPr="009C3E5A">
              <w:rPr>
                <w:rFonts w:ascii="Arial" w:hAnsi="Arial" w:cs="Arial"/>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210248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203224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152067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139077</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184225</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888841</w:t>
            </w:r>
          </w:p>
        </w:tc>
      </w:tr>
      <w:tr w:rsidR="00485CE9" w:rsidRPr="009C3E5A" w:rsidTr="00485CE9">
        <w:trPr>
          <w:trHeight w:val="48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2960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13352</w:t>
            </w:r>
          </w:p>
        </w:tc>
      </w:tr>
      <w:tr w:rsidR="00485CE9" w:rsidRPr="009C3E5A" w:rsidTr="00485CE9">
        <w:trPr>
          <w:trHeight w:val="64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rPr>
                <w:rFonts w:ascii="Arial" w:hAnsi="Arial" w:cs="Arial"/>
                <w:lang w:eastAsia="en-US"/>
              </w:rPr>
            </w:pPr>
            <w:r w:rsidRPr="009C3E5A">
              <w:rPr>
                <w:rFonts w:ascii="Arial" w:hAnsi="Arial" w:cs="Arial"/>
              </w:rPr>
              <w:t>Средства бюджета</w:t>
            </w:r>
          </w:p>
          <w:p w:rsidR="00485CE9" w:rsidRPr="009C3E5A" w:rsidRDefault="00485CE9">
            <w:pPr>
              <w:spacing w:line="276" w:lineRule="auto"/>
              <w:rPr>
                <w:rFonts w:ascii="Arial" w:hAnsi="Arial" w:cs="Arial"/>
                <w:lang w:eastAsia="en-US"/>
              </w:rPr>
            </w:pPr>
            <w:r w:rsidRPr="009C3E5A">
              <w:rPr>
                <w:rFonts w:ascii="Arial" w:hAnsi="Arial" w:cs="Arial"/>
              </w:rPr>
              <w:t>Московской области</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5244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4984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10228</w:t>
            </w:r>
          </w:p>
        </w:tc>
      </w:tr>
      <w:tr w:rsidR="00485CE9" w:rsidRPr="009C3E5A" w:rsidTr="00485CE9">
        <w:trPr>
          <w:trHeight w:val="463"/>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 xml:space="preserve">Средства бюджета городского округа Зарайск </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202044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195712</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149507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136425</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181573</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865261</w:t>
            </w:r>
          </w:p>
        </w:tc>
      </w:tr>
    </w:tbl>
    <w:p w:rsidR="00485CE9" w:rsidRPr="009C3E5A" w:rsidRDefault="00485CE9" w:rsidP="00485CE9">
      <w:pPr>
        <w:jc w:val="center"/>
        <w:rPr>
          <w:rFonts w:ascii="Arial" w:hAnsi="Arial" w:cs="Arial"/>
          <w:lang w:eastAsia="en-US"/>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rPr>
          <w:rStyle w:val="2a"/>
          <w:rFonts w:ascii="Arial" w:hAnsi="Arial" w:cs="Arial"/>
          <w:color w:val="000000"/>
          <w:sz w:val="24"/>
        </w:rPr>
        <w:sectPr w:rsidR="00485CE9" w:rsidRPr="009C3E5A" w:rsidSect="009C3E5A">
          <w:type w:val="nextColumn"/>
          <w:pgSz w:w="16838" w:h="11906" w:orient="landscape"/>
          <w:pgMar w:top="1134" w:right="567" w:bottom="1134" w:left="1134" w:header="709" w:footer="709" w:gutter="0"/>
          <w:cols w:space="720"/>
        </w:sectPr>
      </w:pPr>
    </w:p>
    <w:p w:rsidR="00485CE9" w:rsidRPr="009C3E5A" w:rsidRDefault="00485CE9" w:rsidP="00485CE9">
      <w:pPr>
        <w:pStyle w:val="a3"/>
        <w:widowControl w:val="0"/>
        <w:numPr>
          <w:ilvl w:val="0"/>
          <w:numId w:val="33"/>
        </w:numPr>
        <w:shd w:val="clear" w:color="auto" w:fill="FFFFFF"/>
        <w:spacing w:line="322" w:lineRule="exact"/>
        <w:ind w:right="20"/>
        <w:rPr>
          <w:rFonts w:ascii="Arial" w:hAnsi="Arial" w:cs="Arial"/>
          <w:b/>
          <w:bCs/>
          <w:color w:val="000000"/>
          <w:shd w:val="clear" w:color="auto" w:fill="FFFFFF"/>
        </w:rPr>
      </w:pPr>
      <w:r w:rsidRPr="009C3E5A">
        <w:rPr>
          <w:rFonts w:ascii="Arial" w:hAnsi="Arial" w:cs="Arial"/>
          <w:b/>
          <w:bCs/>
          <w:color w:val="000000"/>
          <w:shd w:val="clear" w:color="auto" w:fill="FFFFFF"/>
        </w:rPr>
        <w:lastRenderedPageBreak/>
        <w:t>Характеристика проблем, решаемых посредством мероприятий подпрограммы.</w:t>
      </w:r>
    </w:p>
    <w:p w:rsidR="00485CE9" w:rsidRPr="009C3E5A" w:rsidRDefault="00485CE9" w:rsidP="00485CE9">
      <w:pPr>
        <w:pStyle w:val="a3"/>
        <w:ind w:left="20" w:right="20" w:firstLine="500"/>
        <w:rPr>
          <w:rFonts w:ascii="Arial" w:hAnsi="Arial" w:cs="Arial"/>
          <w:b/>
          <w:bCs/>
          <w:color w:val="000000"/>
          <w:shd w:val="clear" w:color="auto" w:fill="FFFFFF"/>
        </w:rPr>
      </w:pP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 xml:space="preserve"> «Обеспечивающая подпрограмма» напрямую связано с качеством предоставления муниципальных услуг для обеспечения деятельности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 Недостатки управления являются одним из главных факторов, негативно влияющих на отношение граждан к органам государственной власти, органам местного самоуправления на территории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 xml:space="preserve">Московской области. </w:t>
      </w: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 xml:space="preserve">Решение задачи Подпрограммы 6 осуществляется посредством реализации   мероприятий настоящей подпрограммы. </w:t>
      </w: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В рамках реализации общесистемных мер Подпрограммой 6 предусмотрены мероприятия:</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Комитета по управлению имуществом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 xml:space="preserve">Московской области; </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Финансового управления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МКУ «Центр вспомогательной деятельности в сфере муниципального управления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Мероприятия в рамках общегосударственных вопросов;</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Мероприятие по обеспечению эффективного взаимодействия жителей Московской области с органами местного самоуправления 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МКУ «Центр размещения торгов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выполнения государственных полномочий по осуществлению первичного воинского учета на территориях где отсутствуют воинские комиссариаты.</w:t>
      </w: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 xml:space="preserve">Обеспечивающие мероприятия Программы 6 позволяют улучшить условия для организации и  развитии органов местного самоуправления  в городском округе Зарайск Московской области. </w:t>
      </w:r>
    </w:p>
    <w:p w:rsidR="00485CE9" w:rsidRPr="009C3E5A" w:rsidRDefault="00485CE9" w:rsidP="00485CE9">
      <w:pPr>
        <w:rPr>
          <w:rFonts w:ascii="Arial" w:hAnsi="Arial" w:cs="Arial"/>
        </w:rPr>
      </w:pPr>
    </w:p>
    <w:p w:rsidR="00485CE9" w:rsidRPr="009C3E5A" w:rsidRDefault="00485CE9" w:rsidP="00485CE9">
      <w:pPr>
        <w:pStyle w:val="a3"/>
        <w:ind w:firstLine="700"/>
        <w:jc w:val="both"/>
        <w:rPr>
          <w:rFonts w:ascii="Arial" w:hAnsi="Arial" w:cs="Arial"/>
          <w:b/>
          <w:bCs/>
          <w:color w:val="000000"/>
          <w:shd w:val="clear" w:color="auto" w:fill="FFFFFF"/>
        </w:rPr>
      </w:pPr>
      <w:r w:rsidRPr="009C3E5A">
        <w:rPr>
          <w:rFonts w:ascii="Arial" w:hAnsi="Arial" w:cs="Arial"/>
          <w:b/>
          <w:bCs/>
          <w:color w:val="000000"/>
          <w:shd w:val="clear" w:color="auto" w:fill="FFFFFF"/>
        </w:rPr>
        <w:t>2. 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485CE9" w:rsidRPr="009C3E5A" w:rsidRDefault="00485CE9" w:rsidP="00485CE9">
      <w:pPr>
        <w:pStyle w:val="a3"/>
        <w:ind w:firstLine="700"/>
        <w:jc w:val="both"/>
        <w:rPr>
          <w:rFonts w:ascii="Arial" w:hAnsi="Arial" w:cs="Arial"/>
          <w:b/>
          <w:bCs/>
          <w:color w:val="000000"/>
          <w:shd w:val="clear" w:color="auto" w:fill="FFFFFF"/>
        </w:rPr>
      </w:pPr>
    </w:p>
    <w:p w:rsidR="00485CE9" w:rsidRPr="009C3E5A" w:rsidRDefault="00485CE9" w:rsidP="00485CE9">
      <w:pPr>
        <w:pStyle w:val="a3"/>
        <w:ind w:firstLine="700"/>
        <w:jc w:val="both"/>
        <w:rPr>
          <w:rFonts w:ascii="Arial" w:hAnsi="Arial" w:cs="Arial"/>
        </w:rPr>
      </w:pPr>
      <w:r w:rsidRPr="009C3E5A">
        <w:rPr>
          <w:rFonts w:ascii="Arial" w:hAnsi="Arial" w:cs="Arial"/>
          <w:bCs/>
          <w:color w:val="000000"/>
          <w:shd w:val="clear" w:color="auto" w:fill="FFFFFF"/>
        </w:rPr>
        <w:t xml:space="preserve">В целях обеспечения муниципальных органов управления в городском округе Зарайск Московской области реализуются комплекс программных мероприятий. </w:t>
      </w:r>
      <w:r w:rsidRPr="009C3E5A">
        <w:rPr>
          <w:rStyle w:val="1b"/>
          <w:rFonts w:ascii="Arial" w:hAnsi="Arial" w:cs="Arial"/>
          <w:color w:val="000000"/>
        </w:rPr>
        <w:t>Система мероприятий, направленных на решение задач, отражена в Приложении 1 к Подпрограмме и включает в себя:</w:t>
      </w:r>
    </w:p>
    <w:p w:rsidR="00485CE9" w:rsidRPr="009C3E5A" w:rsidRDefault="00485CE9" w:rsidP="00485CE9">
      <w:pPr>
        <w:pStyle w:val="a3"/>
        <w:jc w:val="both"/>
        <w:rPr>
          <w:rStyle w:val="1b"/>
          <w:rFonts w:ascii="Arial" w:hAnsi="Arial" w:cs="Arial"/>
          <w:color w:val="000000"/>
        </w:rPr>
      </w:pPr>
      <w:r w:rsidRPr="009C3E5A">
        <w:rPr>
          <w:rStyle w:val="1b"/>
          <w:rFonts w:ascii="Arial" w:hAnsi="Arial" w:cs="Arial"/>
          <w:color w:val="000000"/>
        </w:rPr>
        <w:t xml:space="preserve">обеспечение деятельности администрации </w:t>
      </w:r>
      <w:r w:rsidRPr="009C3E5A">
        <w:rPr>
          <w:rFonts w:ascii="Arial" w:hAnsi="Arial" w:cs="Arial"/>
          <w:color w:val="000000"/>
        </w:rPr>
        <w:t>городского округа Зарайск</w:t>
      </w:r>
      <w:r w:rsidRPr="009C3E5A">
        <w:rPr>
          <w:rFonts w:ascii="Arial" w:hAnsi="Arial" w:cs="Arial"/>
        </w:rPr>
        <w:t xml:space="preserve"> </w:t>
      </w:r>
      <w:r w:rsidRPr="009C3E5A">
        <w:rPr>
          <w:rFonts w:ascii="Arial" w:hAnsi="Arial" w:cs="Arial"/>
          <w:color w:val="000000"/>
        </w:rPr>
        <w:t>Московской области</w:t>
      </w:r>
      <w:r w:rsidRPr="009C3E5A">
        <w:rPr>
          <w:rStyle w:val="1b"/>
          <w:rFonts w:ascii="Arial" w:hAnsi="Arial" w:cs="Arial"/>
          <w:color w:val="000000"/>
        </w:rPr>
        <w:t xml:space="preserve">, Комитета по управлению имуществом </w:t>
      </w:r>
      <w:r w:rsidRPr="009C3E5A">
        <w:rPr>
          <w:rFonts w:ascii="Arial" w:hAnsi="Arial" w:cs="Arial"/>
          <w:color w:val="000000"/>
        </w:rPr>
        <w:t>городского округа Зарайск</w:t>
      </w:r>
      <w:r w:rsidRPr="009C3E5A">
        <w:rPr>
          <w:rFonts w:ascii="Arial" w:hAnsi="Arial" w:cs="Arial"/>
        </w:rPr>
        <w:t xml:space="preserve"> </w:t>
      </w:r>
      <w:r w:rsidRPr="009C3E5A">
        <w:rPr>
          <w:rFonts w:ascii="Arial" w:hAnsi="Arial" w:cs="Arial"/>
          <w:color w:val="000000"/>
        </w:rPr>
        <w:t>Московской области</w:t>
      </w:r>
      <w:r w:rsidRPr="009C3E5A">
        <w:rPr>
          <w:rStyle w:val="1b"/>
          <w:rFonts w:ascii="Arial" w:hAnsi="Arial" w:cs="Arial"/>
          <w:color w:val="000000"/>
        </w:rPr>
        <w:t xml:space="preserve">, финансового управления администрации </w:t>
      </w:r>
      <w:r w:rsidRPr="009C3E5A">
        <w:rPr>
          <w:rFonts w:ascii="Arial" w:hAnsi="Arial" w:cs="Arial"/>
          <w:color w:val="000000"/>
        </w:rPr>
        <w:t>городского округа Зарайск</w:t>
      </w:r>
      <w:r w:rsidRPr="009C3E5A">
        <w:rPr>
          <w:rFonts w:ascii="Arial" w:hAnsi="Arial" w:cs="Arial"/>
        </w:rPr>
        <w:t xml:space="preserve"> </w:t>
      </w:r>
      <w:r w:rsidRPr="009C3E5A">
        <w:rPr>
          <w:rFonts w:ascii="Arial" w:hAnsi="Arial" w:cs="Arial"/>
          <w:color w:val="000000"/>
        </w:rPr>
        <w:t>Московской области</w:t>
      </w:r>
      <w:r w:rsidRPr="009C3E5A">
        <w:rPr>
          <w:rStyle w:val="1b"/>
          <w:rFonts w:ascii="Arial" w:hAnsi="Arial" w:cs="Arial"/>
          <w:color w:val="000000"/>
        </w:rPr>
        <w:t xml:space="preserve">. </w:t>
      </w:r>
    </w:p>
    <w:p w:rsidR="00485CE9" w:rsidRPr="009C3E5A" w:rsidRDefault="00485CE9" w:rsidP="00485CE9">
      <w:pPr>
        <w:pStyle w:val="a3"/>
        <w:rPr>
          <w:rFonts w:ascii="Arial" w:hAnsi="Arial" w:cs="Arial"/>
        </w:rPr>
      </w:pPr>
      <w:r w:rsidRPr="009C3E5A">
        <w:rPr>
          <w:rFonts w:ascii="Arial" w:hAnsi="Arial" w:cs="Arial"/>
          <w:color w:val="000000"/>
        </w:rPr>
        <w:t>«Обеспечивающая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городского округа Зарайск муниципальной программы «Управление имуществом и финансами Московской области» на 2018-2022 годы.</w:t>
      </w:r>
    </w:p>
    <w:p w:rsidR="00485CE9" w:rsidRPr="009C3E5A" w:rsidRDefault="00485CE9" w:rsidP="00485CE9">
      <w:pPr>
        <w:pStyle w:val="a3"/>
        <w:rPr>
          <w:rFonts w:ascii="Arial" w:hAnsi="Arial" w:cs="Arial"/>
          <w:color w:val="000000"/>
        </w:rPr>
      </w:pPr>
      <w:r w:rsidRPr="009C3E5A">
        <w:rPr>
          <w:rFonts w:ascii="Arial" w:hAnsi="Arial" w:cs="Arial"/>
          <w:color w:val="000000"/>
        </w:rPr>
        <w:lastRenderedPageBreak/>
        <w:t xml:space="preserve">Основанием для разработки Подпрограммы является постановление главы Зарайского муниципального района от 01.08.2013г. №865/8 «Об утверждении Порядка разработки и реализации  муниципальных программ Зарайского муниципального района» (в редакции от 09.11.2016г. №1551/11). </w:t>
      </w: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r w:rsidRPr="009C3E5A">
        <w:rPr>
          <w:rStyle w:val="BodyTextChar"/>
          <w:rFonts w:ascii="Arial" w:hAnsi="Arial" w:cs="Arial"/>
          <w:b/>
          <w:color w:val="000000"/>
          <w:sz w:val="24"/>
          <w:szCs w:val="24"/>
        </w:rPr>
        <w:t>3.Перечень мероприятий подпрограммы</w:t>
      </w:r>
      <w:r w:rsidRPr="009C3E5A">
        <w:rPr>
          <w:rStyle w:val="BodyTextChar"/>
          <w:rFonts w:ascii="Arial" w:hAnsi="Arial" w:cs="Arial"/>
          <w:color w:val="000000"/>
          <w:sz w:val="24"/>
          <w:szCs w:val="24"/>
        </w:rPr>
        <w:t>.</w:t>
      </w:r>
    </w:p>
    <w:p w:rsidR="00485CE9" w:rsidRPr="009C3E5A" w:rsidRDefault="00485CE9" w:rsidP="00485CE9">
      <w:pPr>
        <w:jc w:val="both"/>
        <w:rPr>
          <w:rStyle w:val="BodyTextChar"/>
          <w:rFonts w:ascii="Arial" w:hAnsi="Arial" w:cs="Arial"/>
          <w:color w:val="000000"/>
          <w:sz w:val="24"/>
          <w:szCs w:val="24"/>
        </w:rPr>
      </w:pPr>
    </w:p>
    <w:p w:rsidR="00485CE9" w:rsidRPr="009C3E5A" w:rsidRDefault="00485CE9" w:rsidP="00485CE9">
      <w:pPr>
        <w:jc w:val="both"/>
        <w:rPr>
          <w:rFonts w:ascii="Arial" w:hAnsi="Arial" w:cs="Arial"/>
        </w:rPr>
      </w:pPr>
      <w:r w:rsidRPr="009C3E5A">
        <w:rPr>
          <w:rStyle w:val="BodyTextChar"/>
          <w:rFonts w:ascii="Arial" w:hAnsi="Arial" w:cs="Arial"/>
          <w:color w:val="000000"/>
          <w:sz w:val="24"/>
          <w:szCs w:val="24"/>
        </w:rPr>
        <w:t xml:space="preserve">Достижение основных мероприятий муниципальной Программы </w:t>
      </w:r>
      <w:r w:rsidRPr="009C3E5A">
        <w:rPr>
          <w:rFonts w:ascii="Arial" w:hAnsi="Arial" w:cs="Arial"/>
          <w:color w:val="000000"/>
          <w:shd w:val="clear" w:color="auto" w:fill="FFFFFF"/>
        </w:rPr>
        <w:t>4 «Обеспечивающая подпрограмма» осуществляется посредством реализации мероприятий Программы 4.Перечень мероприятий приведен в приложении №1 к Программе 4.</w:t>
      </w:r>
    </w:p>
    <w:p w:rsidR="00485CE9" w:rsidRPr="009C3E5A" w:rsidRDefault="00485CE9" w:rsidP="00485CE9">
      <w:pPr>
        <w:jc w:val="both"/>
        <w:rPr>
          <w:rStyle w:val="BodyTextChar"/>
          <w:rFonts w:ascii="Arial" w:hAnsi="Arial" w:cs="Arial"/>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rPr>
          <w:rStyle w:val="BodyTextChar"/>
          <w:rFonts w:ascii="Arial" w:hAnsi="Arial" w:cs="Arial"/>
          <w:color w:val="000000"/>
          <w:sz w:val="24"/>
          <w:szCs w:val="24"/>
        </w:rPr>
        <w:sectPr w:rsidR="00485CE9" w:rsidRPr="009C3E5A" w:rsidSect="009C3E5A">
          <w:type w:val="nextColumn"/>
          <w:pgSz w:w="11906" w:h="16838"/>
          <w:pgMar w:top="1134" w:right="567" w:bottom="1134" w:left="1134" w:header="709" w:footer="709" w:gutter="0"/>
          <w:cols w:space="720"/>
        </w:sectPr>
      </w:pPr>
    </w:p>
    <w:p w:rsidR="00485CE9" w:rsidRPr="009C3E5A" w:rsidRDefault="00485CE9" w:rsidP="00485CE9">
      <w:pPr>
        <w:jc w:val="right"/>
        <w:rPr>
          <w:rFonts w:ascii="Arial" w:hAnsi="Arial" w:cs="Arial"/>
          <w:color w:val="000000"/>
          <w:shd w:val="clear" w:color="auto" w:fill="FFFFFF"/>
        </w:rPr>
      </w:pPr>
      <w:r w:rsidRPr="009C3E5A">
        <w:rPr>
          <w:rFonts w:ascii="Arial" w:hAnsi="Arial" w:cs="Arial"/>
          <w:color w:val="000000"/>
          <w:shd w:val="clear" w:color="auto" w:fill="FFFFFF"/>
        </w:rPr>
        <w:lastRenderedPageBreak/>
        <w:t>Приложение 1</w:t>
      </w:r>
    </w:p>
    <w:p w:rsidR="00485CE9" w:rsidRPr="009C3E5A" w:rsidRDefault="00485CE9" w:rsidP="00485CE9">
      <w:pPr>
        <w:jc w:val="right"/>
        <w:rPr>
          <w:rFonts w:ascii="Arial" w:hAnsi="Arial" w:cs="Arial"/>
          <w:color w:val="000000"/>
          <w:shd w:val="clear" w:color="auto" w:fill="FFFFFF"/>
        </w:rPr>
      </w:pPr>
      <w:r w:rsidRPr="009C3E5A">
        <w:rPr>
          <w:rFonts w:ascii="Arial" w:hAnsi="Arial" w:cs="Arial"/>
          <w:color w:val="000000"/>
          <w:shd w:val="clear" w:color="auto" w:fill="FFFFFF"/>
        </w:rPr>
        <w:t>к подпрограмме 4</w:t>
      </w:r>
    </w:p>
    <w:p w:rsidR="00485CE9" w:rsidRPr="009C3E5A" w:rsidRDefault="00485CE9" w:rsidP="00485CE9">
      <w:pPr>
        <w:jc w:val="right"/>
        <w:rPr>
          <w:rFonts w:ascii="Arial" w:hAnsi="Arial" w:cs="Arial"/>
          <w:color w:val="000000"/>
          <w:shd w:val="clear" w:color="auto" w:fill="FFFFFF"/>
        </w:rPr>
      </w:pPr>
    </w:p>
    <w:p w:rsidR="00485CE9" w:rsidRPr="009C3E5A" w:rsidRDefault="00485CE9" w:rsidP="00485CE9">
      <w:pPr>
        <w:jc w:val="center"/>
        <w:rPr>
          <w:rFonts w:ascii="Arial" w:hAnsi="Arial" w:cs="Arial"/>
          <w:color w:val="000000"/>
          <w:shd w:val="clear" w:color="auto" w:fill="FFFFFF"/>
        </w:rPr>
      </w:pPr>
      <w:r w:rsidRPr="009C3E5A">
        <w:rPr>
          <w:rFonts w:ascii="Arial" w:hAnsi="Arial" w:cs="Arial"/>
          <w:color w:val="000000"/>
          <w:shd w:val="clear" w:color="auto" w:fill="FFFFFF"/>
        </w:rPr>
        <w:t>Перечень мероприятий подпрограммы 4</w:t>
      </w:r>
    </w:p>
    <w:p w:rsidR="00485CE9" w:rsidRPr="009C3E5A" w:rsidRDefault="00485CE9" w:rsidP="00485CE9">
      <w:pPr>
        <w:jc w:val="center"/>
        <w:rPr>
          <w:rFonts w:ascii="Arial" w:hAnsi="Arial" w:cs="Arial"/>
          <w:b/>
          <w:color w:val="000000"/>
          <w:shd w:val="clear" w:color="auto" w:fill="FFFFFF"/>
        </w:rPr>
      </w:pPr>
      <w:r w:rsidRPr="009C3E5A">
        <w:rPr>
          <w:rFonts w:ascii="Arial" w:hAnsi="Arial" w:cs="Arial"/>
          <w:b/>
          <w:color w:val="000000"/>
          <w:shd w:val="clear" w:color="auto" w:fill="FFFFFF"/>
        </w:rPr>
        <w:t>«Обеспечивающая подпрограмма»</w:t>
      </w:r>
    </w:p>
    <w:p w:rsidR="00485CE9" w:rsidRPr="009C3E5A" w:rsidRDefault="00485CE9" w:rsidP="00485CE9">
      <w:pPr>
        <w:jc w:val="center"/>
        <w:rPr>
          <w:rFonts w:ascii="Arial" w:hAnsi="Arial" w:cs="Arial"/>
          <w:color w:val="000000"/>
          <w:shd w:val="clear" w:color="auto" w:fill="FFFFFF"/>
        </w:rPr>
      </w:pPr>
    </w:p>
    <w:tbl>
      <w:tblPr>
        <w:tblW w:w="15167" w:type="dxa"/>
        <w:tblInd w:w="75" w:type="dxa"/>
        <w:tblLayout w:type="fixed"/>
        <w:tblCellMar>
          <w:left w:w="75" w:type="dxa"/>
          <w:right w:w="75" w:type="dxa"/>
        </w:tblCellMar>
        <w:tblLook w:val="04A0" w:firstRow="1" w:lastRow="0" w:firstColumn="1" w:lastColumn="0" w:noHBand="0" w:noVBand="1"/>
      </w:tblPr>
      <w:tblGrid>
        <w:gridCol w:w="710"/>
        <w:gridCol w:w="1417"/>
        <w:gridCol w:w="708"/>
        <w:gridCol w:w="1701"/>
        <w:gridCol w:w="1417"/>
        <w:gridCol w:w="1276"/>
        <w:gridCol w:w="1134"/>
        <w:gridCol w:w="1134"/>
        <w:gridCol w:w="992"/>
        <w:gridCol w:w="1276"/>
        <w:gridCol w:w="1134"/>
        <w:gridCol w:w="992"/>
        <w:gridCol w:w="1276"/>
      </w:tblGrid>
      <w:tr w:rsidR="00485CE9" w:rsidRPr="009C3E5A" w:rsidTr="009C3E5A">
        <w:trPr>
          <w:trHeight w:val="629"/>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N   </w:t>
            </w:r>
            <w:r w:rsidRPr="009C3E5A">
              <w:rPr>
                <w:rFonts w:ascii="Arial" w:hAnsi="Arial" w:cs="Arial"/>
                <w:color w:val="000000"/>
                <w:shd w:val="clear" w:color="auto" w:fill="FFFFFF"/>
              </w:rPr>
              <w:br/>
              <w:t xml:space="preserve">п/п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Мероприятия </w:t>
            </w:r>
            <w:r w:rsidRPr="009C3E5A">
              <w:rPr>
                <w:rFonts w:ascii="Arial" w:hAnsi="Arial" w:cs="Arial"/>
                <w:color w:val="000000"/>
                <w:shd w:val="clear" w:color="auto" w:fill="FFFFFF"/>
              </w:rPr>
              <w:b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Сроки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Источники     </w:t>
            </w:r>
            <w:r w:rsidRPr="009C3E5A">
              <w:rPr>
                <w:rFonts w:ascii="Arial" w:hAnsi="Arial" w:cs="Arial"/>
                <w:color w:val="000000"/>
                <w:shd w:val="clear" w:color="auto" w:fill="FFFFFF"/>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Объем          </w:t>
            </w:r>
            <w:r w:rsidRPr="009C3E5A">
              <w:rPr>
                <w:rFonts w:ascii="Arial" w:hAnsi="Arial" w:cs="Arial"/>
                <w:color w:val="000000"/>
                <w:shd w:val="clear" w:color="auto" w:fill="FFFFFF"/>
              </w:rPr>
              <w:br/>
              <w:t xml:space="preserve">финансирования </w:t>
            </w:r>
            <w:r w:rsidRPr="009C3E5A">
              <w:rPr>
                <w:rFonts w:ascii="Arial" w:hAnsi="Arial" w:cs="Arial"/>
                <w:color w:val="000000"/>
                <w:shd w:val="clear" w:color="auto" w:fill="FFFFFF"/>
              </w:rPr>
              <w:br/>
              <w:t xml:space="preserve">мероприятия в  </w:t>
            </w:r>
            <w:r w:rsidRPr="009C3E5A">
              <w:rPr>
                <w:rFonts w:ascii="Arial" w:hAnsi="Arial" w:cs="Arial"/>
                <w:color w:val="000000"/>
                <w:shd w:val="clear" w:color="auto" w:fill="FFFFFF"/>
              </w:rPr>
              <w:br/>
              <w:t>году предшествующему году начала реализации муниципальных программ</w:t>
            </w:r>
            <w:r w:rsidRPr="009C3E5A">
              <w:rPr>
                <w:rFonts w:ascii="Arial" w:hAnsi="Arial" w:cs="Arial"/>
                <w:color w:val="000000"/>
                <w:shd w:val="clear" w:color="auto" w:fill="FFFFFF"/>
              </w:rPr>
              <w:br/>
              <w:t>(тыс. руб.)</w:t>
            </w:r>
            <w:hyperlink r:id="rId12" w:anchor="Par611" w:history="1">
              <w:r w:rsidRPr="009C3E5A">
                <w:rPr>
                  <w:rStyle w:val="af0"/>
                  <w:rFonts w:ascii="Arial" w:hAnsi="Arial" w:cs="Arial"/>
                  <w:shd w:val="clear" w:color="auto" w:fill="FFFFFF"/>
                </w:rPr>
                <w:t>*</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r w:rsidRPr="009C3E5A">
              <w:rPr>
                <w:rFonts w:ascii="Arial" w:hAnsi="Arial" w:cs="Arial"/>
                <w:color w:val="000000"/>
                <w:shd w:val="clear" w:color="auto" w:fill="FFFFFF"/>
              </w:rPr>
              <w:br/>
              <w:t xml:space="preserve">(тыс. </w:t>
            </w:r>
            <w:r w:rsidRPr="009C3E5A">
              <w:rPr>
                <w:rFonts w:ascii="Arial" w:hAnsi="Arial" w:cs="Arial"/>
                <w:color w:val="000000"/>
                <w:shd w:val="clear" w:color="auto" w:fill="FFFFFF"/>
              </w:rPr>
              <w:br/>
              <w:t>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Ответствен-ный  за выполнение</w:t>
            </w:r>
            <w:r w:rsidRPr="009C3E5A">
              <w:rPr>
                <w:rFonts w:ascii="Arial" w:hAnsi="Arial" w:cs="Arial"/>
                <w:color w:val="000000"/>
                <w:shd w:val="clear" w:color="auto" w:fill="FFFFFF"/>
              </w:rPr>
              <w:br/>
              <w:t xml:space="preserve">мероприятия  </w:t>
            </w:r>
            <w:r w:rsidRPr="009C3E5A">
              <w:rPr>
                <w:rFonts w:ascii="Arial" w:hAnsi="Arial" w:cs="Arial"/>
                <w:color w:val="000000"/>
                <w:shd w:val="clear" w:color="auto" w:fill="FFFFFF"/>
              </w:rPr>
              <w:b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Результаты  </w:t>
            </w:r>
            <w:r w:rsidRPr="009C3E5A">
              <w:rPr>
                <w:rFonts w:ascii="Arial" w:hAnsi="Arial" w:cs="Arial"/>
                <w:color w:val="000000"/>
                <w:shd w:val="clear" w:color="auto" w:fill="FFFFFF"/>
              </w:rPr>
              <w:br/>
              <w:t xml:space="preserve">выполнения  </w:t>
            </w:r>
            <w:r w:rsidRPr="009C3E5A">
              <w:rPr>
                <w:rFonts w:ascii="Arial" w:hAnsi="Arial" w:cs="Arial"/>
                <w:color w:val="000000"/>
                <w:shd w:val="clear" w:color="auto" w:fill="FFFFFF"/>
              </w:rPr>
              <w:br/>
              <w:t xml:space="preserve">мероприятий </w:t>
            </w:r>
            <w:r w:rsidRPr="009C3E5A">
              <w:rPr>
                <w:rFonts w:ascii="Arial" w:hAnsi="Arial" w:cs="Arial"/>
                <w:color w:val="000000"/>
                <w:shd w:val="clear" w:color="auto" w:fill="FFFFFF"/>
              </w:rPr>
              <w:br/>
              <w:t>подпрограммы</w:t>
            </w:r>
          </w:p>
        </w:tc>
      </w:tr>
      <w:tr w:rsidR="00485CE9" w:rsidRPr="009C3E5A" w:rsidTr="009C3E5A">
        <w:trPr>
          <w:trHeight w:val="71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2018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2019</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283"/>
        </w:trPr>
        <w:tc>
          <w:tcPr>
            <w:tcW w:w="710"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w:t>
            </w:r>
          </w:p>
        </w:tc>
        <w:tc>
          <w:tcPr>
            <w:tcW w:w="708"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3</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4</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5</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8</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9</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12</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13</w:t>
            </w:r>
          </w:p>
        </w:tc>
      </w:tr>
      <w:tr w:rsidR="00485CE9" w:rsidRPr="009C3E5A" w:rsidTr="009C3E5A">
        <w:trPr>
          <w:trHeight w:val="283"/>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rPr>
                <w:rFonts w:ascii="Arial" w:hAnsi="Arial" w:cs="Arial"/>
                <w:color w:val="000000"/>
                <w:shd w:val="clear" w:color="auto" w:fill="FFFFFF"/>
                <w:lang w:eastAsia="en-US"/>
              </w:rPr>
            </w:pPr>
            <w:r w:rsidRPr="009C3E5A">
              <w:rPr>
                <w:rFonts w:ascii="Arial" w:hAnsi="Arial" w:cs="Arial"/>
                <w:b/>
                <w:color w:val="000000"/>
                <w:shd w:val="clear" w:color="auto" w:fill="FFFFFF"/>
              </w:rPr>
              <w:t>Основное мероприятие</w:t>
            </w:r>
            <w:r w:rsidRPr="009C3E5A">
              <w:rPr>
                <w:rFonts w:ascii="Arial" w:hAnsi="Arial" w:cs="Arial"/>
                <w:color w:val="000000"/>
                <w:shd w:val="clear" w:color="auto" w:fill="FFFFFF"/>
              </w:rPr>
              <w:t xml:space="preserve">   Обеспечение деятельности </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2018-2022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134498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888841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210248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203224</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152067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139077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184225</w:t>
            </w:r>
          </w:p>
        </w:tc>
        <w:tc>
          <w:tcPr>
            <w:tcW w:w="992"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r w:rsidRPr="009C3E5A">
              <w:rPr>
                <w:rFonts w:ascii="Arial" w:hAnsi="Arial" w:cs="Arial"/>
              </w:rPr>
              <w:t>городского округа Зарайс</w:t>
            </w:r>
            <w:r w:rsidRPr="009C3E5A">
              <w:rPr>
                <w:rFonts w:ascii="Arial" w:hAnsi="Arial" w:cs="Arial"/>
              </w:rPr>
              <w:lastRenderedPageBreak/>
              <w:t>к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pStyle w:val="a3"/>
              <w:spacing w:line="206" w:lineRule="exact"/>
              <w:rPr>
                <w:rFonts w:ascii="Arial" w:hAnsi="Arial" w:cs="Arial"/>
                <w:lang w:eastAsia="en-US"/>
              </w:rPr>
            </w:pPr>
            <w:r w:rsidRPr="009C3E5A">
              <w:rPr>
                <w:rStyle w:val="810"/>
                <w:rFonts w:ascii="Arial" w:hAnsi="Arial" w:cs="Arial"/>
                <w:color w:val="000000"/>
                <w:sz w:val="24"/>
                <w:szCs w:val="24"/>
              </w:rPr>
              <w:lastRenderedPageBreak/>
              <w:t>Обеспечение</w:t>
            </w:r>
          </w:p>
          <w:p w:rsidR="00485CE9" w:rsidRPr="009C3E5A" w:rsidRDefault="00485CE9">
            <w:pPr>
              <w:pStyle w:val="a3"/>
              <w:spacing w:line="206" w:lineRule="exact"/>
              <w:ind w:left="60"/>
              <w:rPr>
                <w:rFonts w:ascii="Arial" w:hAnsi="Arial" w:cs="Arial"/>
              </w:rPr>
            </w:pPr>
            <w:r w:rsidRPr="009C3E5A">
              <w:rPr>
                <w:rStyle w:val="810"/>
                <w:rFonts w:ascii="Arial" w:hAnsi="Arial" w:cs="Arial"/>
                <w:color w:val="000000"/>
                <w:sz w:val="24"/>
                <w:szCs w:val="24"/>
              </w:rPr>
              <w:t>финансирования</w:t>
            </w:r>
            <w:r w:rsidRPr="009C3E5A">
              <w:rPr>
                <w:rFonts w:ascii="Arial" w:hAnsi="Arial" w:cs="Arial"/>
              </w:rPr>
              <w:t xml:space="preserve"> </w:t>
            </w:r>
            <w:r w:rsidRPr="009C3E5A">
              <w:rPr>
                <w:rStyle w:val="810"/>
                <w:rFonts w:ascii="Arial" w:hAnsi="Arial" w:cs="Arial"/>
                <w:color w:val="000000"/>
                <w:sz w:val="24"/>
                <w:szCs w:val="24"/>
              </w:rPr>
              <w:t>деятельности</w:t>
            </w:r>
          </w:p>
          <w:p w:rsidR="00485CE9" w:rsidRPr="009C3E5A" w:rsidRDefault="00485CE9">
            <w:pPr>
              <w:pStyle w:val="530"/>
              <w:shd w:val="clear" w:color="auto" w:fill="auto"/>
              <w:spacing w:line="206" w:lineRule="exact"/>
              <w:ind w:left="60"/>
              <w:rPr>
                <w:rFonts w:ascii="Arial" w:hAnsi="Arial" w:cs="Arial"/>
                <w:b w:val="0"/>
                <w:sz w:val="24"/>
                <w:szCs w:val="24"/>
              </w:rPr>
            </w:pPr>
            <w:r w:rsidRPr="009C3E5A">
              <w:rPr>
                <w:rFonts w:ascii="Arial" w:hAnsi="Arial" w:cs="Arial"/>
                <w:b w:val="0"/>
                <w:sz w:val="24"/>
                <w:szCs w:val="24"/>
              </w:rPr>
              <w:t>Администрации</w:t>
            </w:r>
          </w:p>
          <w:p w:rsidR="00485CE9" w:rsidRPr="009C3E5A" w:rsidRDefault="00485CE9">
            <w:pPr>
              <w:pStyle w:val="530"/>
              <w:spacing w:line="206" w:lineRule="exact"/>
              <w:ind w:left="60"/>
              <w:rPr>
                <w:rStyle w:val="810"/>
                <w:rFonts w:ascii="Arial" w:hAnsi="Arial" w:cs="Arial"/>
                <w:color w:val="000000"/>
                <w:sz w:val="24"/>
                <w:szCs w:val="24"/>
              </w:rPr>
            </w:pPr>
            <w:r w:rsidRPr="009C3E5A">
              <w:rPr>
                <w:rFonts w:ascii="Arial" w:hAnsi="Arial" w:cs="Arial"/>
                <w:b w:val="0"/>
                <w:sz w:val="24"/>
                <w:szCs w:val="24"/>
              </w:rPr>
              <w:t>городского округа Зарайск</w:t>
            </w:r>
            <w:r w:rsidRPr="009C3E5A">
              <w:rPr>
                <w:rFonts w:ascii="Arial" w:hAnsi="Arial" w:cs="Arial"/>
                <w:b w:val="0"/>
                <w:bCs w:val="0"/>
                <w:sz w:val="24"/>
                <w:szCs w:val="24"/>
              </w:rPr>
              <w:t xml:space="preserve"> </w:t>
            </w:r>
            <w:r w:rsidRPr="009C3E5A">
              <w:rPr>
                <w:rFonts w:ascii="Arial" w:hAnsi="Arial" w:cs="Arial"/>
                <w:b w:val="0"/>
                <w:sz w:val="24"/>
                <w:szCs w:val="24"/>
              </w:rPr>
              <w:lastRenderedPageBreak/>
              <w:t>Московской области</w:t>
            </w:r>
            <w:r w:rsidRPr="009C3E5A">
              <w:rPr>
                <w:rFonts w:ascii="Arial" w:hAnsi="Arial" w:cs="Arial"/>
                <w:sz w:val="24"/>
                <w:szCs w:val="24"/>
              </w:rPr>
              <w:t xml:space="preserve"> </w:t>
            </w:r>
            <w:r w:rsidRPr="009C3E5A">
              <w:rPr>
                <w:rFonts w:ascii="Arial" w:hAnsi="Arial" w:cs="Arial"/>
                <w:b w:val="0"/>
                <w:sz w:val="24"/>
                <w:szCs w:val="24"/>
              </w:rPr>
              <w:t>в рамках осуществления функций и полномочий</w:t>
            </w:r>
          </w:p>
        </w:tc>
      </w:tr>
      <w:tr w:rsidR="00485CE9" w:rsidRPr="009C3E5A" w:rsidTr="009C3E5A">
        <w:trPr>
          <w:trHeight w:val="2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федерального бюджета</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13352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2960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810"/>
                <w:rFonts w:ascii="Arial" w:hAnsi="Arial" w:cs="Arial"/>
                <w:b/>
                <w:bCs/>
                <w:color w:val="000000"/>
                <w:sz w:val="24"/>
                <w:szCs w:val="24"/>
              </w:rPr>
            </w:pPr>
          </w:p>
        </w:tc>
      </w:tr>
      <w:tr w:rsidR="00485CE9" w:rsidRPr="009C3E5A" w:rsidTr="009C3E5A">
        <w:trPr>
          <w:trHeight w:val="2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2456</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10228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5244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4984</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810"/>
                <w:rFonts w:ascii="Arial" w:hAnsi="Arial" w:cs="Arial"/>
                <w:b/>
                <w:bCs/>
                <w:color w:val="000000"/>
                <w:sz w:val="24"/>
                <w:szCs w:val="24"/>
              </w:rPr>
            </w:pPr>
          </w:p>
        </w:tc>
      </w:tr>
      <w:tr w:rsidR="00485CE9" w:rsidRPr="009C3E5A" w:rsidTr="009C3E5A">
        <w:trPr>
          <w:trHeight w:val="2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132042</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865261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202044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195712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149507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136425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181573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810"/>
                <w:rFonts w:ascii="Arial" w:hAnsi="Arial" w:cs="Arial"/>
                <w:b/>
                <w:bCs/>
                <w:color w:val="000000"/>
                <w:sz w:val="24"/>
                <w:szCs w:val="24"/>
              </w:rPr>
            </w:pPr>
          </w:p>
        </w:tc>
      </w:tr>
      <w:tr w:rsidR="00485CE9" w:rsidRPr="009C3E5A" w:rsidTr="009C3E5A">
        <w:trPr>
          <w:trHeight w:val="204"/>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1.1.</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   Обеспечение деятельности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2018-2022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59613</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438422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98433</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highlight w:val="yellow"/>
                <w:shd w:val="clear" w:color="auto" w:fill="FFFFFF"/>
                <w:lang w:eastAsia="en-US"/>
              </w:rPr>
            </w:pPr>
            <w:r w:rsidRPr="009C3E5A">
              <w:rPr>
                <w:rFonts w:ascii="Arial" w:hAnsi="Arial" w:cs="Arial"/>
                <w:color w:val="000000"/>
                <w:shd w:val="clear" w:color="auto" w:fill="FFFFFF"/>
              </w:rPr>
              <w:t>92562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82880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74912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89635</w:t>
            </w:r>
          </w:p>
        </w:tc>
        <w:tc>
          <w:tcPr>
            <w:tcW w:w="992" w:type="dxa"/>
            <w:vMerge w:val="restart"/>
            <w:tcBorders>
              <w:top w:val="nil"/>
              <w:left w:val="single" w:sz="4" w:space="0" w:color="auto"/>
              <w:bottom w:val="single" w:sz="4" w:space="0" w:color="auto"/>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r w:rsidRPr="009C3E5A">
              <w:rPr>
                <w:rFonts w:ascii="Arial" w:hAnsi="Arial" w:cs="Arial"/>
              </w:rPr>
              <w:t>городского округа Зарайск Московской области</w:t>
            </w:r>
          </w:p>
        </w:tc>
        <w:tc>
          <w:tcPr>
            <w:tcW w:w="1276" w:type="dxa"/>
            <w:vMerge w:val="restart"/>
            <w:tcBorders>
              <w:top w:val="nil"/>
              <w:left w:val="single" w:sz="4" w:space="0" w:color="auto"/>
              <w:bottom w:val="single" w:sz="4" w:space="0" w:color="auto"/>
              <w:right w:val="single" w:sz="4" w:space="0" w:color="auto"/>
            </w:tcBorders>
          </w:tcPr>
          <w:p w:rsidR="00485CE9" w:rsidRPr="009C3E5A" w:rsidRDefault="00485CE9">
            <w:pPr>
              <w:pStyle w:val="a3"/>
              <w:spacing w:line="206" w:lineRule="exact"/>
              <w:rPr>
                <w:rStyle w:val="810"/>
                <w:rFonts w:ascii="Arial" w:hAnsi="Arial" w:cs="Arial"/>
                <w:color w:val="000000"/>
                <w:sz w:val="24"/>
                <w:szCs w:val="24"/>
                <w:lang w:eastAsia="en-US"/>
              </w:rPr>
            </w:pPr>
          </w:p>
          <w:p w:rsidR="00485CE9" w:rsidRPr="009C3E5A" w:rsidRDefault="00485CE9">
            <w:pPr>
              <w:pStyle w:val="a3"/>
              <w:spacing w:line="206" w:lineRule="exact"/>
              <w:rPr>
                <w:rFonts w:ascii="Arial" w:hAnsi="Arial" w:cs="Arial"/>
              </w:rPr>
            </w:pPr>
            <w:r w:rsidRPr="009C3E5A">
              <w:rPr>
                <w:rStyle w:val="810"/>
                <w:rFonts w:ascii="Arial" w:hAnsi="Arial" w:cs="Arial"/>
                <w:color w:val="000000"/>
                <w:sz w:val="24"/>
                <w:szCs w:val="24"/>
              </w:rPr>
              <w:t>Обеспечение</w:t>
            </w:r>
          </w:p>
          <w:p w:rsidR="00485CE9" w:rsidRPr="009C3E5A" w:rsidRDefault="00485CE9">
            <w:pPr>
              <w:pStyle w:val="a3"/>
              <w:spacing w:line="206" w:lineRule="exact"/>
              <w:ind w:left="60"/>
              <w:rPr>
                <w:rFonts w:ascii="Arial" w:hAnsi="Arial" w:cs="Arial"/>
              </w:rPr>
            </w:pPr>
            <w:r w:rsidRPr="009C3E5A">
              <w:rPr>
                <w:rStyle w:val="810"/>
                <w:rFonts w:ascii="Arial" w:hAnsi="Arial" w:cs="Arial"/>
                <w:color w:val="000000"/>
                <w:sz w:val="24"/>
                <w:szCs w:val="24"/>
              </w:rPr>
              <w:t>финансирования</w:t>
            </w:r>
            <w:r w:rsidRPr="009C3E5A">
              <w:rPr>
                <w:rFonts w:ascii="Arial" w:hAnsi="Arial" w:cs="Arial"/>
              </w:rPr>
              <w:t xml:space="preserve"> </w:t>
            </w:r>
            <w:r w:rsidRPr="009C3E5A">
              <w:rPr>
                <w:rStyle w:val="810"/>
                <w:rFonts w:ascii="Arial" w:hAnsi="Arial" w:cs="Arial"/>
                <w:color w:val="000000"/>
                <w:sz w:val="24"/>
                <w:szCs w:val="24"/>
              </w:rPr>
              <w:t>деятельности</w:t>
            </w:r>
          </w:p>
          <w:p w:rsidR="00485CE9" w:rsidRPr="009C3E5A" w:rsidRDefault="00485CE9">
            <w:pPr>
              <w:pStyle w:val="530"/>
              <w:shd w:val="clear" w:color="auto" w:fill="auto"/>
              <w:spacing w:line="206" w:lineRule="exact"/>
              <w:ind w:left="60"/>
              <w:rPr>
                <w:rFonts w:ascii="Arial" w:hAnsi="Arial" w:cs="Arial"/>
                <w:b w:val="0"/>
                <w:sz w:val="24"/>
                <w:szCs w:val="24"/>
              </w:rPr>
            </w:pPr>
            <w:r w:rsidRPr="009C3E5A">
              <w:rPr>
                <w:rFonts w:ascii="Arial" w:hAnsi="Arial" w:cs="Arial"/>
                <w:b w:val="0"/>
                <w:sz w:val="24"/>
                <w:szCs w:val="24"/>
              </w:rPr>
              <w:t>Администрации</w:t>
            </w:r>
          </w:p>
          <w:p w:rsidR="00485CE9" w:rsidRPr="009C3E5A" w:rsidRDefault="00485CE9">
            <w:pPr>
              <w:pStyle w:val="530"/>
              <w:spacing w:line="206" w:lineRule="exact"/>
              <w:ind w:left="60"/>
              <w:rPr>
                <w:rFonts w:ascii="Arial" w:hAnsi="Arial" w:cs="Arial"/>
                <w:color w:val="000000"/>
                <w:sz w:val="24"/>
                <w:szCs w:val="24"/>
                <w:shd w:val="clear" w:color="auto" w:fill="FFFFFF"/>
              </w:rPr>
            </w:pPr>
            <w:r w:rsidRPr="009C3E5A">
              <w:rPr>
                <w:rFonts w:ascii="Arial" w:hAnsi="Arial" w:cs="Arial"/>
                <w:b w:val="0"/>
                <w:sz w:val="24"/>
                <w:szCs w:val="24"/>
              </w:rPr>
              <w:t>городского округа Зарайск</w:t>
            </w:r>
            <w:r w:rsidRPr="009C3E5A">
              <w:rPr>
                <w:rFonts w:ascii="Arial" w:hAnsi="Arial" w:cs="Arial"/>
                <w:b w:val="0"/>
                <w:bCs w:val="0"/>
                <w:sz w:val="24"/>
                <w:szCs w:val="24"/>
              </w:rPr>
              <w:t xml:space="preserve"> </w:t>
            </w:r>
            <w:r w:rsidRPr="009C3E5A">
              <w:rPr>
                <w:rFonts w:ascii="Arial" w:hAnsi="Arial" w:cs="Arial"/>
                <w:b w:val="0"/>
                <w:sz w:val="24"/>
                <w:szCs w:val="24"/>
              </w:rPr>
              <w:t>Московской области</w:t>
            </w:r>
          </w:p>
        </w:tc>
      </w:tr>
      <w:tr w:rsidR="00485CE9" w:rsidRPr="009C3E5A" w:rsidTr="009C3E5A">
        <w:trPr>
          <w:trHeight w:val="547"/>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2456</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3563</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2622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highlight w:val="yellow"/>
                <w:shd w:val="clear" w:color="auto" w:fill="FFFFFF"/>
                <w:lang w:eastAsia="en-US"/>
              </w:rPr>
            </w:pPr>
            <w:r w:rsidRPr="009C3E5A">
              <w:rPr>
                <w:rFonts w:ascii="Arial" w:hAnsi="Arial" w:cs="Arial"/>
                <w:color w:val="000000"/>
                <w:shd w:val="clear" w:color="auto" w:fill="FFFFFF"/>
              </w:rPr>
              <w:t>941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712"/>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57157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434859</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95811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highlight w:val="yellow"/>
                <w:shd w:val="clear" w:color="auto" w:fill="FFFFFF"/>
                <w:lang w:eastAsia="en-US"/>
              </w:rPr>
            </w:pPr>
            <w:r w:rsidRPr="009C3E5A">
              <w:rPr>
                <w:rFonts w:ascii="Arial" w:hAnsi="Arial" w:cs="Arial"/>
                <w:color w:val="000000"/>
                <w:shd w:val="clear" w:color="auto" w:fill="FFFFFF"/>
              </w:rPr>
              <w:t>91621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82880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74912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89635</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287"/>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1.2</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Обеспечение деятельности Комитета по управлению имуществом </w:t>
            </w:r>
            <w:r w:rsidRPr="009C3E5A">
              <w:rPr>
                <w:rFonts w:ascii="Arial" w:hAnsi="Arial" w:cs="Arial"/>
                <w:color w:val="000000"/>
                <w:shd w:val="clear" w:color="auto" w:fill="FFFFFF"/>
              </w:rPr>
              <w:lastRenderedPageBreak/>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2018-2022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12823</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62173</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14726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17117</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9609</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9812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10909</w:t>
            </w:r>
          </w:p>
        </w:tc>
        <w:tc>
          <w:tcPr>
            <w:tcW w:w="992" w:type="dxa"/>
            <w:vMerge w:val="restart"/>
            <w:tcBorders>
              <w:top w:val="nil"/>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rPr>
              <w:t>Комитета по управлению имуществом городского округа Зарайск Московской области</w:t>
            </w:r>
          </w:p>
        </w:tc>
        <w:tc>
          <w:tcPr>
            <w:tcW w:w="1276" w:type="dxa"/>
            <w:vMerge w:val="restart"/>
            <w:tcBorders>
              <w:top w:val="nil"/>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color w:val="000000"/>
                <w:shd w:val="clear" w:color="auto" w:fill="FFFFFF"/>
              </w:rPr>
              <w:t>Обеспечение финансирования деятельности Комитета по управлению имуществом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w:t>
            </w:r>
            <w:r w:rsidRPr="009C3E5A">
              <w:rPr>
                <w:rFonts w:ascii="Arial" w:hAnsi="Arial" w:cs="Arial"/>
                <w:color w:val="000000"/>
                <w:shd w:val="clear" w:color="auto" w:fill="FFFFFF"/>
              </w:rPr>
              <w:lastRenderedPageBreak/>
              <w:t>ой области</w:t>
            </w:r>
          </w:p>
        </w:tc>
      </w:tr>
      <w:tr w:rsidR="00485CE9" w:rsidRPr="009C3E5A" w:rsidTr="009C3E5A">
        <w:trPr>
          <w:trHeight w:val="1200"/>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6665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2622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4043</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1335"/>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12823</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55508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12104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13074</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9609</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9812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10909</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08"/>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lastRenderedPageBreak/>
              <w:t>1.3</w:t>
            </w:r>
          </w:p>
        </w:tc>
        <w:tc>
          <w:tcPr>
            <w:tcW w:w="1417"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Обеспечение</w:t>
            </w:r>
          </w:p>
          <w:p w:rsidR="00485CE9" w:rsidRPr="009C3E5A" w:rsidRDefault="00485CE9">
            <w:pPr>
              <w:jc w:val="center"/>
              <w:rPr>
                <w:rFonts w:ascii="Arial" w:hAnsi="Arial" w:cs="Arial"/>
                <w:color w:val="000000"/>
                <w:shd w:val="clear" w:color="auto" w:fill="FFFFFF"/>
              </w:rPr>
            </w:pPr>
            <w:r w:rsidRPr="009C3E5A">
              <w:rPr>
                <w:rFonts w:ascii="Arial" w:hAnsi="Arial" w:cs="Arial"/>
                <w:color w:val="000000"/>
                <w:shd w:val="clear" w:color="auto" w:fill="FFFFFF"/>
              </w:rPr>
              <w:t>деятельности Финансового управления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pPr>
              <w:jc w:val="center"/>
              <w:rPr>
                <w:rStyle w:val="BodyTextChar"/>
                <w:rFonts w:ascii="Arial" w:hAnsi="Arial" w:cs="Arial"/>
                <w:sz w:val="24"/>
                <w:szCs w:val="24"/>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2018-2022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21578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124138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26535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27841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21918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21664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26180</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lang w:eastAsia="en-US"/>
              </w:rPr>
            </w:pPr>
            <w:r w:rsidRPr="009C3E5A">
              <w:rPr>
                <w:rFonts w:ascii="Arial" w:hAnsi="Arial" w:cs="Arial"/>
              </w:rPr>
              <w:t>Финансовое управление</w:t>
            </w:r>
          </w:p>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rPr>
              <w:t>Администрации городского округа Зарайск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lang w:eastAsia="en-US"/>
              </w:rPr>
            </w:pPr>
            <w:r w:rsidRPr="009C3E5A">
              <w:rPr>
                <w:rStyle w:val="810"/>
                <w:rFonts w:ascii="Arial" w:hAnsi="Arial" w:cs="Arial"/>
                <w:color w:val="000000"/>
                <w:sz w:val="24"/>
                <w:szCs w:val="24"/>
              </w:rPr>
              <w:t>Обеспечение</w:t>
            </w:r>
          </w:p>
          <w:p w:rsidR="00485CE9" w:rsidRPr="009C3E5A" w:rsidRDefault="00485CE9">
            <w:pPr>
              <w:pStyle w:val="a3"/>
              <w:spacing w:line="206" w:lineRule="exact"/>
              <w:ind w:left="60"/>
              <w:rPr>
                <w:rFonts w:ascii="Arial" w:hAnsi="Arial" w:cs="Arial"/>
              </w:rPr>
            </w:pPr>
            <w:r w:rsidRPr="009C3E5A">
              <w:rPr>
                <w:rStyle w:val="810"/>
                <w:rFonts w:ascii="Arial" w:hAnsi="Arial" w:cs="Arial"/>
                <w:color w:val="000000"/>
                <w:sz w:val="24"/>
                <w:szCs w:val="24"/>
              </w:rPr>
              <w:t>финансирования</w:t>
            </w:r>
          </w:p>
          <w:p w:rsidR="00485CE9" w:rsidRPr="009C3E5A" w:rsidRDefault="00485CE9">
            <w:pPr>
              <w:pStyle w:val="a3"/>
              <w:spacing w:line="206" w:lineRule="exact"/>
              <w:ind w:left="60"/>
              <w:rPr>
                <w:rFonts w:ascii="Arial" w:hAnsi="Arial" w:cs="Arial"/>
              </w:rPr>
            </w:pPr>
            <w:r w:rsidRPr="009C3E5A">
              <w:rPr>
                <w:rStyle w:val="810"/>
                <w:rFonts w:ascii="Arial" w:hAnsi="Arial" w:cs="Arial"/>
                <w:color w:val="000000"/>
                <w:sz w:val="24"/>
                <w:szCs w:val="24"/>
              </w:rPr>
              <w:t>деятельности</w:t>
            </w:r>
          </w:p>
          <w:p w:rsidR="00485CE9" w:rsidRPr="009C3E5A" w:rsidRDefault="00485CE9">
            <w:pPr>
              <w:pStyle w:val="a3"/>
              <w:spacing w:line="206" w:lineRule="exact"/>
              <w:ind w:left="60"/>
              <w:rPr>
                <w:rFonts w:ascii="Arial" w:hAnsi="Arial" w:cs="Arial"/>
              </w:rPr>
            </w:pPr>
            <w:r w:rsidRPr="009C3E5A">
              <w:rPr>
                <w:rFonts w:ascii="Arial" w:hAnsi="Arial" w:cs="Arial"/>
              </w:rPr>
              <w:t>Финансового управления</w:t>
            </w:r>
          </w:p>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rPr>
              <w:t>Администрации городского округа Зарайск Московской области</w:t>
            </w:r>
          </w:p>
        </w:tc>
      </w:tr>
      <w:tr w:rsidR="00485CE9" w:rsidRPr="009C3E5A" w:rsidTr="009C3E5A">
        <w:trPr>
          <w:trHeight w:val="3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21578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124138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26535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27841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21918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21664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26180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276"/>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1.4</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jc w:val="center"/>
              <w:rPr>
                <w:rStyle w:val="affff2"/>
                <w:rFonts w:ascii="Arial" w:hAnsi="Arial" w:cs="Arial"/>
                <w:i w:val="0"/>
                <w:lang w:eastAsia="en-US"/>
              </w:rPr>
            </w:pPr>
            <w:r w:rsidRPr="009C3E5A">
              <w:rPr>
                <w:rStyle w:val="affff2"/>
                <w:rFonts w:ascii="Arial" w:hAnsi="Arial" w:cs="Arial"/>
              </w:rPr>
              <w:t>Обеспечение</w:t>
            </w:r>
          </w:p>
          <w:p w:rsidR="00485CE9" w:rsidRPr="009C3E5A" w:rsidRDefault="00485CE9">
            <w:pPr>
              <w:spacing w:after="200" w:line="276" w:lineRule="auto"/>
              <w:rPr>
                <w:rFonts w:ascii="Arial" w:hAnsi="Arial" w:cs="Arial"/>
                <w:color w:val="000000"/>
                <w:shd w:val="clear" w:color="auto" w:fill="FFFFFF"/>
                <w:lang w:eastAsia="en-US"/>
              </w:rPr>
            </w:pPr>
            <w:r w:rsidRPr="009C3E5A">
              <w:rPr>
                <w:rFonts w:ascii="Arial" w:hAnsi="Arial" w:cs="Arial"/>
                <w:color w:val="000000"/>
                <w:shd w:val="clear" w:color="auto" w:fill="FFFFFF"/>
              </w:rPr>
              <w:t>предоставления  пенсии за выслугу лет лицам, замещавшим муниципал</w:t>
            </w:r>
            <w:r w:rsidRPr="009C3E5A">
              <w:rPr>
                <w:rFonts w:ascii="Arial" w:hAnsi="Arial" w:cs="Arial"/>
                <w:color w:val="000000"/>
                <w:shd w:val="clear" w:color="auto" w:fill="FFFFFF"/>
              </w:rPr>
              <w:lastRenderedPageBreak/>
              <w:t>ьные должности и  должности муниципальной службы</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2018-2022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961</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27184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6108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6076</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99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iCs/>
                <w:color w:val="000000"/>
                <w:shd w:val="clear" w:color="auto" w:fill="FFFFFF"/>
              </w:rPr>
              <w:t xml:space="preserve"> Администрация городского округа, финансовое управл</w:t>
            </w:r>
            <w:r w:rsidRPr="009C3E5A">
              <w:rPr>
                <w:rFonts w:ascii="Arial" w:hAnsi="Arial" w:cs="Arial"/>
                <w:iCs/>
                <w:color w:val="000000"/>
                <w:shd w:val="clear" w:color="auto" w:fill="FFFFFF"/>
              </w:rPr>
              <w:lastRenderedPageBreak/>
              <w:t>ение, комитет  по управлению имуществом,  Комитета по КФКСРД и М, Управление образования, Контрольно-счетная палата</w:t>
            </w:r>
          </w:p>
        </w:tc>
        <w:tc>
          <w:tcPr>
            <w:tcW w:w="1276" w:type="dxa"/>
            <w:vMerge w:val="restart"/>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iCs/>
                <w:color w:val="000000"/>
                <w:shd w:val="clear" w:color="auto" w:fill="FFFFFF"/>
                <w:lang w:eastAsia="en-US"/>
              </w:rPr>
            </w:pPr>
            <w:r w:rsidRPr="009C3E5A">
              <w:rPr>
                <w:rFonts w:ascii="Arial" w:hAnsi="Arial" w:cs="Arial"/>
                <w:iCs/>
                <w:color w:val="000000"/>
                <w:shd w:val="clear" w:color="auto" w:fill="FFFFFF"/>
              </w:rPr>
              <w:lastRenderedPageBreak/>
              <w:t>Обеспечение</w:t>
            </w:r>
          </w:p>
          <w:p w:rsidR="00485CE9" w:rsidRPr="009C3E5A" w:rsidRDefault="00485CE9">
            <w:pPr>
              <w:jc w:val="center"/>
              <w:rPr>
                <w:rFonts w:ascii="Arial" w:hAnsi="Arial" w:cs="Arial"/>
                <w:iCs/>
                <w:color w:val="000000"/>
                <w:shd w:val="clear" w:color="auto" w:fill="FFFFFF"/>
              </w:rPr>
            </w:pPr>
            <w:r w:rsidRPr="009C3E5A">
              <w:rPr>
                <w:rFonts w:ascii="Arial" w:hAnsi="Arial" w:cs="Arial"/>
                <w:iCs/>
                <w:color w:val="000000"/>
                <w:shd w:val="clear" w:color="auto" w:fill="FFFFFF"/>
              </w:rPr>
              <w:t>финансирования</w:t>
            </w:r>
          </w:p>
          <w:p w:rsidR="00485CE9" w:rsidRPr="009C3E5A" w:rsidRDefault="00485CE9">
            <w:pPr>
              <w:jc w:val="center"/>
              <w:rPr>
                <w:rFonts w:ascii="Arial" w:hAnsi="Arial" w:cs="Arial"/>
                <w:iCs/>
                <w:color w:val="000000"/>
                <w:shd w:val="clear" w:color="auto" w:fill="FFFFFF"/>
              </w:rPr>
            </w:pPr>
            <w:r w:rsidRPr="009C3E5A">
              <w:rPr>
                <w:rFonts w:ascii="Arial" w:hAnsi="Arial" w:cs="Arial"/>
                <w:iCs/>
                <w:color w:val="000000"/>
                <w:shd w:val="clear" w:color="auto" w:fill="FFFFFF"/>
              </w:rPr>
              <w:t>пенсии за выслугу лет</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iCs/>
                <w:color w:val="000000"/>
                <w:shd w:val="clear" w:color="auto" w:fill="FFFFFF"/>
              </w:rPr>
              <w:t xml:space="preserve"> отраслевым, функцион</w:t>
            </w:r>
            <w:r w:rsidRPr="009C3E5A">
              <w:rPr>
                <w:rFonts w:ascii="Arial" w:hAnsi="Arial" w:cs="Arial"/>
                <w:iCs/>
                <w:color w:val="000000"/>
                <w:shd w:val="clear" w:color="auto" w:fill="FFFFFF"/>
              </w:rPr>
              <w:lastRenderedPageBreak/>
              <w:t>альным органам администрации городского округа Зарайск</w:t>
            </w:r>
            <w:r w:rsidRPr="009C3E5A">
              <w:rPr>
                <w:rFonts w:ascii="Arial" w:hAnsi="Arial" w:cs="Arial"/>
              </w:rPr>
              <w:t xml:space="preserve"> </w:t>
            </w:r>
            <w:r w:rsidRPr="009C3E5A">
              <w:rPr>
                <w:rFonts w:ascii="Arial" w:hAnsi="Arial" w:cs="Arial"/>
                <w:iCs/>
                <w:color w:val="000000"/>
                <w:shd w:val="clear" w:color="auto" w:fill="FFFFFF"/>
              </w:rPr>
              <w:t>Московской области, КСП</w:t>
            </w:r>
          </w:p>
        </w:tc>
      </w:tr>
      <w:tr w:rsidR="00485CE9" w:rsidRPr="009C3E5A" w:rsidTr="009C3E5A">
        <w:trPr>
          <w:trHeight w:val="2565"/>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961</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27184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6108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6076</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08"/>
        </w:trPr>
        <w:tc>
          <w:tcPr>
            <w:tcW w:w="710" w:type="dxa"/>
            <w:vMerge w:val="restart"/>
            <w:tcBorders>
              <w:top w:val="nil"/>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1.5</w:t>
            </w:r>
          </w:p>
          <w:p w:rsidR="00485CE9" w:rsidRPr="009C3E5A" w:rsidRDefault="00485CE9">
            <w:pPr>
              <w:jc w:val="center"/>
              <w:rPr>
                <w:rFonts w:ascii="Arial" w:hAnsi="Arial" w:cs="Arial"/>
                <w:color w:val="000000"/>
                <w:shd w:val="clear" w:color="auto" w:fill="FFFFFF"/>
              </w:rPr>
            </w:pPr>
          </w:p>
          <w:p w:rsidR="00485CE9" w:rsidRPr="009C3E5A" w:rsidRDefault="00485CE9">
            <w:pPr>
              <w:spacing w:line="276" w:lineRule="auto"/>
              <w:jc w:val="center"/>
              <w:rPr>
                <w:rFonts w:ascii="Arial" w:hAnsi="Arial" w:cs="Arial"/>
                <w:color w:val="000000"/>
                <w:shd w:val="clear" w:color="auto" w:fill="FFFFFF"/>
                <w:lang w:eastAsia="en-US"/>
              </w:rPr>
            </w:pP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Обеспечен</w:t>
            </w:r>
            <w:r w:rsidRPr="009C3E5A">
              <w:rPr>
                <w:rFonts w:ascii="Arial" w:hAnsi="Arial" w:cs="Arial"/>
                <w:color w:val="000000"/>
                <w:shd w:val="clear" w:color="auto" w:fill="FFFFFF"/>
              </w:rPr>
              <w:lastRenderedPageBreak/>
              <w:t>ие деятельности МКУ «Центр вспомогательной деятельности в сфере муниципального управления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2018</w:t>
            </w:r>
            <w:r w:rsidRPr="009C3E5A">
              <w:rPr>
                <w:rFonts w:ascii="Arial" w:hAnsi="Arial" w:cs="Arial"/>
                <w:color w:val="000000"/>
                <w:shd w:val="clear" w:color="auto" w:fill="FFFFFF"/>
              </w:rPr>
              <w:lastRenderedPageBreak/>
              <w:t>-2022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33530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169082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49565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45000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20000</w:t>
            </w:r>
          </w:p>
        </w:tc>
        <w:tc>
          <w:tcPr>
            <w:tcW w:w="1276" w:type="dxa"/>
            <w:tcBorders>
              <w:top w:val="nil"/>
              <w:left w:val="single" w:sz="4" w:space="0" w:color="auto"/>
              <w:bottom w:val="single" w:sz="4" w:space="0" w:color="auto"/>
              <w:right w:val="single" w:sz="4" w:space="0" w:color="auto"/>
            </w:tcBorders>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17000</w:t>
            </w:r>
          </w:p>
          <w:p w:rsidR="00485CE9" w:rsidRPr="009C3E5A" w:rsidRDefault="00485CE9">
            <w:pPr>
              <w:jc w:val="center"/>
              <w:rPr>
                <w:rStyle w:val="BodyTextChar"/>
                <w:rFonts w:ascii="Arial" w:hAnsi="Arial" w:cs="Arial"/>
                <w:color w:val="000000"/>
                <w:sz w:val="24"/>
                <w:szCs w:val="24"/>
                <w:lang w:eastAsia="en-US"/>
              </w:rPr>
            </w:pP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37517</w:t>
            </w:r>
          </w:p>
        </w:tc>
        <w:tc>
          <w:tcPr>
            <w:tcW w:w="99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МКУ </w:t>
            </w:r>
            <w:r w:rsidRPr="009C3E5A">
              <w:rPr>
                <w:rFonts w:ascii="Arial" w:hAnsi="Arial" w:cs="Arial"/>
                <w:color w:val="000000"/>
                <w:shd w:val="clear" w:color="auto" w:fill="FFFFFF"/>
              </w:rPr>
              <w:lastRenderedPageBreak/>
              <w:t>«Центр вспомогательной деятельности в сфере муниципального управления городского округа Зарайс</w:t>
            </w:r>
            <w:r w:rsidRPr="009C3E5A">
              <w:rPr>
                <w:rFonts w:ascii="Arial" w:hAnsi="Arial" w:cs="Arial"/>
              </w:rPr>
              <w:t xml:space="preserve"> </w:t>
            </w:r>
            <w:r w:rsidRPr="009C3E5A">
              <w:rPr>
                <w:rFonts w:ascii="Arial" w:hAnsi="Arial" w:cs="Arial"/>
                <w:color w:val="000000"/>
                <w:shd w:val="clear" w:color="auto" w:fill="FFFFFF"/>
              </w:rPr>
              <w:t>Московской области к»</w:t>
            </w:r>
          </w:p>
        </w:tc>
        <w:tc>
          <w:tcPr>
            <w:tcW w:w="1276" w:type="dxa"/>
            <w:vMerge w:val="restart"/>
            <w:tcBorders>
              <w:top w:val="nil"/>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Обеспечение</w:t>
            </w:r>
          </w:p>
          <w:p w:rsidR="00485CE9" w:rsidRPr="009C3E5A" w:rsidRDefault="00485CE9">
            <w:pPr>
              <w:jc w:val="center"/>
              <w:rPr>
                <w:rFonts w:ascii="Arial" w:hAnsi="Arial" w:cs="Arial"/>
                <w:color w:val="000000"/>
                <w:shd w:val="clear" w:color="auto" w:fill="FFFFFF"/>
              </w:rPr>
            </w:pPr>
            <w:r w:rsidRPr="009C3E5A">
              <w:rPr>
                <w:rFonts w:ascii="Arial" w:hAnsi="Arial" w:cs="Arial"/>
                <w:color w:val="000000"/>
                <w:shd w:val="clear" w:color="auto" w:fill="FFFFFF"/>
              </w:rPr>
              <w:lastRenderedPageBreak/>
              <w:t>финансирования</w:t>
            </w:r>
          </w:p>
          <w:p w:rsidR="00485CE9" w:rsidRPr="009C3E5A" w:rsidRDefault="00485CE9">
            <w:pPr>
              <w:jc w:val="center"/>
              <w:rPr>
                <w:rFonts w:ascii="Arial" w:hAnsi="Arial" w:cs="Arial"/>
                <w:color w:val="000000"/>
                <w:shd w:val="clear" w:color="auto" w:fill="FFFFFF"/>
              </w:rPr>
            </w:pPr>
            <w:r w:rsidRPr="009C3E5A">
              <w:rPr>
                <w:rFonts w:ascii="Arial" w:hAnsi="Arial" w:cs="Arial"/>
                <w:color w:val="000000"/>
                <w:shd w:val="clear" w:color="auto" w:fill="FFFFFF"/>
              </w:rPr>
              <w:t>деятельности  МКУ «Центр вспомогательной деятельности в сфере муниципального управления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pPr>
              <w:spacing w:line="276" w:lineRule="auto"/>
              <w:jc w:val="center"/>
              <w:rPr>
                <w:rFonts w:ascii="Arial" w:hAnsi="Arial" w:cs="Arial"/>
                <w:color w:val="000000"/>
                <w:shd w:val="clear" w:color="auto" w:fill="FFFFFF"/>
                <w:lang w:eastAsia="en-US"/>
              </w:rPr>
            </w:pPr>
          </w:p>
        </w:tc>
      </w:tr>
      <w:tr w:rsidR="00485CE9" w:rsidRPr="009C3E5A" w:rsidTr="009C3E5A">
        <w:trPr>
          <w:trHeight w:val="2712"/>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33530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169082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49565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45000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20000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17000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37517</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31"/>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1.6</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Мероприятия в рамках общегосударственных вопросов</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2018-2022 г.г.</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48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456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119</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37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Администрация</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w:t>
            </w:r>
            <w:r w:rsidRPr="009C3E5A">
              <w:rPr>
                <w:rFonts w:ascii="Arial" w:hAnsi="Arial" w:cs="Arial"/>
                <w:color w:val="000000"/>
                <w:shd w:val="clear" w:color="auto" w:fill="FFFFFF"/>
              </w:rPr>
              <w:lastRenderedPageBreak/>
              <w:t>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Проведение мероприятий</w:t>
            </w:r>
          </w:p>
        </w:tc>
      </w:tr>
      <w:tr w:rsidR="00485CE9" w:rsidRPr="009C3E5A" w:rsidTr="009C3E5A">
        <w:trPr>
          <w:trHeight w:val="481"/>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48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456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119</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37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00"/>
        </w:trPr>
        <w:tc>
          <w:tcPr>
            <w:tcW w:w="710"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lastRenderedPageBreak/>
              <w:t>1.7</w:t>
            </w:r>
          </w:p>
        </w:tc>
        <w:tc>
          <w:tcPr>
            <w:tcW w:w="1417"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Мероприятие по обеспечению эффективного взаимодействия жителей Московской области с органами местного самоуправления Московской области</w:t>
            </w:r>
          </w:p>
        </w:tc>
        <w:tc>
          <w:tcPr>
            <w:tcW w:w="708" w:type="dxa"/>
            <w:vMerge w:val="restart"/>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2018-2022 г.г.</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Администрация</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1276" w:type="dxa"/>
            <w:vMerge w:val="restart"/>
            <w:tcBorders>
              <w:top w:val="single" w:sz="4" w:space="0" w:color="auto"/>
              <w:left w:val="single" w:sz="4" w:space="0" w:color="auto"/>
              <w:bottom w:val="nil"/>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 </w:t>
            </w:r>
          </w:p>
        </w:tc>
      </w:tr>
      <w:tr w:rsidR="00485CE9" w:rsidRPr="009C3E5A" w:rsidTr="009C3E5A">
        <w:trPr>
          <w:trHeight w:val="2283"/>
        </w:trPr>
        <w:tc>
          <w:tcPr>
            <w:tcW w:w="710"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nil"/>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70"/>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Style w:val="BodyTextChar"/>
                <w:rFonts w:ascii="Arial" w:hAnsi="Arial" w:cs="Arial"/>
                <w:color w:val="000000"/>
                <w:sz w:val="24"/>
                <w:szCs w:val="24"/>
              </w:rPr>
              <w:t>Обеспечение деятельности</w:t>
            </w:r>
            <w:r w:rsidRPr="009C3E5A">
              <w:rPr>
                <w:rFonts w:ascii="Arial" w:hAnsi="Arial" w:cs="Arial"/>
                <w:color w:val="000000"/>
                <w:shd w:val="clear" w:color="auto" w:fill="FFFFFF"/>
              </w:rPr>
              <w:t xml:space="preserve">             МКУ «Центр проведения</w:t>
            </w:r>
          </w:p>
          <w:p w:rsidR="00485CE9" w:rsidRPr="009C3E5A" w:rsidRDefault="00485CE9">
            <w:pPr>
              <w:jc w:val="center"/>
              <w:rPr>
                <w:rStyle w:val="BodyTextChar"/>
                <w:rFonts w:ascii="Arial" w:hAnsi="Arial" w:cs="Arial"/>
                <w:sz w:val="24"/>
                <w:szCs w:val="24"/>
                <w:lang w:eastAsia="en-US"/>
              </w:rPr>
            </w:pPr>
            <w:r w:rsidRPr="009C3E5A">
              <w:rPr>
                <w:rFonts w:ascii="Arial" w:hAnsi="Arial" w:cs="Arial"/>
                <w:color w:val="000000"/>
                <w:shd w:val="clear" w:color="auto" w:fill="FFFFFF"/>
              </w:rPr>
              <w:t xml:space="preserve">             торгов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w:t>
            </w:r>
            <w:r w:rsidRPr="009C3E5A">
              <w:rPr>
                <w:rFonts w:ascii="Arial" w:hAnsi="Arial" w:cs="Arial"/>
                <w:color w:val="000000"/>
                <w:shd w:val="clear" w:color="auto" w:fill="FFFFFF"/>
              </w:rPr>
              <w:lastRenderedPageBreak/>
              <w:t xml:space="preserve">й области» </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2018-2022 г.г.</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54034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11802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12000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8000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12232</w:t>
            </w:r>
          </w:p>
        </w:tc>
        <w:tc>
          <w:tcPr>
            <w:tcW w:w="992"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МКУ «Центр размещения </w:t>
            </w:r>
          </w:p>
          <w:p w:rsidR="00485CE9" w:rsidRPr="009C3E5A" w:rsidRDefault="00485CE9">
            <w:pPr>
              <w:rPr>
                <w:rFonts w:ascii="Arial" w:hAnsi="Arial" w:cs="Arial"/>
                <w:color w:val="000000"/>
                <w:shd w:val="clear" w:color="auto" w:fill="FFFFFF"/>
              </w:rPr>
            </w:pPr>
            <w:r w:rsidRPr="009C3E5A">
              <w:rPr>
                <w:rFonts w:ascii="Arial" w:hAnsi="Arial" w:cs="Arial"/>
                <w:color w:val="000000"/>
                <w:shd w:val="clear" w:color="auto" w:fill="FFFFFF"/>
              </w:rPr>
              <w:t xml:space="preserve"> торгов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 xml:space="preserve">Московской области» </w:t>
            </w:r>
          </w:p>
          <w:p w:rsidR="00485CE9" w:rsidRPr="009C3E5A" w:rsidRDefault="00485CE9">
            <w:pPr>
              <w:spacing w:line="276" w:lineRule="auto"/>
              <w:jc w:val="center"/>
              <w:rPr>
                <w:rFonts w:ascii="Arial" w:hAnsi="Arial" w:cs="Arial"/>
                <w:color w:val="000000"/>
                <w:shd w:val="clear" w:color="auto" w:fill="FFFFFF"/>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both"/>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Обеспечение</w:t>
            </w:r>
          </w:p>
          <w:p w:rsidR="00485CE9" w:rsidRPr="009C3E5A" w:rsidRDefault="00485CE9">
            <w:pPr>
              <w:jc w:val="both"/>
              <w:rPr>
                <w:rFonts w:ascii="Arial" w:hAnsi="Arial" w:cs="Arial"/>
                <w:color w:val="000000"/>
                <w:shd w:val="clear" w:color="auto" w:fill="FFFFFF"/>
              </w:rPr>
            </w:pPr>
            <w:r w:rsidRPr="009C3E5A">
              <w:rPr>
                <w:rFonts w:ascii="Arial" w:hAnsi="Arial" w:cs="Arial"/>
                <w:color w:val="000000"/>
                <w:shd w:val="clear" w:color="auto" w:fill="FFFFFF"/>
              </w:rPr>
              <w:t>Финансирования деятельности               МКУ «Центр размещения              торгов</w:t>
            </w:r>
            <w:r w:rsidRPr="009C3E5A">
              <w:rPr>
                <w:rFonts w:ascii="Arial" w:hAnsi="Arial" w:cs="Arial"/>
              </w:rPr>
              <w:t xml:space="preserve"> </w:t>
            </w:r>
            <w:r w:rsidRPr="009C3E5A">
              <w:rPr>
                <w:rFonts w:ascii="Arial" w:hAnsi="Arial" w:cs="Arial"/>
                <w:color w:val="000000"/>
                <w:shd w:val="clear" w:color="auto" w:fill="FFFFFF"/>
              </w:rPr>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lastRenderedPageBreak/>
              <w:t xml:space="preserve">Московской области » </w:t>
            </w:r>
          </w:p>
          <w:p w:rsidR="00485CE9" w:rsidRPr="009C3E5A" w:rsidRDefault="00485CE9">
            <w:pPr>
              <w:spacing w:line="276" w:lineRule="auto"/>
              <w:jc w:val="center"/>
              <w:rPr>
                <w:rFonts w:ascii="Arial" w:hAnsi="Arial" w:cs="Arial"/>
                <w:color w:val="000000"/>
                <w:shd w:val="clear" w:color="auto" w:fill="FFFFFF"/>
                <w:lang w:eastAsia="en-US"/>
              </w:rPr>
            </w:pPr>
          </w:p>
        </w:tc>
      </w:tr>
      <w:tr w:rsidR="00485CE9" w:rsidRPr="009C3E5A" w:rsidTr="009C3E5A">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485CE9" w:rsidRPr="009C3E5A" w:rsidRDefault="00485CE9">
            <w:pPr>
              <w:spacing w:after="200"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485CE9" w:rsidRPr="009C3E5A" w:rsidRDefault="00485CE9">
            <w:pPr>
              <w:spacing w:after="200" w:line="276" w:lineRule="auto"/>
              <w:jc w:val="cente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5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54034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11802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12000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8000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12232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720"/>
        </w:trPr>
        <w:tc>
          <w:tcPr>
            <w:tcW w:w="710"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lastRenderedPageBreak/>
              <w:t>1.9</w:t>
            </w:r>
          </w:p>
        </w:tc>
        <w:tc>
          <w:tcPr>
            <w:tcW w:w="1417"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Обеспечение выполнения государственных полномочий по осуществлению первичного воинского учета на территориях где отсутствуют воинские комиссариаты</w:t>
            </w:r>
          </w:p>
        </w:tc>
        <w:tc>
          <w:tcPr>
            <w:tcW w:w="708" w:type="dxa"/>
            <w:vMerge w:val="restart"/>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2018-2022 г.г.</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12978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2586</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vMerge w:val="restart"/>
            <w:tcBorders>
              <w:top w:val="single" w:sz="4" w:space="0" w:color="auto"/>
              <w:left w:val="single" w:sz="4" w:space="0" w:color="auto"/>
              <w:bottom w:val="nil"/>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r w:rsidRPr="009C3E5A">
              <w:rPr>
                <w:rFonts w:ascii="Arial" w:hAnsi="Arial" w:cs="Arial"/>
              </w:rPr>
              <w:t>городского округа Зарайск Московской области</w:t>
            </w:r>
          </w:p>
        </w:tc>
        <w:tc>
          <w:tcPr>
            <w:tcW w:w="1276" w:type="dxa"/>
            <w:vMerge w:val="restart"/>
            <w:tcBorders>
              <w:top w:val="single" w:sz="4" w:space="0" w:color="auto"/>
              <w:left w:val="single" w:sz="4" w:space="0" w:color="auto"/>
              <w:bottom w:val="nil"/>
              <w:right w:val="single" w:sz="4" w:space="0" w:color="auto"/>
            </w:tcBorders>
          </w:tcPr>
          <w:p w:rsidR="00485CE9" w:rsidRPr="009C3E5A" w:rsidRDefault="00485CE9">
            <w:pPr>
              <w:pStyle w:val="a3"/>
              <w:spacing w:line="206" w:lineRule="exact"/>
              <w:rPr>
                <w:rStyle w:val="810"/>
                <w:rFonts w:ascii="Arial" w:hAnsi="Arial" w:cs="Arial"/>
                <w:color w:val="000000"/>
                <w:sz w:val="24"/>
                <w:szCs w:val="24"/>
                <w:lang w:eastAsia="en-US"/>
              </w:rPr>
            </w:pPr>
          </w:p>
          <w:p w:rsidR="00485CE9" w:rsidRPr="009C3E5A" w:rsidRDefault="00485CE9">
            <w:pPr>
              <w:pStyle w:val="a3"/>
              <w:spacing w:line="206" w:lineRule="exact"/>
              <w:rPr>
                <w:rFonts w:ascii="Arial" w:hAnsi="Arial" w:cs="Arial"/>
              </w:rPr>
            </w:pPr>
            <w:r w:rsidRPr="009C3E5A">
              <w:rPr>
                <w:rStyle w:val="810"/>
                <w:rFonts w:ascii="Arial" w:hAnsi="Arial" w:cs="Arial"/>
                <w:color w:val="000000"/>
                <w:sz w:val="24"/>
                <w:szCs w:val="24"/>
              </w:rPr>
              <w:t>Обеспечение</w:t>
            </w:r>
          </w:p>
          <w:p w:rsidR="00485CE9" w:rsidRPr="009C3E5A" w:rsidRDefault="00485CE9">
            <w:pPr>
              <w:pStyle w:val="a3"/>
              <w:spacing w:line="206" w:lineRule="exact"/>
              <w:ind w:left="60"/>
              <w:rPr>
                <w:rFonts w:ascii="Arial" w:hAnsi="Arial" w:cs="Arial"/>
              </w:rPr>
            </w:pPr>
            <w:r w:rsidRPr="009C3E5A">
              <w:rPr>
                <w:rStyle w:val="810"/>
                <w:rFonts w:ascii="Arial" w:hAnsi="Arial" w:cs="Arial"/>
                <w:color w:val="000000"/>
                <w:sz w:val="24"/>
                <w:szCs w:val="24"/>
              </w:rPr>
              <w:t>финансирования</w:t>
            </w:r>
            <w:r w:rsidRPr="009C3E5A">
              <w:rPr>
                <w:rFonts w:ascii="Arial" w:hAnsi="Arial" w:cs="Arial"/>
              </w:rPr>
              <w:t xml:space="preserve"> </w:t>
            </w:r>
            <w:r w:rsidRPr="009C3E5A">
              <w:rPr>
                <w:rStyle w:val="810"/>
                <w:rFonts w:ascii="Arial" w:hAnsi="Arial" w:cs="Arial"/>
                <w:color w:val="000000"/>
                <w:sz w:val="24"/>
                <w:szCs w:val="24"/>
              </w:rPr>
              <w:t>деятельности</w:t>
            </w:r>
          </w:p>
          <w:p w:rsidR="00485CE9" w:rsidRPr="009C3E5A" w:rsidRDefault="00485CE9">
            <w:pPr>
              <w:pStyle w:val="530"/>
              <w:spacing w:line="206" w:lineRule="exact"/>
              <w:ind w:left="60"/>
              <w:rPr>
                <w:rFonts w:ascii="Arial" w:hAnsi="Arial" w:cs="Arial"/>
                <w:color w:val="000000"/>
                <w:sz w:val="24"/>
                <w:szCs w:val="24"/>
                <w:shd w:val="clear" w:color="auto" w:fill="FFFFFF"/>
              </w:rPr>
            </w:pPr>
            <w:r w:rsidRPr="009C3E5A">
              <w:rPr>
                <w:rFonts w:ascii="Arial" w:hAnsi="Arial" w:cs="Arial"/>
                <w:b w:val="0"/>
                <w:sz w:val="24"/>
                <w:szCs w:val="24"/>
              </w:rPr>
              <w:t>по выполнению государственных полномочий по осуществлению первичного воинского учета на территориях где отсутствуют воинские комиссариаты</w:t>
            </w:r>
          </w:p>
        </w:tc>
      </w:tr>
      <w:tr w:rsidR="00485CE9" w:rsidRPr="009C3E5A" w:rsidTr="009C3E5A">
        <w:trPr>
          <w:trHeight w:val="915"/>
        </w:trPr>
        <w:tc>
          <w:tcPr>
            <w:tcW w:w="710"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Федерального бюджета</w:t>
            </w:r>
          </w:p>
          <w:p w:rsidR="00485CE9" w:rsidRPr="009C3E5A" w:rsidRDefault="00485CE9">
            <w:pPr>
              <w:spacing w:line="276" w:lineRule="auto"/>
              <w:jc w:val="center"/>
              <w:rPr>
                <w:rFonts w:ascii="Arial" w:hAnsi="Arial" w:cs="Arial"/>
                <w:color w:val="000000"/>
                <w:shd w:val="clear" w:color="auto" w:fill="FFFFFF"/>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12978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2586</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1785"/>
        </w:trPr>
        <w:tc>
          <w:tcPr>
            <w:tcW w:w="710"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480"/>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1.10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Обеспечение выполнения государственных полномочий по составлен</w:t>
            </w:r>
            <w:r w:rsidRPr="009C3E5A">
              <w:rPr>
                <w:rStyle w:val="BodyTextChar"/>
                <w:rFonts w:ascii="Arial" w:hAnsi="Arial" w:cs="Arial"/>
                <w:color w:val="000000"/>
                <w:sz w:val="24"/>
                <w:szCs w:val="24"/>
              </w:rPr>
              <w:lastRenderedPageBreak/>
              <w:t>ию списков кандидатов в присяжные заседатели, федеральным судьям общей юрисдикции в РФ</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2018</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r w:rsidRPr="009C3E5A">
              <w:rPr>
                <w:rFonts w:ascii="Arial" w:hAnsi="Arial" w:cs="Arial"/>
              </w:rPr>
              <w:t xml:space="preserve">городского округа Зарайск </w:t>
            </w:r>
            <w:r w:rsidRPr="009C3E5A">
              <w:rPr>
                <w:rFonts w:ascii="Arial" w:hAnsi="Arial" w:cs="Arial"/>
              </w:rPr>
              <w:lastRenderedPageBreak/>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 xml:space="preserve">Обеспечение финансирования деятельности по выполнению </w:t>
            </w:r>
            <w:r w:rsidRPr="009C3E5A">
              <w:rPr>
                <w:rFonts w:ascii="Arial" w:hAnsi="Arial" w:cs="Arial"/>
                <w:color w:val="000000"/>
                <w:shd w:val="clear" w:color="auto" w:fill="FFFFFF"/>
              </w:rPr>
              <w:lastRenderedPageBreak/>
              <w:t>государственных полномочий по составлению списков кандидатов в присяжные заседатели, федеральным судьям общей юрисдикции в РФ</w:t>
            </w:r>
          </w:p>
        </w:tc>
      </w:tr>
      <w:tr w:rsidR="00485CE9" w:rsidRPr="009C3E5A" w:rsidTr="009C3E5A">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Федерального бюджета</w:t>
            </w:r>
          </w:p>
          <w:p w:rsidR="00485CE9" w:rsidRPr="009C3E5A" w:rsidRDefault="00485CE9">
            <w:pPr>
              <w:spacing w:line="276" w:lineRule="auto"/>
              <w:jc w:val="center"/>
              <w:rPr>
                <w:rFonts w:ascii="Arial" w:hAnsi="Arial" w:cs="Arial"/>
                <w:color w:val="000000"/>
                <w:shd w:val="clear" w:color="auto" w:fill="FFFFFF"/>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7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Средства бюджета </w:t>
            </w:r>
            <w:r w:rsidRPr="009C3E5A">
              <w:rPr>
                <w:rFonts w:ascii="Arial" w:hAnsi="Arial" w:cs="Arial"/>
                <w:color w:val="000000"/>
                <w:shd w:val="clear" w:color="auto" w:fill="FFFFFF"/>
              </w:rPr>
              <w:lastRenderedPageBreak/>
              <w:t>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bl>
    <w:p w:rsidR="00485CE9" w:rsidRPr="009C3E5A" w:rsidRDefault="00485CE9" w:rsidP="00485CE9">
      <w:pPr>
        <w:jc w:val="right"/>
        <w:rPr>
          <w:rStyle w:val="BodyTextChar"/>
          <w:rFonts w:ascii="Arial" w:hAnsi="Arial" w:cs="Arial"/>
          <w:color w:val="000000"/>
          <w:sz w:val="24"/>
          <w:szCs w:val="24"/>
          <w:lang w:eastAsia="en-US"/>
        </w:rPr>
      </w:pPr>
    </w:p>
    <w:p w:rsidR="00485CE9" w:rsidRPr="009C3E5A" w:rsidRDefault="00485CE9" w:rsidP="00485CE9">
      <w:pPr>
        <w:jc w:val="right"/>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D3597">
      <w:pPr>
        <w:widowControl w:val="0"/>
        <w:autoSpaceDE w:val="0"/>
        <w:autoSpaceDN w:val="0"/>
        <w:adjustRightInd w:val="0"/>
        <w:jc w:val="right"/>
        <w:outlineLvl w:val="1"/>
        <w:rPr>
          <w:rFonts w:ascii="Arial" w:hAnsi="Arial" w:cs="Arial"/>
        </w:rPr>
      </w:pPr>
    </w:p>
    <w:sectPr w:rsidR="00485CE9" w:rsidRPr="009C3E5A" w:rsidSect="009C3E5A">
      <w:type w:val="nextColumn"/>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1C" w:rsidRDefault="00943D1C">
      <w:r>
        <w:separator/>
      </w:r>
    </w:p>
  </w:endnote>
  <w:endnote w:type="continuationSeparator" w:id="0">
    <w:p w:rsidR="00943D1C" w:rsidRDefault="0094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1C" w:rsidRDefault="00943D1C">
      <w:r>
        <w:separator/>
      </w:r>
    </w:p>
  </w:footnote>
  <w:footnote w:type="continuationSeparator" w:id="0">
    <w:p w:rsidR="00943D1C" w:rsidRDefault="0094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46" w:rsidRDefault="00EF7846"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7846" w:rsidRDefault="00EF78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46" w:rsidRDefault="00EF7846" w:rsidP="001D4EF6">
    <w:pPr>
      <w:pStyle w:val="a5"/>
      <w:framePr w:wrap="around" w:vAnchor="text" w:hAnchor="margin" w:xAlign="center" w:y="1"/>
      <w:rPr>
        <w:rStyle w:val="a7"/>
      </w:rPr>
    </w:pPr>
    <w:r>
      <w:rPr>
        <w:rStyle w:val="a7"/>
      </w:rPr>
      <w:t xml:space="preserve"> </w:t>
    </w:r>
  </w:p>
  <w:p w:rsidR="00EF7846" w:rsidRDefault="00EF78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84D2F"/>
    <w:multiLevelType w:val="hybridMultilevel"/>
    <w:tmpl w:val="EB9EC8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FB0A72"/>
    <w:multiLevelType w:val="hybridMultilevel"/>
    <w:tmpl w:val="C33A1458"/>
    <w:lvl w:ilvl="0" w:tplc="DBC0E166">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36C0D00"/>
    <w:multiLevelType w:val="multilevel"/>
    <w:tmpl w:val="85629258"/>
    <w:lvl w:ilvl="0">
      <w:start w:val="1"/>
      <w:numFmt w:val="decimal"/>
      <w:lvlText w:val="%1."/>
      <w:lvlJc w:val="left"/>
      <w:pPr>
        <w:ind w:left="720"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81153DF"/>
    <w:multiLevelType w:val="hybridMultilevel"/>
    <w:tmpl w:val="4AB44CC0"/>
    <w:lvl w:ilvl="0" w:tplc="9792460A">
      <w:start w:val="1"/>
      <w:numFmt w:val="decimal"/>
      <w:lvlText w:val="%1."/>
      <w:lvlJc w:val="left"/>
      <w:pPr>
        <w:ind w:left="3075" w:hanging="360"/>
      </w:pPr>
    </w:lvl>
    <w:lvl w:ilvl="1" w:tplc="04190019">
      <w:start w:val="1"/>
      <w:numFmt w:val="lowerLetter"/>
      <w:lvlText w:val="%2."/>
      <w:lvlJc w:val="left"/>
      <w:pPr>
        <w:ind w:left="3795" w:hanging="360"/>
      </w:pPr>
    </w:lvl>
    <w:lvl w:ilvl="2" w:tplc="0419001B">
      <w:start w:val="1"/>
      <w:numFmt w:val="lowerRoman"/>
      <w:lvlText w:val="%3."/>
      <w:lvlJc w:val="right"/>
      <w:pPr>
        <w:ind w:left="4515" w:hanging="180"/>
      </w:pPr>
    </w:lvl>
    <w:lvl w:ilvl="3" w:tplc="0419000F">
      <w:start w:val="1"/>
      <w:numFmt w:val="decimal"/>
      <w:lvlText w:val="%4."/>
      <w:lvlJc w:val="left"/>
      <w:pPr>
        <w:ind w:left="5235" w:hanging="360"/>
      </w:pPr>
    </w:lvl>
    <w:lvl w:ilvl="4" w:tplc="04190019">
      <w:start w:val="1"/>
      <w:numFmt w:val="lowerLetter"/>
      <w:lvlText w:val="%5."/>
      <w:lvlJc w:val="left"/>
      <w:pPr>
        <w:ind w:left="5955" w:hanging="360"/>
      </w:pPr>
    </w:lvl>
    <w:lvl w:ilvl="5" w:tplc="0419001B">
      <w:start w:val="1"/>
      <w:numFmt w:val="lowerRoman"/>
      <w:lvlText w:val="%6."/>
      <w:lvlJc w:val="right"/>
      <w:pPr>
        <w:ind w:left="6675" w:hanging="180"/>
      </w:pPr>
    </w:lvl>
    <w:lvl w:ilvl="6" w:tplc="0419000F">
      <w:start w:val="1"/>
      <w:numFmt w:val="decimal"/>
      <w:lvlText w:val="%7."/>
      <w:lvlJc w:val="left"/>
      <w:pPr>
        <w:ind w:left="7395" w:hanging="360"/>
      </w:pPr>
    </w:lvl>
    <w:lvl w:ilvl="7" w:tplc="04190019">
      <w:start w:val="1"/>
      <w:numFmt w:val="lowerLetter"/>
      <w:lvlText w:val="%8."/>
      <w:lvlJc w:val="left"/>
      <w:pPr>
        <w:ind w:left="8115" w:hanging="360"/>
      </w:pPr>
    </w:lvl>
    <w:lvl w:ilvl="8" w:tplc="0419001B">
      <w:start w:val="1"/>
      <w:numFmt w:val="lowerRoman"/>
      <w:lvlText w:val="%9."/>
      <w:lvlJc w:val="right"/>
      <w:pPr>
        <w:ind w:left="8835" w:hanging="18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FA03A98"/>
    <w:multiLevelType w:val="hybridMultilevel"/>
    <w:tmpl w:val="0D64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AD4420"/>
    <w:multiLevelType w:val="hybridMultilevel"/>
    <w:tmpl w:val="3B689188"/>
    <w:lvl w:ilvl="0" w:tplc="04190001">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0027B83"/>
    <w:multiLevelType w:val="hybridMultilevel"/>
    <w:tmpl w:val="7086657C"/>
    <w:lvl w:ilvl="0" w:tplc="41F6DED6">
      <w:start w:val="1"/>
      <w:numFmt w:val="decimal"/>
      <w:lvlText w:val="%1."/>
      <w:lvlJc w:val="left"/>
      <w:pPr>
        <w:ind w:left="1110" w:hanging="3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26D3B68"/>
    <w:multiLevelType w:val="hybridMultilevel"/>
    <w:tmpl w:val="CB504FD2"/>
    <w:lvl w:ilvl="0" w:tplc="BFA6DA1C">
      <w:start w:val="1"/>
      <w:numFmt w:val="decimal"/>
      <w:lvlText w:val="%1."/>
      <w:lvlJc w:val="left"/>
      <w:pPr>
        <w:ind w:left="1800" w:hanging="360"/>
      </w:pPr>
      <w:rPr>
        <w:rFonts w:ascii="Times New Roman" w:eastAsia="Times New Roman" w:hAnsi="Times New Roman" w:cs="Times New Roman"/>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15:restartNumberingAfterBreak="0">
    <w:nsid w:val="64207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9F1E64"/>
    <w:multiLevelType w:val="hybridMultilevel"/>
    <w:tmpl w:val="B950B3B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70AC5057"/>
    <w:multiLevelType w:val="hybridMultilevel"/>
    <w:tmpl w:val="5F56BCC8"/>
    <w:lvl w:ilvl="0" w:tplc="2E7476D6">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9EE"/>
    <w:rsid w:val="00015AB4"/>
    <w:rsid w:val="00016E17"/>
    <w:rsid w:val="00020D01"/>
    <w:rsid w:val="00021500"/>
    <w:rsid w:val="00023906"/>
    <w:rsid w:val="00024006"/>
    <w:rsid w:val="00024293"/>
    <w:rsid w:val="000264E3"/>
    <w:rsid w:val="000276BF"/>
    <w:rsid w:val="000305C4"/>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160"/>
    <w:rsid w:val="0004733A"/>
    <w:rsid w:val="00047ADB"/>
    <w:rsid w:val="00047DEB"/>
    <w:rsid w:val="00051367"/>
    <w:rsid w:val="0005320A"/>
    <w:rsid w:val="0005394F"/>
    <w:rsid w:val="0005550A"/>
    <w:rsid w:val="000557E3"/>
    <w:rsid w:val="00056597"/>
    <w:rsid w:val="00056755"/>
    <w:rsid w:val="00056769"/>
    <w:rsid w:val="00061D02"/>
    <w:rsid w:val="000624BF"/>
    <w:rsid w:val="00062790"/>
    <w:rsid w:val="000627C6"/>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3EFE"/>
    <w:rsid w:val="000900C0"/>
    <w:rsid w:val="0009044A"/>
    <w:rsid w:val="00090D66"/>
    <w:rsid w:val="00090ED1"/>
    <w:rsid w:val="0009119E"/>
    <w:rsid w:val="000916C3"/>
    <w:rsid w:val="00093F1D"/>
    <w:rsid w:val="00093F73"/>
    <w:rsid w:val="000945D4"/>
    <w:rsid w:val="0009566A"/>
    <w:rsid w:val="000970BC"/>
    <w:rsid w:val="000A0413"/>
    <w:rsid w:val="000A4C39"/>
    <w:rsid w:val="000A6144"/>
    <w:rsid w:val="000A645E"/>
    <w:rsid w:val="000A65F3"/>
    <w:rsid w:val="000A6A83"/>
    <w:rsid w:val="000A716B"/>
    <w:rsid w:val="000A77D7"/>
    <w:rsid w:val="000B135D"/>
    <w:rsid w:val="000B19D6"/>
    <w:rsid w:val="000B214B"/>
    <w:rsid w:val="000B3A6A"/>
    <w:rsid w:val="000B3AF5"/>
    <w:rsid w:val="000B6005"/>
    <w:rsid w:val="000C0109"/>
    <w:rsid w:val="000C0BEC"/>
    <w:rsid w:val="000C0D54"/>
    <w:rsid w:val="000C328A"/>
    <w:rsid w:val="000C33F5"/>
    <w:rsid w:val="000C4E4A"/>
    <w:rsid w:val="000C686F"/>
    <w:rsid w:val="000C6BE8"/>
    <w:rsid w:val="000D1C80"/>
    <w:rsid w:val="000D2356"/>
    <w:rsid w:val="000D45CD"/>
    <w:rsid w:val="000D5C9D"/>
    <w:rsid w:val="000D6125"/>
    <w:rsid w:val="000E1165"/>
    <w:rsid w:val="000E2BAF"/>
    <w:rsid w:val="000E3704"/>
    <w:rsid w:val="000E4EDD"/>
    <w:rsid w:val="000E51CC"/>
    <w:rsid w:val="000F0020"/>
    <w:rsid w:val="000F081F"/>
    <w:rsid w:val="000F0EE2"/>
    <w:rsid w:val="000F2423"/>
    <w:rsid w:val="000F2542"/>
    <w:rsid w:val="000F5619"/>
    <w:rsid w:val="000F610D"/>
    <w:rsid w:val="000F6C30"/>
    <w:rsid w:val="00100896"/>
    <w:rsid w:val="001009EA"/>
    <w:rsid w:val="00101E8D"/>
    <w:rsid w:val="00105A03"/>
    <w:rsid w:val="001070FE"/>
    <w:rsid w:val="0011237D"/>
    <w:rsid w:val="00112E04"/>
    <w:rsid w:val="00113026"/>
    <w:rsid w:val="00113BF8"/>
    <w:rsid w:val="00116BAB"/>
    <w:rsid w:val="001209D8"/>
    <w:rsid w:val="00122E57"/>
    <w:rsid w:val="00123063"/>
    <w:rsid w:val="00123878"/>
    <w:rsid w:val="00123D5E"/>
    <w:rsid w:val="001275F1"/>
    <w:rsid w:val="001302C0"/>
    <w:rsid w:val="001324CA"/>
    <w:rsid w:val="0013576D"/>
    <w:rsid w:val="00136F6B"/>
    <w:rsid w:val="001405BB"/>
    <w:rsid w:val="0014186E"/>
    <w:rsid w:val="001419E6"/>
    <w:rsid w:val="00141C99"/>
    <w:rsid w:val="00144BE2"/>
    <w:rsid w:val="00144F4D"/>
    <w:rsid w:val="00145543"/>
    <w:rsid w:val="00145A13"/>
    <w:rsid w:val="0014759C"/>
    <w:rsid w:val="00150B95"/>
    <w:rsid w:val="00151093"/>
    <w:rsid w:val="00152FB0"/>
    <w:rsid w:val="00153C0E"/>
    <w:rsid w:val="00157102"/>
    <w:rsid w:val="00157158"/>
    <w:rsid w:val="001610D1"/>
    <w:rsid w:val="001638E7"/>
    <w:rsid w:val="001646C4"/>
    <w:rsid w:val="00170816"/>
    <w:rsid w:val="00170B5C"/>
    <w:rsid w:val="001734AD"/>
    <w:rsid w:val="001749DC"/>
    <w:rsid w:val="00174AA5"/>
    <w:rsid w:val="00175F28"/>
    <w:rsid w:val="0017613F"/>
    <w:rsid w:val="00180C3E"/>
    <w:rsid w:val="00185071"/>
    <w:rsid w:val="001860D7"/>
    <w:rsid w:val="00191B06"/>
    <w:rsid w:val="00191F88"/>
    <w:rsid w:val="001928AB"/>
    <w:rsid w:val="00192EF8"/>
    <w:rsid w:val="00192FD2"/>
    <w:rsid w:val="0019307D"/>
    <w:rsid w:val="00193952"/>
    <w:rsid w:val="00194820"/>
    <w:rsid w:val="00194A2A"/>
    <w:rsid w:val="00194F5D"/>
    <w:rsid w:val="00196EDC"/>
    <w:rsid w:val="001A5285"/>
    <w:rsid w:val="001A60B2"/>
    <w:rsid w:val="001A6183"/>
    <w:rsid w:val="001A6378"/>
    <w:rsid w:val="001B0B85"/>
    <w:rsid w:val="001B1642"/>
    <w:rsid w:val="001B4F8F"/>
    <w:rsid w:val="001B5A26"/>
    <w:rsid w:val="001B6BC3"/>
    <w:rsid w:val="001B7898"/>
    <w:rsid w:val="001C0D07"/>
    <w:rsid w:val="001C1CF0"/>
    <w:rsid w:val="001C24A9"/>
    <w:rsid w:val="001C5137"/>
    <w:rsid w:val="001D1818"/>
    <w:rsid w:val="001D387A"/>
    <w:rsid w:val="001D4EF6"/>
    <w:rsid w:val="001D7518"/>
    <w:rsid w:val="001D7AF8"/>
    <w:rsid w:val="001E1004"/>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200415"/>
    <w:rsid w:val="0020161E"/>
    <w:rsid w:val="00201D72"/>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47CD"/>
    <w:rsid w:val="002359D0"/>
    <w:rsid w:val="00235C37"/>
    <w:rsid w:val="00236595"/>
    <w:rsid w:val="00236E56"/>
    <w:rsid w:val="00241D97"/>
    <w:rsid w:val="00242319"/>
    <w:rsid w:val="0024248C"/>
    <w:rsid w:val="0024324B"/>
    <w:rsid w:val="00243DD0"/>
    <w:rsid w:val="00243E09"/>
    <w:rsid w:val="0024475E"/>
    <w:rsid w:val="0024499D"/>
    <w:rsid w:val="00244A41"/>
    <w:rsid w:val="0024658E"/>
    <w:rsid w:val="00252D08"/>
    <w:rsid w:val="002575A8"/>
    <w:rsid w:val="00257631"/>
    <w:rsid w:val="00261A31"/>
    <w:rsid w:val="002627E0"/>
    <w:rsid w:val="00266CF4"/>
    <w:rsid w:val="00266E86"/>
    <w:rsid w:val="0026700D"/>
    <w:rsid w:val="0026766E"/>
    <w:rsid w:val="00272240"/>
    <w:rsid w:val="00275CD2"/>
    <w:rsid w:val="00277077"/>
    <w:rsid w:val="00277C52"/>
    <w:rsid w:val="00293317"/>
    <w:rsid w:val="0029439F"/>
    <w:rsid w:val="002959C8"/>
    <w:rsid w:val="0029691B"/>
    <w:rsid w:val="002A2532"/>
    <w:rsid w:val="002A2A94"/>
    <w:rsid w:val="002A2C48"/>
    <w:rsid w:val="002A514F"/>
    <w:rsid w:val="002A67B1"/>
    <w:rsid w:val="002B07D8"/>
    <w:rsid w:val="002B0A94"/>
    <w:rsid w:val="002B1BE8"/>
    <w:rsid w:val="002B1ED1"/>
    <w:rsid w:val="002B3D04"/>
    <w:rsid w:val="002B60C1"/>
    <w:rsid w:val="002B645F"/>
    <w:rsid w:val="002C09A6"/>
    <w:rsid w:val="002C1BCE"/>
    <w:rsid w:val="002C2048"/>
    <w:rsid w:val="002C417E"/>
    <w:rsid w:val="002C4383"/>
    <w:rsid w:val="002C5A65"/>
    <w:rsid w:val="002C67EC"/>
    <w:rsid w:val="002D0931"/>
    <w:rsid w:val="002D12D8"/>
    <w:rsid w:val="002D7804"/>
    <w:rsid w:val="002E4203"/>
    <w:rsid w:val="002E4752"/>
    <w:rsid w:val="002E4EDB"/>
    <w:rsid w:val="002E54F4"/>
    <w:rsid w:val="002E5698"/>
    <w:rsid w:val="002E72F9"/>
    <w:rsid w:val="002F2D3E"/>
    <w:rsid w:val="002F5892"/>
    <w:rsid w:val="002F7D09"/>
    <w:rsid w:val="00301E6E"/>
    <w:rsid w:val="0030262B"/>
    <w:rsid w:val="0030419D"/>
    <w:rsid w:val="003048BD"/>
    <w:rsid w:val="00304ACC"/>
    <w:rsid w:val="00305A2C"/>
    <w:rsid w:val="00305AAE"/>
    <w:rsid w:val="00310666"/>
    <w:rsid w:val="003119A9"/>
    <w:rsid w:val="003120F1"/>
    <w:rsid w:val="0031354F"/>
    <w:rsid w:val="00315596"/>
    <w:rsid w:val="00315AA6"/>
    <w:rsid w:val="00316BC5"/>
    <w:rsid w:val="00317DF7"/>
    <w:rsid w:val="00321B7A"/>
    <w:rsid w:val="00323074"/>
    <w:rsid w:val="00323B58"/>
    <w:rsid w:val="0032404A"/>
    <w:rsid w:val="00324A3D"/>
    <w:rsid w:val="003277DC"/>
    <w:rsid w:val="003279D1"/>
    <w:rsid w:val="003279F8"/>
    <w:rsid w:val="003318E5"/>
    <w:rsid w:val="003367A9"/>
    <w:rsid w:val="00337E2C"/>
    <w:rsid w:val="0034006D"/>
    <w:rsid w:val="0034356F"/>
    <w:rsid w:val="003457D6"/>
    <w:rsid w:val="003459DE"/>
    <w:rsid w:val="00351177"/>
    <w:rsid w:val="003512D7"/>
    <w:rsid w:val="003518BC"/>
    <w:rsid w:val="0035354F"/>
    <w:rsid w:val="00354A8C"/>
    <w:rsid w:val="00355ABA"/>
    <w:rsid w:val="00355FED"/>
    <w:rsid w:val="0035686E"/>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1B8B"/>
    <w:rsid w:val="003A2893"/>
    <w:rsid w:val="003A2D86"/>
    <w:rsid w:val="003A2DE2"/>
    <w:rsid w:val="003A31F3"/>
    <w:rsid w:val="003A3D63"/>
    <w:rsid w:val="003A3E81"/>
    <w:rsid w:val="003A7036"/>
    <w:rsid w:val="003A72E1"/>
    <w:rsid w:val="003B08E3"/>
    <w:rsid w:val="003B09FB"/>
    <w:rsid w:val="003B2EBD"/>
    <w:rsid w:val="003B4698"/>
    <w:rsid w:val="003B5018"/>
    <w:rsid w:val="003B6AC0"/>
    <w:rsid w:val="003B7E28"/>
    <w:rsid w:val="003C6130"/>
    <w:rsid w:val="003C65EE"/>
    <w:rsid w:val="003D11E6"/>
    <w:rsid w:val="003D33F6"/>
    <w:rsid w:val="003D4208"/>
    <w:rsid w:val="003E0766"/>
    <w:rsid w:val="003E0BA8"/>
    <w:rsid w:val="003E0C7E"/>
    <w:rsid w:val="003E4562"/>
    <w:rsid w:val="003E5F55"/>
    <w:rsid w:val="003E7DC7"/>
    <w:rsid w:val="003F028E"/>
    <w:rsid w:val="003F05D8"/>
    <w:rsid w:val="003F0958"/>
    <w:rsid w:val="003F1E82"/>
    <w:rsid w:val="003F20B5"/>
    <w:rsid w:val="003F6AA3"/>
    <w:rsid w:val="004008CB"/>
    <w:rsid w:val="004009E6"/>
    <w:rsid w:val="00401EF5"/>
    <w:rsid w:val="00402813"/>
    <w:rsid w:val="00406146"/>
    <w:rsid w:val="0041067F"/>
    <w:rsid w:val="004107A6"/>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03C2"/>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178E"/>
    <w:rsid w:val="004636A5"/>
    <w:rsid w:val="004641FF"/>
    <w:rsid w:val="0046588D"/>
    <w:rsid w:val="004661F0"/>
    <w:rsid w:val="00466AC0"/>
    <w:rsid w:val="00467E26"/>
    <w:rsid w:val="004731CA"/>
    <w:rsid w:val="0047335F"/>
    <w:rsid w:val="00473C7B"/>
    <w:rsid w:val="004746FE"/>
    <w:rsid w:val="00474E1E"/>
    <w:rsid w:val="00475AE0"/>
    <w:rsid w:val="00482E42"/>
    <w:rsid w:val="00485CE9"/>
    <w:rsid w:val="0049322C"/>
    <w:rsid w:val="004937B7"/>
    <w:rsid w:val="004939D7"/>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0FC4"/>
    <w:rsid w:val="004C2053"/>
    <w:rsid w:val="004C2456"/>
    <w:rsid w:val="004C3549"/>
    <w:rsid w:val="004C3925"/>
    <w:rsid w:val="004C417F"/>
    <w:rsid w:val="004C5F6B"/>
    <w:rsid w:val="004C6D1E"/>
    <w:rsid w:val="004C7F6E"/>
    <w:rsid w:val="004D0BB9"/>
    <w:rsid w:val="004D2257"/>
    <w:rsid w:val="004D3597"/>
    <w:rsid w:val="004D54F3"/>
    <w:rsid w:val="004D5C54"/>
    <w:rsid w:val="004D5F1D"/>
    <w:rsid w:val="004D76BF"/>
    <w:rsid w:val="004E23EC"/>
    <w:rsid w:val="004E2485"/>
    <w:rsid w:val="004E2FCB"/>
    <w:rsid w:val="004E40F2"/>
    <w:rsid w:val="004E4C0E"/>
    <w:rsid w:val="004E52FE"/>
    <w:rsid w:val="004E5AAE"/>
    <w:rsid w:val="004E70B4"/>
    <w:rsid w:val="004E7DEA"/>
    <w:rsid w:val="004F1E88"/>
    <w:rsid w:val="004F2034"/>
    <w:rsid w:val="004F62D1"/>
    <w:rsid w:val="005002AC"/>
    <w:rsid w:val="0050112E"/>
    <w:rsid w:val="0050365C"/>
    <w:rsid w:val="0050485E"/>
    <w:rsid w:val="00506EF3"/>
    <w:rsid w:val="00512904"/>
    <w:rsid w:val="00515507"/>
    <w:rsid w:val="00515687"/>
    <w:rsid w:val="00516C9B"/>
    <w:rsid w:val="00517F84"/>
    <w:rsid w:val="005207E1"/>
    <w:rsid w:val="0052087E"/>
    <w:rsid w:val="00521137"/>
    <w:rsid w:val="00521AA9"/>
    <w:rsid w:val="00521E09"/>
    <w:rsid w:val="00522878"/>
    <w:rsid w:val="00522AE9"/>
    <w:rsid w:val="005231E3"/>
    <w:rsid w:val="00525029"/>
    <w:rsid w:val="0053441D"/>
    <w:rsid w:val="0053462F"/>
    <w:rsid w:val="00534856"/>
    <w:rsid w:val="005364C4"/>
    <w:rsid w:val="00537255"/>
    <w:rsid w:val="0053798D"/>
    <w:rsid w:val="00540227"/>
    <w:rsid w:val="00540702"/>
    <w:rsid w:val="00541E4E"/>
    <w:rsid w:val="00541F36"/>
    <w:rsid w:val="005425AE"/>
    <w:rsid w:val="00543724"/>
    <w:rsid w:val="00544692"/>
    <w:rsid w:val="00545A13"/>
    <w:rsid w:val="00546100"/>
    <w:rsid w:val="0054709E"/>
    <w:rsid w:val="005505EE"/>
    <w:rsid w:val="005509D1"/>
    <w:rsid w:val="0055119E"/>
    <w:rsid w:val="005517D9"/>
    <w:rsid w:val="00551F9D"/>
    <w:rsid w:val="0055450C"/>
    <w:rsid w:val="00555848"/>
    <w:rsid w:val="00555880"/>
    <w:rsid w:val="00562002"/>
    <w:rsid w:val="00562681"/>
    <w:rsid w:val="00564743"/>
    <w:rsid w:val="00565ABE"/>
    <w:rsid w:val="0056625F"/>
    <w:rsid w:val="005700AA"/>
    <w:rsid w:val="00570BBA"/>
    <w:rsid w:val="00570CA1"/>
    <w:rsid w:val="00571077"/>
    <w:rsid w:val="005714A3"/>
    <w:rsid w:val="00571D0A"/>
    <w:rsid w:val="00572DA4"/>
    <w:rsid w:val="0057416B"/>
    <w:rsid w:val="00575A9A"/>
    <w:rsid w:val="00581C8E"/>
    <w:rsid w:val="00583B14"/>
    <w:rsid w:val="00583B9A"/>
    <w:rsid w:val="00583ED8"/>
    <w:rsid w:val="0058581E"/>
    <w:rsid w:val="00587B2C"/>
    <w:rsid w:val="00591A57"/>
    <w:rsid w:val="00591C87"/>
    <w:rsid w:val="00592C00"/>
    <w:rsid w:val="00595C37"/>
    <w:rsid w:val="00596E09"/>
    <w:rsid w:val="005A0262"/>
    <w:rsid w:val="005A13DC"/>
    <w:rsid w:val="005A4CB5"/>
    <w:rsid w:val="005A525B"/>
    <w:rsid w:val="005A54D9"/>
    <w:rsid w:val="005A6889"/>
    <w:rsid w:val="005A6EC9"/>
    <w:rsid w:val="005B002B"/>
    <w:rsid w:val="005B057B"/>
    <w:rsid w:val="005B0C00"/>
    <w:rsid w:val="005B2833"/>
    <w:rsid w:val="005B2CB8"/>
    <w:rsid w:val="005B5AD9"/>
    <w:rsid w:val="005B60F3"/>
    <w:rsid w:val="005C18DD"/>
    <w:rsid w:val="005C275C"/>
    <w:rsid w:val="005C523D"/>
    <w:rsid w:val="005C5AD3"/>
    <w:rsid w:val="005C66C6"/>
    <w:rsid w:val="005C6F04"/>
    <w:rsid w:val="005D5403"/>
    <w:rsid w:val="005D6429"/>
    <w:rsid w:val="005D6502"/>
    <w:rsid w:val="005E0BBB"/>
    <w:rsid w:val="005E0E96"/>
    <w:rsid w:val="005E2542"/>
    <w:rsid w:val="005E5D1F"/>
    <w:rsid w:val="005E734F"/>
    <w:rsid w:val="00600C76"/>
    <w:rsid w:val="00601AA1"/>
    <w:rsid w:val="006028FB"/>
    <w:rsid w:val="00603A70"/>
    <w:rsid w:val="0060423B"/>
    <w:rsid w:val="0060531F"/>
    <w:rsid w:val="00606035"/>
    <w:rsid w:val="00606EC0"/>
    <w:rsid w:val="0061103A"/>
    <w:rsid w:val="00611923"/>
    <w:rsid w:val="00613396"/>
    <w:rsid w:val="00613D46"/>
    <w:rsid w:val="006161D2"/>
    <w:rsid w:val="00616460"/>
    <w:rsid w:val="00616821"/>
    <w:rsid w:val="00616F1F"/>
    <w:rsid w:val="00620266"/>
    <w:rsid w:val="006220BC"/>
    <w:rsid w:val="00622AA4"/>
    <w:rsid w:val="006236EA"/>
    <w:rsid w:val="00623F8D"/>
    <w:rsid w:val="006259AE"/>
    <w:rsid w:val="006266A9"/>
    <w:rsid w:val="00627EDC"/>
    <w:rsid w:val="00630FE6"/>
    <w:rsid w:val="00631A97"/>
    <w:rsid w:val="0063282C"/>
    <w:rsid w:val="006337B9"/>
    <w:rsid w:val="006347DD"/>
    <w:rsid w:val="006352B8"/>
    <w:rsid w:val="00636FAA"/>
    <w:rsid w:val="00641C02"/>
    <w:rsid w:val="00641ED7"/>
    <w:rsid w:val="006427B7"/>
    <w:rsid w:val="00643ADD"/>
    <w:rsid w:val="006445D6"/>
    <w:rsid w:val="00645538"/>
    <w:rsid w:val="00650D59"/>
    <w:rsid w:val="006543AE"/>
    <w:rsid w:val="0065675E"/>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B4931"/>
    <w:rsid w:val="006B5FD8"/>
    <w:rsid w:val="006B77FB"/>
    <w:rsid w:val="006C14CE"/>
    <w:rsid w:val="006C451B"/>
    <w:rsid w:val="006C53CE"/>
    <w:rsid w:val="006D5251"/>
    <w:rsid w:val="006D722A"/>
    <w:rsid w:val="006D74F3"/>
    <w:rsid w:val="006D7A81"/>
    <w:rsid w:val="006E02EB"/>
    <w:rsid w:val="006E3359"/>
    <w:rsid w:val="006E3C45"/>
    <w:rsid w:val="006E46E7"/>
    <w:rsid w:val="006E4820"/>
    <w:rsid w:val="006E6977"/>
    <w:rsid w:val="006E6AA6"/>
    <w:rsid w:val="006F0838"/>
    <w:rsid w:val="006F2AAA"/>
    <w:rsid w:val="006F4304"/>
    <w:rsid w:val="006F6337"/>
    <w:rsid w:val="006F6E0F"/>
    <w:rsid w:val="00701872"/>
    <w:rsid w:val="00701A4C"/>
    <w:rsid w:val="00703173"/>
    <w:rsid w:val="00703756"/>
    <w:rsid w:val="00705C1D"/>
    <w:rsid w:val="00707346"/>
    <w:rsid w:val="0071224E"/>
    <w:rsid w:val="00712852"/>
    <w:rsid w:val="00714A45"/>
    <w:rsid w:val="0071517E"/>
    <w:rsid w:val="0071645B"/>
    <w:rsid w:val="0071662C"/>
    <w:rsid w:val="00716CAC"/>
    <w:rsid w:val="00717E58"/>
    <w:rsid w:val="00724D36"/>
    <w:rsid w:val="00725147"/>
    <w:rsid w:val="00726A5A"/>
    <w:rsid w:val="00730275"/>
    <w:rsid w:val="00730C90"/>
    <w:rsid w:val="007310A7"/>
    <w:rsid w:val="007325A5"/>
    <w:rsid w:val="00733548"/>
    <w:rsid w:val="007335C3"/>
    <w:rsid w:val="00734628"/>
    <w:rsid w:val="00734779"/>
    <w:rsid w:val="007363FE"/>
    <w:rsid w:val="007405CD"/>
    <w:rsid w:val="00740EDF"/>
    <w:rsid w:val="0074136E"/>
    <w:rsid w:val="007426F7"/>
    <w:rsid w:val="00742ADF"/>
    <w:rsid w:val="00742F2F"/>
    <w:rsid w:val="007437CD"/>
    <w:rsid w:val="00743D29"/>
    <w:rsid w:val="007445F0"/>
    <w:rsid w:val="0074787D"/>
    <w:rsid w:val="0074792B"/>
    <w:rsid w:val="00751B88"/>
    <w:rsid w:val="00753118"/>
    <w:rsid w:val="00754ACF"/>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01E"/>
    <w:rsid w:val="00786148"/>
    <w:rsid w:val="0079257C"/>
    <w:rsid w:val="00796DC1"/>
    <w:rsid w:val="007979DA"/>
    <w:rsid w:val="007A0B53"/>
    <w:rsid w:val="007A2FA5"/>
    <w:rsid w:val="007A3B58"/>
    <w:rsid w:val="007A473D"/>
    <w:rsid w:val="007A4B69"/>
    <w:rsid w:val="007A5544"/>
    <w:rsid w:val="007A5C1A"/>
    <w:rsid w:val="007A694A"/>
    <w:rsid w:val="007B002F"/>
    <w:rsid w:val="007B0D5B"/>
    <w:rsid w:val="007B136B"/>
    <w:rsid w:val="007B3793"/>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1B4B"/>
    <w:rsid w:val="007D3126"/>
    <w:rsid w:val="007D3B8F"/>
    <w:rsid w:val="007D58DA"/>
    <w:rsid w:val="007D6021"/>
    <w:rsid w:val="007D68B7"/>
    <w:rsid w:val="007D6B4E"/>
    <w:rsid w:val="007D7578"/>
    <w:rsid w:val="007D77E7"/>
    <w:rsid w:val="007E013B"/>
    <w:rsid w:val="007E0267"/>
    <w:rsid w:val="007E0950"/>
    <w:rsid w:val="007E119B"/>
    <w:rsid w:val="007E37C7"/>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3F70"/>
    <w:rsid w:val="00804B51"/>
    <w:rsid w:val="00807B2F"/>
    <w:rsid w:val="008113C3"/>
    <w:rsid w:val="00811D01"/>
    <w:rsid w:val="00813BA1"/>
    <w:rsid w:val="0081604D"/>
    <w:rsid w:val="00816A54"/>
    <w:rsid w:val="00816AF2"/>
    <w:rsid w:val="0082061F"/>
    <w:rsid w:val="008223A9"/>
    <w:rsid w:val="00822491"/>
    <w:rsid w:val="0082449E"/>
    <w:rsid w:val="00826CE4"/>
    <w:rsid w:val="008301E2"/>
    <w:rsid w:val="0083080A"/>
    <w:rsid w:val="0083103D"/>
    <w:rsid w:val="00831A36"/>
    <w:rsid w:val="00833DDD"/>
    <w:rsid w:val="008357CD"/>
    <w:rsid w:val="00835DBB"/>
    <w:rsid w:val="00836CDB"/>
    <w:rsid w:val="0083738E"/>
    <w:rsid w:val="00837702"/>
    <w:rsid w:val="00843E8C"/>
    <w:rsid w:val="0084515C"/>
    <w:rsid w:val="008460A0"/>
    <w:rsid w:val="00846318"/>
    <w:rsid w:val="0084671F"/>
    <w:rsid w:val="00851E59"/>
    <w:rsid w:val="008524F0"/>
    <w:rsid w:val="0085254F"/>
    <w:rsid w:val="0085558E"/>
    <w:rsid w:val="0086021D"/>
    <w:rsid w:val="00862D45"/>
    <w:rsid w:val="008636B9"/>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87998"/>
    <w:rsid w:val="008918E8"/>
    <w:rsid w:val="00891A09"/>
    <w:rsid w:val="00891C97"/>
    <w:rsid w:val="0089259C"/>
    <w:rsid w:val="00894064"/>
    <w:rsid w:val="00895BF4"/>
    <w:rsid w:val="00897E4B"/>
    <w:rsid w:val="008A0F65"/>
    <w:rsid w:val="008A3939"/>
    <w:rsid w:val="008A4EEA"/>
    <w:rsid w:val="008A68D7"/>
    <w:rsid w:val="008A6AD7"/>
    <w:rsid w:val="008B04E6"/>
    <w:rsid w:val="008B08BC"/>
    <w:rsid w:val="008B7641"/>
    <w:rsid w:val="008C105F"/>
    <w:rsid w:val="008C1390"/>
    <w:rsid w:val="008C2100"/>
    <w:rsid w:val="008C327E"/>
    <w:rsid w:val="008C3ADF"/>
    <w:rsid w:val="008C3D73"/>
    <w:rsid w:val="008C3FF5"/>
    <w:rsid w:val="008C4172"/>
    <w:rsid w:val="008C5372"/>
    <w:rsid w:val="008C7711"/>
    <w:rsid w:val="008D0FB3"/>
    <w:rsid w:val="008D1091"/>
    <w:rsid w:val="008D1BBD"/>
    <w:rsid w:val="008D3711"/>
    <w:rsid w:val="008D457D"/>
    <w:rsid w:val="008D4A51"/>
    <w:rsid w:val="008D6034"/>
    <w:rsid w:val="008D794D"/>
    <w:rsid w:val="008E055B"/>
    <w:rsid w:val="008E21B2"/>
    <w:rsid w:val="008E2F3B"/>
    <w:rsid w:val="008E34DE"/>
    <w:rsid w:val="008E3648"/>
    <w:rsid w:val="008E3F87"/>
    <w:rsid w:val="008E65AF"/>
    <w:rsid w:val="008E7EB9"/>
    <w:rsid w:val="008F0D31"/>
    <w:rsid w:val="008F1DAC"/>
    <w:rsid w:val="008F2A68"/>
    <w:rsid w:val="008F3318"/>
    <w:rsid w:val="008F4D86"/>
    <w:rsid w:val="008F63A0"/>
    <w:rsid w:val="008F65E2"/>
    <w:rsid w:val="008F6FD1"/>
    <w:rsid w:val="008F71E0"/>
    <w:rsid w:val="00900BE6"/>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25CE7"/>
    <w:rsid w:val="009311F2"/>
    <w:rsid w:val="009324D9"/>
    <w:rsid w:val="00932615"/>
    <w:rsid w:val="0093412A"/>
    <w:rsid w:val="00934E98"/>
    <w:rsid w:val="009351AC"/>
    <w:rsid w:val="0094089C"/>
    <w:rsid w:val="00940D9C"/>
    <w:rsid w:val="00943D1C"/>
    <w:rsid w:val="00946098"/>
    <w:rsid w:val="009500B5"/>
    <w:rsid w:val="00951307"/>
    <w:rsid w:val="00951C78"/>
    <w:rsid w:val="00952283"/>
    <w:rsid w:val="00954F0F"/>
    <w:rsid w:val="00960301"/>
    <w:rsid w:val="009611DF"/>
    <w:rsid w:val="00962601"/>
    <w:rsid w:val="0096276C"/>
    <w:rsid w:val="00962B03"/>
    <w:rsid w:val="00964ED9"/>
    <w:rsid w:val="00966A74"/>
    <w:rsid w:val="009676A0"/>
    <w:rsid w:val="0096799D"/>
    <w:rsid w:val="00967E12"/>
    <w:rsid w:val="00973484"/>
    <w:rsid w:val="00980171"/>
    <w:rsid w:val="00980836"/>
    <w:rsid w:val="00980FF8"/>
    <w:rsid w:val="009810D9"/>
    <w:rsid w:val="00981547"/>
    <w:rsid w:val="00982C54"/>
    <w:rsid w:val="0098320C"/>
    <w:rsid w:val="00984438"/>
    <w:rsid w:val="00984923"/>
    <w:rsid w:val="00986B92"/>
    <w:rsid w:val="00986CF0"/>
    <w:rsid w:val="00990043"/>
    <w:rsid w:val="009914D3"/>
    <w:rsid w:val="00991D65"/>
    <w:rsid w:val="00992E9E"/>
    <w:rsid w:val="00993C14"/>
    <w:rsid w:val="00994032"/>
    <w:rsid w:val="00996FC8"/>
    <w:rsid w:val="00997494"/>
    <w:rsid w:val="009A012B"/>
    <w:rsid w:val="009A08DB"/>
    <w:rsid w:val="009A1A91"/>
    <w:rsid w:val="009A1BC4"/>
    <w:rsid w:val="009A39F7"/>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E5A"/>
    <w:rsid w:val="009C464B"/>
    <w:rsid w:val="009C46D7"/>
    <w:rsid w:val="009C488D"/>
    <w:rsid w:val="009C6C3C"/>
    <w:rsid w:val="009C7E25"/>
    <w:rsid w:val="009D15C9"/>
    <w:rsid w:val="009D2522"/>
    <w:rsid w:val="009D3460"/>
    <w:rsid w:val="009D4BF6"/>
    <w:rsid w:val="009D67F8"/>
    <w:rsid w:val="009D6CB1"/>
    <w:rsid w:val="009E0ED6"/>
    <w:rsid w:val="009E1338"/>
    <w:rsid w:val="009E2220"/>
    <w:rsid w:val="009E5D93"/>
    <w:rsid w:val="009E6AB3"/>
    <w:rsid w:val="009E7476"/>
    <w:rsid w:val="009F16DD"/>
    <w:rsid w:val="009F17BA"/>
    <w:rsid w:val="009F1B25"/>
    <w:rsid w:val="009F2479"/>
    <w:rsid w:val="009F248D"/>
    <w:rsid w:val="009F37A0"/>
    <w:rsid w:val="009F44DB"/>
    <w:rsid w:val="009F4524"/>
    <w:rsid w:val="009F4791"/>
    <w:rsid w:val="009F5DD6"/>
    <w:rsid w:val="009F5DFC"/>
    <w:rsid w:val="009F5EEC"/>
    <w:rsid w:val="009F6229"/>
    <w:rsid w:val="009F6B16"/>
    <w:rsid w:val="009F7A1D"/>
    <w:rsid w:val="00A02B2A"/>
    <w:rsid w:val="00A03E6F"/>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4E89"/>
    <w:rsid w:val="00A25F61"/>
    <w:rsid w:val="00A26016"/>
    <w:rsid w:val="00A26699"/>
    <w:rsid w:val="00A26CA4"/>
    <w:rsid w:val="00A2768E"/>
    <w:rsid w:val="00A3018E"/>
    <w:rsid w:val="00A31F33"/>
    <w:rsid w:val="00A32318"/>
    <w:rsid w:val="00A332C8"/>
    <w:rsid w:val="00A355F4"/>
    <w:rsid w:val="00A35AD9"/>
    <w:rsid w:val="00A35C90"/>
    <w:rsid w:val="00A36A5D"/>
    <w:rsid w:val="00A37AF4"/>
    <w:rsid w:val="00A42450"/>
    <w:rsid w:val="00A42DFA"/>
    <w:rsid w:val="00A435E7"/>
    <w:rsid w:val="00A44053"/>
    <w:rsid w:val="00A451D2"/>
    <w:rsid w:val="00A45698"/>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B2"/>
    <w:rsid w:val="00AB0C6D"/>
    <w:rsid w:val="00AB1B3A"/>
    <w:rsid w:val="00AB2193"/>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39F4"/>
    <w:rsid w:val="00AD5B66"/>
    <w:rsid w:val="00AD664A"/>
    <w:rsid w:val="00AD68D6"/>
    <w:rsid w:val="00AD6ECB"/>
    <w:rsid w:val="00AE37AE"/>
    <w:rsid w:val="00AE4205"/>
    <w:rsid w:val="00AE4444"/>
    <w:rsid w:val="00AE4819"/>
    <w:rsid w:val="00AE7932"/>
    <w:rsid w:val="00AF0232"/>
    <w:rsid w:val="00AF0DF0"/>
    <w:rsid w:val="00AF1F7D"/>
    <w:rsid w:val="00AF3367"/>
    <w:rsid w:val="00AF5FB4"/>
    <w:rsid w:val="00B015C4"/>
    <w:rsid w:val="00B02D95"/>
    <w:rsid w:val="00B02ED1"/>
    <w:rsid w:val="00B04B79"/>
    <w:rsid w:val="00B063F1"/>
    <w:rsid w:val="00B10324"/>
    <w:rsid w:val="00B1105B"/>
    <w:rsid w:val="00B12120"/>
    <w:rsid w:val="00B13A24"/>
    <w:rsid w:val="00B14C54"/>
    <w:rsid w:val="00B1547B"/>
    <w:rsid w:val="00B1589C"/>
    <w:rsid w:val="00B1651A"/>
    <w:rsid w:val="00B200D7"/>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2F40"/>
    <w:rsid w:val="00B553B1"/>
    <w:rsid w:val="00B55AFA"/>
    <w:rsid w:val="00B60BA8"/>
    <w:rsid w:val="00B61082"/>
    <w:rsid w:val="00B61867"/>
    <w:rsid w:val="00B661AF"/>
    <w:rsid w:val="00B66804"/>
    <w:rsid w:val="00B66C25"/>
    <w:rsid w:val="00B70B05"/>
    <w:rsid w:val="00B70F5D"/>
    <w:rsid w:val="00B71105"/>
    <w:rsid w:val="00B72FF3"/>
    <w:rsid w:val="00B7396F"/>
    <w:rsid w:val="00B73DEA"/>
    <w:rsid w:val="00B763A5"/>
    <w:rsid w:val="00B80963"/>
    <w:rsid w:val="00B81A6F"/>
    <w:rsid w:val="00B826C0"/>
    <w:rsid w:val="00B836F9"/>
    <w:rsid w:val="00B8680B"/>
    <w:rsid w:val="00B92D13"/>
    <w:rsid w:val="00B9305A"/>
    <w:rsid w:val="00B93937"/>
    <w:rsid w:val="00B9460A"/>
    <w:rsid w:val="00B9577D"/>
    <w:rsid w:val="00B96163"/>
    <w:rsid w:val="00BA1A49"/>
    <w:rsid w:val="00BA2643"/>
    <w:rsid w:val="00BA3FE9"/>
    <w:rsid w:val="00BA541E"/>
    <w:rsid w:val="00BA5811"/>
    <w:rsid w:val="00BA594C"/>
    <w:rsid w:val="00BA64D5"/>
    <w:rsid w:val="00BA681B"/>
    <w:rsid w:val="00BB107B"/>
    <w:rsid w:val="00BB15F6"/>
    <w:rsid w:val="00BB1D5A"/>
    <w:rsid w:val="00BB33D3"/>
    <w:rsid w:val="00BB36E7"/>
    <w:rsid w:val="00BB4840"/>
    <w:rsid w:val="00BC27F5"/>
    <w:rsid w:val="00BC36BE"/>
    <w:rsid w:val="00BC438B"/>
    <w:rsid w:val="00BC481F"/>
    <w:rsid w:val="00BC4B07"/>
    <w:rsid w:val="00BC6E41"/>
    <w:rsid w:val="00BC7280"/>
    <w:rsid w:val="00BD0486"/>
    <w:rsid w:val="00BD153E"/>
    <w:rsid w:val="00BD2865"/>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1D11"/>
    <w:rsid w:val="00BF2FAA"/>
    <w:rsid w:val="00BF3B23"/>
    <w:rsid w:val="00BF4011"/>
    <w:rsid w:val="00BF522D"/>
    <w:rsid w:val="00BF570F"/>
    <w:rsid w:val="00C014D3"/>
    <w:rsid w:val="00C01DC0"/>
    <w:rsid w:val="00C03469"/>
    <w:rsid w:val="00C03845"/>
    <w:rsid w:val="00C03FC1"/>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37332"/>
    <w:rsid w:val="00C4001D"/>
    <w:rsid w:val="00C43022"/>
    <w:rsid w:val="00C43411"/>
    <w:rsid w:val="00C43B0B"/>
    <w:rsid w:val="00C46EA4"/>
    <w:rsid w:val="00C47044"/>
    <w:rsid w:val="00C51DFB"/>
    <w:rsid w:val="00C5201A"/>
    <w:rsid w:val="00C53209"/>
    <w:rsid w:val="00C53BBF"/>
    <w:rsid w:val="00C53C7E"/>
    <w:rsid w:val="00C550D7"/>
    <w:rsid w:val="00C552B5"/>
    <w:rsid w:val="00C5648C"/>
    <w:rsid w:val="00C60474"/>
    <w:rsid w:val="00C60A5D"/>
    <w:rsid w:val="00C60D3C"/>
    <w:rsid w:val="00C61870"/>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1836"/>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A97"/>
    <w:rsid w:val="00CC5BE8"/>
    <w:rsid w:val="00CC6417"/>
    <w:rsid w:val="00CC690D"/>
    <w:rsid w:val="00CC75A4"/>
    <w:rsid w:val="00CD2A8F"/>
    <w:rsid w:val="00CD2D24"/>
    <w:rsid w:val="00CD3B9A"/>
    <w:rsid w:val="00CD4EC0"/>
    <w:rsid w:val="00CD4FE0"/>
    <w:rsid w:val="00CD6D97"/>
    <w:rsid w:val="00CD77BA"/>
    <w:rsid w:val="00CE2152"/>
    <w:rsid w:val="00CE3B5C"/>
    <w:rsid w:val="00CE44CF"/>
    <w:rsid w:val="00CE4C40"/>
    <w:rsid w:val="00CE5B1E"/>
    <w:rsid w:val="00CE74A3"/>
    <w:rsid w:val="00CF29DE"/>
    <w:rsid w:val="00CF2B71"/>
    <w:rsid w:val="00CF4492"/>
    <w:rsid w:val="00CF48F1"/>
    <w:rsid w:val="00CF4D29"/>
    <w:rsid w:val="00CF5621"/>
    <w:rsid w:val="00CF6713"/>
    <w:rsid w:val="00CF6FBB"/>
    <w:rsid w:val="00CF7370"/>
    <w:rsid w:val="00CF77CA"/>
    <w:rsid w:val="00D0144D"/>
    <w:rsid w:val="00D0369F"/>
    <w:rsid w:val="00D03CF2"/>
    <w:rsid w:val="00D03DF1"/>
    <w:rsid w:val="00D04F6E"/>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58E7"/>
    <w:rsid w:val="00D26030"/>
    <w:rsid w:val="00D26BB1"/>
    <w:rsid w:val="00D27800"/>
    <w:rsid w:val="00D30468"/>
    <w:rsid w:val="00D3054F"/>
    <w:rsid w:val="00D3161E"/>
    <w:rsid w:val="00D32DE0"/>
    <w:rsid w:val="00D332BA"/>
    <w:rsid w:val="00D33BD5"/>
    <w:rsid w:val="00D3411A"/>
    <w:rsid w:val="00D37BD5"/>
    <w:rsid w:val="00D411E5"/>
    <w:rsid w:val="00D4250C"/>
    <w:rsid w:val="00D43258"/>
    <w:rsid w:val="00D43853"/>
    <w:rsid w:val="00D446C7"/>
    <w:rsid w:val="00D45AE1"/>
    <w:rsid w:val="00D471CC"/>
    <w:rsid w:val="00D47511"/>
    <w:rsid w:val="00D5162E"/>
    <w:rsid w:val="00D52686"/>
    <w:rsid w:val="00D57570"/>
    <w:rsid w:val="00D60061"/>
    <w:rsid w:val="00D6138D"/>
    <w:rsid w:val="00D62295"/>
    <w:rsid w:val="00D64E89"/>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2A5F"/>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01E1"/>
    <w:rsid w:val="00DB1BAD"/>
    <w:rsid w:val="00DB1F43"/>
    <w:rsid w:val="00DB37EC"/>
    <w:rsid w:val="00DB3804"/>
    <w:rsid w:val="00DC10BD"/>
    <w:rsid w:val="00DC64FD"/>
    <w:rsid w:val="00DC774E"/>
    <w:rsid w:val="00DD0AF8"/>
    <w:rsid w:val="00DD1A8C"/>
    <w:rsid w:val="00DD1BD2"/>
    <w:rsid w:val="00DD1E94"/>
    <w:rsid w:val="00DD3697"/>
    <w:rsid w:val="00DD5C1D"/>
    <w:rsid w:val="00DD7D23"/>
    <w:rsid w:val="00DE24DB"/>
    <w:rsid w:val="00DE4045"/>
    <w:rsid w:val="00DE4359"/>
    <w:rsid w:val="00DE7557"/>
    <w:rsid w:val="00DE7F8A"/>
    <w:rsid w:val="00DF199A"/>
    <w:rsid w:val="00DF370F"/>
    <w:rsid w:val="00DF4491"/>
    <w:rsid w:val="00DF4649"/>
    <w:rsid w:val="00DF4BCC"/>
    <w:rsid w:val="00DF57A4"/>
    <w:rsid w:val="00DF6CA4"/>
    <w:rsid w:val="00E045D9"/>
    <w:rsid w:val="00E072FC"/>
    <w:rsid w:val="00E0744F"/>
    <w:rsid w:val="00E13224"/>
    <w:rsid w:val="00E13484"/>
    <w:rsid w:val="00E14BC5"/>
    <w:rsid w:val="00E14BE1"/>
    <w:rsid w:val="00E153EA"/>
    <w:rsid w:val="00E17817"/>
    <w:rsid w:val="00E216A4"/>
    <w:rsid w:val="00E25A52"/>
    <w:rsid w:val="00E30125"/>
    <w:rsid w:val="00E30A82"/>
    <w:rsid w:val="00E31596"/>
    <w:rsid w:val="00E329BA"/>
    <w:rsid w:val="00E33175"/>
    <w:rsid w:val="00E34469"/>
    <w:rsid w:val="00E34F61"/>
    <w:rsid w:val="00E36044"/>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0CA2"/>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77F29"/>
    <w:rsid w:val="00E804E6"/>
    <w:rsid w:val="00E813FD"/>
    <w:rsid w:val="00E814BB"/>
    <w:rsid w:val="00E8510D"/>
    <w:rsid w:val="00E85CCA"/>
    <w:rsid w:val="00E867A8"/>
    <w:rsid w:val="00E87FAE"/>
    <w:rsid w:val="00E919A3"/>
    <w:rsid w:val="00E91B94"/>
    <w:rsid w:val="00E92129"/>
    <w:rsid w:val="00E94C72"/>
    <w:rsid w:val="00E95548"/>
    <w:rsid w:val="00E957B7"/>
    <w:rsid w:val="00EA4D5F"/>
    <w:rsid w:val="00EA4E80"/>
    <w:rsid w:val="00EA7828"/>
    <w:rsid w:val="00EB088D"/>
    <w:rsid w:val="00EB2A6A"/>
    <w:rsid w:val="00EB40D4"/>
    <w:rsid w:val="00EC075C"/>
    <w:rsid w:val="00EC18FE"/>
    <w:rsid w:val="00EC1966"/>
    <w:rsid w:val="00EC257B"/>
    <w:rsid w:val="00EC2FE8"/>
    <w:rsid w:val="00ED00BC"/>
    <w:rsid w:val="00ED0491"/>
    <w:rsid w:val="00ED0F3D"/>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55E"/>
    <w:rsid w:val="00EF504F"/>
    <w:rsid w:val="00EF583D"/>
    <w:rsid w:val="00EF7846"/>
    <w:rsid w:val="00F007E1"/>
    <w:rsid w:val="00F01676"/>
    <w:rsid w:val="00F01DB6"/>
    <w:rsid w:val="00F039F6"/>
    <w:rsid w:val="00F03B6C"/>
    <w:rsid w:val="00F0587F"/>
    <w:rsid w:val="00F05F21"/>
    <w:rsid w:val="00F06697"/>
    <w:rsid w:val="00F066BC"/>
    <w:rsid w:val="00F066D9"/>
    <w:rsid w:val="00F069FD"/>
    <w:rsid w:val="00F06C45"/>
    <w:rsid w:val="00F074E9"/>
    <w:rsid w:val="00F07B97"/>
    <w:rsid w:val="00F12CF5"/>
    <w:rsid w:val="00F138B0"/>
    <w:rsid w:val="00F154BB"/>
    <w:rsid w:val="00F161B7"/>
    <w:rsid w:val="00F16772"/>
    <w:rsid w:val="00F17240"/>
    <w:rsid w:val="00F20F93"/>
    <w:rsid w:val="00F20FDD"/>
    <w:rsid w:val="00F21399"/>
    <w:rsid w:val="00F213A1"/>
    <w:rsid w:val="00F2192A"/>
    <w:rsid w:val="00F223AA"/>
    <w:rsid w:val="00F261BA"/>
    <w:rsid w:val="00F2699D"/>
    <w:rsid w:val="00F300A4"/>
    <w:rsid w:val="00F307A3"/>
    <w:rsid w:val="00F31B46"/>
    <w:rsid w:val="00F31B83"/>
    <w:rsid w:val="00F32526"/>
    <w:rsid w:val="00F3380B"/>
    <w:rsid w:val="00F339E7"/>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2C4"/>
    <w:rsid w:val="00F51667"/>
    <w:rsid w:val="00F520EF"/>
    <w:rsid w:val="00F536F4"/>
    <w:rsid w:val="00F56533"/>
    <w:rsid w:val="00F56BAA"/>
    <w:rsid w:val="00F610A2"/>
    <w:rsid w:val="00F61B38"/>
    <w:rsid w:val="00F62FE7"/>
    <w:rsid w:val="00F65B95"/>
    <w:rsid w:val="00F65B9E"/>
    <w:rsid w:val="00F662B1"/>
    <w:rsid w:val="00F669D9"/>
    <w:rsid w:val="00F66C2A"/>
    <w:rsid w:val="00F66E8D"/>
    <w:rsid w:val="00F67279"/>
    <w:rsid w:val="00F723B8"/>
    <w:rsid w:val="00F7486F"/>
    <w:rsid w:val="00F75358"/>
    <w:rsid w:val="00F803AC"/>
    <w:rsid w:val="00F81F12"/>
    <w:rsid w:val="00F831EC"/>
    <w:rsid w:val="00F846F4"/>
    <w:rsid w:val="00F86167"/>
    <w:rsid w:val="00F87396"/>
    <w:rsid w:val="00F87E05"/>
    <w:rsid w:val="00F87EF3"/>
    <w:rsid w:val="00F912C9"/>
    <w:rsid w:val="00F916A4"/>
    <w:rsid w:val="00F91D19"/>
    <w:rsid w:val="00F9280E"/>
    <w:rsid w:val="00F93EC9"/>
    <w:rsid w:val="00F979C6"/>
    <w:rsid w:val="00FA0D99"/>
    <w:rsid w:val="00FA295C"/>
    <w:rsid w:val="00FA3BA5"/>
    <w:rsid w:val="00FA4DCD"/>
    <w:rsid w:val="00FA577C"/>
    <w:rsid w:val="00FA7125"/>
    <w:rsid w:val="00FA71B7"/>
    <w:rsid w:val="00FB0EDD"/>
    <w:rsid w:val="00FB376D"/>
    <w:rsid w:val="00FB468E"/>
    <w:rsid w:val="00FC19F6"/>
    <w:rsid w:val="00FC3298"/>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557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CB5CF-02A4-42D4-A632-3D02C11C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iPriority w:val="99"/>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uiPriority w:val="99"/>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uiPriority w:val="99"/>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Iniiaiieoaeno2">
    <w:name w:val="Iniiaiie oaeno 2"/>
    <w:basedOn w:val="a"/>
    <w:rsid w:val="0035686E"/>
    <w:pPr>
      <w:overflowPunct w:val="0"/>
      <w:autoSpaceDE w:val="0"/>
      <w:autoSpaceDN w:val="0"/>
      <w:adjustRightInd w:val="0"/>
      <w:ind w:firstLine="567"/>
    </w:pPr>
    <w:rPr>
      <w:sz w:val="28"/>
      <w:szCs w:val="20"/>
    </w:rPr>
  </w:style>
  <w:style w:type="character" w:styleId="afffc">
    <w:name w:val="Strong"/>
    <w:basedOn w:val="a0"/>
    <w:uiPriority w:val="99"/>
    <w:qFormat/>
    <w:rsid w:val="00B9305A"/>
    <w:rPr>
      <w:rFonts w:ascii="Times New Roman" w:hAnsi="Times New Roman" w:cs="Times New Roman" w:hint="default"/>
      <w:b/>
      <w:bCs/>
    </w:rPr>
  </w:style>
  <w:style w:type="paragraph" w:customStyle="1" w:styleId="afffd">
    <w:name w:val="Прижатый влево"/>
    <w:basedOn w:val="a"/>
    <w:next w:val="a"/>
    <w:uiPriority w:val="99"/>
    <w:rsid w:val="00B9305A"/>
    <w:pPr>
      <w:widowControl w:val="0"/>
      <w:autoSpaceDE w:val="0"/>
      <w:autoSpaceDN w:val="0"/>
      <w:adjustRightInd w:val="0"/>
    </w:pPr>
    <w:rPr>
      <w:rFonts w:ascii="Arial" w:hAnsi="Arial" w:cs="Arial"/>
    </w:rPr>
  </w:style>
  <w:style w:type="paragraph" w:customStyle="1" w:styleId="afffe">
    <w:name w:val="Базовый"/>
    <w:uiPriority w:val="99"/>
    <w:rsid w:val="00B9305A"/>
    <w:pPr>
      <w:suppressAutoHyphens/>
      <w:spacing w:line="100" w:lineRule="atLeast"/>
    </w:pPr>
    <w:rPr>
      <w:sz w:val="24"/>
      <w:szCs w:val="24"/>
    </w:rPr>
  </w:style>
  <w:style w:type="paragraph" w:customStyle="1" w:styleId="affff">
    <w:name w:val="Таблицы (моноширинный)"/>
    <w:basedOn w:val="a"/>
    <w:next w:val="a"/>
    <w:uiPriority w:val="99"/>
    <w:rsid w:val="00B9305A"/>
    <w:pPr>
      <w:widowControl w:val="0"/>
      <w:autoSpaceDE w:val="0"/>
      <w:autoSpaceDN w:val="0"/>
      <w:adjustRightInd w:val="0"/>
    </w:pPr>
    <w:rPr>
      <w:rFonts w:ascii="Courier New" w:hAnsi="Courier New" w:cs="Courier New"/>
    </w:rPr>
  </w:style>
  <w:style w:type="paragraph" w:customStyle="1" w:styleId="tekstob">
    <w:name w:val="tekstob"/>
    <w:basedOn w:val="a"/>
    <w:uiPriority w:val="99"/>
    <w:rsid w:val="00B9305A"/>
    <w:pPr>
      <w:spacing w:before="100" w:beforeAutospacing="1" w:after="100" w:afterAutospacing="1"/>
    </w:pPr>
  </w:style>
  <w:style w:type="character" w:customStyle="1" w:styleId="2a">
    <w:name w:val="Основной текст (2)_"/>
    <w:uiPriority w:val="99"/>
    <w:locked/>
    <w:rsid w:val="00B9305A"/>
    <w:rPr>
      <w:sz w:val="26"/>
      <w:shd w:val="clear" w:color="auto" w:fill="FFFFFF"/>
    </w:rPr>
  </w:style>
  <w:style w:type="paragraph" w:customStyle="1" w:styleId="text1cl">
    <w:name w:val="text1cl"/>
    <w:basedOn w:val="a"/>
    <w:uiPriority w:val="99"/>
    <w:rsid w:val="00B9305A"/>
    <w:pPr>
      <w:spacing w:before="100" w:beforeAutospacing="1" w:after="100" w:afterAutospacing="1"/>
    </w:pPr>
  </w:style>
  <w:style w:type="paragraph" w:customStyle="1" w:styleId="1130373e324b39">
    <w:name w:val="Б11а30з37о3eв32ы4bй39"/>
    <w:uiPriority w:val="99"/>
    <w:rsid w:val="00B9305A"/>
    <w:pPr>
      <w:widowControl w:val="0"/>
      <w:autoSpaceDE w:val="0"/>
      <w:autoSpaceDN w:val="0"/>
      <w:adjustRightInd w:val="0"/>
    </w:pPr>
    <w:rPr>
      <w:kern w:val="2"/>
      <w:sz w:val="24"/>
      <w:szCs w:val="24"/>
      <w:lang w:eastAsia="zh-CN"/>
    </w:rPr>
  </w:style>
  <w:style w:type="paragraph" w:customStyle="1" w:styleId="c1e0e7eee2fbe9">
    <w:name w:val="Бc1аe0зe7оeeвe2ыfbйe9"/>
    <w:uiPriority w:val="99"/>
    <w:rsid w:val="00B9305A"/>
    <w:pPr>
      <w:widowControl w:val="0"/>
      <w:autoSpaceDE w:val="0"/>
      <w:autoSpaceDN w:val="0"/>
      <w:adjustRightInd w:val="0"/>
    </w:pPr>
    <w:rPr>
      <w:kern w:val="2"/>
      <w:sz w:val="24"/>
      <w:szCs w:val="24"/>
      <w:lang w:eastAsia="zh-CN"/>
    </w:rPr>
  </w:style>
  <w:style w:type="character" w:customStyle="1" w:styleId="affff0">
    <w:name w:val="Гипертекстовая ссылка"/>
    <w:uiPriority w:val="99"/>
    <w:rsid w:val="00B9305A"/>
    <w:rPr>
      <w:color w:val="auto"/>
    </w:rPr>
  </w:style>
  <w:style w:type="character" w:customStyle="1" w:styleId="affff1">
    <w:name w:val="Цветовое выделение"/>
    <w:uiPriority w:val="99"/>
    <w:rsid w:val="00B9305A"/>
    <w:rPr>
      <w:b/>
      <w:bCs w:val="0"/>
      <w:color w:val="26282F"/>
    </w:rPr>
  </w:style>
  <w:style w:type="character" w:customStyle="1" w:styleId="12pt">
    <w:name w:val="Основной текст + 12 pt"/>
    <w:uiPriority w:val="99"/>
    <w:rsid w:val="00B9305A"/>
    <w:rPr>
      <w:rFonts w:ascii="Times New Roman" w:hAnsi="Times New Roman" w:cs="Times New Roman" w:hint="default"/>
      <w:color w:val="000000"/>
      <w:spacing w:val="0"/>
      <w:w w:val="100"/>
      <w:position w:val="0"/>
      <w:sz w:val="24"/>
      <w:shd w:val="clear" w:color="auto" w:fill="FFFFFF"/>
      <w:lang w:val="ru-RU"/>
    </w:rPr>
  </w:style>
  <w:style w:type="character" w:styleId="affff2">
    <w:name w:val="Emphasis"/>
    <w:basedOn w:val="a0"/>
    <w:qFormat/>
    <w:rsid w:val="00485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967007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6570160">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35633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5115465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5122506">
      <w:bodyDiv w:val="1"/>
      <w:marLeft w:val="0"/>
      <w:marRight w:val="0"/>
      <w:marTop w:val="0"/>
      <w:marBottom w:val="0"/>
      <w:divBdr>
        <w:top w:val="none" w:sz="0" w:space="0" w:color="auto"/>
        <w:left w:val="none" w:sz="0" w:space="0" w:color="auto"/>
        <w:bottom w:val="none" w:sz="0" w:space="0" w:color="auto"/>
        <w:right w:val="none" w:sz="0" w:space="0" w:color="auto"/>
      </w:divBdr>
    </w:div>
    <w:div w:id="513499172">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6358451">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3941237">
      <w:bodyDiv w:val="1"/>
      <w:marLeft w:val="0"/>
      <w:marRight w:val="0"/>
      <w:marTop w:val="0"/>
      <w:marBottom w:val="0"/>
      <w:divBdr>
        <w:top w:val="none" w:sz="0" w:space="0" w:color="auto"/>
        <w:left w:val="none" w:sz="0" w:space="0" w:color="auto"/>
        <w:bottom w:val="none" w:sz="0" w:space="0" w:color="auto"/>
        <w:right w:val="none" w:sz="0" w:space="0" w:color="auto"/>
      </w:divBdr>
    </w:div>
    <w:div w:id="69076550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2342766">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934560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46788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7270489">
      <w:bodyDiv w:val="1"/>
      <w:marLeft w:val="0"/>
      <w:marRight w:val="0"/>
      <w:marTop w:val="0"/>
      <w:marBottom w:val="0"/>
      <w:divBdr>
        <w:top w:val="none" w:sz="0" w:space="0" w:color="auto"/>
        <w:left w:val="none" w:sz="0" w:space="0" w:color="auto"/>
        <w:bottom w:val="none" w:sz="0" w:space="0" w:color="auto"/>
        <w:right w:val="none" w:sz="0" w:space="0" w:color="auto"/>
      </w:divBdr>
    </w:div>
    <w:div w:id="1275671860">
      <w:bodyDiv w:val="1"/>
      <w:marLeft w:val="0"/>
      <w:marRight w:val="0"/>
      <w:marTop w:val="0"/>
      <w:marBottom w:val="0"/>
      <w:divBdr>
        <w:top w:val="none" w:sz="0" w:space="0" w:color="auto"/>
        <w:left w:val="none" w:sz="0" w:space="0" w:color="auto"/>
        <w:bottom w:val="none" w:sz="0" w:space="0" w:color="auto"/>
        <w:right w:val="none" w:sz="0" w:space="0" w:color="auto"/>
      </w:divBdr>
    </w:div>
    <w:div w:id="128123037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01770362">
      <w:bodyDiv w:val="1"/>
      <w:marLeft w:val="0"/>
      <w:marRight w:val="0"/>
      <w:marTop w:val="0"/>
      <w:marBottom w:val="0"/>
      <w:divBdr>
        <w:top w:val="none" w:sz="0" w:space="0" w:color="auto"/>
        <w:left w:val="none" w:sz="0" w:space="0" w:color="auto"/>
        <w:bottom w:val="none" w:sz="0" w:space="0" w:color="auto"/>
        <w:right w:val="none" w:sz="0" w:space="0" w:color="auto"/>
      </w:divBdr>
    </w:div>
    <w:div w:id="1304241135">
      <w:bodyDiv w:val="1"/>
      <w:marLeft w:val="0"/>
      <w:marRight w:val="0"/>
      <w:marTop w:val="0"/>
      <w:marBottom w:val="0"/>
      <w:divBdr>
        <w:top w:val="none" w:sz="0" w:space="0" w:color="auto"/>
        <w:left w:val="none" w:sz="0" w:space="0" w:color="auto"/>
        <w:bottom w:val="none" w:sz="0" w:space="0" w:color="auto"/>
        <w:right w:val="none" w:sz="0" w:space="0" w:color="auto"/>
      </w:divBdr>
    </w:div>
    <w:div w:id="1310284849">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5098211">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9610633">
      <w:bodyDiv w:val="1"/>
      <w:marLeft w:val="0"/>
      <w:marRight w:val="0"/>
      <w:marTop w:val="0"/>
      <w:marBottom w:val="0"/>
      <w:divBdr>
        <w:top w:val="none" w:sz="0" w:space="0" w:color="auto"/>
        <w:left w:val="none" w:sz="0" w:space="0" w:color="auto"/>
        <w:bottom w:val="none" w:sz="0" w:space="0" w:color="auto"/>
        <w:right w:val="none" w:sz="0" w:space="0" w:color="auto"/>
      </w:divBdr>
    </w:div>
    <w:div w:id="1502233885">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7201215">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69598332">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594832">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24525061">
      <w:bodyDiv w:val="1"/>
      <w:marLeft w:val="0"/>
      <w:marRight w:val="0"/>
      <w:marTop w:val="0"/>
      <w:marBottom w:val="0"/>
      <w:divBdr>
        <w:top w:val="none" w:sz="0" w:space="0" w:color="auto"/>
        <w:left w:val="none" w:sz="0" w:space="0" w:color="auto"/>
        <w:bottom w:val="none" w:sz="0" w:space="0" w:color="auto"/>
        <w:right w:val="none" w:sz="0" w:space="0" w:color="auto"/>
      </w:divBdr>
    </w:div>
    <w:div w:id="1728187787">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88965210">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2466518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0498998">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790723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n-e\&#1086;&#1073;&#1084;&#1077;&#1085;\&#1052;&#1072;&#1096;&#1080;&#1085;&#1080;&#1089;&#1090;&#1082;&#1080;\&#1054;&#1090;&#1076;&#1077;&#1083;%20&#1101;&#1082;&#1086;&#1085;&#1086;&#1084;&#1080;&#1082;&#1080;%20&#1080;%20&#1080;&#1085;&#1074;&#1077;&#1089;&#1090;&#1080;&#1094;&#1080;&#1081;\&#1052;&#1055;%20&#1052;&#1091;&#1085;&#1091;&#1087;&#1088;&#1072;&#1074;&#1083;&#1077;&#1085;&#1080;&#1077;%20&#1084;&#1072;&#1096;\2%20&#1050;&#1059;&#1048;.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52;&#1091;&#1085;&#1091;&#1087;&#1088;&#1072;&#1074;&#1083;&#1077;&#1085;&#1080;&#1077;%20&#1084;&#1072;&#1096;\4%20&#1054;&#1073;&#1077;&#1089;&#1087;&#1077;&#1095;&#1080;&#1074;&#1072;&#1102;&#1097;&#1072;&#1103;%202018(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e\&#1086;&#1073;&#1084;&#1077;&#1085;\&#1040;&#1088;&#1093;&#1080;&#1074;&#1085;&#1099;&#1081;%20&#1086;&#1090;&#1076;&#1077;&#1083;\&#1072;&#1088;&#1093;&#1080;&#1074;%202017.docx"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A9FA-2B17-4A68-A105-20039991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2019-08-28T07:38:00Z</cp:lastPrinted>
  <dcterms:created xsi:type="dcterms:W3CDTF">2020-12-28T12:14:00Z</dcterms:created>
  <dcterms:modified xsi:type="dcterms:W3CDTF">2020-12-28T12:14:00Z</dcterms:modified>
</cp:coreProperties>
</file>