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53462F" w:rsidRDefault="00B66C25" w:rsidP="00606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772153">
        <w:rPr>
          <w:sz w:val="28"/>
          <w:szCs w:val="28"/>
        </w:rPr>
        <w:t xml:space="preserve"> 30</w:t>
      </w:r>
      <w:r w:rsidR="00D1314C">
        <w:rPr>
          <w:sz w:val="28"/>
          <w:szCs w:val="28"/>
        </w:rPr>
        <w:t>.08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D1314C">
        <w:rPr>
          <w:sz w:val="28"/>
          <w:szCs w:val="28"/>
        </w:rPr>
        <w:t>1</w:t>
      </w:r>
      <w:r w:rsidR="00772153">
        <w:rPr>
          <w:sz w:val="28"/>
          <w:szCs w:val="28"/>
        </w:rPr>
        <w:t>388</w:t>
      </w:r>
      <w:r w:rsidR="004B1F72">
        <w:rPr>
          <w:sz w:val="28"/>
          <w:szCs w:val="28"/>
        </w:rPr>
        <w:t>/</w:t>
      </w:r>
      <w:r w:rsidR="00D1314C">
        <w:rPr>
          <w:sz w:val="28"/>
          <w:szCs w:val="28"/>
        </w:rPr>
        <w:t>8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AE17E2" w:rsidRDefault="00A351EF" w:rsidP="00332394">
      <w:pPr>
        <w:shd w:val="clear" w:color="auto" w:fill="FFFFFF"/>
        <w:tabs>
          <w:tab w:val="left" w:pos="9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2394">
        <w:rPr>
          <w:sz w:val="28"/>
          <w:szCs w:val="28"/>
        </w:rPr>
        <w:t xml:space="preserve"> </w:t>
      </w:r>
    </w:p>
    <w:p w:rsidR="00332394" w:rsidRDefault="00332394" w:rsidP="00332394">
      <w:pPr>
        <w:shd w:val="clear" w:color="auto" w:fill="FFFFFF"/>
        <w:tabs>
          <w:tab w:val="left" w:pos="9360"/>
        </w:tabs>
        <w:spacing w:line="276" w:lineRule="auto"/>
        <w:rPr>
          <w:sz w:val="28"/>
          <w:szCs w:val="28"/>
        </w:rPr>
      </w:pPr>
    </w:p>
    <w:p w:rsidR="00726880" w:rsidRDefault="00726880" w:rsidP="00726880">
      <w:pPr>
        <w:ind w:left="2700" w:right="-263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проведении в 2019 году </w:t>
      </w:r>
    </w:p>
    <w:p w:rsidR="00726880" w:rsidRDefault="00726880" w:rsidP="00726880">
      <w:pPr>
        <w:ind w:left="2700" w:right="-263"/>
        <w:rPr>
          <w:sz w:val="28"/>
          <w:szCs w:val="28"/>
        </w:rPr>
      </w:pPr>
      <w:r>
        <w:rPr>
          <w:sz w:val="28"/>
          <w:szCs w:val="28"/>
        </w:rPr>
        <w:t xml:space="preserve">смотра-конкурса на «Лучшее оснащение </w:t>
      </w:r>
    </w:p>
    <w:p w:rsidR="00726880" w:rsidRDefault="00726880" w:rsidP="00726880">
      <w:pPr>
        <w:ind w:left="2700" w:right="-263"/>
        <w:rPr>
          <w:sz w:val="28"/>
          <w:szCs w:val="28"/>
        </w:rPr>
      </w:pPr>
      <w:r>
        <w:rPr>
          <w:sz w:val="28"/>
          <w:szCs w:val="28"/>
        </w:rPr>
        <w:t>кабинетов, классов по предметам</w:t>
      </w:r>
      <w:r w:rsidR="00332394">
        <w:rPr>
          <w:sz w:val="28"/>
          <w:szCs w:val="28"/>
        </w:rPr>
        <w:t xml:space="preserve"> «Основы</w:t>
      </w:r>
    </w:p>
    <w:p w:rsidR="00726880" w:rsidRDefault="00726880" w:rsidP="00726880">
      <w:pPr>
        <w:ind w:left="2700" w:right="-263"/>
        <w:rPr>
          <w:sz w:val="28"/>
          <w:szCs w:val="28"/>
        </w:rPr>
      </w:pPr>
      <w:r>
        <w:rPr>
          <w:sz w:val="28"/>
          <w:szCs w:val="28"/>
        </w:rPr>
        <w:t xml:space="preserve">безопасности жизнедеятельности» </w:t>
      </w:r>
      <w:r w:rsidR="00332394">
        <w:rPr>
          <w:sz w:val="28"/>
          <w:szCs w:val="28"/>
        </w:rPr>
        <w:t xml:space="preserve"> и</w:t>
      </w:r>
    </w:p>
    <w:p w:rsidR="00726880" w:rsidRDefault="00726880" w:rsidP="00726880">
      <w:pPr>
        <w:ind w:left="2700" w:right="-263"/>
        <w:rPr>
          <w:sz w:val="28"/>
          <w:szCs w:val="28"/>
        </w:rPr>
      </w:pPr>
      <w:r>
        <w:rPr>
          <w:sz w:val="28"/>
          <w:szCs w:val="28"/>
        </w:rPr>
        <w:t>«Безопасность жизнедеятельности»</w:t>
      </w:r>
      <w:r w:rsidR="00332394">
        <w:rPr>
          <w:sz w:val="28"/>
          <w:szCs w:val="28"/>
        </w:rPr>
        <w:t xml:space="preserve"> </w:t>
      </w:r>
      <w:proofErr w:type="gramStart"/>
      <w:r w:rsidR="00332394">
        <w:rPr>
          <w:sz w:val="28"/>
          <w:szCs w:val="28"/>
        </w:rPr>
        <w:t>в</w:t>
      </w:r>
      <w:proofErr w:type="gramEnd"/>
    </w:p>
    <w:p w:rsidR="00726880" w:rsidRDefault="00726880" w:rsidP="00726880">
      <w:pPr>
        <w:ind w:left="2700" w:right="-263"/>
        <w:rPr>
          <w:sz w:val="28"/>
          <w:szCs w:val="28"/>
        </w:rPr>
      </w:pPr>
      <w:r>
        <w:rPr>
          <w:sz w:val="28"/>
          <w:szCs w:val="28"/>
        </w:rPr>
        <w:t>образовательных учреждениях</w:t>
      </w:r>
      <w:r w:rsidR="00332394" w:rsidRPr="00332394">
        <w:rPr>
          <w:sz w:val="28"/>
          <w:szCs w:val="28"/>
        </w:rPr>
        <w:t xml:space="preserve"> </w:t>
      </w:r>
      <w:proofErr w:type="gramStart"/>
      <w:r w:rsidR="00332394">
        <w:rPr>
          <w:sz w:val="28"/>
          <w:szCs w:val="28"/>
        </w:rPr>
        <w:t>городского</w:t>
      </w:r>
      <w:proofErr w:type="gramEnd"/>
    </w:p>
    <w:p w:rsidR="00726880" w:rsidRDefault="00726880" w:rsidP="00726880">
      <w:pPr>
        <w:ind w:left="2700" w:right="-263"/>
        <w:rPr>
          <w:sz w:val="28"/>
          <w:szCs w:val="28"/>
        </w:rPr>
      </w:pPr>
      <w:r>
        <w:rPr>
          <w:sz w:val="28"/>
          <w:szCs w:val="28"/>
        </w:rPr>
        <w:t>округа Зарайск</w:t>
      </w:r>
    </w:p>
    <w:p w:rsidR="00726880" w:rsidRDefault="00726880" w:rsidP="00726880">
      <w:pPr>
        <w:ind w:right="-26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2394" w:rsidRDefault="00332394" w:rsidP="00726880">
      <w:pPr>
        <w:ind w:right="-263"/>
        <w:jc w:val="both"/>
        <w:rPr>
          <w:sz w:val="28"/>
          <w:szCs w:val="28"/>
        </w:rPr>
      </w:pPr>
    </w:p>
    <w:p w:rsidR="00726880" w:rsidRDefault="00726880" w:rsidP="00726880">
      <w:pPr>
        <w:ind w:right="-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Планом основных мероприятий городского округа Зарайск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 и в целях дальнейшего совершенствования учебно-материальной базы кабинетов «Основы безопасности жизнедеятельности» и «</w:t>
      </w:r>
      <w:r w:rsidR="00332394">
        <w:rPr>
          <w:sz w:val="28"/>
          <w:szCs w:val="28"/>
        </w:rPr>
        <w:t>Безопасность жизнедеятельности»,</w:t>
      </w:r>
      <w:r>
        <w:rPr>
          <w:sz w:val="28"/>
          <w:szCs w:val="28"/>
        </w:rPr>
        <w:t xml:space="preserve"> повышения качества обучения учащихся по вопросам гражданской обороны, защиты от чрезвычайных ситуаций, пожарной безопасности и безопас</w:t>
      </w:r>
      <w:r w:rsidR="00332394">
        <w:rPr>
          <w:sz w:val="28"/>
          <w:szCs w:val="28"/>
        </w:rPr>
        <w:t>ности</w:t>
      </w:r>
      <w:proofErr w:type="gramEnd"/>
      <w:r w:rsidR="00332394">
        <w:rPr>
          <w:sz w:val="28"/>
          <w:szCs w:val="28"/>
        </w:rPr>
        <w:t xml:space="preserve"> людей на водных объектах</w:t>
      </w:r>
    </w:p>
    <w:p w:rsidR="00726880" w:rsidRDefault="00726880" w:rsidP="00726880">
      <w:pPr>
        <w:ind w:right="-263"/>
        <w:jc w:val="both"/>
        <w:rPr>
          <w:sz w:val="28"/>
          <w:szCs w:val="28"/>
        </w:rPr>
      </w:pPr>
    </w:p>
    <w:p w:rsidR="00726880" w:rsidRDefault="00726880" w:rsidP="00726880">
      <w:pPr>
        <w:ind w:right="-26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32394" w:rsidRDefault="00332394" w:rsidP="00726880">
      <w:pPr>
        <w:ind w:right="-263"/>
        <w:jc w:val="center"/>
        <w:rPr>
          <w:sz w:val="28"/>
          <w:szCs w:val="28"/>
        </w:rPr>
      </w:pPr>
    </w:p>
    <w:p w:rsidR="00726880" w:rsidRDefault="00726880" w:rsidP="00726880">
      <w:pPr>
        <w:ind w:right="-26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1. В период с 01 по 28 сентября 2019 года провести смотр-конкурс на лучшее оснащение кабинетов, классов по предметам «Основы безопасности жизнедеятельности» и «Безопасность жизнедеятельности» в образовательных учреждениях городского округа Зарайск (далее – смотр-конкурс).</w:t>
      </w:r>
    </w:p>
    <w:p w:rsidR="00726880" w:rsidRDefault="00726880" w:rsidP="00726880">
      <w:pPr>
        <w:ind w:right="-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2. Утвердить Положение о смотре-конкурсе на лучшее оснащение кабинетов, классов по предметам «Основы безопасности жизнедеятельности» и «Безопасность жизнедеятельности» в образовательных учреждениях городского округа Зарайск (приложение 1).</w:t>
      </w:r>
    </w:p>
    <w:p w:rsidR="00E864A1" w:rsidRDefault="00726880" w:rsidP="00E864A1">
      <w:pPr>
        <w:ind w:right="-263" w:firstLine="720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Для подведения итогов смотра-конкурса создать конкурсную комиссию </w:t>
      </w:r>
      <w:r w:rsidR="00E864A1">
        <w:rPr>
          <w:sz w:val="28"/>
        </w:rPr>
        <w:t xml:space="preserve"> (приложение 2).</w:t>
      </w:r>
    </w:p>
    <w:p w:rsidR="00E864A1" w:rsidRDefault="00E864A1" w:rsidP="00E864A1">
      <w:pPr>
        <w:ind w:right="-263" w:firstLine="720"/>
        <w:jc w:val="both"/>
        <w:rPr>
          <w:sz w:val="28"/>
        </w:rPr>
      </w:pPr>
    </w:p>
    <w:p w:rsidR="00726880" w:rsidRDefault="00726880" w:rsidP="00726880">
      <w:pPr>
        <w:widowControl w:val="0"/>
        <w:autoSpaceDE w:val="0"/>
        <w:autoSpaceDN w:val="0"/>
        <w:adjustRightInd w:val="0"/>
        <w:ind w:right="-263" w:firstLine="708"/>
        <w:jc w:val="both"/>
        <w:rPr>
          <w:sz w:val="28"/>
          <w:szCs w:val="28"/>
        </w:rPr>
      </w:pPr>
    </w:p>
    <w:p w:rsidR="00726880" w:rsidRDefault="00726880" w:rsidP="00726880">
      <w:pPr>
        <w:ind w:right="-263" w:firstLine="720"/>
        <w:jc w:val="both"/>
        <w:rPr>
          <w:sz w:val="28"/>
        </w:rPr>
      </w:pPr>
      <w:r>
        <w:rPr>
          <w:sz w:val="28"/>
        </w:rPr>
        <w:t>4. Начальнику отдела по ГО, ЧС и АТД администрации городского округа Зарайск Поликарповой</w:t>
      </w:r>
      <w:r>
        <w:rPr>
          <w:sz w:val="28"/>
          <w:szCs w:val="28"/>
        </w:rPr>
        <w:t xml:space="preserve"> </w:t>
      </w:r>
      <w:r w:rsidR="00332394">
        <w:rPr>
          <w:sz w:val="28"/>
        </w:rPr>
        <w:t xml:space="preserve">И.Ю. </w:t>
      </w:r>
      <w:r>
        <w:rPr>
          <w:sz w:val="28"/>
        </w:rPr>
        <w:t>до 01.10.2019 года представить отчётные документы о проведенном муниципальном этапе смотра-конкурса в Главное управление МЧС России по Московской области.</w:t>
      </w:r>
    </w:p>
    <w:p w:rsidR="00726880" w:rsidRDefault="00726880" w:rsidP="00726880">
      <w:pPr>
        <w:ind w:right="-263" w:firstLine="720"/>
        <w:jc w:val="both"/>
        <w:rPr>
          <w:sz w:val="28"/>
        </w:rPr>
      </w:pPr>
      <w:r>
        <w:rPr>
          <w:sz w:val="28"/>
        </w:rPr>
        <w:t>5. Настоящее постановление разместить на официальном сайте администрации городского округа Зарайск в сети «Интернет».</w:t>
      </w:r>
    </w:p>
    <w:p w:rsidR="00726880" w:rsidRDefault="00726880" w:rsidP="00726880">
      <w:pPr>
        <w:tabs>
          <w:tab w:val="left" w:pos="2336"/>
        </w:tabs>
        <w:ind w:right="-263"/>
        <w:rPr>
          <w:sz w:val="28"/>
          <w:szCs w:val="28"/>
        </w:rPr>
      </w:pPr>
    </w:p>
    <w:p w:rsidR="00726880" w:rsidRDefault="00726880" w:rsidP="00726880">
      <w:pPr>
        <w:tabs>
          <w:tab w:val="left" w:pos="-180"/>
        </w:tabs>
        <w:ind w:right="-263"/>
        <w:jc w:val="both"/>
        <w:rPr>
          <w:sz w:val="28"/>
          <w:szCs w:val="28"/>
        </w:rPr>
      </w:pPr>
    </w:p>
    <w:p w:rsidR="00726880" w:rsidRDefault="00332394" w:rsidP="00726880">
      <w:pPr>
        <w:ind w:right="-26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2394" w:rsidRDefault="00332394" w:rsidP="00332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1B2871">
        <w:rPr>
          <w:sz w:val="28"/>
          <w:szCs w:val="28"/>
        </w:rPr>
        <w:t xml:space="preserve">Зарайск </w:t>
      </w:r>
      <w:r w:rsidR="00395963">
        <w:rPr>
          <w:sz w:val="28"/>
          <w:szCs w:val="28"/>
        </w:rPr>
        <w:tab/>
      </w:r>
      <w:r w:rsidR="00395963">
        <w:rPr>
          <w:sz w:val="28"/>
          <w:szCs w:val="28"/>
        </w:rPr>
        <w:tab/>
      </w:r>
      <w:r w:rsidR="00395963">
        <w:rPr>
          <w:sz w:val="28"/>
          <w:szCs w:val="28"/>
        </w:rPr>
        <w:tab/>
      </w:r>
      <w:r w:rsidR="00395963">
        <w:rPr>
          <w:sz w:val="28"/>
          <w:szCs w:val="28"/>
        </w:rPr>
        <w:tab/>
        <w:t xml:space="preserve">             </w:t>
      </w:r>
      <w:r w:rsidR="00C516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В.А. Петрущенко    </w:t>
      </w:r>
    </w:p>
    <w:p w:rsidR="00332394" w:rsidRDefault="00C51619" w:rsidP="00332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2394" w:rsidRDefault="00332394" w:rsidP="00332394">
      <w:pPr>
        <w:jc w:val="both"/>
        <w:rPr>
          <w:sz w:val="28"/>
          <w:szCs w:val="28"/>
        </w:rPr>
      </w:pPr>
    </w:p>
    <w:p w:rsidR="00332394" w:rsidRDefault="00332394" w:rsidP="0033239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32394" w:rsidRDefault="00332394" w:rsidP="00332394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безопасности</w:t>
      </w:r>
    </w:p>
    <w:p w:rsidR="00332394" w:rsidRDefault="00332394" w:rsidP="00332394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В.Н. </w:t>
      </w:r>
      <w:proofErr w:type="spellStart"/>
      <w:r>
        <w:rPr>
          <w:sz w:val="28"/>
          <w:szCs w:val="28"/>
        </w:rPr>
        <w:t>Сальтонс</w:t>
      </w:r>
      <w:proofErr w:type="spellEnd"/>
    </w:p>
    <w:p w:rsidR="00332394" w:rsidRDefault="00332394" w:rsidP="00332394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30.08.2019</w:t>
      </w:r>
    </w:p>
    <w:p w:rsidR="00332394" w:rsidRDefault="00332394" w:rsidP="00332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ГО, ЧС и АТД  </w:t>
      </w:r>
    </w:p>
    <w:p w:rsidR="00332394" w:rsidRDefault="00332394" w:rsidP="003323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И.Ю. Поликарпова</w:t>
      </w:r>
    </w:p>
    <w:p w:rsidR="00332394" w:rsidRDefault="00332394" w:rsidP="00332394">
      <w:pPr>
        <w:jc w:val="both"/>
        <w:rPr>
          <w:sz w:val="28"/>
          <w:szCs w:val="28"/>
        </w:rPr>
      </w:pPr>
      <w:r>
        <w:rPr>
          <w:sz w:val="28"/>
          <w:szCs w:val="28"/>
        </w:rPr>
        <w:t>30.08.2019</w:t>
      </w:r>
    </w:p>
    <w:p w:rsidR="00332394" w:rsidRDefault="00332394" w:rsidP="00332394">
      <w:pPr>
        <w:ind w:right="-263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юридического отдела</w:t>
      </w:r>
    </w:p>
    <w:p w:rsidR="00332394" w:rsidRDefault="00332394" w:rsidP="00332394">
      <w:pPr>
        <w:ind w:right="-263"/>
        <w:rPr>
          <w:sz w:val="28"/>
          <w:szCs w:val="28"/>
        </w:rPr>
      </w:pPr>
      <w:r>
        <w:rPr>
          <w:sz w:val="28"/>
          <w:szCs w:val="28"/>
        </w:rPr>
        <w:t>____________________________ И.В. Поспелова</w:t>
      </w:r>
    </w:p>
    <w:p w:rsidR="00332394" w:rsidRDefault="00332394" w:rsidP="00332394">
      <w:pPr>
        <w:jc w:val="both"/>
        <w:rPr>
          <w:sz w:val="28"/>
          <w:szCs w:val="28"/>
        </w:rPr>
      </w:pPr>
      <w:r>
        <w:rPr>
          <w:sz w:val="28"/>
          <w:szCs w:val="28"/>
        </w:rPr>
        <w:t>30.08.2019</w:t>
      </w:r>
    </w:p>
    <w:p w:rsidR="00332394" w:rsidRDefault="00332394" w:rsidP="00332394">
      <w:pPr>
        <w:ind w:right="-26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2394" w:rsidRDefault="00332394" w:rsidP="00332394">
      <w:pPr>
        <w:jc w:val="both"/>
        <w:rPr>
          <w:sz w:val="28"/>
          <w:szCs w:val="28"/>
        </w:rPr>
      </w:pPr>
    </w:p>
    <w:p w:rsidR="00332394" w:rsidRDefault="00332394" w:rsidP="00332394">
      <w:pPr>
        <w:jc w:val="both"/>
        <w:rPr>
          <w:sz w:val="28"/>
          <w:szCs w:val="28"/>
        </w:rPr>
      </w:pPr>
    </w:p>
    <w:p w:rsidR="00332394" w:rsidRDefault="00332394" w:rsidP="00332394">
      <w:pPr>
        <w:jc w:val="both"/>
        <w:rPr>
          <w:sz w:val="28"/>
          <w:szCs w:val="28"/>
        </w:rPr>
      </w:pPr>
    </w:p>
    <w:p w:rsidR="00C51619" w:rsidRDefault="00C51619" w:rsidP="00332394">
      <w:pPr>
        <w:jc w:val="both"/>
        <w:rPr>
          <w:sz w:val="28"/>
          <w:szCs w:val="28"/>
        </w:rPr>
      </w:pPr>
    </w:p>
    <w:p w:rsidR="00C51619" w:rsidRDefault="00C51619" w:rsidP="00332394">
      <w:pPr>
        <w:jc w:val="both"/>
        <w:rPr>
          <w:sz w:val="28"/>
          <w:szCs w:val="28"/>
        </w:rPr>
      </w:pPr>
    </w:p>
    <w:p w:rsidR="00C51619" w:rsidRDefault="00C51619" w:rsidP="00332394">
      <w:pPr>
        <w:jc w:val="both"/>
        <w:rPr>
          <w:sz w:val="28"/>
          <w:szCs w:val="28"/>
        </w:rPr>
      </w:pPr>
    </w:p>
    <w:p w:rsidR="00726880" w:rsidRDefault="00332394" w:rsidP="00332394">
      <w:pPr>
        <w:ind w:right="-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2394" w:rsidRDefault="00726880" w:rsidP="00726880">
      <w:pPr>
        <w:ind w:right="-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proofErr w:type="spellStart"/>
      <w:r>
        <w:rPr>
          <w:sz w:val="28"/>
          <w:szCs w:val="28"/>
        </w:rPr>
        <w:t>Сальтонсу</w:t>
      </w:r>
      <w:proofErr w:type="spellEnd"/>
      <w:r>
        <w:rPr>
          <w:sz w:val="28"/>
          <w:szCs w:val="28"/>
        </w:rPr>
        <w:t xml:space="preserve"> В.Н., управление образования, </w:t>
      </w:r>
      <w:proofErr w:type="spellStart"/>
      <w:r w:rsidR="00E864A1">
        <w:rPr>
          <w:sz w:val="28"/>
          <w:szCs w:val="28"/>
        </w:rPr>
        <w:t>Какаеву</w:t>
      </w:r>
      <w:proofErr w:type="spellEnd"/>
      <w:r w:rsidR="00E864A1">
        <w:rPr>
          <w:sz w:val="28"/>
          <w:szCs w:val="28"/>
        </w:rPr>
        <w:t xml:space="preserve"> А.А., </w:t>
      </w:r>
    </w:p>
    <w:p w:rsidR="00726880" w:rsidRDefault="00332394" w:rsidP="00726880">
      <w:pPr>
        <w:ind w:right="-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E864A1">
        <w:rPr>
          <w:sz w:val="28"/>
          <w:szCs w:val="28"/>
        </w:rPr>
        <w:t>Бокишеву</w:t>
      </w:r>
      <w:proofErr w:type="spellEnd"/>
      <w:r w:rsidR="00E864A1">
        <w:rPr>
          <w:sz w:val="28"/>
          <w:szCs w:val="28"/>
        </w:rPr>
        <w:t xml:space="preserve"> А.Ю., </w:t>
      </w:r>
      <w:r w:rsidR="00DC7062">
        <w:rPr>
          <w:sz w:val="28"/>
          <w:szCs w:val="28"/>
        </w:rPr>
        <w:t xml:space="preserve">отдел по </w:t>
      </w:r>
      <w:r w:rsidR="00E864A1">
        <w:rPr>
          <w:sz w:val="28"/>
          <w:szCs w:val="28"/>
        </w:rPr>
        <w:t>ГО,</w:t>
      </w:r>
      <w:r w:rsidR="00726880">
        <w:rPr>
          <w:sz w:val="28"/>
          <w:szCs w:val="28"/>
        </w:rPr>
        <w:t xml:space="preserve"> ЧС и АТД,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</w:t>
      </w:r>
      <w:r w:rsidR="00726880">
        <w:rPr>
          <w:sz w:val="28"/>
          <w:szCs w:val="28"/>
        </w:rPr>
        <w:t xml:space="preserve"> прокуратуре.</w:t>
      </w:r>
    </w:p>
    <w:p w:rsidR="00726880" w:rsidRDefault="00726880" w:rsidP="00726880">
      <w:pPr>
        <w:ind w:right="-263"/>
        <w:rPr>
          <w:sz w:val="28"/>
          <w:szCs w:val="28"/>
        </w:rPr>
      </w:pPr>
    </w:p>
    <w:p w:rsidR="00726880" w:rsidRDefault="00726880" w:rsidP="00726880">
      <w:pPr>
        <w:ind w:right="-263"/>
        <w:rPr>
          <w:sz w:val="28"/>
          <w:szCs w:val="28"/>
        </w:rPr>
      </w:pPr>
      <w:r>
        <w:rPr>
          <w:sz w:val="28"/>
          <w:szCs w:val="28"/>
        </w:rPr>
        <w:t>В.А. Кузьмин</w:t>
      </w:r>
    </w:p>
    <w:p w:rsidR="00726880" w:rsidRDefault="00726880" w:rsidP="00726880">
      <w:pPr>
        <w:ind w:right="-263"/>
        <w:rPr>
          <w:sz w:val="28"/>
          <w:szCs w:val="28"/>
        </w:rPr>
      </w:pPr>
      <w:r>
        <w:rPr>
          <w:sz w:val="28"/>
          <w:szCs w:val="28"/>
        </w:rPr>
        <w:t>2-55-37</w:t>
      </w:r>
    </w:p>
    <w:p w:rsidR="00726880" w:rsidRDefault="00726880" w:rsidP="00726880">
      <w:pPr>
        <w:ind w:right="-263"/>
        <w:jc w:val="center"/>
        <w:rPr>
          <w:sz w:val="22"/>
          <w:szCs w:val="22"/>
        </w:rPr>
      </w:pPr>
    </w:p>
    <w:p w:rsidR="00AE17E2" w:rsidRDefault="00AE17E2" w:rsidP="00AE17E2">
      <w:pPr>
        <w:rPr>
          <w:sz w:val="28"/>
          <w:szCs w:val="28"/>
        </w:rPr>
      </w:pPr>
    </w:p>
    <w:p w:rsidR="00AE17E2" w:rsidRDefault="00AE17E2" w:rsidP="00772153">
      <w:pPr>
        <w:ind w:left="360"/>
        <w:jc w:val="both"/>
        <w:rPr>
          <w:sz w:val="28"/>
          <w:szCs w:val="28"/>
        </w:rPr>
      </w:pPr>
    </w:p>
    <w:p w:rsidR="00AE17E2" w:rsidRDefault="00AE17E2" w:rsidP="00AE17E2">
      <w:pPr>
        <w:ind w:firstLine="567"/>
        <w:jc w:val="center"/>
        <w:rPr>
          <w:sz w:val="28"/>
          <w:szCs w:val="28"/>
        </w:rPr>
      </w:pPr>
    </w:p>
    <w:p w:rsidR="003D5639" w:rsidRDefault="003D5639" w:rsidP="00AE17E2">
      <w:pPr>
        <w:ind w:firstLine="567"/>
        <w:jc w:val="center"/>
        <w:rPr>
          <w:sz w:val="28"/>
          <w:szCs w:val="28"/>
        </w:rPr>
      </w:pPr>
    </w:p>
    <w:p w:rsidR="00AE17E2" w:rsidRDefault="00AE17E2" w:rsidP="00AE17E2">
      <w:pPr>
        <w:jc w:val="both"/>
        <w:rPr>
          <w:sz w:val="28"/>
          <w:szCs w:val="28"/>
        </w:rPr>
      </w:pPr>
    </w:p>
    <w:p w:rsidR="00AE17E2" w:rsidRDefault="00EE724B" w:rsidP="00AE1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17E2" w:rsidRDefault="00AE17E2" w:rsidP="00AE17E2">
      <w:pPr>
        <w:jc w:val="both"/>
        <w:rPr>
          <w:sz w:val="28"/>
          <w:szCs w:val="28"/>
        </w:rPr>
      </w:pPr>
    </w:p>
    <w:p w:rsidR="00AE17E2" w:rsidRDefault="00AE17E2" w:rsidP="00AE17E2">
      <w:pPr>
        <w:jc w:val="both"/>
        <w:rPr>
          <w:sz w:val="28"/>
          <w:szCs w:val="28"/>
        </w:rPr>
      </w:pPr>
    </w:p>
    <w:p w:rsidR="001B2871" w:rsidRDefault="001B2871" w:rsidP="001B28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346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r w:rsidR="001B6BC3">
        <w:rPr>
          <w:sz w:val="28"/>
          <w:szCs w:val="28"/>
        </w:rPr>
        <w:t xml:space="preserve"> </w:t>
      </w:r>
    </w:p>
    <w:p w:rsidR="001B2871" w:rsidRDefault="001B2871" w:rsidP="001B2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2 </w:t>
      </w:r>
    </w:p>
    <w:p w:rsidR="001B2871" w:rsidRDefault="001B2871" w:rsidP="001B2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1B2871" w:rsidRDefault="001B2871" w:rsidP="001B2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1B2871" w:rsidRDefault="001B2871" w:rsidP="001B2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30.08.2019 № 1388/8</w:t>
      </w:r>
    </w:p>
    <w:p w:rsidR="00C51619" w:rsidRDefault="00C51619" w:rsidP="001B2871">
      <w:pPr>
        <w:jc w:val="both"/>
        <w:rPr>
          <w:sz w:val="28"/>
          <w:szCs w:val="28"/>
        </w:rPr>
      </w:pPr>
    </w:p>
    <w:p w:rsidR="00E864A1" w:rsidRDefault="00E864A1" w:rsidP="00AE17E2">
      <w:pPr>
        <w:jc w:val="both"/>
        <w:rPr>
          <w:sz w:val="28"/>
          <w:szCs w:val="28"/>
        </w:rPr>
      </w:pPr>
    </w:p>
    <w:p w:rsidR="001B2871" w:rsidRPr="001B2871" w:rsidRDefault="001B2871" w:rsidP="001B2871">
      <w:pPr>
        <w:pStyle w:val="af9"/>
        <w:spacing w:before="0" w:beforeAutospacing="0" w:after="0" w:afterAutospacing="0"/>
        <w:jc w:val="center"/>
        <w:rPr>
          <w:b/>
          <w:sz w:val="28"/>
          <w:szCs w:val="28"/>
        </w:rPr>
      </w:pPr>
      <w:r w:rsidRPr="001B2871">
        <w:rPr>
          <w:b/>
          <w:sz w:val="28"/>
          <w:szCs w:val="28"/>
        </w:rPr>
        <w:t>Положение</w:t>
      </w:r>
    </w:p>
    <w:p w:rsidR="001B2871" w:rsidRDefault="001B2871" w:rsidP="001B2871">
      <w:pPr>
        <w:ind w:right="-2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смотре-конкурсе на лучшее оснащение кабинетов, </w:t>
      </w:r>
    </w:p>
    <w:p w:rsidR="001B2871" w:rsidRDefault="001B2871" w:rsidP="001B2871">
      <w:pPr>
        <w:ind w:right="-2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классов по предметам «Основы безопасности жизнедеятельности» и «Безопасность жизнедеятельности» в образовательных учреждениях городского округа Зарайск</w:t>
      </w:r>
    </w:p>
    <w:p w:rsidR="001B2871" w:rsidRDefault="001B2871" w:rsidP="001B2871">
      <w:pPr>
        <w:ind w:right="-263"/>
        <w:jc w:val="center"/>
        <w:rPr>
          <w:b/>
          <w:bCs/>
          <w:sz w:val="28"/>
          <w:szCs w:val="28"/>
        </w:rPr>
      </w:pPr>
    </w:p>
    <w:p w:rsidR="001B2871" w:rsidRDefault="001B2871" w:rsidP="001B2871">
      <w:pPr>
        <w:ind w:right="-263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Учебно-материальная база по предметам «Основы безопасности жизнедеятельности» и «Безопасность жизнедеятельности» в образовательных учреждениях городского округа Зарайск (далее – УМБ ОБЖ и БЖД) – это комплекс материальных и технических средств, предназначенных для обеспечения обучения учащихся образовательных учреждений городского округа Зарайск в соответствии с требованиями постановлений Правительства Российской Федерации от 04.09.2003</w:t>
      </w:r>
      <w:r w:rsidR="00C5161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 547 «О подготовке населения в области защиты от чрезвычайных ситуаций природного и техногенного</w:t>
      </w:r>
      <w:proofErr w:type="gramEnd"/>
      <w:r>
        <w:rPr>
          <w:sz w:val="28"/>
          <w:szCs w:val="28"/>
        </w:rPr>
        <w:t xml:space="preserve"> характера» и от 02.11.2000 № 841 «Об утверждении Положения об организации обучения населения в области гражданской обороны».</w:t>
      </w:r>
    </w:p>
    <w:p w:rsidR="001B2871" w:rsidRDefault="001B2871" w:rsidP="001B2871">
      <w:pPr>
        <w:ind w:right="-263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элементы учебно-материальной базы:</w:t>
      </w:r>
    </w:p>
    <w:p w:rsidR="001B2871" w:rsidRDefault="001B2871" w:rsidP="001B2871">
      <w:pPr>
        <w:pStyle w:val="ab"/>
        <w:spacing w:after="0"/>
        <w:ind w:left="0" w:right="-263"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классы, оснащенные мебелью, техническими средствами обучения и наглядными пособиями, уголки гражданской обороны, убежища и укрытия;</w:t>
      </w:r>
    </w:p>
    <w:p w:rsidR="001B2871" w:rsidRDefault="001B2871" w:rsidP="001B2871">
      <w:pPr>
        <w:pStyle w:val="ab"/>
        <w:spacing w:after="0"/>
        <w:ind w:left="0" w:right="-263"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приборы радиационной, химической разведки и дозиметрического контроля, оборудование средств коллективной защиты, средства индивидуальной  защиты, медицинское имущество, подлежащие изучению или используемые в процессе обучения;</w:t>
      </w:r>
    </w:p>
    <w:p w:rsidR="001B2871" w:rsidRDefault="001B2871" w:rsidP="001B2871">
      <w:pPr>
        <w:pStyle w:val="ab"/>
        <w:spacing w:after="0"/>
        <w:ind w:left="0" w:right="-263"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средства информационного обеспечения: учебники и учебные пособия, учебно-методические материалы, нормативные документы, плакаты, схемы;</w:t>
      </w:r>
    </w:p>
    <w:p w:rsidR="001B2871" w:rsidRDefault="001B2871" w:rsidP="001B2871">
      <w:pPr>
        <w:pStyle w:val="ab"/>
        <w:spacing w:after="0"/>
        <w:ind w:left="0" w:right="-263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компьютерные программы, кино, фото и видеоматериалы.</w:t>
      </w:r>
    </w:p>
    <w:p w:rsidR="001B2871" w:rsidRDefault="001B2871" w:rsidP="001B2871">
      <w:pPr>
        <w:pStyle w:val="ab"/>
        <w:spacing w:after="0"/>
        <w:ind w:left="0" w:right="-263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смотра-конкурса является приведение УМБ ОБЖ в соответствие с требованиями руководящих документов, своевременность её обновления.</w:t>
      </w:r>
    </w:p>
    <w:p w:rsidR="001B2871" w:rsidRDefault="001B2871" w:rsidP="001B2871">
      <w:pPr>
        <w:ind w:right="-263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смотра-конкурса УМБ ОБЖ являются:</w:t>
      </w:r>
    </w:p>
    <w:p w:rsidR="001B2871" w:rsidRDefault="001B2871" w:rsidP="001B2871">
      <w:pPr>
        <w:tabs>
          <w:tab w:val="left" w:pos="1560"/>
        </w:tabs>
        <w:ind w:right="-263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оценка состояния работы по её совершенствованию;</w:t>
      </w:r>
    </w:p>
    <w:p w:rsidR="001B2871" w:rsidRDefault="001B2871" w:rsidP="001B2871">
      <w:pPr>
        <w:pStyle w:val="37"/>
        <w:spacing w:after="0"/>
        <w:ind w:left="0" w:right="-263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определение направлений развития УМБ ОБЖ и выработка единой концепции по содержательной части учебно-материального обеспечения образовательного процесса;</w:t>
      </w:r>
    </w:p>
    <w:p w:rsidR="001B2871" w:rsidRDefault="001B2871" w:rsidP="001B2871">
      <w:pPr>
        <w:pStyle w:val="ab"/>
        <w:tabs>
          <w:tab w:val="left" w:pos="0"/>
        </w:tabs>
        <w:spacing w:after="0"/>
        <w:ind w:left="0" w:right="-263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победителей.</w:t>
      </w:r>
    </w:p>
    <w:p w:rsidR="001B2871" w:rsidRDefault="001B2871" w:rsidP="001B2871">
      <w:pPr>
        <w:pStyle w:val="ab"/>
        <w:tabs>
          <w:tab w:val="left" w:pos="1418"/>
        </w:tabs>
        <w:spacing w:after="0"/>
        <w:ind w:left="0" w:right="-26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проведения смотра-конкурса:</w:t>
      </w:r>
    </w:p>
    <w:p w:rsidR="001B2871" w:rsidRDefault="001B2871" w:rsidP="001B2871">
      <w:pPr>
        <w:pStyle w:val="ab"/>
        <w:tabs>
          <w:tab w:val="left" w:pos="1418"/>
        </w:tabs>
        <w:spacing w:after="0"/>
        <w:ind w:left="0" w:right="-26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Смотр-конкурс проводится ежегодно в два этапа:</w:t>
      </w:r>
    </w:p>
    <w:p w:rsidR="001B2871" w:rsidRDefault="001B2871" w:rsidP="001B2871">
      <w:pPr>
        <w:pStyle w:val="ab"/>
        <w:spacing w:after="0"/>
        <w:ind w:left="0" w:right="-26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этап с 1 по 28 сентября 2019 года.</w:t>
      </w:r>
    </w:p>
    <w:p w:rsidR="001B2871" w:rsidRDefault="001B2871" w:rsidP="001B2871">
      <w:pPr>
        <w:pStyle w:val="2a"/>
        <w:spacing w:after="0" w:line="240" w:lineRule="auto"/>
        <w:ind w:left="0" w:right="-26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Отчетные документы о проведенном муниципальном этапе представляются в адрес Главного управления МЧС России по Московской области (через отдел подготовки населения в области безопасности жизнедеятельности) ежегодно в срок до 1 октября 2019 года. </w:t>
      </w:r>
    </w:p>
    <w:p w:rsidR="001B2871" w:rsidRDefault="001B2871" w:rsidP="001B2871">
      <w:pPr>
        <w:pStyle w:val="2a"/>
        <w:spacing w:after="0" w:line="240" w:lineRule="auto"/>
        <w:ind w:left="0" w:right="-26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Главного управления МЧС России по Московской области проводит областной этап смотра-конкурса и определяет победителей на основе поступивших данных от муниципальных образований Московской области. По результатам смотра-конкурса издается приказ Главного управления МЧС России по Московской области. </w:t>
      </w:r>
    </w:p>
    <w:p w:rsidR="001B2871" w:rsidRDefault="001B2871" w:rsidP="001B2871">
      <w:pPr>
        <w:ind w:right="-263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учебно-материальной базе:</w:t>
      </w:r>
    </w:p>
    <w:p w:rsidR="001B2871" w:rsidRDefault="001B2871" w:rsidP="001B2871">
      <w:pPr>
        <w:pStyle w:val="ab"/>
        <w:spacing w:after="0"/>
        <w:ind w:left="0" w:right="-263"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Наличие элементов УМБ ОБЖ и БЖД, их учёт и соответствие обучению учащихся образовательных учреждений Московской области.</w:t>
      </w:r>
    </w:p>
    <w:p w:rsidR="001B2871" w:rsidRDefault="001B2871" w:rsidP="001B2871">
      <w:pPr>
        <w:pStyle w:val="ab"/>
        <w:spacing w:after="0"/>
        <w:ind w:left="0" w:right="-263"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Максимальный охват всех тем действующих программ элементами учебно-материальной базы.</w:t>
      </w:r>
    </w:p>
    <w:p w:rsidR="001B2871" w:rsidRDefault="001B2871" w:rsidP="001B2871">
      <w:pPr>
        <w:pStyle w:val="ab"/>
        <w:spacing w:after="0"/>
        <w:ind w:left="0" w:right="-263"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Исправность образцов приборов, средств защиты и их готовность к работе.</w:t>
      </w:r>
    </w:p>
    <w:p w:rsidR="001B2871" w:rsidRDefault="001B2871" w:rsidP="001B2871">
      <w:pPr>
        <w:pStyle w:val="ab"/>
        <w:spacing w:after="0"/>
        <w:ind w:left="0" w:right="-263"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Соответствие содержания УМБ ОБЖ и БЖД требованиям руководящих документов, своевременность её обновления.</w:t>
      </w:r>
    </w:p>
    <w:p w:rsidR="001B2871" w:rsidRDefault="001B2871" w:rsidP="001B2871">
      <w:pPr>
        <w:pStyle w:val="ab"/>
        <w:spacing w:after="0"/>
        <w:ind w:left="0" w:right="-263"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Планирование мероприятий совершенствования УМБ ОБЖ и БЖД и их выполнение.</w:t>
      </w:r>
    </w:p>
    <w:p w:rsidR="001B2871" w:rsidRDefault="001B2871" w:rsidP="001B2871">
      <w:pPr>
        <w:pStyle w:val="ab"/>
        <w:spacing w:after="0"/>
        <w:ind w:left="0" w:right="-263"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Наличие и использование компьютерной, аудио, видеоаппаратуры.</w:t>
      </w:r>
    </w:p>
    <w:p w:rsidR="001B2871" w:rsidRDefault="00C51619" w:rsidP="001B2871">
      <w:pPr>
        <w:pStyle w:val="ab"/>
        <w:spacing w:after="0"/>
        <w:ind w:left="0" w:right="-26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B2871">
        <w:rPr>
          <w:sz w:val="28"/>
          <w:szCs w:val="28"/>
        </w:rPr>
        <w:t>Наличие материальной базы для проведения практической отработки навыков полученных в результате изучения курса ОБЖ и БЖД.</w:t>
      </w:r>
    </w:p>
    <w:p w:rsidR="001B2871" w:rsidRDefault="001B2871" w:rsidP="001B2871">
      <w:pPr>
        <w:pStyle w:val="ab"/>
        <w:spacing w:after="0"/>
        <w:ind w:left="0" w:right="-263"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Уголок Всероссийское детско-юношеское общественное движение «Школа безопасности».</w:t>
      </w:r>
    </w:p>
    <w:p w:rsidR="001B2871" w:rsidRDefault="00C51619" w:rsidP="001B2871">
      <w:pPr>
        <w:pStyle w:val="ab"/>
        <w:spacing w:after="0"/>
        <w:ind w:left="0" w:right="-263" w:firstLine="720"/>
        <w:jc w:val="both"/>
        <w:rPr>
          <w:sz w:val="28"/>
          <w:szCs w:val="28"/>
        </w:rPr>
      </w:pPr>
      <w:r>
        <w:rPr>
          <w:sz w:val="28"/>
          <w:szCs w:val="28"/>
        </w:rPr>
        <w:t>9.У</w:t>
      </w:r>
      <w:r w:rsidR="001B2871">
        <w:rPr>
          <w:sz w:val="28"/>
          <w:szCs w:val="28"/>
        </w:rPr>
        <w:t>частие в слетах-соревнованиях этапах Всероссийского детско-юношеского общественного движения «Школа безопасности».</w:t>
      </w:r>
    </w:p>
    <w:p w:rsidR="001B2871" w:rsidRDefault="001B2871" w:rsidP="001B2871">
      <w:pPr>
        <w:pStyle w:val="ab"/>
        <w:spacing w:after="0"/>
        <w:ind w:left="0" w:right="-263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 Соблюдение мер безопасности при хранении, эксплуатации техники и имущества, объектов обеспечения учебного процесса, наличие учёта.</w:t>
      </w:r>
    </w:p>
    <w:p w:rsidR="001B2871" w:rsidRDefault="001B2871" w:rsidP="001B2871">
      <w:pPr>
        <w:pStyle w:val="2a"/>
        <w:spacing w:after="0" w:line="240" w:lineRule="auto"/>
        <w:ind w:left="0" w:right="-263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элемент УМБ ОБЖ и её состояние в целом  оцениваются по прилагаемой методике, место, занятое организацией в результате смотра-конкурса, определяется комиссией по сумме полученных за состояние УМБ баллов.</w:t>
      </w:r>
    </w:p>
    <w:p w:rsidR="001B2871" w:rsidRDefault="001B2871" w:rsidP="001B2871">
      <w:pPr>
        <w:pStyle w:val="2a"/>
        <w:spacing w:after="0" w:line="240" w:lineRule="auto"/>
        <w:ind w:left="0" w:right="-263"/>
        <w:jc w:val="center"/>
        <w:rPr>
          <w:b/>
          <w:bCs/>
          <w:sz w:val="28"/>
          <w:szCs w:val="28"/>
        </w:rPr>
      </w:pPr>
    </w:p>
    <w:p w:rsidR="001B2871" w:rsidRDefault="001B2871" w:rsidP="001B2871">
      <w:pPr>
        <w:pStyle w:val="2a"/>
        <w:spacing w:after="0" w:line="240" w:lineRule="auto"/>
        <w:ind w:left="0" w:right="-263"/>
        <w:jc w:val="center"/>
        <w:rPr>
          <w:b/>
          <w:bCs/>
          <w:sz w:val="28"/>
          <w:szCs w:val="28"/>
        </w:rPr>
      </w:pPr>
    </w:p>
    <w:p w:rsidR="001B2871" w:rsidRDefault="001B2871" w:rsidP="001B2871">
      <w:pPr>
        <w:pStyle w:val="2a"/>
        <w:spacing w:after="0" w:line="240" w:lineRule="auto"/>
        <w:ind w:left="0" w:right="-263"/>
        <w:jc w:val="center"/>
        <w:rPr>
          <w:b/>
          <w:bCs/>
          <w:sz w:val="28"/>
          <w:szCs w:val="28"/>
        </w:rPr>
      </w:pPr>
    </w:p>
    <w:p w:rsidR="001B2871" w:rsidRDefault="001B2871" w:rsidP="001B2871">
      <w:pPr>
        <w:pStyle w:val="2a"/>
        <w:spacing w:after="0" w:line="240" w:lineRule="auto"/>
        <w:ind w:left="0" w:right="-263"/>
        <w:jc w:val="center"/>
        <w:rPr>
          <w:b/>
          <w:bCs/>
          <w:sz w:val="28"/>
          <w:szCs w:val="28"/>
        </w:rPr>
      </w:pPr>
    </w:p>
    <w:p w:rsidR="001B2871" w:rsidRDefault="001B2871" w:rsidP="001B2871">
      <w:pPr>
        <w:pStyle w:val="2a"/>
        <w:spacing w:after="0" w:line="240" w:lineRule="auto"/>
        <w:ind w:left="0" w:right="-263"/>
        <w:jc w:val="center"/>
        <w:rPr>
          <w:b/>
          <w:bCs/>
          <w:sz w:val="28"/>
          <w:szCs w:val="28"/>
        </w:rPr>
      </w:pPr>
    </w:p>
    <w:p w:rsidR="001B2871" w:rsidRDefault="001B2871" w:rsidP="001B2871">
      <w:pPr>
        <w:pStyle w:val="2a"/>
        <w:spacing w:after="0" w:line="240" w:lineRule="auto"/>
        <w:ind w:left="0" w:right="-263"/>
        <w:jc w:val="center"/>
        <w:rPr>
          <w:b/>
          <w:bCs/>
          <w:sz w:val="28"/>
          <w:szCs w:val="28"/>
        </w:rPr>
      </w:pPr>
    </w:p>
    <w:p w:rsidR="001B2871" w:rsidRDefault="001B2871" w:rsidP="001B2871">
      <w:pPr>
        <w:pStyle w:val="2a"/>
        <w:spacing w:after="0" w:line="240" w:lineRule="auto"/>
        <w:ind w:left="0" w:right="-263"/>
        <w:jc w:val="center"/>
        <w:rPr>
          <w:b/>
          <w:bCs/>
          <w:sz w:val="28"/>
          <w:szCs w:val="28"/>
        </w:rPr>
      </w:pPr>
    </w:p>
    <w:p w:rsidR="001B2871" w:rsidRDefault="001B2871" w:rsidP="001B2871">
      <w:pPr>
        <w:pStyle w:val="2a"/>
        <w:spacing w:after="0" w:line="240" w:lineRule="auto"/>
        <w:ind w:left="0" w:right="-263"/>
        <w:jc w:val="center"/>
        <w:rPr>
          <w:b/>
          <w:bCs/>
          <w:sz w:val="28"/>
          <w:szCs w:val="28"/>
        </w:rPr>
      </w:pPr>
    </w:p>
    <w:p w:rsidR="001B2871" w:rsidRDefault="001B2871" w:rsidP="001B2871">
      <w:pPr>
        <w:pStyle w:val="2a"/>
        <w:spacing w:after="0" w:line="240" w:lineRule="auto"/>
        <w:ind w:left="0" w:right="-263"/>
        <w:jc w:val="center"/>
        <w:rPr>
          <w:b/>
          <w:bCs/>
          <w:sz w:val="28"/>
          <w:szCs w:val="28"/>
        </w:rPr>
      </w:pPr>
    </w:p>
    <w:p w:rsidR="001B2871" w:rsidRDefault="001B2871" w:rsidP="001B2871">
      <w:pPr>
        <w:pStyle w:val="2a"/>
        <w:spacing w:after="0" w:line="240" w:lineRule="auto"/>
        <w:ind w:left="0" w:right="-263"/>
        <w:jc w:val="center"/>
        <w:rPr>
          <w:b/>
          <w:bCs/>
          <w:sz w:val="28"/>
          <w:szCs w:val="28"/>
        </w:rPr>
      </w:pPr>
    </w:p>
    <w:p w:rsidR="001B2871" w:rsidRDefault="001B2871" w:rsidP="001B2871">
      <w:pPr>
        <w:pStyle w:val="2a"/>
        <w:spacing w:after="0" w:line="240" w:lineRule="auto"/>
        <w:ind w:left="0" w:right="-263"/>
        <w:jc w:val="center"/>
        <w:rPr>
          <w:b/>
          <w:bCs/>
          <w:sz w:val="28"/>
          <w:szCs w:val="28"/>
        </w:rPr>
      </w:pPr>
    </w:p>
    <w:p w:rsidR="001B2871" w:rsidRDefault="001B2871" w:rsidP="001B2871">
      <w:pPr>
        <w:pStyle w:val="2a"/>
        <w:spacing w:after="0" w:line="240" w:lineRule="auto"/>
        <w:ind w:left="0" w:right="-263"/>
        <w:jc w:val="center"/>
        <w:rPr>
          <w:b/>
          <w:bCs/>
          <w:sz w:val="28"/>
          <w:szCs w:val="28"/>
        </w:rPr>
      </w:pPr>
    </w:p>
    <w:p w:rsidR="001B2871" w:rsidRDefault="001B2871" w:rsidP="001B2871">
      <w:pPr>
        <w:pStyle w:val="2a"/>
        <w:spacing w:after="0" w:line="240" w:lineRule="auto"/>
        <w:ind w:left="0" w:right="-263"/>
        <w:jc w:val="center"/>
        <w:rPr>
          <w:b/>
          <w:bCs/>
          <w:sz w:val="28"/>
          <w:szCs w:val="28"/>
        </w:rPr>
      </w:pPr>
    </w:p>
    <w:p w:rsidR="001B2871" w:rsidRDefault="001B2871" w:rsidP="001B2871">
      <w:pPr>
        <w:pStyle w:val="2a"/>
        <w:spacing w:after="0" w:line="240" w:lineRule="auto"/>
        <w:ind w:left="0" w:right="-263"/>
        <w:jc w:val="center"/>
        <w:rPr>
          <w:b/>
          <w:bCs/>
          <w:sz w:val="28"/>
          <w:szCs w:val="28"/>
        </w:rPr>
      </w:pPr>
    </w:p>
    <w:p w:rsidR="001B2871" w:rsidRDefault="001B2871" w:rsidP="001B2871">
      <w:pPr>
        <w:ind w:left="5220" w:right="-263"/>
        <w:rPr>
          <w:bCs/>
          <w:sz w:val="22"/>
          <w:szCs w:val="22"/>
        </w:rPr>
      </w:pPr>
    </w:p>
    <w:p w:rsidR="001B2871" w:rsidRDefault="001B2871" w:rsidP="001B2871">
      <w:pPr>
        <w:ind w:left="5220" w:right="-263"/>
        <w:rPr>
          <w:bCs/>
          <w:sz w:val="22"/>
          <w:szCs w:val="22"/>
        </w:rPr>
      </w:pPr>
    </w:p>
    <w:p w:rsidR="001B2871" w:rsidRDefault="001B2871" w:rsidP="001B2871">
      <w:pPr>
        <w:ind w:left="5220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к Положению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о смотре-конкурсе </w:t>
      </w:r>
    </w:p>
    <w:p w:rsidR="001B2871" w:rsidRDefault="001B2871" w:rsidP="001B2871">
      <w:pPr>
        <w:ind w:left="52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 лучшее оснащение кабинетов, классов </w:t>
      </w:r>
    </w:p>
    <w:p w:rsidR="001B2871" w:rsidRDefault="001B2871" w:rsidP="001B2871">
      <w:pPr>
        <w:ind w:left="5220"/>
        <w:rPr>
          <w:sz w:val="22"/>
          <w:szCs w:val="22"/>
        </w:rPr>
      </w:pPr>
      <w:r>
        <w:rPr>
          <w:bCs/>
          <w:sz w:val="22"/>
          <w:szCs w:val="22"/>
        </w:rPr>
        <w:t>по предметам «Основы безопасности жизнедеятельности» и «Безопасность жизнедеятельности» в образовательных учреждениях городского округа Зарайск,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постановлением главы </w:t>
      </w:r>
    </w:p>
    <w:p w:rsidR="001B2871" w:rsidRDefault="001B2871" w:rsidP="001B2871">
      <w:pPr>
        <w:ind w:left="5220"/>
        <w:rPr>
          <w:sz w:val="22"/>
          <w:szCs w:val="22"/>
        </w:rPr>
      </w:pPr>
      <w:r>
        <w:rPr>
          <w:sz w:val="22"/>
          <w:szCs w:val="22"/>
        </w:rPr>
        <w:t>городского округа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Зарайск </w:t>
      </w:r>
    </w:p>
    <w:p w:rsidR="001B2871" w:rsidRDefault="009D1519" w:rsidP="001B2871">
      <w:pPr>
        <w:ind w:left="5220"/>
        <w:rPr>
          <w:bCs/>
          <w:sz w:val="22"/>
          <w:szCs w:val="22"/>
        </w:rPr>
      </w:pPr>
      <w:r>
        <w:rPr>
          <w:sz w:val="22"/>
          <w:szCs w:val="22"/>
        </w:rPr>
        <w:t>от 30.08.2019 № 1388/8</w:t>
      </w:r>
    </w:p>
    <w:p w:rsidR="001B2871" w:rsidRDefault="001B2871" w:rsidP="001B2871">
      <w:pPr>
        <w:ind w:left="6300"/>
        <w:rPr>
          <w:sz w:val="22"/>
          <w:szCs w:val="22"/>
        </w:rPr>
      </w:pPr>
    </w:p>
    <w:p w:rsidR="001B2871" w:rsidRDefault="001B2871" w:rsidP="001B2871">
      <w:pPr>
        <w:jc w:val="center"/>
        <w:rPr>
          <w:bCs/>
        </w:rPr>
      </w:pPr>
    </w:p>
    <w:p w:rsidR="001B2871" w:rsidRDefault="001B2871" w:rsidP="001B2871">
      <w:pPr>
        <w:pStyle w:val="2a"/>
        <w:spacing w:after="0" w:line="240" w:lineRule="auto"/>
        <w:ind w:left="0"/>
        <w:jc w:val="center"/>
        <w:rPr>
          <w:bCs/>
        </w:rPr>
      </w:pPr>
      <w:bookmarkStart w:id="0" w:name="_GoBack"/>
      <w:bookmarkEnd w:id="0"/>
    </w:p>
    <w:p w:rsidR="001B2871" w:rsidRDefault="001B2871" w:rsidP="001B2871">
      <w:pPr>
        <w:pStyle w:val="2a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Методика</w:t>
      </w:r>
    </w:p>
    <w:p w:rsidR="001B2871" w:rsidRDefault="001B2871" w:rsidP="001B2871">
      <w:pPr>
        <w:pStyle w:val="2a"/>
        <w:spacing w:after="0" w:line="240" w:lineRule="auto"/>
        <w:ind w:left="0"/>
        <w:jc w:val="center"/>
      </w:pPr>
      <w:r>
        <w:t>оценки (начисления баллов) состояния УМБ ОБЖ и БЖД</w:t>
      </w:r>
    </w:p>
    <w:p w:rsidR="001B2871" w:rsidRDefault="001B2871" w:rsidP="001B2871">
      <w:pPr>
        <w:pStyle w:val="2a"/>
        <w:spacing w:after="0" w:line="240" w:lineRule="auto"/>
        <w:ind w:left="0"/>
        <w:jc w:val="center"/>
        <w:rPr>
          <w:sz w:val="28"/>
          <w:szCs w:val="28"/>
        </w:rPr>
      </w:pPr>
      <w:r>
        <w:t>___________________________</w:t>
      </w:r>
    </w:p>
    <w:p w:rsidR="001B2871" w:rsidRDefault="001B2871" w:rsidP="001B2871">
      <w:pPr>
        <w:pStyle w:val="2a"/>
        <w:spacing w:after="0" w:line="240" w:lineRule="auto"/>
        <w:ind w:left="0"/>
        <w:jc w:val="center"/>
      </w:pPr>
      <w:r>
        <w:rPr>
          <w:sz w:val="28"/>
          <w:szCs w:val="28"/>
        </w:rPr>
        <w:t xml:space="preserve"> </w:t>
      </w:r>
      <w:r>
        <w:t>(образовательное учреждение)</w:t>
      </w:r>
    </w:p>
    <w:p w:rsidR="001B2871" w:rsidRDefault="001B2871" w:rsidP="001B2871">
      <w:pPr>
        <w:pStyle w:val="2a"/>
        <w:spacing w:after="0" w:line="240" w:lineRule="auto"/>
        <w:ind w:left="0"/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198"/>
        <w:gridCol w:w="2663"/>
        <w:gridCol w:w="2737"/>
      </w:tblGrid>
      <w:tr w:rsidR="001B2871" w:rsidTr="001B2871">
        <w:trPr>
          <w:cantSplit/>
          <w:trHeight w:val="5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№</w:t>
            </w:r>
          </w:p>
          <w:p w:rsidR="001B2871" w:rsidRDefault="001B2871">
            <w:pPr>
              <w:jc w:val="center"/>
              <w:rPr>
                <w:b/>
                <w:bCs/>
                <w:w w:val="105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71" w:rsidRDefault="001B2871">
            <w:pPr>
              <w:jc w:val="center"/>
              <w:rPr>
                <w:b/>
                <w:bCs/>
                <w:w w:val="105"/>
              </w:rPr>
            </w:pPr>
            <w:r>
              <w:t>Критерии оценки УМБ ОБЖ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71" w:rsidRDefault="001B2871">
            <w:pPr>
              <w:jc w:val="center"/>
            </w:pPr>
            <w:r>
              <w:t>Призовые баллы (бонусы)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71" w:rsidRDefault="001B2871">
            <w:pPr>
              <w:jc w:val="center"/>
            </w:pPr>
            <w:r>
              <w:t>Штрафные баллы</w:t>
            </w:r>
          </w:p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Планово-отчётная документация: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w w:val="105"/>
              </w:rPr>
            </w:pPr>
            <w:r>
              <w:rPr>
                <w:w w:val="105"/>
              </w:rPr>
              <w:t>1.1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>Курс ОБЖ в базисном учебном плане образовательного учреждения:</w:t>
            </w:r>
          </w:p>
          <w:p w:rsidR="001B2871" w:rsidRDefault="001B2871">
            <w:r>
              <w:rPr>
                <w:color w:val="000000"/>
              </w:rPr>
              <w:t xml:space="preserve">1-4 класс: 1 час в неделю </w:t>
            </w:r>
          </w:p>
          <w:p w:rsidR="001B2871" w:rsidRDefault="001B2871">
            <w:r>
              <w:rPr>
                <w:color w:val="000000"/>
              </w:rPr>
              <w:t>5-9 классы: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час в неделю </w:t>
            </w:r>
          </w:p>
          <w:p w:rsidR="001B2871" w:rsidRDefault="001B2871">
            <w:r>
              <w:rPr>
                <w:color w:val="000000"/>
              </w:rPr>
              <w:t xml:space="preserve">в 10 классе - 1 час в неделю  </w:t>
            </w:r>
          </w:p>
          <w:p w:rsidR="001B2871" w:rsidRDefault="001B2871">
            <w:r>
              <w:rPr>
                <w:color w:val="000000"/>
              </w:rPr>
              <w:t>в 11 классе - 1 час в неделю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>
            <w:pPr>
              <w:pStyle w:val="a5"/>
              <w:tabs>
                <w:tab w:val="left" w:pos="708"/>
              </w:tabs>
            </w:pPr>
          </w:p>
          <w:p w:rsidR="001B2871" w:rsidRDefault="001B2871">
            <w:pPr>
              <w:pStyle w:val="a5"/>
              <w:tabs>
                <w:tab w:val="left" w:pos="708"/>
              </w:tabs>
            </w:pPr>
          </w:p>
          <w:p w:rsidR="001B2871" w:rsidRDefault="001B2871">
            <w:pPr>
              <w:pStyle w:val="a5"/>
              <w:tabs>
                <w:tab w:val="left" w:pos="708"/>
              </w:tabs>
              <w:jc w:val="center"/>
            </w:pPr>
            <w:r>
              <w:t>2</w:t>
            </w:r>
          </w:p>
          <w:p w:rsidR="001B2871" w:rsidRDefault="001B2871">
            <w:pPr>
              <w:pStyle w:val="a5"/>
              <w:tabs>
                <w:tab w:val="left" w:pos="708"/>
              </w:tabs>
              <w:jc w:val="center"/>
            </w:pPr>
            <w:r>
              <w:t>2</w:t>
            </w:r>
          </w:p>
          <w:p w:rsidR="001B2871" w:rsidRDefault="001B2871">
            <w:pPr>
              <w:pStyle w:val="a5"/>
              <w:tabs>
                <w:tab w:val="left" w:pos="708"/>
              </w:tabs>
              <w:jc w:val="center"/>
            </w:pPr>
            <w:r>
              <w:t>2</w:t>
            </w:r>
          </w:p>
          <w:p w:rsidR="001B2871" w:rsidRDefault="001B2871">
            <w:pPr>
              <w:pStyle w:val="a5"/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1.2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rPr>
                <w:color w:val="000000"/>
              </w:rPr>
            </w:pPr>
            <w:r>
              <w:rPr>
                <w:color w:val="000000"/>
              </w:rPr>
              <w:t>Отчётные документы по проведению: «Дня защиты детей»;</w:t>
            </w:r>
          </w:p>
          <w:p w:rsidR="001B2871" w:rsidRDefault="001B2871">
            <w:pPr>
              <w:rPr>
                <w:color w:val="000000"/>
              </w:rPr>
            </w:pPr>
            <w:r>
              <w:rPr>
                <w:color w:val="000000"/>
              </w:rPr>
              <w:t>«Всемирного дня гражданской обороны»;</w:t>
            </w:r>
          </w:p>
          <w:p w:rsidR="001B2871" w:rsidRDefault="001B2871">
            <w:pPr>
              <w:rPr>
                <w:color w:val="000000"/>
              </w:rPr>
            </w:pPr>
            <w:r>
              <w:rPr>
                <w:color w:val="000000"/>
              </w:rPr>
              <w:t>«Открытого урока по вопросам безопасности жизнедеятельности».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>За каждую ошибку в документе – (- 0,1)</w:t>
            </w:r>
          </w:p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1.3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rPr>
                <w:color w:val="000000"/>
              </w:rPr>
              <w:t>Отчётные документы по проведению школьных соревнований «Школа безопасности»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1.4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rPr>
                <w:color w:val="000000"/>
              </w:rPr>
            </w:pPr>
            <w:r>
              <w:rPr>
                <w:color w:val="000000"/>
              </w:rPr>
              <w:t>План совершенствования УМБ ОБЖ на 2018-2019 учебный год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>При отсутствии финансового обеспечения плана - (- 1,5)</w:t>
            </w:r>
          </w:p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1.5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 xml:space="preserve">Отчетные документы по внедрению новой Концепции преподавания предмета ОБЖ и БЖД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>При отсутствии финансового обеспечения плана - (- 2)</w:t>
            </w:r>
          </w:p>
        </w:tc>
      </w:tr>
      <w:tr w:rsidR="001B2871" w:rsidTr="001B2871">
        <w:trPr>
          <w:cantSplit/>
          <w:trHeight w:val="4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lastRenderedPageBreak/>
              <w:t>1.6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>
            <w:r>
              <w:t>Отчетные документы о прохождении подготовки и переподготовки преподавателя ОБЖ и БЖД в специализированном учебном заведении по программе «Преподаватель предмета ОБЖ»</w:t>
            </w:r>
          </w:p>
          <w:p w:rsidR="001B2871" w:rsidRDefault="001B2871">
            <w:pPr>
              <w:rPr>
                <w:color w:val="000000"/>
                <w:w w:val="105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>
            <w:r>
              <w:t>При отсутствии выполнения данного документа 10 баллов</w:t>
            </w:r>
          </w:p>
          <w:p w:rsidR="001B2871" w:rsidRDefault="001B2871"/>
          <w:p w:rsidR="001B2871" w:rsidRDefault="001B2871"/>
          <w:p w:rsidR="001B2871" w:rsidRDefault="001B2871"/>
          <w:p w:rsidR="001B2871" w:rsidRDefault="001B2871"/>
          <w:p w:rsidR="001B2871" w:rsidRDefault="001B2871"/>
          <w:p w:rsidR="001B2871" w:rsidRDefault="001B2871"/>
          <w:p w:rsidR="001B2871" w:rsidRDefault="001B2871"/>
          <w:p w:rsidR="001B2871" w:rsidRDefault="001B2871"/>
          <w:p w:rsidR="001B2871" w:rsidRDefault="001B2871"/>
        </w:tc>
      </w:tr>
      <w:tr w:rsidR="001B2871" w:rsidTr="001B2871">
        <w:trPr>
          <w:cantSplit/>
          <w:trHeight w:val="2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b/>
                <w:bCs/>
                <w:color w:val="000000"/>
                <w:w w:val="105"/>
              </w:rPr>
            </w:pPr>
            <w:r>
              <w:rPr>
                <w:b/>
                <w:bCs/>
                <w:color w:val="000000"/>
                <w:w w:val="105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pStyle w:val="6"/>
              <w:spacing w:before="0"/>
            </w:pPr>
            <w:r>
              <w:rPr>
                <w:bCs/>
                <w:iCs/>
              </w:rPr>
              <w:t>Элементы УМБ: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>
            <w:pPr>
              <w:jc w:val="center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2.1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>
            <w:pPr>
              <w:jc w:val="both"/>
            </w:pPr>
            <w:r>
              <w:t>Кабинет ОБЖ или БЖД</w:t>
            </w:r>
          </w:p>
          <w:p w:rsidR="001B2871" w:rsidRDefault="001B2871">
            <w:pPr>
              <w:jc w:val="both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>За каждый кабинет – (+10).</w:t>
            </w:r>
          </w:p>
          <w:p w:rsidR="001B2871" w:rsidRDefault="001B2871">
            <w:r>
              <w:t>За помещение для проведения занятий – (+3).</w:t>
            </w:r>
          </w:p>
          <w:p w:rsidR="001B2871" w:rsidRDefault="001B2871">
            <w:r>
              <w:t xml:space="preserve">Действующий макет – (+2). </w:t>
            </w:r>
          </w:p>
          <w:p w:rsidR="001B2871" w:rsidRDefault="001B2871">
            <w:r>
              <w:t xml:space="preserve">Стенд – (+1). </w:t>
            </w:r>
          </w:p>
          <w:p w:rsidR="001B2871" w:rsidRDefault="001B2871">
            <w:r>
              <w:t xml:space="preserve">Плакат – (+0,2).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>За кабинет в аварийном состоянии – (-10).</w:t>
            </w:r>
          </w:p>
          <w:p w:rsidR="001B2871" w:rsidRDefault="001B2871">
            <w:r>
              <w:t>За кабинет, требующий ремонта:</w:t>
            </w:r>
          </w:p>
          <w:p w:rsidR="001B2871" w:rsidRDefault="001B2871">
            <w:r>
              <w:t xml:space="preserve">- косметического – (-2), </w:t>
            </w:r>
          </w:p>
          <w:p w:rsidR="001B2871" w:rsidRDefault="001B2871">
            <w:r>
              <w:t>- текущего – (-5),</w:t>
            </w:r>
          </w:p>
          <w:p w:rsidR="001B2871" w:rsidRDefault="001B2871">
            <w:r>
              <w:t>- капитального – (-7).</w:t>
            </w:r>
          </w:p>
          <w:p w:rsidR="001B2871" w:rsidRDefault="001B2871">
            <w:r>
              <w:t>За каждый устаревший по содержанию:</w:t>
            </w:r>
          </w:p>
          <w:p w:rsidR="001B2871" w:rsidRDefault="001B2871">
            <w:r>
              <w:t xml:space="preserve">- стенд – (-0,5), </w:t>
            </w:r>
          </w:p>
          <w:p w:rsidR="001B2871" w:rsidRDefault="001B2871">
            <w:r>
              <w:t>- плакат – (-0,1).</w:t>
            </w:r>
          </w:p>
        </w:tc>
      </w:tr>
      <w:tr w:rsidR="001B2871" w:rsidTr="001B2871">
        <w:trPr>
          <w:cantSplit/>
          <w:trHeight w:val="8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2.2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>Уголки:</w:t>
            </w:r>
          </w:p>
          <w:p w:rsidR="001B2871" w:rsidRDefault="001B2871" w:rsidP="001B2871">
            <w:pPr>
              <w:numPr>
                <w:ilvl w:val="0"/>
                <w:numId w:val="25"/>
              </w:numPr>
              <w:tabs>
                <w:tab w:val="num" w:pos="496"/>
              </w:tabs>
              <w:ind w:hanging="721"/>
            </w:pPr>
            <w:r>
              <w:t>по  ГОЧС</w:t>
            </w:r>
          </w:p>
          <w:p w:rsidR="001B2871" w:rsidRDefault="001B2871" w:rsidP="001B2871">
            <w:pPr>
              <w:numPr>
                <w:ilvl w:val="0"/>
                <w:numId w:val="25"/>
              </w:numPr>
              <w:tabs>
                <w:tab w:val="num" w:pos="496"/>
              </w:tabs>
              <w:ind w:hanging="721"/>
            </w:pPr>
            <w:r>
              <w:t>пожарной безопасности</w:t>
            </w:r>
          </w:p>
          <w:p w:rsidR="001B2871" w:rsidRDefault="001B2871" w:rsidP="001B2871">
            <w:pPr>
              <w:numPr>
                <w:ilvl w:val="0"/>
                <w:numId w:val="25"/>
              </w:numPr>
              <w:tabs>
                <w:tab w:val="num" w:pos="496"/>
              </w:tabs>
              <w:ind w:hanging="721"/>
            </w:pPr>
            <w:r>
              <w:t>по антитерроризму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 xml:space="preserve"> За каждый уголок – (+1).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 xml:space="preserve">За устаревший по содержанию уголок – </w:t>
            </w:r>
          </w:p>
          <w:p w:rsidR="001B2871" w:rsidRDefault="001B2871">
            <w:r>
              <w:t>(-0,5).</w:t>
            </w:r>
          </w:p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2.3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 xml:space="preserve">Убежище, ПРУ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 xml:space="preserve">Убежище – (+2);  </w:t>
            </w:r>
          </w:p>
          <w:p w:rsidR="001B2871" w:rsidRDefault="001B2871">
            <w:r>
              <w:t xml:space="preserve">ПРУ – (+1).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>За каждый устаревший документ и неисправный элемент – (-0,1).</w:t>
            </w:r>
          </w:p>
        </w:tc>
      </w:tr>
      <w:tr w:rsidR="001B2871" w:rsidTr="001B2871">
        <w:trPr>
          <w:cantSplit/>
          <w:trHeight w:val="5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2.4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Тир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71" w:rsidRDefault="001B2871">
            <w:pPr>
              <w:ind w:left="-94" w:right="-97"/>
              <w:jc w:val="center"/>
            </w:pPr>
            <w:r>
              <w:t xml:space="preserve">2 </w:t>
            </w:r>
          </w:p>
          <w:p w:rsidR="001B2871" w:rsidRDefault="001B2871">
            <w:pPr>
              <w:ind w:left="-94" w:right="-97"/>
              <w:jc w:val="center"/>
            </w:pPr>
            <w:r>
              <w:t>(не менее двух направлений стрельбы, наличие плакатов «Выстрел и его периоды», «Начальная скорость пули», «Траектория и её элементы», «Прицеливание» и т.д.)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1" w:rsidRDefault="001B2871">
            <w:pPr>
              <w:jc w:val="center"/>
            </w:pPr>
          </w:p>
        </w:tc>
      </w:tr>
      <w:tr w:rsidR="001B2871" w:rsidTr="001B2871">
        <w:trPr>
          <w:cantSplit/>
          <w:trHeight w:val="5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lastRenderedPageBreak/>
              <w:t>2.5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Площадка для отработки практических навыков знаний полученных по предмету ОБЖ и БЖД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1" w:rsidRDefault="001B2871">
            <w:pPr>
              <w:ind w:left="-94" w:right="-97"/>
              <w:jc w:val="center"/>
            </w:pPr>
            <w:r>
              <w:t>10</w:t>
            </w: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  <w:r>
              <w:t>5</w:t>
            </w: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  <w:r>
              <w:t>3</w:t>
            </w: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1" w:rsidRDefault="001B2871">
            <w:pPr>
              <w:jc w:val="center"/>
            </w:pPr>
            <w:r>
              <w:t>При условии возможности отработать от 75-100% блоков программы, в том числе для подготовки команды для участия в слете-соревновании «Школа безопасности»</w:t>
            </w:r>
          </w:p>
          <w:p w:rsidR="001B2871" w:rsidRDefault="001B2871">
            <w:pPr>
              <w:jc w:val="center"/>
            </w:pPr>
            <w:r>
              <w:t>При условии возможности отработать 50% блоков программы, в том числе для подготовки команды для участия в слете-соревновании «Школа безопасности»</w:t>
            </w:r>
          </w:p>
          <w:p w:rsidR="001B2871" w:rsidRDefault="001B2871">
            <w:pPr>
              <w:jc w:val="center"/>
            </w:pPr>
            <w:r>
              <w:t>При условии возможности отработать до 30% блоков программы, в том числе для подготовки команды для участия в слете-соревновании «Школа безопасности»</w:t>
            </w:r>
          </w:p>
          <w:p w:rsidR="001B2871" w:rsidRDefault="001B2871">
            <w:pPr>
              <w:jc w:val="center"/>
            </w:pPr>
          </w:p>
          <w:p w:rsidR="001B2871" w:rsidRDefault="001B2871">
            <w:pPr>
              <w:jc w:val="center"/>
            </w:pPr>
          </w:p>
        </w:tc>
      </w:tr>
      <w:tr w:rsidR="001B2871" w:rsidTr="001B2871">
        <w:trPr>
          <w:cantSplit/>
          <w:trHeight w:val="5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both"/>
            </w:pPr>
            <w:r>
              <w:rPr>
                <w:b/>
                <w:bCs/>
              </w:rPr>
              <w:t>Средства индивидуальной защиты, МСИЗ и средства оказания первой медицинской помощи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>За единицу каждого наименования – (+1) (общее количество не учитывается).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>За неисправные – (-0,5).</w:t>
            </w:r>
          </w:p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3.1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both"/>
            </w:pPr>
            <w:r>
              <w:t>Противогазы:</w:t>
            </w:r>
          </w:p>
          <w:p w:rsidR="001B2871" w:rsidRDefault="001B2871" w:rsidP="001B2871">
            <w:pPr>
              <w:numPr>
                <w:ilvl w:val="0"/>
                <w:numId w:val="26"/>
              </w:numPr>
              <w:tabs>
                <w:tab w:val="num" w:pos="136"/>
              </w:tabs>
              <w:ind w:left="1" w:firstLine="0"/>
              <w:jc w:val="both"/>
            </w:pPr>
            <w:r>
              <w:t>      гражданские (ГП-5, ГП-5В, ГП-7, ГП-7В и т.д.)</w:t>
            </w:r>
          </w:p>
          <w:p w:rsidR="001B2871" w:rsidRDefault="001B2871" w:rsidP="001B2871">
            <w:pPr>
              <w:numPr>
                <w:ilvl w:val="0"/>
                <w:numId w:val="26"/>
              </w:numPr>
              <w:tabs>
                <w:tab w:val="num" w:pos="136"/>
              </w:tabs>
              <w:ind w:left="1" w:firstLine="0"/>
              <w:jc w:val="both"/>
            </w:pPr>
            <w:r>
              <w:t>     </w:t>
            </w:r>
            <w:proofErr w:type="gramStart"/>
            <w:r>
              <w:t>детские (ПДФ-Ш (2Ш), ПДФ-Д (2Д)</w:t>
            </w:r>
            <w:proofErr w:type="gramEnd"/>
          </w:p>
          <w:p w:rsidR="001B2871" w:rsidRDefault="001B2871" w:rsidP="001B2871">
            <w:pPr>
              <w:numPr>
                <w:ilvl w:val="0"/>
                <w:numId w:val="26"/>
              </w:numPr>
              <w:tabs>
                <w:tab w:val="num" w:pos="136"/>
              </w:tabs>
              <w:ind w:left="1" w:firstLine="0"/>
              <w:jc w:val="both"/>
            </w:pPr>
            <w:r>
              <w:t>     камеры защитные детские до 1,5 лет (КЗД-4, КЗД-6)</w:t>
            </w:r>
          </w:p>
          <w:p w:rsidR="001B2871" w:rsidRDefault="001B2871" w:rsidP="001B2871">
            <w:pPr>
              <w:numPr>
                <w:ilvl w:val="0"/>
                <w:numId w:val="26"/>
              </w:numPr>
              <w:tabs>
                <w:tab w:val="num" w:pos="136"/>
              </w:tabs>
              <w:ind w:left="1" w:firstLine="0"/>
              <w:jc w:val="both"/>
            </w:pPr>
            <w:r>
              <w:t>     дополнительные патроны (ДПГ-1, ДПГ-3, ПЗУ-К, ДП-1)</w:t>
            </w:r>
          </w:p>
          <w:p w:rsidR="001B2871" w:rsidRDefault="001B2871" w:rsidP="001B2871">
            <w:pPr>
              <w:numPr>
                <w:ilvl w:val="0"/>
                <w:numId w:val="27"/>
              </w:numPr>
              <w:tabs>
                <w:tab w:val="num" w:pos="136"/>
              </w:tabs>
              <w:jc w:val="both"/>
            </w:pPr>
            <w:r>
              <w:t xml:space="preserve">     ФПК промышленных противогазов</w:t>
            </w:r>
          </w:p>
          <w:p w:rsidR="001B2871" w:rsidRDefault="001B2871" w:rsidP="001B2871">
            <w:pPr>
              <w:numPr>
                <w:ilvl w:val="0"/>
                <w:numId w:val="27"/>
              </w:numPr>
              <w:tabs>
                <w:tab w:val="num" w:pos="136"/>
              </w:tabs>
              <w:jc w:val="both"/>
            </w:pPr>
            <w:r>
              <w:t xml:space="preserve">     ВМП, ПТМ</w:t>
            </w:r>
          </w:p>
          <w:p w:rsidR="001B2871" w:rsidRDefault="001B2871" w:rsidP="001B2871">
            <w:pPr>
              <w:numPr>
                <w:ilvl w:val="0"/>
                <w:numId w:val="27"/>
              </w:numPr>
              <w:tabs>
                <w:tab w:val="num" w:pos="136"/>
              </w:tabs>
              <w:jc w:val="both"/>
            </w:pPr>
            <w:r>
              <w:t xml:space="preserve">    </w:t>
            </w:r>
            <w:proofErr w:type="spellStart"/>
            <w:r>
              <w:t>самоспасатели</w:t>
            </w:r>
            <w:proofErr w:type="spellEnd"/>
            <w:r>
              <w:t xml:space="preserve"> </w:t>
            </w:r>
          </w:p>
          <w:p w:rsidR="001B2871" w:rsidRDefault="001B2871" w:rsidP="001B2871">
            <w:pPr>
              <w:numPr>
                <w:ilvl w:val="0"/>
                <w:numId w:val="27"/>
              </w:numPr>
              <w:tabs>
                <w:tab w:val="num" w:pos="316"/>
              </w:tabs>
              <w:jc w:val="both"/>
            </w:pPr>
            <w:r>
              <w:t xml:space="preserve"> и т.д.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lastRenderedPageBreak/>
              <w:t>3.2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both"/>
            </w:pPr>
            <w:r>
              <w:t>Респираторы:</w:t>
            </w:r>
          </w:p>
          <w:p w:rsidR="001B2871" w:rsidRDefault="001B2871" w:rsidP="001B2871">
            <w:pPr>
              <w:numPr>
                <w:ilvl w:val="0"/>
                <w:numId w:val="28"/>
              </w:numPr>
              <w:tabs>
                <w:tab w:val="num" w:pos="316"/>
              </w:tabs>
              <w:jc w:val="both"/>
            </w:pPr>
            <w:r>
              <w:t xml:space="preserve"> </w:t>
            </w:r>
            <w:proofErr w:type="spellStart"/>
            <w:r>
              <w:t>противопылевые</w:t>
            </w:r>
            <w:proofErr w:type="spellEnd"/>
            <w:r>
              <w:t xml:space="preserve"> (Р-2, У-2К, У-2КС, Лепесток 1, Ф-62Ш)</w:t>
            </w:r>
          </w:p>
          <w:p w:rsidR="001B2871" w:rsidRDefault="001B2871" w:rsidP="001B2871">
            <w:pPr>
              <w:numPr>
                <w:ilvl w:val="0"/>
                <w:numId w:val="28"/>
              </w:numPr>
              <w:jc w:val="both"/>
            </w:pPr>
            <w:r>
              <w:t>противогазовые (РПГ-67, РПА-1, РГ-Т)</w:t>
            </w:r>
          </w:p>
          <w:p w:rsidR="001B2871" w:rsidRDefault="001B2871" w:rsidP="001B2871">
            <w:pPr>
              <w:numPr>
                <w:ilvl w:val="0"/>
                <w:numId w:val="28"/>
              </w:numPr>
              <w:jc w:val="both"/>
            </w:pPr>
            <w:proofErr w:type="spellStart"/>
            <w:r>
              <w:t>газопылезащитные</w:t>
            </w:r>
            <w:proofErr w:type="spellEnd"/>
            <w:r>
              <w:t xml:space="preserve"> (РУ-60М, У-ГП, Нева-К)</w:t>
            </w:r>
          </w:p>
          <w:p w:rsidR="001B2871" w:rsidRDefault="001B2871" w:rsidP="001B2871">
            <w:pPr>
              <w:numPr>
                <w:ilvl w:val="0"/>
                <w:numId w:val="29"/>
              </w:numPr>
              <w:tabs>
                <w:tab w:val="num" w:pos="1080"/>
              </w:tabs>
              <w:ind w:left="1" w:firstLine="0"/>
              <w:jc w:val="both"/>
            </w:pPr>
            <w:r>
              <w:t>изолирующие дыхательные аппараты         (ИДА)</w:t>
            </w:r>
          </w:p>
          <w:p w:rsidR="001B2871" w:rsidRDefault="001B2871" w:rsidP="001B2871">
            <w:pPr>
              <w:numPr>
                <w:ilvl w:val="0"/>
                <w:numId w:val="29"/>
              </w:numPr>
              <w:tabs>
                <w:tab w:val="num" w:pos="1080"/>
              </w:tabs>
              <w:ind w:left="1" w:firstLine="0"/>
              <w:jc w:val="both"/>
            </w:pPr>
            <w:r>
              <w:t>и т.д.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3.3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both"/>
            </w:pPr>
            <w:r>
              <w:t>Средства защиты кожи:</w:t>
            </w:r>
          </w:p>
          <w:p w:rsidR="001B2871" w:rsidRDefault="001B2871" w:rsidP="001B2871">
            <w:pPr>
              <w:numPr>
                <w:ilvl w:val="0"/>
                <w:numId w:val="30"/>
              </w:numPr>
              <w:jc w:val="both"/>
            </w:pPr>
            <w:r>
              <w:t>изолирующие (ОЗК, Л-1)</w:t>
            </w:r>
          </w:p>
          <w:p w:rsidR="001B2871" w:rsidRDefault="001B2871" w:rsidP="001B2871">
            <w:pPr>
              <w:numPr>
                <w:ilvl w:val="0"/>
                <w:numId w:val="30"/>
              </w:numPr>
              <w:jc w:val="both"/>
            </w:pPr>
            <w:r>
              <w:t>фильтрующие (ЗФО, ФЗО)</w:t>
            </w:r>
          </w:p>
          <w:p w:rsidR="001B2871" w:rsidRDefault="001B2871" w:rsidP="001B2871">
            <w:pPr>
              <w:numPr>
                <w:ilvl w:val="0"/>
                <w:numId w:val="30"/>
              </w:numPr>
              <w:jc w:val="both"/>
            </w:pPr>
            <w:r>
              <w:t>и т.д.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3.4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 w:rsidP="001B2871">
            <w:pPr>
              <w:numPr>
                <w:ilvl w:val="0"/>
                <w:numId w:val="31"/>
              </w:numPr>
              <w:tabs>
                <w:tab w:val="num" w:pos="316"/>
              </w:tabs>
              <w:ind w:left="1" w:firstLine="0"/>
            </w:pPr>
            <w:r>
              <w:t xml:space="preserve"> АИ-2;</w:t>
            </w:r>
          </w:p>
          <w:p w:rsidR="001B2871" w:rsidRDefault="001B2871" w:rsidP="001B2871">
            <w:pPr>
              <w:numPr>
                <w:ilvl w:val="0"/>
                <w:numId w:val="31"/>
              </w:numPr>
              <w:tabs>
                <w:tab w:val="num" w:pos="316"/>
              </w:tabs>
              <w:ind w:left="1" w:firstLine="0"/>
            </w:pPr>
            <w:r>
              <w:t> ИПП-8,9,10,11;</w:t>
            </w:r>
          </w:p>
          <w:p w:rsidR="001B2871" w:rsidRDefault="001B2871" w:rsidP="001B2871">
            <w:pPr>
              <w:numPr>
                <w:ilvl w:val="0"/>
                <w:numId w:val="31"/>
              </w:numPr>
              <w:tabs>
                <w:tab w:val="num" w:pos="316"/>
              </w:tabs>
              <w:ind w:left="1" w:firstLine="0"/>
            </w:pPr>
            <w:r>
              <w:t> ИДП;</w:t>
            </w:r>
          </w:p>
          <w:p w:rsidR="001B2871" w:rsidRDefault="001B2871" w:rsidP="001B2871">
            <w:pPr>
              <w:numPr>
                <w:ilvl w:val="0"/>
                <w:numId w:val="31"/>
              </w:numPr>
              <w:tabs>
                <w:tab w:val="num" w:pos="316"/>
              </w:tabs>
              <w:ind w:left="1" w:firstLine="0"/>
            </w:pPr>
            <w:r>
              <w:t> санитарные сумки;</w:t>
            </w:r>
          </w:p>
          <w:p w:rsidR="001B2871" w:rsidRDefault="001B2871" w:rsidP="001B2871">
            <w:pPr>
              <w:numPr>
                <w:ilvl w:val="0"/>
                <w:numId w:val="31"/>
              </w:numPr>
              <w:tabs>
                <w:tab w:val="num" w:pos="316"/>
              </w:tabs>
              <w:ind w:left="1" w:firstLine="0"/>
            </w:pPr>
            <w:r>
              <w:t> носилки;</w:t>
            </w:r>
          </w:p>
          <w:p w:rsidR="001B2871" w:rsidRDefault="001B2871" w:rsidP="001B2871">
            <w:pPr>
              <w:numPr>
                <w:ilvl w:val="0"/>
                <w:numId w:val="31"/>
              </w:numPr>
              <w:tabs>
                <w:tab w:val="num" w:pos="316"/>
              </w:tabs>
              <w:ind w:left="1" w:firstLine="0"/>
            </w:pPr>
            <w:r>
              <w:t> шины;</w:t>
            </w:r>
          </w:p>
          <w:p w:rsidR="001B2871" w:rsidRDefault="001B2871" w:rsidP="001B2871">
            <w:pPr>
              <w:numPr>
                <w:ilvl w:val="0"/>
                <w:numId w:val="31"/>
              </w:numPr>
              <w:tabs>
                <w:tab w:val="num" w:pos="316"/>
              </w:tabs>
              <w:ind w:left="1" w:firstLine="0"/>
            </w:pPr>
            <w:r>
              <w:t> и т.д.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pStyle w:val="10"/>
              <w:rPr>
                <w:sz w:val="24"/>
              </w:rPr>
            </w:pPr>
            <w:r>
              <w:rPr>
                <w:sz w:val="24"/>
              </w:rPr>
              <w:t>Приборы: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   единицу каждого  наименования прибора </w:t>
            </w:r>
          </w:p>
          <w:p w:rsidR="001B2871" w:rsidRDefault="001B287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  классификации </w:t>
            </w:r>
          </w:p>
          <w:p w:rsidR="001B2871" w:rsidRDefault="001B2871">
            <w:r>
              <w:rPr>
                <w:color w:val="000000"/>
              </w:rPr>
              <w:t xml:space="preserve">и назначению – (+1) </w:t>
            </w:r>
            <w:r>
              <w:t>(общее количество не учитывается).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>За неисправные – (-0,5).</w:t>
            </w:r>
          </w:p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4.1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 w:rsidP="001B2871">
            <w:pPr>
              <w:numPr>
                <w:ilvl w:val="0"/>
                <w:numId w:val="32"/>
              </w:numPr>
              <w:tabs>
                <w:tab w:val="num" w:pos="316"/>
              </w:tabs>
              <w:ind w:hanging="721"/>
              <w:jc w:val="both"/>
            </w:pPr>
            <w:r>
              <w:t>радиационной разведки</w:t>
            </w:r>
          </w:p>
          <w:p w:rsidR="001B2871" w:rsidRDefault="001B2871">
            <w:pPr>
              <w:jc w:val="both"/>
            </w:pPr>
            <w:r>
              <w:t>(ДП-5В, ДП-7В, ИМД-5, ИМД-1Р и т.д.)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4.2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 w:rsidP="001B2871">
            <w:pPr>
              <w:numPr>
                <w:ilvl w:val="0"/>
                <w:numId w:val="33"/>
              </w:numPr>
              <w:tabs>
                <w:tab w:val="clear" w:pos="720"/>
                <w:tab w:val="num" w:pos="316"/>
                <w:tab w:val="num" w:pos="1211"/>
              </w:tabs>
              <w:ind w:left="1" w:firstLine="0"/>
            </w:pPr>
            <w:r>
              <w:t>химической разведки (ВПХР, ПХР-МВ)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4.3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 w:rsidP="001B2871">
            <w:pPr>
              <w:numPr>
                <w:ilvl w:val="0"/>
                <w:numId w:val="33"/>
              </w:numPr>
              <w:tabs>
                <w:tab w:val="clear" w:pos="720"/>
                <w:tab w:val="num" w:pos="316"/>
                <w:tab w:val="num" w:pos="1211"/>
              </w:tabs>
              <w:ind w:left="1" w:firstLine="0"/>
            </w:pPr>
            <w:r>
              <w:t>контроля облучения (ДП-22В, ДП-24, ИД-1, ИД-11 и т.д.)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4.4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 w:rsidP="001B2871">
            <w:pPr>
              <w:numPr>
                <w:ilvl w:val="0"/>
                <w:numId w:val="33"/>
              </w:numPr>
              <w:tabs>
                <w:tab w:val="clear" w:pos="720"/>
                <w:tab w:val="num" w:pos="316"/>
                <w:tab w:val="num" w:pos="1211"/>
              </w:tabs>
              <w:ind w:left="1" w:firstLine="0"/>
            </w:pPr>
            <w:r>
              <w:t>бытовые дозиметрические (ИРД-02Б1, ДРГ-01Т ("Белла") и т.д.)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rPr>
                <w:b/>
                <w:bCs/>
              </w:rPr>
            </w:pPr>
            <w:r>
              <w:rPr>
                <w:b/>
                <w:bCs/>
              </w:rPr>
              <w:t>Технические средства обучения: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rPr>
                <w:b/>
                <w:bCs/>
              </w:rPr>
            </w:pPr>
            <w:r>
              <w:t xml:space="preserve">Баллы даются только </w:t>
            </w:r>
            <w:proofErr w:type="gramStart"/>
            <w:r>
              <w:t>за</w:t>
            </w:r>
            <w:proofErr w:type="gramEnd"/>
            <w:r>
              <w:t xml:space="preserve"> исправные ТСО.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>
            <w:pPr>
              <w:rPr>
                <w:b/>
                <w:bCs/>
              </w:rPr>
            </w:pPr>
          </w:p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5.1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>Домашние кинотеатры,</w:t>
            </w:r>
          </w:p>
          <w:p w:rsidR="001B2871" w:rsidRDefault="001B2871">
            <w:r>
              <w:t xml:space="preserve">телевизоры, </w:t>
            </w:r>
          </w:p>
          <w:p w:rsidR="001B2871" w:rsidRDefault="001B2871">
            <w:r>
              <w:t xml:space="preserve">видеомагнитофоны, </w:t>
            </w:r>
          </w:p>
          <w:p w:rsidR="001B2871" w:rsidRDefault="001B2871">
            <w:r>
              <w:t xml:space="preserve">проекторы, </w:t>
            </w:r>
          </w:p>
          <w:p w:rsidR="001B2871" w:rsidRDefault="001B2871">
            <w:proofErr w:type="spellStart"/>
            <w:r>
              <w:t>мультимедиапроекторы</w:t>
            </w:r>
            <w:proofErr w:type="spellEnd"/>
            <w:r>
              <w:t xml:space="preserve">, </w:t>
            </w:r>
          </w:p>
          <w:p w:rsidR="001B2871" w:rsidRDefault="001B2871">
            <w:r>
              <w:t xml:space="preserve">компьютеры, </w:t>
            </w:r>
          </w:p>
          <w:p w:rsidR="001B2871" w:rsidRDefault="001B2871">
            <w:r>
              <w:t xml:space="preserve">экраны и т.д.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1</w:t>
            </w:r>
          </w:p>
          <w:p w:rsidR="001B2871" w:rsidRDefault="001B2871">
            <w:pPr>
              <w:jc w:val="center"/>
            </w:pPr>
            <w:r>
              <w:t>1</w:t>
            </w:r>
          </w:p>
          <w:p w:rsidR="001B2871" w:rsidRDefault="001B2871">
            <w:pPr>
              <w:jc w:val="center"/>
            </w:pPr>
            <w:r>
              <w:t>1</w:t>
            </w:r>
          </w:p>
          <w:p w:rsidR="001B2871" w:rsidRDefault="001B2871">
            <w:pPr>
              <w:jc w:val="center"/>
            </w:pPr>
            <w:r>
              <w:t>1</w:t>
            </w:r>
          </w:p>
          <w:p w:rsidR="001B2871" w:rsidRDefault="001B2871">
            <w:pPr>
              <w:jc w:val="center"/>
            </w:pPr>
            <w:r>
              <w:t>2</w:t>
            </w:r>
          </w:p>
          <w:p w:rsidR="001B2871" w:rsidRDefault="001B2871">
            <w:pPr>
              <w:jc w:val="center"/>
            </w:pPr>
            <w:r>
              <w:t>2</w:t>
            </w:r>
          </w:p>
          <w:p w:rsidR="001B2871" w:rsidRDefault="001B2871">
            <w:pPr>
              <w:jc w:val="center"/>
            </w:pPr>
            <w: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5.2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>Учебные видеофильмы,</w:t>
            </w:r>
          </w:p>
          <w:p w:rsidR="001B2871" w:rsidRDefault="001B2871">
            <w:r>
              <w:t xml:space="preserve">Презентации по обучающим программам </w:t>
            </w:r>
          </w:p>
          <w:p w:rsidR="001B2871" w:rsidRDefault="001B2871">
            <w:r>
              <w:t>Компьютерные программы и т.д.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>
            <w:pPr>
              <w:jc w:val="center"/>
            </w:pPr>
            <w:r>
              <w:t>0,3</w:t>
            </w:r>
          </w:p>
          <w:p w:rsidR="001B2871" w:rsidRDefault="001B2871">
            <w:pPr>
              <w:jc w:val="center"/>
            </w:pPr>
            <w:r>
              <w:t>0,5</w:t>
            </w:r>
          </w:p>
          <w:p w:rsidR="001B2871" w:rsidRDefault="001B2871">
            <w:pPr>
              <w:jc w:val="center"/>
            </w:pPr>
          </w:p>
          <w:p w:rsidR="001B2871" w:rsidRDefault="001B2871">
            <w:pPr>
              <w:jc w:val="center"/>
            </w:pPr>
            <w: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1" w:rsidRDefault="001B2871">
            <w:pPr>
              <w:jc w:val="center"/>
            </w:pPr>
          </w:p>
        </w:tc>
      </w:tr>
      <w:tr w:rsidR="001B2871" w:rsidTr="001B2871">
        <w:trPr>
          <w:cantSplit/>
          <w:trHeight w:val="5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lastRenderedPageBreak/>
              <w:t>5.3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>Тренажёры:</w:t>
            </w:r>
          </w:p>
          <w:p w:rsidR="001B2871" w:rsidRDefault="001B2871" w:rsidP="001B2871">
            <w:pPr>
              <w:numPr>
                <w:ilvl w:val="0"/>
                <w:numId w:val="34"/>
              </w:numPr>
              <w:tabs>
                <w:tab w:val="num" w:pos="316"/>
              </w:tabs>
              <w:ind w:left="1" w:firstLine="0"/>
            </w:pPr>
            <w:r>
              <w:t>АМБУ;</w:t>
            </w:r>
          </w:p>
          <w:p w:rsidR="001B2871" w:rsidRDefault="001B2871" w:rsidP="001B2871">
            <w:pPr>
              <w:numPr>
                <w:ilvl w:val="0"/>
                <w:numId w:val="34"/>
              </w:numPr>
              <w:tabs>
                <w:tab w:val="num" w:pos="316"/>
              </w:tabs>
              <w:ind w:left="1" w:firstLine="0"/>
            </w:pPr>
            <w:r>
              <w:t xml:space="preserve">ГОША; </w:t>
            </w:r>
          </w:p>
          <w:p w:rsidR="001B2871" w:rsidRDefault="001B2871" w:rsidP="001B2871">
            <w:pPr>
              <w:numPr>
                <w:ilvl w:val="0"/>
                <w:numId w:val="34"/>
              </w:numPr>
              <w:tabs>
                <w:tab w:val="num" w:pos="316"/>
              </w:tabs>
              <w:ind w:left="1" w:firstLine="0"/>
            </w:pPr>
            <w:r>
              <w:t>и т.д.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>За каждый тип тренажёра в рабочем состоянии – (+5).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1" w:rsidRDefault="001B2871">
            <w:pPr>
              <w:jc w:val="center"/>
            </w:pPr>
          </w:p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rPr>
                <w:b/>
                <w:bCs/>
              </w:rPr>
            </w:pPr>
            <w:r>
              <w:rPr>
                <w:b/>
                <w:bCs/>
              </w:rPr>
              <w:t>Учебная литература 2010-2019 годов издания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 xml:space="preserve">За каждое наименование книги, брошюры – (+0,1).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rPr>
                <w:b/>
                <w:bCs/>
              </w:rPr>
            </w:pPr>
            <w:r>
              <w:rPr>
                <w:b/>
                <w:bCs/>
              </w:rPr>
              <w:t>Подписка на журналы на текущий год</w:t>
            </w:r>
          </w:p>
          <w:p w:rsidR="001B2871" w:rsidRDefault="001B2871">
            <w:pPr>
              <w:rPr>
                <w:b/>
                <w:bCs/>
              </w:rPr>
            </w:pPr>
            <w:r>
              <w:t>«Гражданская защита»; «Основы безопасности жизнедеятельности»; «Основы безопасности жизни»; «Военные знания».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>За каждое  наименование журнала – (+0,5).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rPr>
                <w:bCs/>
              </w:rPr>
            </w:pPr>
            <w:r>
              <w:rPr>
                <w:bCs/>
              </w:rPr>
              <w:t>Участие команд победительниц школьных соревнований в городских (районных) соревнованиях «Школа безопасности»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both"/>
            </w:pPr>
            <w:r>
              <w:t xml:space="preserve">При условии, если команда </w:t>
            </w:r>
            <w:proofErr w:type="gramStart"/>
            <w:r>
              <w:t>стала призером дополнительно добавляются</w:t>
            </w:r>
            <w:proofErr w:type="gramEnd"/>
            <w:r>
              <w:t>:</w:t>
            </w:r>
          </w:p>
          <w:p w:rsidR="001B2871" w:rsidRDefault="001B2871">
            <w:pPr>
              <w:jc w:val="both"/>
            </w:pPr>
            <w:r>
              <w:t>за 1 место: (5 б.)</w:t>
            </w:r>
          </w:p>
          <w:p w:rsidR="001B2871" w:rsidRDefault="001B2871">
            <w:pPr>
              <w:jc w:val="both"/>
            </w:pPr>
            <w:r>
              <w:t>за 2 место: (3 б.)</w:t>
            </w:r>
          </w:p>
          <w:p w:rsidR="001B2871" w:rsidRDefault="001B2871">
            <w:pPr>
              <w:jc w:val="both"/>
            </w:pPr>
            <w:r>
              <w:t xml:space="preserve">за 3 место: (1 б.)  </w:t>
            </w:r>
          </w:p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rPr>
                <w:bCs/>
              </w:rPr>
            </w:pPr>
            <w:r>
              <w:rPr>
                <w:bCs/>
              </w:rPr>
              <w:t>Участие команд победительниц школьных соревнований в зональном этапе Московского областного слета соревнования «Школа безопасности»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both"/>
            </w:pPr>
            <w:r>
              <w:t xml:space="preserve">При условии, если команда </w:t>
            </w:r>
            <w:proofErr w:type="gramStart"/>
            <w:r>
              <w:t>стала призером дополнительно добавляются</w:t>
            </w:r>
            <w:proofErr w:type="gramEnd"/>
            <w:r>
              <w:t>:</w:t>
            </w:r>
          </w:p>
          <w:p w:rsidR="001B2871" w:rsidRDefault="001B2871">
            <w:pPr>
              <w:jc w:val="both"/>
            </w:pPr>
            <w:r>
              <w:t>за 1 место: (5 б.)</w:t>
            </w:r>
          </w:p>
          <w:p w:rsidR="001B2871" w:rsidRDefault="001B2871">
            <w:pPr>
              <w:jc w:val="both"/>
            </w:pPr>
            <w:r>
              <w:t>за 2 место: (3 б.)</w:t>
            </w:r>
          </w:p>
          <w:p w:rsidR="001B2871" w:rsidRDefault="001B2871">
            <w:pPr>
              <w:jc w:val="both"/>
            </w:pPr>
            <w:r>
              <w:t xml:space="preserve">за 3 место: (1 б.)  </w:t>
            </w:r>
          </w:p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rPr>
                <w:bCs/>
              </w:rPr>
            </w:pPr>
            <w:r>
              <w:rPr>
                <w:bCs/>
              </w:rPr>
              <w:t>Участие</w:t>
            </w:r>
            <w:proofErr w:type="gramStart"/>
            <w:r>
              <w:rPr>
                <w:bCs/>
              </w:rPr>
              <w:t>6</w:t>
            </w:r>
            <w:proofErr w:type="gramEnd"/>
            <w:r>
              <w:rPr>
                <w:bCs/>
              </w:rPr>
              <w:t xml:space="preserve"> команд победительниц школьных соревнований в финальном этапе Московского областного слета соревнования «Школа безопасности»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both"/>
            </w:pPr>
            <w:r>
              <w:t xml:space="preserve">При условии, если команда </w:t>
            </w:r>
            <w:proofErr w:type="gramStart"/>
            <w:r>
              <w:t>стала призером дополнительно добавляются</w:t>
            </w:r>
            <w:proofErr w:type="gramEnd"/>
            <w:r>
              <w:t>:</w:t>
            </w:r>
          </w:p>
          <w:p w:rsidR="001B2871" w:rsidRDefault="001B2871">
            <w:pPr>
              <w:jc w:val="both"/>
            </w:pPr>
            <w:r>
              <w:t>за 1 место: (5 б.)</w:t>
            </w:r>
          </w:p>
          <w:p w:rsidR="001B2871" w:rsidRDefault="001B2871">
            <w:pPr>
              <w:jc w:val="both"/>
            </w:pPr>
            <w:r>
              <w:t>за 2 место: (3 б.)</w:t>
            </w:r>
          </w:p>
          <w:p w:rsidR="001B2871" w:rsidRDefault="001B2871">
            <w:pPr>
              <w:jc w:val="both"/>
            </w:pPr>
            <w:r>
              <w:t xml:space="preserve">за 3 место: (1 б.)  </w:t>
            </w:r>
          </w:p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rPr>
                <w:bCs/>
              </w:rPr>
            </w:pPr>
            <w:r>
              <w:rPr>
                <w:bCs/>
              </w:rPr>
              <w:t>Участие команд победительниц школьных соревнований в Межрегиональном этапе слета-соревнования «Школа безопасности»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both"/>
            </w:pPr>
            <w:r>
              <w:t xml:space="preserve">При условии, если команда </w:t>
            </w:r>
            <w:proofErr w:type="gramStart"/>
            <w:r>
              <w:t>стала призером дополнительно добавляются</w:t>
            </w:r>
            <w:proofErr w:type="gramEnd"/>
            <w:r>
              <w:t>:</w:t>
            </w:r>
          </w:p>
          <w:p w:rsidR="001B2871" w:rsidRDefault="001B2871">
            <w:pPr>
              <w:jc w:val="both"/>
            </w:pPr>
            <w:r>
              <w:t>за 1 место: (5 б.)</w:t>
            </w:r>
          </w:p>
          <w:p w:rsidR="001B2871" w:rsidRDefault="001B2871">
            <w:pPr>
              <w:jc w:val="both"/>
            </w:pPr>
            <w:r>
              <w:t>за 2 место: (3 б.)</w:t>
            </w:r>
          </w:p>
          <w:p w:rsidR="001B2871" w:rsidRDefault="001B2871">
            <w:pPr>
              <w:jc w:val="both"/>
            </w:pPr>
            <w:r>
              <w:t xml:space="preserve">за 3 место: (1 б.)  </w:t>
            </w:r>
          </w:p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rPr>
                <w:bCs/>
              </w:rPr>
            </w:pPr>
            <w:r>
              <w:rPr>
                <w:bCs/>
              </w:rPr>
              <w:t>Участие школы в мероприятиях Всероссийского детско-юношеского общественного движения «Школа безопасности»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both"/>
            </w:pPr>
            <w:r>
              <w:t xml:space="preserve">При условии, если команда </w:t>
            </w:r>
            <w:proofErr w:type="gramStart"/>
            <w:r>
              <w:t>стала призером дополнительно добавляются</w:t>
            </w:r>
            <w:proofErr w:type="gramEnd"/>
            <w:r>
              <w:t>:</w:t>
            </w:r>
          </w:p>
          <w:p w:rsidR="001B2871" w:rsidRDefault="001B2871">
            <w:pPr>
              <w:jc w:val="both"/>
            </w:pPr>
            <w:r>
              <w:t>за 1 место: (5 б.)</w:t>
            </w:r>
          </w:p>
          <w:p w:rsidR="001B2871" w:rsidRDefault="001B2871">
            <w:pPr>
              <w:jc w:val="both"/>
            </w:pPr>
            <w:r>
              <w:t>за 2 место: (3 б.)</w:t>
            </w:r>
          </w:p>
          <w:p w:rsidR="001B2871" w:rsidRDefault="001B2871">
            <w:pPr>
              <w:jc w:val="both"/>
            </w:pPr>
            <w:r>
              <w:t xml:space="preserve">за 3 место: (1 б.)  </w:t>
            </w:r>
          </w:p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>
            <w:pPr>
              <w:jc w:val="center"/>
              <w:rPr>
                <w:b/>
                <w:bCs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rPr>
                <w:bCs/>
              </w:rPr>
            </w:pPr>
            <w:r>
              <w:rPr>
                <w:bCs/>
              </w:rPr>
              <w:t>олимпиады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both"/>
            </w:pPr>
            <w:r>
              <w:t xml:space="preserve">При условии, если команда </w:t>
            </w:r>
            <w:proofErr w:type="gramStart"/>
            <w:r>
              <w:t>стала призером дополнительно добавляются</w:t>
            </w:r>
            <w:proofErr w:type="gramEnd"/>
            <w:r>
              <w:t>:</w:t>
            </w:r>
          </w:p>
          <w:p w:rsidR="001B2871" w:rsidRDefault="001B2871">
            <w:pPr>
              <w:jc w:val="both"/>
            </w:pPr>
            <w:r>
              <w:t>за 1 место: (5 б.)</w:t>
            </w:r>
          </w:p>
          <w:p w:rsidR="001B2871" w:rsidRDefault="001B2871">
            <w:pPr>
              <w:jc w:val="both"/>
            </w:pPr>
            <w:r>
              <w:t>за 2 место: (3 б.)</w:t>
            </w:r>
          </w:p>
          <w:p w:rsidR="001B2871" w:rsidRDefault="001B2871">
            <w:pPr>
              <w:jc w:val="both"/>
            </w:pPr>
            <w:r>
              <w:t xml:space="preserve">за 3 место: (1 б.)  </w:t>
            </w:r>
          </w:p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>
            <w:pPr>
              <w:jc w:val="center"/>
              <w:rPr>
                <w:b/>
                <w:bCs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rPr>
                <w:bCs/>
              </w:rPr>
            </w:pPr>
            <w:r>
              <w:rPr>
                <w:bCs/>
              </w:rPr>
              <w:t>конкурсы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both"/>
            </w:pPr>
            <w:r>
              <w:t xml:space="preserve">При условии, если команда </w:t>
            </w:r>
            <w:proofErr w:type="gramStart"/>
            <w:r>
              <w:t>стала призером дополнительно добавляются</w:t>
            </w:r>
            <w:proofErr w:type="gramEnd"/>
            <w:r>
              <w:t>:</w:t>
            </w:r>
          </w:p>
          <w:p w:rsidR="001B2871" w:rsidRDefault="001B2871">
            <w:pPr>
              <w:jc w:val="both"/>
            </w:pPr>
            <w:r>
              <w:t>за 1 место: (5 б.)</w:t>
            </w:r>
          </w:p>
          <w:p w:rsidR="001B2871" w:rsidRDefault="001B2871">
            <w:pPr>
              <w:jc w:val="both"/>
            </w:pPr>
            <w:r>
              <w:t>за 2 место: (3 б.)</w:t>
            </w:r>
          </w:p>
          <w:p w:rsidR="001B2871" w:rsidRDefault="001B2871">
            <w:pPr>
              <w:jc w:val="both"/>
            </w:pPr>
            <w:r>
              <w:t xml:space="preserve">за 3 место: (1 б.)  </w:t>
            </w:r>
          </w:p>
        </w:tc>
      </w:tr>
      <w:tr w:rsidR="001B2871" w:rsidTr="001B2871">
        <w:trPr>
          <w:cantSplit/>
        </w:trPr>
        <w:tc>
          <w:tcPr>
            <w:tcW w:w="7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</w:tr>
    </w:tbl>
    <w:p w:rsidR="001B2871" w:rsidRDefault="001B2871" w:rsidP="001B2871">
      <w:pPr>
        <w:jc w:val="both"/>
        <w:rPr>
          <w:sz w:val="28"/>
          <w:szCs w:val="28"/>
        </w:rPr>
      </w:pPr>
    </w:p>
    <w:p w:rsidR="001B2871" w:rsidRDefault="001B2871" w:rsidP="001B2871">
      <w:pPr>
        <w:ind w:firstLine="708"/>
        <w:jc w:val="both"/>
      </w:pPr>
      <w:r>
        <w:t>Примечание: В случае отсутствия планово-отчётной документации п. 1 (</w:t>
      </w:r>
      <w:proofErr w:type="spellStart"/>
      <w:r>
        <w:t>п.п</w:t>
      </w:r>
      <w:proofErr w:type="spellEnd"/>
      <w:r>
        <w:t>. 1.1-1.5) материалы на областной этап смотра-конкурса не принимаются.</w:t>
      </w:r>
    </w:p>
    <w:p w:rsidR="001B2871" w:rsidRDefault="001B2871" w:rsidP="001B2871">
      <w:pPr>
        <w:ind w:firstLine="708"/>
        <w:jc w:val="both"/>
      </w:pPr>
    </w:p>
    <w:p w:rsidR="001B2871" w:rsidRDefault="001B2871" w:rsidP="001B2871">
      <w:pPr>
        <w:rPr>
          <w:sz w:val="28"/>
          <w:szCs w:val="28"/>
        </w:rPr>
      </w:pPr>
    </w:p>
    <w:p w:rsidR="001B2871" w:rsidRDefault="001B2871" w:rsidP="001B287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Справка</w:t>
      </w:r>
    </w:p>
    <w:p w:rsidR="001B2871" w:rsidRDefault="001B2871" w:rsidP="001B2871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УМБ ОБЖ____________________, представляемой на областной этап</w:t>
      </w:r>
      <w:proofErr w:type="gramEnd"/>
    </w:p>
    <w:p w:rsidR="001B2871" w:rsidRDefault="001B2871" w:rsidP="001B2871">
      <w:pPr>
        <w:ind w:left="360"/>
        <w:jc w:val="both"/>
        <w:rPr>
          <w:sz w:val="20"/>
          <w:szCs w:val="20"/>
        </w:rPr>
      </w:pPr>
      <w:r>
        <w:t xml:space="preserve">                             </w:t>
      </w:r>
      <w:r>
        <w:rPr>
          <w:sz w:val="20"/>
          <w:szCs w:val="20"/>
        </w:rPr>
        <w:t>(образовательное учреждение)</w:t>
      </w:r>
    </w:p>
    <w:p w:rsidR="001B2871" w:rsidRDefault="001B2871" w:rsidP="001B28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смотра-конкурса</w:t>
      </w:r>
    </w:p>
    <w:p w:rsidR="001B2871" w:rsidRDefault="001B2871" w:rsidP="001B2871">
      <w:pPr>
        <w:jc w:val="center"/>
      </w:pPr>
      <w:r>
        <w:rPr>
          <w:sz w:val="28"/>
          <w:szCs w:val="28"/>
        </w:rPr>
        <w:t xml:space="preserve"> </w:t>
      </w:r>
    </w:p>
    <w:p w:rsidR="001B2871" w:rsidRDefault="001B2871" w:rsidP="001B2871">
      <w:pPr>
        <w:jc w:val="center"/>
        <w:rPr>
          <w:sz w:val="28"/>
          <w:szCs w:val="28"/>
        </w:rPr>
      </w:pPr>
    </w:p>
    <w:p w:rsidR="001B2871" w:rsidRDefault="001B2871" w:rsidP="001B2871">
      <w:pPr>
        <w:pStyle w:val="ab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Копии приказов (постановлений, распоряжений) Главы города (района):</w:t>
      </w:r>
    </w:p>
    <w:p w:rsidR="001B2871" w:rsidRDefault="001B2871" w:rsidP="001B2871">
      <w:pPr>
        <w:pStyle w:val="ab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подготовке и проведению смотра-конкурса, а также по его итогам;</w:t>
      </w:r>
    </w:p>
    <w:p w:rsidR="001B2871" w:rsidRDefault="001B2871" w:rsidP="001B2871">
      <w:pPr>
        <w:pStyle w:val="ab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по подготовке и проведению городских (районных) соревнований «Школа безопасности» учащихся образовательных учреждений, а также их итогам.</w:t>
      </w:r>
    </w:p>
    <w:p w:rsidR="001B2871" w:rsidRDefault="001B2871" w:rsidP="001B2871">
      <w:pPr>
        <w:pStyle w:val="ab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Полное наименование образовательного учреждения, занявшего первое место по результатам смотра-конкурса на лучшую учебно-материальную базу по предметам «Основы безопасности жизнедеятельности» и «Безопасность жизнедеятельности».</w:t>
      </w:r>
    </w:p>
    <w:p w:rsidR="001B2871" w:rsidRDefault="001B2871" w:rsidP="001B2871">
      <w:pPr>
        <w:pStyle w:val="ab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Фамилия, имя, отчество – руководителя образовательного учреждения, заместителя руководителя по безопасности (начальника штаба ГОЧС).</w:t>
      </w:r>
    </w:p>
    <w:p w:rsidR="001B2871" w:rsidRDefault="001B2871" w:rsidP="001B2871">
      <w:pPr>
        <w:pStyle w:val="ab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Количество баллов набранных УМБ ОБЖ в развернутом виде в соответствии с прилагаемой методикой.</w:t>
      </w:r>
    </w:p>
    <w:p w:rsidR="001B2871" w:rsidRDefault="001B2871" w:rsidP="001B2871">
      <w:pPr>
        <w:pStyle w:val="4"/>
        <w:spacing w:before="0"/>
        <w:ind w:firstLine="708"/>
        <w:jc w:val="both"/>
        <w:rPr>
          <w:sz w:val="28"/>
          <w:szCs w:val="28"/>
        </w:rPr>
      </w:pPr>
      <w:r>
        <w:rPr>
          <w:b/>
          <w:bCs/>
          <w:iCs/>
        </w:rPr>
        <w:t>5. Информация о создании базовой школы по предмету ОБЖ с оборудованными специализированными кабинетами, выполняющими методические функции районного (городского) масштаба.</w:t>
      </w:r>
    </w:p>
    <w:p w:rsidR="001B2871" w:rsidRDefault="001B2871" w:rsidP="001B2871">
      <w:pPr>
        <w:ind w:firstLine="708"/>
        <w:jc w:val="both"/>
        <w:rPr>
          <w:sz w:val="28"/>
          <w:szCs w:val="28"/>
        </w:rPr>
      </w:pPr>
    </w:p>
    <w:p w:rsidR="001B2871" w:rsidRDefault="001B2871" w:rsidP="001B2871">
      <w:pPr>
        <w:ind w:firstLine="708"/>
        <w:jc w:val="both"/>
        <w:rPr>
          <w:sz w:val="28"/>
          <w:szCs w:val="28"/>
        </w:rPr>
      </w:pPr>
    </w:p>
    <w:p w:rsidR="001B2871" w:rsidRDefault="001B2871" w:rsidP="001B2871">
      <w:pPr>
        <w:ind w:firstLine="708"/>
        <w:jc w:val="both"/>
        <w:rPr>
          <w:sz w:val="28"/>
          <w:szCs w:val="28"/>
        </w:rPr>
      </w:pPr>
    </w:p>
    <w:p w:rsidR="001B2871" w:rsidRDefault="001B2871" w:rsidP="001B2871">
      <w:pPr>
        <w:jc w:val="center"/>
      </w:pPr>
    </w:p>
    <w:p w:rsidR="00E864A1" w:rsidRDefault="00E864A1" w:rsidP="00AE17E2">
      <w:pPr>
        <w:jc w:val="both"/>
        <w:rPr>
          <w:sz w:val="28"/>
          <w:szCs w:val="28"/>
        </w:rPr>
      </w:pPr>
    </w:p>
    <w:p w:rsidR="00E864A1" w:rsidRDefault="00E864A1" w:rsidP="00AE17E2">
      <w:pPr>
        <w:jc w:val="both"/>
        <w:rPr>
          <w:sz w:val="28"/>
          <w:szCs w:val="28"/>
        </w:rPr>
      </w:pPr>
    </w:p>
    <w:p w:rsidR="00E864A1" w:rsidRDefault="00E864A1" w:rsidP="00AE17E2">
      <w:pPr>
        <w:jc w:val="both"/>
        <w:rPr>
          <w:sz w:val="28"/>
          <w:szCs w:val="28"/>
        </w:rPr>
      </w:pPr>
    </w:p>
    <w:p w:rsidR="00E864A1" w:rsidRDefault="00E864A1" w:rsidP="00AE1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2 </w:t>
      </w:r>
    </w:p>
    <w:p w:rsidR="00E864A1" w:rsidRDefault="00E864A1" w:rsidP="00AE1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E864A1" w:rsidRDefault="00E864A1" w:rsidP="00AE1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E864A1" w:rsidRDefault="00E864A1" w:rsidP="00AE1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30.08.2019 № 1388/8</w:t>
      </w:r>
    </w:p>
    <w:p w:rsidR="00E864A1" w:rsidRDefault="00E864A1" w:rsidP="00AE17E2">
      <w:pPr>
        <w:jc w:val="both"/>
        <w:rPr>
          <w:sz w:val="28"/>
          <w:szCs w:val="28"/>
        </w:rPr>
      </w:pPr>
    </w:p>
    <w:p w:rsidR="00E864A1" w:rsidRDefault="00E864A1" w:rsidP="00AE17E2">
      <w:pPr>
        <w:jc w:val="both"/>
        <w:rPr>
          <w:sz w:val="28"/>
          <w:szCs w:val="28"/>
        </w:rPr>
      </w:pPr>
    </w:p>
    <w:p w:rsidR="00E864A1" w:rsidRDefault="00E864A1" w:rsidP="00AE17E2">
      <w:pPr>
        <w:jc w:val="both"/>
        <w:rPr>
          <w:sz w:val="28"/>
          <w:szCs w:val="28"/>
        </w:rPr>
      </w:pPr>
    </w:p>
    <w:p w:rsidR="00E864A1" w:rsidRDefault="00E864A1" w:rsidP="00E864A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Конкурсная комиссия</w:t>
      </w:r>
    </w:p>
    <w:p w:rsidR="00E864A1" w:rsidRDefault="00E864A1" w:rsidP="00E864A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подведения итогов смотра-конкурса</w:t>
      </w:r>
    </w:p>
    <w:p w:rsidR="00E864A1" w:rsidRPr="00DA4BF8" w:rsidRDefault="00E864A1" w:rsidP="00E864A1">
      <w:pPr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6043"/>
      </w:tblGrid>
      <w:tr w:rsidR="00E864A1" w:rsidRPr="00DA4BF8" w:rsidTr="007618CC">
        <w:tc>
          <w:tcPr>
            <w:tcW w:w="4219" w:type="dxa"/>
          </w:tcPr>
          <w:p w:rsidR="00E864A1" w:rsidRPr="00DA4BF8" w:rsidRDefault="00E864A1" w:rsidP="00E86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4BF8">
              <w:rPr>
                <w:rFonts w:ascii="Times New Roman" w:hAnsi="Times New Roman"/>
                <w:sz w:val="28"/>
                <w:szCs w:val="28"/>
              </w:rPr>
              <w:t>Сальтонс</w:t>
            </w:r>
            <w:proofErr w:type="spellEnd"/>
            <w:r w:rsidRPr="00DA4BF8">
              <w:rPr>
                <w:rFonts w:ascii="Times New Roman" w:hAnsi="Times New Roman"/>
                <w:sz w:val="28"/>
                <w:szCs w:val="28"/>
              </w:rPr>
              <w:t xml:space="preserve"> В.Н. </w:t>
            </w:r>
          </w:p>
        </w:tc>
        <w:tc>
          <w:tcPr>
            <w:tcW w:w="6202" w:type="dxa"/>
          </w:tcPr>
          <w:p w:rsidR="00E864A1" w:rsidRDefault="00E864A1" w:rsidP="00E86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BF8">
              <w:rPr>
                <w:rFonts w:ascii="Times New Roman" w:hAnsi="Times New Roman"/>
                <w:sz w:val="28"/>
                <w:szCs w:val="28"/>
              </w:rPr>
              <w:t>Заместитель главы а</w:t>
            </w:r>
            <w:r w:rsidR="00DA4BF8">
              <w:rPr>
                <w:rFonts w:ascii="Times New Roman" w:hAnsi="Times New Roman"/>
                <w:sz w:val="28"/>
                <w:szCs w:val="28"/>
              </w:rPr>
              <w:t>дминистрации городского округа З</w:t>
            </w:r>
            <w:r w:rsidRPr="00DA4BF8">
              <w:rPr>
                <w:rFonts w:ascii="Times New Roman" w:hAnsi="Times New Roman"/>
                <w:sz w:val="28"/>
                <w:szCs w:val="28"/>
              </w:rPr>
              <w:t>арайск по безопасности (председатель комиссии</w:t>
            </w:r>
            <w:r w:rsidR="00DA4BF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A4BF8" w:rsidRPr="00DA4BF8" w:rsidRDefault="00DA4BF8" w:rsidP="00E86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4A1" w:rsidRPr="00DA4BF8" w:rsidTr="007618CC">
        <w:tc>
          <w:tcPr>
            <w:tcW w:w="4219" w:type="dxa"/>
          </w:tcPr>
          <w:p w:rsidR="00E864A1" w:rsidRPr="00DA4BF8" w:rsidRDefault="00E864A1" w:rsidP="00E86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4BF8">
              <w:rPr>
                <w:rFonts w:ascii="Times New Roman" w:hAnsi="Times New Roman"/>
                <w:sz w:val="28"/>
                <w:szCs w:val="28"/>
              </w:rPr>
              <w:t>Бокишев</w:t>
            </w:r>
            <w:proofErr w:type="spellEnd"/>
            <w:r w:rsidRPr="00DA4BF8"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6202" w:type="dxa"/>
          </w:tcPr>
          <w:p w:rsidR="00E864A1" w:rsidRDefault="00DA4BF8" w:rsidP="00E86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864A1" w:rsidRPr="00DA4BF8">
              <w:rPr>
                <w:rFonts w:ascii="Times New Roman" w:hAnsi="Times New Roman"/>
                <w:sz w:val="28"/>
                <w:szCs w:val="28"/>
              </w:rPr>
              <w:t>аместитель начальника отдела надзорной деятельности по Зарайскому району управления надзорной деятельности и профилактической работы ГУ МЧС России по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DA4BF8" w:rsidRPr="00DA4BF8" w:rsidRDefault="00DA4BF8" w:rsidP="00E86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4A1" w:rsidRPr="00DA4BF8" w:rsidTr="007618CC">
        <w:tc>
          <w:tcPr>
            <w:tcW w:w="4219" w:type="dxa"/>
          </w:tcPr>
          <w:p w:rsidR="00E864A1" w:rsidRPr="00DA4BF8" w:rsidRDefault="00DA4BF8" w:rsidP="00E86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202" w:type="dxa"/>
          </w:tcPr>
          <w:p w:rsidR="00E864A1" w:rsidRDefault="00DA4BF8" w:rsidP="00E86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A4BF8">
              <w:rPr>
                <w:rFonts w:ascii="Times New Roman" w:hAnsi="Times New Roman"/>
                <w:sz w:val="28"/>
                <w:szCs w:val="28"/>
              </w:rPr>
              <w:t>ачальник Зарайского пожарно-спасательного гарнизона  ГУ МЧС России по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DA4BF8" w:rsidRPr="00DA4BF8" w:rsidRDefault="00DA4BF8" w:rsidP="00E86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4A1" w:rsidRPr="00DA4BF8" w:rsidTr="007618CC">
        <w:tc>
          <w:tcPr>
            <w:tcW w:w="4219" w:type="dxa"/>
          </w:tcPr>
          <w:p w:rsidR="00E864A1" w:rsidRPr="00DA4BF8" w:rsidRDefault="00DA4BF8" w:rsidP="00E86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 В.А.</w:t>
            </w:r>
          </w:p>
        </w:tc>
        <w:tc>
          <w:tcPr>
            <w:tcW w:w="6202" w:type="dxa"/>
          </w:tcPr>
          <w:p w:rsidR="00E864A1" w:rsidRDefault="00DA4BF8" w:rsidP="00E86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C7062">
              <w:rPr>
                <w:rFonts w:ascii="Times New Roman" w:hAnsi="Times New Roman"/>
                <w:sz w:val="28"/>
                <w:szCs w:val="28"/>
              </w:rPr>
              <w:t>тарший инспектор отдела по</w:t>
            </w:r>
            <w:r w:rsidRPr="00DA4BF8">
              <w:rPr>
                <w:rFonts w:ascii="Times New Roman" w:hAnsi="Times New Roman"/>
                <w:sz w:val="28"/>
                <w:szCs w:val="28"/>
              </w:rPr>
              <w:t xml:space="preserve"> ГО, ЧС и АТД администрации городского округа Зарайск</w:t>
            </w:r>
          </w:p>
          <w:p w:rsidR="00DA4BF8" w:rsidRPr="00DA4BF8" w:rsidRDefault="00DA4BF8" w:rsidP="00E86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4A1" w:rsidRPr="00DA4BF8" w:rsidTr="007618CC">
        <w:tc>
          <w:tcPr>
            <w:tcW w:w="4219" w:type="dxa"/>
          </w:tcPr>
          <w:p w:rsidR="00E864A1" w:rsidRPr="00DA4BF8" w:rsidRDefault="00DA4BF8" w:rsidP="00E86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Лапшина Л.В.</w:t>
            </w:r>
          </w:p>
        </w:tc>
        <w:tc>
          <w:tcPr>
            <w:tcW w:w="6202" w:type="dxa"/>
          </w:tcPr>
          <w:p w:rsidR="00E864A1" w:rsidRPr="00DA4BF8" w:rsidRDefault="00DA4BF8" w:rsidP="00E86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A4BF8">
              <w:rPr>
                <w:rFonts w:ascii="Times New Roman" w:hAnsi="Times New Roman"/>
                <w:sz w:val="28"/>
                <w:szCs w:val="28"/>
              </w:rPr>
              <w:t xml:space="preserve">ачальник отдела по работе с образовательными учреждениями управления    образования    администрации    городского   округа   Зарайск  </w:t>
            </w:r>
          </w:p>
        </w:tc>
      </w:tr>
    </w:tbl>
    <w:p w:rsidR="00E864A1" w:rsidRPr="00DA4BF8" w:rsidRDefault="00E864A1" w:rsidP="00E864A1">
      <w:pPr>
        <w:jc w:val="both"/>
        <w:rPr>
          <w:sz w:val="28"/>
          <w:szCs w:val="28"/>
        </w:rPr>
      </w:pPr>
    </w:p>
    <w:p w:rsidR="00E864A1" w:rsidRPr="00DA4BF8" w:rsidRDefault="00E864A1" w:rsidP="00AE17E2">
      <w:pPr>
        <w:jc w:val="both"/>
        <w:rPr>
          <w:sz w:val="28"/>
          <w:szCs w:val="28"/>
        </w:rPr>
      </w:pPr>
    </w:p>
    <w:p w:rsidR="00E864A1" w:rsidRPr="00DA4BF8" w:rsidRDefault="00E864A1" w:rsidP="00AE17E2">
      <w:pPr>
        <w:jc w:val="both"/>
        <w:rPr>
          <w:sz w:val="28"/>
          <w:szCs w:val="28"/>
        </w:rPr>
      </w:pPr>
    </w:p>
    <w:sectPr w:rsidR="00E864A1" w:rsidRPr="00DA4BF8" w:rsidSect="00C51619">
      <w:headerReference w:type="even" r:id="rId9"/>
      <w:headerReference w:type="default" r:id="rId10"/>
      <w:pgSz w:w="11906" w:h="16838"/>
      <w:pgMar w:top="1247" w:right="849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DA" w:rsidRDefault="000373DA">
      <w:r>
        <w:separator/>
      </w:r>
    </w:p>
  </w:endnote>
  <w:endnote w:type="continuationSeparator" w:id="0">
    <w:p w:rsidR="000373DA" w:rsidRDefault="0003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DA" w:rsidRDefault="000373DA">
      <w:r>
        <w:separator/>
      </w:r>
    </w:p>
  </w:footnote>
  <w:footnote w:type="continuationSeparator" w:id="0">
    <w:p w:rsidR="000373DA" w:rsidRDefault="00037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C51B25"/>
    <w:multiLevelType w:val="hybridMultilevel"/>
    <w:tmpl w:val="239C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A02BD"/>
    <w:multiLevelType w:val="hybridMultilevel"/>
    <w:tmpl w:val="7D408592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67D4EC0"/>
    <w:multiLevelType w:val="hybridMultilevel"/>
    <w:tmpl w:val="D98C7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1C509E"/>
    <w:multiLevelType w:val="hybridMultilevel"/>
    <w:tmpl w:val="726E71F8"/>
    <w:lvl w:ilvl="0" w:tplc="3AFE6E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80562"/>
    <w:multiLevelType w:val="hybridMultilevel"/>
    <w:tmpl w:val="724E8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639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3E160D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222A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4E5E2464"/>
    <w:multiLevelType w:val="hybridMultilevel"/>
    <w:tmpl w:val="9358244A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7CFB6D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9"/>
  </w:num>
  <w:num w:numId="27">
    <w:abstractNumId w:val="20"/>
  </w:num>
  <w:num w:numId="28">
    <w:abstractNumId w:val="21"/>
  </w:num>
  <w:num w:numId="29">
    <w:abstractNumId w:val="27"/>
  </w:num>
  <w:num w:numId="30">
    <w:abstractNumId w:val="0"/>
  </w:num>
  <w:num w:numId="31">
    <w:abstractNumId w:val="3"/>
  </w:num>
  <w:num w:numId="32">
    <w:abstractNumId w:val="7"/>
  </w:num>
  <w:num w:numId="33">
    <w:abstractNumId w:val="14"/>
  </w:num>
  <w:num w:numId="34">
    <w:abstractNumId w:val="1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9EE"/>
    <w:rsid w:val="00015AB4"/>
    <w:rsid w:val="00020D01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73DA"/>
    <w:rsid w:val="000405F3"/>
    <w:rsid w:val="0004112D"/>
    <w:rsid w:val="0004197F"/>
    <w:rsid w:val="00042609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83DE2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2DE1"/>
    <w:rsid w:val="000C328A"/>
    <w:rsid w:val="000C33F5"/>
    <w:rsid w:val="000C4E4A"/>
    <w:rsid w:val="000C6626"/>
    <w:rsid w:val="000C686F"/>
    <w:rsid w:val="000C6BE8"/>
    <w:rsid w:val="000D1C80"/>
    <w:rsid w:val="000D2356"/>
    <w:rsid w:val="000D45CD"/>
    <w:rsid w:val="000D5C9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4F4D"/>
    <w:rsid w:val="00145543"/>
    <w:rsid w:val="00145A13"/>
    <w:rsid w:val="00150B95"/>
    <w:rsid w:val="00151093"/>
    <w:rsid w:val="00151832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43E5"/>
    <w:rsid w:val="001A5285"/>
    <w:rsid w:val="001A60B2"/>
    <w:rsid w:val="001A6183"/>
    <w:rsid w:val="001A6378"/>
    <w:rsid w:val="001B0B85"/>
    <w:rsid w:val="001B1642"/>
    <w:rsid w:val="001B2871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FEA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200415"/>
    <w:rsid w:val="0020064D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2EE4"/>
    <w:rsid w:val="002334EA"/>
    <w:rsid w:val="00233915"/>
    <w:rsid w:val="00234301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08A1"/>
    <w:rsid w:val="00252D08"/>
    <w:rsid w:val="00257631"/>
    <w:rsid w:val="002627E0"/>
    <w:rsid w:val="00266CF4"/>
    <w:rsid w:val="00266E20"/>
    <w:rsid w:val="0026700D"/>
    <w:rsid w:val="0026766E"/>
    <w:rsid w:val="00272240"/>
    <w:rsid w:val="002743E0"/>
    <w:rsid w:val="00277077"/>
    <w:rsid w:val="00277C52"/>
    <w:rsid w:val="00293317"/>
    <w:rsid w:val="00293C34"/>
    <w:rsid w:val="0029439F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72A"/>
    <w:rsid w:val="002D0931"/>
    <w:rsid w:val="002D12D8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2D3E"/>
    <w:rsid w:val="002F5892"/>
    <w:rsid w:val="002F7D09"/>
    <w:rsid w:val="00301E6E"/>
    <w:rsid w:val="0030262B"/>
    <w:rsid w:val="003033E4"/>
    <w:rsid w:val="0030419D"/>
    <w:rsid w:val="003048BD"/>
    <w:rsid w:val="00304ACC"/>
    <w:rsid w:val="00305A2C"/>
    <w:rsid w:val="00305AAE"/>
    <w:rsid w:val="00310666"/>
    <w:rsid w:val="003119A9"/>
    <w:rsid w:val="00313F2D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394"/>
    <w:rsid w:val="00337E2C"/>
    <w:rsid w:val="00342122"/>
    <w:rsid w:val="0034356F"/>
    <w:rsid w:val="003457D6"/>
    <w:rsid w:val="003459DE"/>
    <w:rsid w:val="003512D7"/>
    <w:rsid w:val="00351642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02AB"/>
    <w:rsid w:val="00382CD6"/>
    <w:rsid w:val="0038524D"/>
    <w:rsid w:val="0038762B"/>
    <w:rsid w:val="00387E3A"/>
    <w:rsid w:val="00391C4A"/>
    <w:rsid w:val="003942F8"/>
    <w:rsid w:val="003950DC"/>
    <w:rsid w:val="00395963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37E8"/>
    <w:rsid w:val="003B4698"/>
    <w:rsid w:val="003B496C"/>
    <w:rsid w:val="003B52FB"/>
    <w:rsid w:val="003B6AC0"/>
    <w:rsid w:val="003B7E28"/>
    <w:rsid w:val="003C0863"/>
    <w:rsid w:val="003C1358"/>
    <w:rsid w:val="003C4F4D"/>
    <w:rsid w:val="003C6130"/>
    <w:rsid w:val="003D11E6"/>
    <w:rsid w:val="003D137E"/>
    <w:rsid w:val="003D33F6"/>
    <w:rsid w:val="003D3D00"/>
    <w:rsid w:val="003D4208"/>
    <w:rsid w:val="003D5639"/>
    <w:rsid w:val="003E0766"/>
    <w:rsid w:val="003E0BA8"/>
    <w:rsid w:val="003E0C7E"/>
    <w:rsid w:val="003E4956"/>
    <w:rsid w:val="003E5F55"/>
    <w:rsid w:val="003F028E"/>
    <w:rsid w:val="003F05D8"/>
    <w:rsid w:val="003F1641"/>
    <w:rsid w:val="003F1E82"/>
    <w:rsid w:val="003F20B5"/>
    <w:rsid w:val="003F6AA3"/>
    <w:rsid w:val="004009E6"/>
    <w:rsid w:val="00401DB1"/>
    <w:rsid w:val="00401EF5"/>
    <w:rsid w:val="00402813"/>
    <w:rsid w:val="00406146"/>
    <w:rsid w:val="0041067F"/>
    <w:rsid w:val="004108BC"/>
    <w:rsid w:val="00411760"/>
    <w:rsid w:val="00411DC3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1BA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0ECE"/>
    <w:rsid w:val="004A4890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572"/>
    <w:rsid w:val="004C5F6B"/>
    <w:rsid w:val="004C6D1E"/>
    <w:rsid w:val="004C7CFD"/>
    <w:rsid w:val="004C7F6E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473C"/>
    <w:rsid w:val="00525029"/>
    <w:rsid w:val="0053441D"/>
    <w:rsid w:val="0053462F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470D6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2002"/>
    <w:rsid w:val="00562681"/>
    <w:rsid w:val="00564743"/>
    <w:rsid w:val="00565ABE"/>
    <w:rsid w:val="0056625F"/>
    <w:rsid w:val="005700AA"/>
    <w:rsid w:val="00570851"/>
    <w:rsid w:val="00570BBA"/>
    <w:rsid w:val="00570CA1"/>
    <w:rsid w:val="00571077"/>
    <w:rsid w:val="00572DA4"/>
    <w:rsid w:val="005734B4"/>
    <w:rsid w:val="0057416B"/>
    <w:rsid w:val="00575A9A"/>
    <w:rsid w:val="00581C8E"/>
    <w:rsid w:val="00583248"/>
    <w:rsid w:val="00583B14"/>
    <w:rsid w:val="00583B9A"/>
    <w:rsid w:val="0058581E"/>
    <w:rsid w:val="00587B2C"/>
    <w:rsid w:val="00590BA7"/>
    <w:rsid w:val="00591A57"/>
    <w:rsid w:val="00591C87"/>
    <w:rsid w:val="00592C00"/>
    <w:rsid w:val="00595C37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0535"/>
    <w:rsid w:val="005C18DD"/>
    <w:rsid w:val="005C275C"/>
    <w:rsid w:val="005C523D"/>
    <w:rsid w:val="005C5AD3"/>
    <w:rsid w:val="005C66C6"/>
    <w:rsid w:val="005C6F04"/>
    <w:rsid w:val="005D25E7"/>
    <w:rsid w:val="005D5403"/>
    <w:rsid w:val="005D6429"/>
    <w:rsid w:val="005D6502"/>
    <w:rsid w:val="005D76EF"/>
    <w:rsid w:val="005E087D"/>
    <w:rsid w:val="005E0BBB"/>
    <w:rsid w:val="005E0E96"/>
    <w:rsid w:val="005E2542"/>
    <w:rsid w:val="005E734F"/>
    <w:rsid w:val="005F0812"/>
    <w:rsid w:val="005F72C1"/>
    <w:rsid w:val="00600C76"/>
    <w:rsid w:val="00601AA1"/>
    <w:rsid w:val="006028FB"/>
    <w:rsid w:val="006030FE"/>
    <w:rsid w:val="0060423B"/>
    <w:rsid w:val="0060531F"/>
    <w:rsid w:val="00606035"/>
    <w:rsid w:val="006060B2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A84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761"/>
    <w:rsid w:val="006A1CC8"/>
    <w:rsid w:val="006A233F"/>
    <w:rsid w:val="006A25CC"/>
    <w:rsid w:val="006A7436"/>
    <w:rsid w:val="006B2EC8"/>
    <w:rsid w:val="006B37FF"/>
    <w:rsid w:val="006B5EB7"/>
    <w:rsid w:val="006B5FD8"/>
    <w:rsid w:val="006B62EA"/>
    <w:rsid w:val="006B77FB"/>
    <w:rsid w:val="006C14CE"/>
    <w:rsid w:val="006C451B"/>
    <w:rsid w:val="006C53CE"/>
    <w:rsid w:val="006D43DE"/>
    <w:rsid w:val="006D5251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C68"/>
    <w:rsid w:val="00724D36"/>
    <w:rsid w:val="00725147"/>
    <w:rsid w:val="00726880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18CC"/>
    <w:rsid w:val="00762BC7"/>
    <w:rsid w:val="00763040"/>
    <w:rsid w:val="00763E17"/>
    <w:rsid w:val="00763F7F"/>
    <w:rsid w:val="007651A6"/>
    <w:rsid w:val="00765B16"/>
    <w:rsid w:val="00765BF6"/>
    <w:rsid w:val="00766B4C"/>
    <w:rsid w:val="00767862"/>
    <w:rsid w:val="00767F3F"/>
    <w:rsid w:val="00771758"/>
    <w:rsid w:val="00772153"/>
    <w:rsid w:val="00773304"/>
    <w:rsid w:val="00773393"/>
    <w:rsid w:val="007747F2"/>
    <w:rsid w:val="00774B61"/>
    <w:rsid w:val="00775AA2"/>
    <w:rsid w:val="007774D5"/>
    <w:rsid w:val="00783257"/>
    <w:rsid w:val="00784227"/>
    <w:rsid w:val="007842D5"/>
    <w:rsid w:val="007849F5"/>
    <w:rsid w:val="00785A24"/>
    <w:rsid w:val="00786148"/>
    <w:rsid w:val="0079257C"/>
    <w:rsid w:val="00793BC1"/>
    <w:rsid w:val="00796DC1"/>
    <w:rsid w:val="007979DA"/>
    <w:rsid w:val="007A0CDD"/>
    <w:rsid w:val="007A2FA5"/>
    <w:rsid w:val="007A35A3"/>
    <w:rsid w:val="007A473D"/>
    <w:rsid w:val="007A4B69"/>
    <w:rsid w:val="007A694A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E93"/>
    <w:rsid w:val="007C1526"/>
    <w:rsid w:val="007C1E23"/>
    <w:rsid w:val="007C222C"/>
    <w:rsid w:val="007C2ED7"/>
    <w:rsid w:val="007C30F3"/>
    <w:rsid w:val="007C4B5A"/>
    <w:rsid w:val="007C6326"/>
    <w:rsid w:val="007C66DE"/>
    <w:rsid w:val="007C6903"/>
    <w:rsid w:val="007D053E"/>
    <w:rsid w:val="007D1019"/>
    <w:rsid w:val="007D3126"/>
    <w:rsid w:val="007D33A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0F19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01D8"/>
    <w:rsid w:val="0080271D"/>
    <w:rsid w:val="00802DAB"/>
    <w:rsid w:val="008032FD"/>
    <w:rsid w:val="00804B51"/>
    <w:rsid w:val="00807B2F"/>
    <w:rsid w:val="008113C3"/>
    <w:rsid w:val="00811D01"/>
    <w:rsid w:val="00813BA1"/>
    <w:rsid w:val="00816A54"/>
    <w:rsid w:val="0082061F"/>
    <w:rsid w:val="008223A9"/>
    <w:rsid w:val="00822491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60A0"/>
    <w:rsid w:val="00846318"/>
    <w:rsid w:val="0084671F"/>
    <w:rsid w:val="00851677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F13"/>
    <w:rsid w:val="008918E8"/>
    <w:rsid w:val="00891A09"/>
    <w:rsid w:val="00891C97"/>
    <w:rsid w:val="0089259C"/>
    <w:rsid w:val="00892E89"/>
    <w:rsid w:val="00892FC0"/>
    <w:rsid w:val="00893400"/>
    <w:rsid w:val="00894064"/>
    <w:rsid w:val="00897E4B"/>
    <w:rsid w:val="00897FD7"/>
    <w:rsid w:val="008A0F65"/>
    <w:rsid w:val="008A3939"/>
    <w:rsid w:val="008A6AD7"/>
    <w:rsid w:val="008B04E6"/>
    <w:rsid w:val="008B08BC"/>
    <w:rsid w:val="008B35CF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4EDD"/>
    <w:rsid w:val="008D6034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3655"/>
    <w:rsid w:val="00924A02"/>
    <w:rsid w:val="00924BF1"/>
    <w:rsid w:val="009311F2"/>
    <w:rsid w:val="00932228"/>
    <w:rsid w:val="009324D9"/>
    <w:rsid w:val="00932615"/>
    <w:rsid w:val="00934E98"/>
    <w:rsid w:val="0094089C"/>
    <w:rsid w:val="00940D9C"/>
    <w:rsid w:val="00942E0B"/>
    <w:rsid w:val="00944943"/>
    <w:rsid w:val="00944ABD"/>
    <w:rsid w:val="00946098"/>
    <w:rsid w:val="009500B5"/>
    <w:rsid w:val="00951307"/>
    <w:rsid w:val="00951C78"/>
    <w:rsid w:val="00952283"/>
    <w:rsid w:val="00954F0F"/>
    <w:rsid w:val="00960301"/>
    <w:rsid w:val="00961AC4"/>
    <w:rsid w:val="00962601"/>
    <w:rsid w:val="0096276C"/>
    <w:rsid w:val="00962B03"/>
    <w:rsid w:val="00964ED9"/>
    <w:rsid w:val="009653B1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767"/>
    <w:rsid w:val="009B4C27"/>
    <w:rsid w:val="009B55EC"/>
    <w:rsid w:val="009B732F"/>
    <w:rsid w:val="009B7EFE"/>
    <w:rsid w:val="009C2254"/>
    <w:rsid w:val="009C464B"/>
    <w:rsid w:val="009C488D"/>
    <w:rsid w:val="009C6C3C"/>
    <w:rsid w:val="009C7E25"/>
    <w:rsid w:val="009D1519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08B"/>
    <w:rsid w:val="00A50786"/>
    <w:rsid w:val="00A50CB1"/>
    <w:rsid w:val="00A51D89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5D3B"/>
    <w:rsid w:val="00A86796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5C57"/>
    <w:rsid w:val="00AB6290"/>
    <w:rsid w:val="00AB7687"/>
    <w:rsid w:val="00AC0591"/>
    <w:rsid w:val="00AC12C5"/>
    <w:rsid w:val="00AC21E8"/>
    <w:rsid w:val="00AC3B33"/>
    <w:rsid w:val="00AC6A62"/>
    <w:rsid w:val="00AC6DDE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17E2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575D"/>
    <w:rsid w:val="00B25B76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3186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483"/>
    <w:rsid w:val="00B9460A"/>
    <w:rsid w:val="00B9577D"/>
    <w:rsid w:val="00B97027"/>
    <w:rsid w:val="00BA2643"/>
    <w:rsid w:val="00BA3FE9"/>
    <w:rsid w:val="00BA5811"/>
    <w:rsid w:val="00BA594C"/>
    <w:rsid w:val="00BA64D5"/>
    <w:rsid w:val="00BA66FF"/>
    <w:rsid w:val="00BA681B"/>
    <w:rsid w:val="00BB107B"/>
    <w:rsid w:val="00BB15F6"/>
    <w:rsid w:val="00BB1D5A"/>
    <w:rsid w:val="00BB33D3"/>
    <w:rsid w:val="00BB36E7"/>
    <w:rsid w:val="00BB4840"/>
    <w:rsid w:val="00BB4E2E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4011"/>
    <w:rsid w:val="00BF522D"/>
    <w:rsid w:val="00C014D3"/>
    <w:rsid w:val="00C0176F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08DB"/>
    <w:rsid w:val="00C43022"/>
    <w:rsid w:val="00C43411"/>
    <w:rsid w:val="00C43B0B"/>
    <w:rsid w:val="00C44B17"/>
    <w:rsid w:val="00C46EA4"/>
    <w:rsid w:val="00C47044"/>
    <w:rsid w:val="00C51619"/>
    <w:rsid w:val="00C51DFB"/>
    <w:rsid w:val="00C53BBF"/>
    <w:rsid w:val="00C53C7E"/>
    <w:rsid w:val="00C550D7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6D8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49CE"/>
    <w:rsid w:val="00C85508"/>
    <w:rsid w:val="00C869A5"/>
    <w:rsid w:val="00C92B1C"/>
    <w:rsid w:val="00C95D65"/>
    <w:rsid w:val="00C95D74"/>
    <w:rsid w:val="00C961D6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ECF"/>
    <w:rsid w:val="00D10F5B"/>
    <w:rsid w:val="00D110F8"/>
    <w:rsid w:val="00D12383"/>
    <w:rsid w:val="00D1314C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06D"/>
    <w:rsid w:val="00D37BD5"/>
    <w:rsid w:val="00D411E5"/>
    <w:rsid w:val="00D4250C"/>
    <w:rsid w:val="00D43258"/>
    <w:rsid w:val="00D4418E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1B68"/>
    <w:rsid w:val="00D62295"/>
    <w:rsid w:val="00D63BF7"/>
    <w:rsid w:val="00D65D94"/>
    <w:rsid w:val="00D66DDA"/>
    <w:rsid w:val="00D67D67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3AB"/>
    <w:rsid w:val="00DA3BA1"/>
    <w:rsid w:val="00DA3FB7"/>
    <w:rsid w:val="00DA4BF8"/>
    <w:rsid w:val="00DA5DC5"/>
    <w:rsid w:val="00DA7212"/>
    <w:rsid w:val="00DB1F43"/>
    <w:rsid w:val="00DB37EC"/>
    <w:rsid w:val="00DB3804"/>
    <w:rsid w:val="00DC10BD"/>
    <w:rsid w:val="00DC64FD"/>
    <w:rsid w:val="00DC7062"/>
    <w:rsid w:val="00DC774E"/>
    <w:rsid w:val="00DD0AF8"/>
    <w:rsid w:val="00DD1A8C"/>
    <w:rsid w:val="00DD1BD2"/>
    <w:rsid w:val="00DD1E94"/>
    <w:rsid w:val="00DD3697"/>
    <w:rsid w:val="00DD5856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5225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2FB1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7458"/>
    <w:rsid w:val="00E7772F"/>
    <w:rsid w:val="00E777A9"/>
    <w:rsid w:val="00E77948"/>
    <w:rsid w:val="00E813FD"/>
    <w:rsid w:val="00E814BB"/>
    <w:rsid w:val="00E8510D"/>
    <w:rsid w:val="00E85CCA"/>
    <w:rsid w:val="00E864A1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5D57"/>
    <w:rsid w:val="00EA7828"/>
    <w:rsid w:val="00EB088D"/>
    <w:rsid w:val="00EB2A6A"/>
    <w:rsid w:val="00EB40D4"/>
    <w:rsid w:val="00EB4F57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24B"/>
    <w:rsid w:val="00EE73D7"/>
    <w:rsid w:val="00EE7AB3"/>
    <w:rsid w:val="00EE7C95"/>
    <w:rsid w:val="00EF0784"/>
    <w:rsid w:val="00EF186C"/>
    <w:rsid w:val="00EF3CAB"/>
    <w:rsid w:val="00EF3D78"/>
    <w:rsid w:val="00EF44EF"/>
    <w:rsid w:val="00EF504F"/>
    <w:rsid w:val="00EF6C0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6E38"/>
    <w:rsid w:val="00F074E9"/>
    <w:rsid w:val="00F07B97"/>
    <w:rsid w:val="00F07D57"/>
    <w:rsid w:val="00F130DB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266"/>
    <w:rsid w:val="00F2699D"/>
    <w:rsid w:val="00F300A4"/>
    <w:rsid w:val="00F307A3"/>
    <w:rsid w:val="00F31315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667"/>
    <w:rsid w:val="00F520EF"/>
    <w:rsid w:val="00F536F4"/>
    <w:rsid w:val="00F56533"/>
    <w:rsid w:val="00F610A2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803AC"/>
    <w:rsid w:val="00F81F12"/>
    <w:rsid w:val="00F831EC"/>
    <w:rsid w:val="00F8515A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A7C77"/>
    <w:rsid w:val="00FB376D"/>
    <w:rsid w:val="00FB468E"/>
    <w:rsid w:val="00FC19F6"/>
    <w:rsid w:val="00FC2AFB"/>
    <w:rsid w:val="00FC452D"/>
    <w:rsid w:val="00FC49B9"/>
    <w:rsid w:val="00FC50A7"/>
    <w:rsid w:val="00FC6C5F"/>
    <w:rsid w:val="00FD0C0D"/>
    <w:rsid w:val="00FD1836"/>
    <w:rsid w:val="00FD1CDA"/>
    <w:rsid w:val="00FD3155"/>
    <w:rsid w:val="00FD583C"/>
    <w:rsid w:val="00FD6740"/>
    <w:rsid w:val="00FE0105"/>
    <w:rsid w:val="00FE0D88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styleId="2a">
    <w:name w:val="Body Text Indent 2"/>
    <w:basedOn w:val="a"/>
    <w:link w:val="2b"/>
    <w:unhideWhenUsed/>
    <w:rsid w:val="001B2871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rsid w:val="001B2871"/>
    <w:rPr>
      <w:sz w:val="24"/>
      <w:szCs w:val="24"/>
    </w:rPr>
  </w:style>
  <w:style w:type="paragraph" w:styleId="37">
    <w:name w:val="Body Text Indent 3"/>
    <w:basedOn w:val="a"/>
    <w:link w:val="38"/>
    <w:unhideWhenUsed/>
    <w:rsid w:val="001B2871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1B287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styleId="2a">
    <w:name w:val="Body Text Indent 2"/>
    <w:basedOn w:val="a"/>
    <w:link w:val="2b"/>
    <w:unhideWhenUsed/>
    <w:rsid w:val="001B2871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rsid w:val="001B2871"/>
    <w:rPr>
      <w:sz w:val="24"/>
      <w:szCs w:val="24"/>
    </w:rPr>
  </w:style>
  <w:style w:type="paragraph" w:styleId="37">
    <w:name w:val="Body Text Indent 3"/>
    <w:basedOn w:val="a"/>
    <w:link w:val="38"/>
    <w:unhideWhenUsed/>
    <w:rsid w:val="001B2871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1B287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44CD-7D3D-4869-A344-7B0DD67D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566</cp:revision>
  <cp:lastPrinted>2019-08-30T12:33:00Z</cp:lastPrinted>
  <dcterms:created xsi:type="dcterms:W3CDTF">2018-01-30T13:13:00Z</dcterms:created>
  <dcterms:modified xsi:type="dcterms:W3CDTF">2019-09-02T05:44:00Z</dcterms:modified>
</cp:coreProperties>
</file>