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8D" w:rsidRPr="003A028D" w:rsidRDefault="003A028D" w:rsidP="003A028D">
      <w:pPr>
        <w:pStyle w:val="affa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028D">
        <w:rPr>
          <w:rFonts w:ascii="Arial" w:hAnsi="Arial" w:cs="Arial"/>
          <w:b/>
          <w:color w:val="000000"/>
          <w:sz w:val="24"/>
          <w:szCs w:val="24"/>
        </w:rPr>
        <w:t>ГЛАВА</w:t>
      </w:r>
    </w:p>
    <w:p w:rsidR="003A028D" w:rsidRPr="003A028D" w:rsidRDefault="003A028D" w:rsidP="003A028D">
      <w:pPr>
        <w:pStyle w:val="affa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028D">
        <w:rPr>
          <w:rFonts w:ascii="Arial" w:hAnsi="Arial" w:cs="Arial"/>
          <w:b/>
          <w:color w:val="000000"/>
          <w:sz w:val="24"/>
          <w:szCs w:val="24"/>
        </w:rPr>
        <w:t>ГОРОДСКОГО ОКРУГА ЗАРАЙСК</w:t>
      </w:r>
    </w:p>
    <w:p w:rsidR="003A028D" w:rsidRPr="003A028D" w:rsidRDefault="003A028D" w:rsidP="003A028D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3A028D">
        <w:rPr>
          <w:rFonts w:ascii="Arial" w:hAnsi="Arial" w:cs="Arial"/>
          <w:b/>
          <w:color w:val="000000"/>
        </w:rPr>
        <w:t>МОСКОВСКОЙ ОБЛАСТИ</w:t>
      </w:r>
    </w:p>
    <w:p w:rsidR="003A028D" w:rsidRPr="003A028D" w:rsidRDefault="003A028D" w:rsidP="003A028D">
      <w:pPr>
        <w:pStyle w:val="affa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028D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8E3648" w:rsidRPr="003A028D" w:rsidRDefault="008E3648" w:rsidP="003A028D">
      <w:pPr>
        <w:jc w:val="center"/>
        <w:rPr>
          <w:rFonts w:ascii="Arial" w:hAnsi="Arial" w:cs="Arial"/>
        </w:rPr>
      </w:pPr>
    </w:p>
    <w:p w:rsidR="00E80DC5" w:rsidRPr="003A028D" w:rsidRDefault="00385A8B" w:rsidP="003A028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D16232" w:rsidRPr="003A028D">
        <w:rPr>
          <w:rFonts w:ascii="Arial" w:hAnsi="Arial" w:cs="Arial"/>
        </w:rPr>
        <w:t>14</w:t>
      </w:r>
      <w:r w:rsidR="006E6206" w:rsidRPr="003A028D">
        <w:rPr>
          <w:rFonts w:ascii="Arial" w:hAnsi="Arial" w:cs="Arial"/>
        </w:rPr>
        <w:t>.05</w:t>
      </w:r>
      <w:r w:rsidR="00212D97" w:rsidRPr="003A028D">
        <w:rPr>
          <w:rFonts w:ascii="Arial" w:hAnsi="Arial" w:cs="Arial"/>
        </w:rPr>
        <w:t>.</w:t>
      </w:r>
      <w:r w:rsidR="009C488D" w:rsidRPr="003A028D">
        <w:rPr>
          <w:rFonts w:ascii="Arial" w:hAnsi="Arial" w:cs="Arial"/>
        </w:rPr>
        <w:t>19</w:t>
      </w:r>
      <w:r w:rsidR="00A2768E" w:rsidRPr="003A028D">
        <w:rPr>
          <w:rFonts w:ascii="Arial" w:hAnsi="Arial" w:cs="Arial"/>
        </w:rPr>
        <w:t xml:space="preserve">          </w:t>
      </w:r>
      <w:r w:rsidR="00CC19A1" w:rsidRPr="003A028D">
        <w:rPr>
          <w:rFonts w:ascii="Arial" w:hAnsi="Arial" w:cs="Arial"/>
        </w:rPr>
        <w:t xml:space="preserve"> </w:t>
      </w:r>
      <w:r w:rsidR="007B3793" w:rsidRPr="003A028D">
        <w:rPr>
          <w:rFonts w:ascii="Arial" w:hAnsi="Arial" w:cs="Arial"/>
        </w:rPr>
        <w:t xml:space="preserve"> </w:t>
      </w:r>
      <w:r w:rsidR="00B66C25" w:rsidRPr="003A028D">
        <w:rPr>
          <w:rFonts w:ascii="Arial" w:hAnsi="Arial" w:cs="Arial"/>
        </w:rPr>
        <w:t xml:space="preserve"> </w:t>
      </w:r>
      <w:r w:rsidR="00B1547B" w:rsidRPr="003A028D">
        <w:rPr>
          <w:rFonts w:ascii="Arial" w:hAnsi="Arial" w:cs="Arial"/>
        </w:rPr>
        <w:t xml:space="preserve"> </w:t>
      </w:r>
      <w:r w:rsidR="00C83D49" w:rsidRPr="003A028D">
        <w:rPr>
          <w:rFonts w:ascii="Arial" w:hAnsi="Arial" w:cs="Arial"/>
        </w:rPr>
        <w:t xml:space="preserve"> </w:t>
      </w:r>
      <w:r w:rsidR="009810D9" w:rsidRPr="003A028D">
        <w:rPr>
          <w:rFonts w:ascii="Arial" w:hAnsi="Arial" w:cs="Arial"/>
        </w:rPr>
        <w:t xml:space="preserve"> </w:t>
      </w:r>
      <w:r w:rsidR="003F20B5" w:rsidRPr="003A0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EA10AA">
        <w:rPr>
          <w:rFonts w:ascii="Arial" w:hAnsi="Arial" w:cs="Arial"/>
        </w:rPr>
        <w:t>Ф</w:t>
      </w:r>
      <w:r w:rsidR="003F20B5" w:rsidRPr="003A028D">
        <w:rPr>
          <w:rFonts w:ascii="Arial" w:hAnsi="Arial" w:cs="Arial"/>
        </w:rPr>
        <w:t xml:space="preserve"> </w:t>
      </w:r>
      <w:r w:rsidR="00D16232" w:rsidRPr="003A028D">
        <w:rPr>
          <w:rFonts w:ascii="Arial" w:hAnsi="Arial" w:cs="Arial"/>
        </w:rPr>
        <w:t>723</w:t>
      </w:r>
      <w:r w:rsidR="004B1F72" w:rsidRPr="003A028D">
        <w:rPr>
          <w:rFonts w:ascii="Arial" w:hAnsi="Arial" w:cs="Arial"/>
        </w:rPr>
        <w:t>/</w:t>
      </w:r>
      <w:r w:rsidR="006E6206" w:rsidRPr="003A028D">
        <w:rPr>
          <w:rFonts w:ascii="Arial" w:hAnsi="Arial" w:cs="Arial"/>
        </w:rPr>
        <w:t>5</w:t>
      </w:r>
    </w:p>
    <w:p w:rsidR="00067500" w:rsidRPr="003A028D" w:rsidRDefault="00067500" w:rsidP="003A028D">
      <w:pPr>
        <w:jc w:val="center"/>
        <w:rPr>
          <w:rFonts w:ascii="Arial" w:hAnsi="Arial" w:cs="Arial"/>
        </w:rPr>
      </w:pPr>
    </w:p>
    <w:p w:rsidR="00D16232" w:rsidRPr="003A028D" w:rsidRDefault="00D16232" w:rsidP="003A028D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D16232" w:rsidRPr="003A028D" w:rsidRDefault="00D16232" w:rsidP="003A028D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t>городского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округа Зарайск «Социальная защита населения</w:t>
      </w:r>
    </w:p>
    <w:p w:rsidR="00D16232" w:rsidRPr="003A028D" w:rsidRDefault="00D16232" w:rsidP="003A028D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t>городского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округа Зарайск Московской области»,</w:t>
      </w:r>
    </w:p>
    <w:p w:rsidR="00D16232" w:rsidRPr="003A028D" w:rsidRDefault="00D16232" w:rsidP="003A028D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постановлением главы городского округа</w:t>
      </w:r>
    </w:p>
    <w:p w:rsidR="00D16232" w:rsidRPr="003A028D" w:rsidRDefault="00D16232" w:rsidP="003A028D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>Зарайск Московской области от 02.11.2017 № 1805/11</w:t>
      </w:r>
    </w:p>
    <w:p w:rsidR="00D16232" w:rsidRPr="003A028D" w:rsidRDefault="00D16232" w:rsidP="003A028D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</w:p>
    <w:p w:rsidR="00D16232" w:rsidRPr="003A028D" w:rsidRDefault="00D16232" w:rsidP="00D16232">
      <w:pPr>
        <w:pStyle w:val="af1"/>
        <w:rPr>
          <w:rFonts w:ascii="Arial" w:hAnsi="Arial" w:cs="Arial"/>
          <w:sz w:val="24"/>
          <w:szCs w:val="24"/>
        </w:rPr>
      </w:pPr>
    </w:p>
    <w:p w:rsidR="00D16232" w:rsidRPr="003A028D" w:rsidRDefault="00D16232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ab/>
        <w:t>В соответствии с постановление</w:t>
      </w:r>
      <w:r w:rsidR="00BF4D7C" w:rsidRPr="003A028D">
        <w:rPr>
          <w:rFonts w:ascii="Arial" w:hAnsi="Arial" w:cs="Arial"/>
          <w:sz w:val="24"/>
          <w:szCs w:val="24"/>
        </w:rPr>
        <w:t>м</w:t>
      </w:r>
      <w:r w:rsidRPr="003A028D">
        <w:rPr>
          <w:rFonts w:ascii="Arial" w:hAnsi="Arial" w:cs="Arial"/>
          <w:sz w:val="24"/>
          <w:szCs w:val="24"/>
        </w:rPr>
        <w:t xml:space="preserve"> правительства Московской области от 25.10.2016 N 783/39 «Об утверждении государственной программы Московской области «Социальная защита населения Московской области» на 2017-2021 годы» (с изменениями и дополнениями) и решением Совета депутатов городского округа Зарайск от 26.03.2019 № 38/1 «О внесении изменений в решение Совета депутатов городского округа Зарайск Московской области от 13.12.2018 № 33/1 «О бюджете городского округа Зарайск Московской области на 2019 год и на плановый период 2020 и 2021 годов»</w:t>
      </w:r>
    </w:p>
    <w:p w:rsidR="00D16232" w:rsidRPr="003A028D" w:rsidRDefault="00D16232" w:rsidP="00D16232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П О С Т А Н О В Л Я Ю:</w:t>
      </w:r>
    </w:p>
    <w:p w:rsidR="00D16232" w:rsidRPr="003A028D" w:rsidRDefault="00D16232" w:rsidP="00D16232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D16232" w:rsidRPr="003A028D" w:rsidRDefault="00C0534A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ab/>
      </w:r>
      <w:r w:rsidR="00D16232" w:rsidRPr="003A028D">
        <w:rPr>
          <w:rFonts w:ascii="Arial" w:hAnsi="Arial" w:cs="Arial"/>
          <w:sz w:val="24"/>
          <w:szCs w:val="24"/>
        </w:rPr>
        <w:t>1.Внести в муниципальную программу городского округа Зарайск «Социальная защита населения городского округа Зарайск Московской области», утвержденную постановлением главы городского округа Зарайск Московской области от 02.11.2017 № 1805/11 на 2018-2022 годы (далее – Программа), следующие изменения:</w:t>
      </w:r>
    </w:p>
    <w:p w:rsidR="00D16232" w:rsidRPr="003A028D" w:rsidRDefault="00D16232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>- паспорт муниципальной программы «Социальная защита населения городского округа Зарайск» изложить в новой редакции (прилагается);</w:t>
      </w:r>
    </w:p>
    <w:p w:rsidR="00D16232" w:rsidRPr="003A028D" w:rsidRDefault="00D16232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- Подпрограмму </w:t>
      </w:r>
      <w:r w:rsidRPr="003A028D">
        <w:rPr>
          <w:rFonts w:ascii="Arial" w:hAnsi="Arial" w:cs="Arial"/>
          <w:sz w:val="24"/>
          <w:szCs w:val="24"/>
          <w:lang w:val="en-US"/>
        </w:rPr>
        <w:t>I</w:t>
      </w:r>
      <w:r w:rsidRPr="003A028D">
        <w:rPr>
          <w:rFonts w:ascii="Arial" w:hAnsi="Arial" w:cs="Arial"/>
          <w:sz w:val="24"/>
          <w:szCs w:val="24"/>
        </w:rPr>
        <w:t xml:space="preserve"> «Социальная поддержка граждан» приложение 3 к Программе изложить в новой редакции (прилагается);</w:t>
      </w:r>
    </w:p>
    <w:p w:rsidR="00C0534A" w:rsidRPr="003A028D" w:rsidRDefault="00C0534A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</w:p>
    <w:p w:rsidR="00C0534A" w:rsidRPr="003A028D" w:rsidRDefault="00C0534A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</w:p>
    <w:p w:rsidR="00C0534A" w:rsidRPr="003A028D" w:rsidRDefault="00C0534A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</w:p>
    <w:p w:rsidR="00D16232" w:rsidRPr="003A028D" w:rsidRDefault="00D16232" w:rsidP="00D16232">
      <w:pPr>
        <w:pStyle w:val="af1"/>
        <w:ind w:left="0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- Подпрограмму </w:t>
      </w:r>
      <w:r w:rsidRPr="003A028D">
        <w:rPr>
          <w:rFonts w:ascii="Arial" w:hAnsi="Arial" w:cs="Arial"/>
          <w:sz w:val="24"/>
          <w:szCs w:val="24"/>
          <w:lang w:val="en-US"/>
        </w:rPr>
        <w:t>II</w:t>
      </w:r>
      <w:r w:rsidRPr="003A028D">
        <w:rPr>
          <w:rFonts w:ascii="Arial" w:hAnsi="Arial" w:cs="Arial"/>
          <w:sz w:val="24"/>
          <w:szCs w:val="24"/>
        </w:rPr>
        <w:t xml:space="preserve"> «Доступная среда» приложение 4 к Программе изложить в новой редакции (прилагается);</w:t>
      </w:r>
    </w:p>
    <w:p w:rsidR="00D16232" w:rsidRPr="003A028D" w:rsidRDefault="00D16232" w:rsidP="00D16232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EA10AA">
        <w:rPr>
          <w:rFonts w:ascii="Arial" w:hAnsi="Arial" w:cs="Arial"/>
          <w:sz w:val="24"/>
          <w:szCs w:val="24"/>
        </w:rPr>
        <w:t>Подпрограмму I</w:t>
      </w:r>
      <w:r w:rsidRPr="003A028D">
        <w:rPr>
          <w:rFonts w:ascii="Arial" w:hAnsi="Arial" w:cs="Arial"/>
          <w:sz w:val="24"/>
          <w:szCs w:val="24"/>
        </w:rPr>
        <w:t>II «Развитие системы отдыха и оздоровления детей в городском округе Зарайск» приложение 5 к Программе изложить в новой редакции (прилагается).</w:t>
      </w:r>
    </w:p>
    <w:p w:rsidR="00D16232" w:rsidRPr="003A028D" w:rsidRDefault="00C0534A" w:rsidP="00C0534A">
      <w:pPr>
        <w:pStyle w:val="af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ab/>
      </w:r>
      <w:r w:rsidR="00D16232" w:rsidRPr="003A028D">
        <w:rPr>
          <w:rFonts w:ascii="Arial" w:hAnsi="Arial" w:cs="Arial"/>
          <w:sz w:val="24"/>
          <w:szCs w:val="24"/>
        </w:rPr>
        <w:t>2.Сектору по взаимодействию со СМИ администрации городского округа Зарайск обеспечить размещение настоящего постановления в сети «</w:t>
      </w:r>
      <w:proofErr w:type="gramStart"/>
      <w:r w:rsidR="00D16232" w:rsidRPr="003A028D">
        <w:rPr>
          <w:rFonts w:ascii="Arial" w:hAnsi="Arial" w:cs="Arial"/>
          <w:sz w:val="24"/>
          <w:szCs w:val="24"/>
        </w:rPr>
        <w:t>Интернет»  /</w:t>
      </w:r>
      <w:proofErr w:type="spellStart"/>
      <w:proofErr w:type="gramEnd"/>
      <w:r w:rsidR="00D16232" w:rsidRPr="003A028D">
        <w:rPr>
          <w:rFonts w:ascii="Arial" w:hAnsi="Arial" w:cs="Arial"/>
          <w:sz w:val="24"/>
          <w:szCs w:val="24"/>
        </w:rPr>
        <w:t>https</w:t>
      </w:r>
      <w:proofErr w:type="spellEnd"/>
      <w:r w:rsidR="00D16232" w:rsidRPr="003A028D">
        <w:rPr>
          <w:rFonts w:ascii="Arial" w:hAnsi="Arial" w:cs="Arial"/>
          <w:sz w:val="24"/>
          <w:szCs w:val="24"/>
        </w:rPr>
        <w:t>://zarrayon.ru/.</w:t>
      </w:r>
    </w:p>
    <w:p w:rsidR="00067500" w:rsidRPr="003A028D" w:rsidRDefault="00067500" w:rsidP="00C0534A">
      <w:pPr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     </w:t>
      </w:r>
    </w:p>
    <w:p w:rsidR="00C0534A" w:rsidRPr="003A028D" w:rsidRDefault="00C0534A" w:rsidP="00C0534A">
      <w:pPr>
        <w:jc w:val="both"/>
        <w:rPr>
          <w:rFonts w:ascii="Arial" w:hAnsi="Arial" w:cs="Arial"/>
        </w:rPr>
      </w:pPr>
    </w:p>
    <w:p w:rsidR="00067500" w:rsidRPr="003A028D" w:rsidRDefault="00067500" w:rsidP="00C0534A">
      <w:pPr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</w:t>
      </w:r>
    </w:p>
    <w:p w:rsidR="00067500" w:rsidRPr="003A028D" w:rsidRDefault="00067500" w:rsidP="00C0534A">
      <w:pPr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Глава городского округа </w:t>
      </w:r>
      <w:r w:rsidR="00D16232" w:rsidRPr="003A028D">
        <w:rPr>
          <w:rFonts w:ascii="Arial" w:hAnsi="Arial" w:cs="Arial"/>
        </w:rPr>
        <w:t xml:space="preserve">Зарайск </w:t>
      </w:r>
      <w:r w:rsidR="003A028D">
        <w:rPr>
          <w:rFonts w:ascii="Arial" w:hAnsi="Arial" w:cs="Arial"/>
        </w:rPr>
        <w:t xml:space="preserve">                                                                  В.А. Петрущенко</w:t>
      </w:r>
    </w:p>
    <w:p w:rsidR="00483CE3" w:rsidRPr="003A028D" w:rsidRDefault="00483CE3" w:rsidP="00483CE3">
      <w:pPr>
        <w:jc w:val="both"/>
        <w:rPr>
          <w:rFonts w:ascii="Arial" w:hAnsi="Arial" w:cs="Arial"/>
        </w:rPr>
      </w:pPr>
    </w:p>
    <w:p w:rsidR="00537CD3" w:rsidRPr="003A028D" w:rsidRDefault="00537CD3" w:rsidP="00584DD4">
      <w:pPr>
        <w:spacing w:after="160"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  <w:sectPr w:rsidR="00537CD3" w:rsidRPr="003A028D" w:rsidSect="00C0534A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</w:p>
    <w:p w:rsidR="00537CD3" w:rsidRPr="003A028D" w:rsidRDefault="00537CD3" w:rsidP="00584DD4">
      <w:pPr>
        <w:spacing w:after="160"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  <w:t xml:space="preserve">Приложение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proofErr w:type="gramStart"/>
      <w:r w:rsidRPr="003A028D">
        <w:rPr>
          <w:rFonts w:ascii="Arial" w:hAnsi="Arial" w:cs="Arial"/>
        </w:rPr>
        <w:t>к</w:t>
      </w:r>
      <w:proofErr w:type="gramEnd"/>
      <w:r w:rsidRPr="003A028D">
        <w:rPr>
          <w:rFonts w:ascii="Arial" w:hAnsi="Arial" w:cs="Arial"/>
        </w:rPr>
        <w:t xml:space="preserve"> постановлению главы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proofErr w:type="gramStart"/>
      <w:r w:rsidRPr="003A028D">
        <w:rPr>
          <w:rFonts w:ascii="Arial" w:hAnsi="Arial" w:cs="Arial"/>
        </w:rPr>
        <w:t>городского</w:t>
      </w:r>
      <w:proofErr w:type="gramEnd"/>
      <w:r w:rsidRPr="003A028D">
        <w:rPr>
          <w:rFonts w:ascii="Arial" w:hAnsi="Arial" w:cs="Arial"/>
        </w:rPr>
        <w:t xml:space="preserve"> округа Зарайск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proofErr w:type="gramStart"/>
      <w:r w:rsidRPr="003A028D">
        <w:rPr>
          <w:rFonts w:ascii="Arial" w:hAnsi="Arial" w:cs="Arial"/>
        </w:rPr>
        <w:t>от</w:t>
      </w:r>
      <w:proofErr w:type="gramEnd"/>
      <w:r w:rsidRPr="003A028D">
        <w:rPr>
          <w:rFonts w:ascii="Arial" w:hAnsi="Arial" w:cs="Arial"/>
        </w:rPr>
        <w:t xml:space="preserve"> 14.05.209 № 723/5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</w:r>
      <w:r w:rsidRPr="003A028D">
        <w:rPr>
          <w:rFonts w:ascii="Arial" w:hAnsi="Arial" w:cs="Arial"/>
        </w:rPr>
        <w:tab/>
        <w:t xml:space="preserve">      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A028D">
        <w:rPr>
          <w:rFonts w:ascii="Arial" w:hAnsi="Arial" w:cs="Arial"/>
          <w:bCs/>
        </w:rPr>
        <w:t>Паспорт муниципальной программы «Социальная защита населения городского округа Зарайск»</w:t>
      </w:r>
    </w:p>
    <w:p w:rsidR="008C7422" w:rsidRPr="003A028D" w:rsidRDefault="008C7422" w:rsidP="008C7422">
      <w:pPr>
        <w:jc w:val="center"/>
        <w:rPr>
          <w:rFonts w:ascii="Arial" w:hAnsi="Arial" w:cs="Arial"/>
          <w:bCs/>
        </w:rPr>
      </w:pPr>
      <w:proofErr w:type="gramStart"/>
      <w:r w:rsidRPr="003A028D">
        <w:rPr>
          <w:rFonts w:ascii="Arial" w:hAnsi="Arial" w:cs="Arial"/>
          <w:bCs/>
        </w:rPr>
        <w:t>на</w:t>
      </w:r>
      <w:proofErr w:type="gramEnd"/>
      <w:r w:rsidRPr="003A028D">
        <w:rPr>
          <w:rFonts w:ascii="Arial" w:hAnsi="Arial" w:cs="Arial"/>
          <w:bCs/>
        </w:rPr>
        <w:t xml:space="preserve"> 2018 – 2022 годы</w:t>
      </w:r>
    </w:p>
    <w:tbl>
      <w:tblPr>
        <w:tblW w:w="151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9"/>
        <w:gridCol w:w="5537"/>
        <w:gridCol w:w="1338"/>
        <w:gridCol w:w="1061"/>
        <w:gridCol w:w="992"/>
        <w:gridCol w:w="992"/>
        <w:gridCol w:w="992"/>
        <w:gridCol w:w="993"/>
      </w:tblGrid>
      <w:tr w:rsidR="008C7422" w:rsidRPr="003A028D" w:rsidTr="003A028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 w:rsidP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Заместитель главы администрации городского округа Зарайск по социальным вопросам Ермакова Н.С.</w:t>
            </w:r>
          </w:p>
        </w:tc>
      </w:tr>
      <w:tr w:rsidR="008C7422" w:rsidRPr="003A028D" w:rsidTr="003A028D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 Муниципальный заказчик муниципальной программы   </w:t>
            </w:r>
          </w:p>
        </w:tc>
        <w:tc>
          <w:tcPr>
            <w:tcW w:w="11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Цели муниципальной программы      </w:t>
            </w:r>
          </w:p>
          <w:p w:rsidR="008C7422" w:rsidRPr="003A028D" w:rsidRDefault="008C7422" w:rsidP="006D7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120" w:line="192" w:lineRule="auto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-Повышение качества и уровня жизни социально </w:t>
            </w:r>
            <w:proofErr w:type="gramStart"/>
            <w:r w:rsidRPr="003A028D">
              <w:rPr>
                <w:rFonts w:ascii="Arial" w:hAnsi="Arial" w:cs="Arial"/>
              </w:rPr>
              <w:t>незащищенных  слоев</w:t>
            </w:r>
            <w:proofErr w:type="gramEnd"/>
            <w:r w:rsidRPr="003A028D">
              <w:rPr>
                <w:rFonts w:ascii="Arial" w:hAnsi="Arial" w:cs="Arial"/>
              </w:rPr>
              <w:t xml:space="preserve"> населения, имеющих  место жительства в городском округе Зарайск.</w:t>
            </w:r>
          </w:p>
          <w:p w:rsidR="008C7422" w:rsidRPr="003A028D" w:rsidRDefault="008C7422">
            <w:pPr>
              <w:spacing w:after="120"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-Проведение социальной реабилитации и социальной адаптации </w:t>
            </w:r>
            <w:proofErr w:type="gramStart"/>
            <w:r w:rsidRPr="003A028D">
              <w:rPr>
                <w:rFonts w:ascii="Arial" w:hAnsi="Arial" w:cs="Arial"/>
              </w:rPr>
              <w:t>граждан  пожилого</w:t>
            </w:r>
            <w:proofErr w:type="gramEnd"/>
            <w:r w:rsidRPr="003A028D">
              <w:rPr>
                <w:rFonts w:ascii="Arial" w:hAnsi="Arial" w:cs="Arial"/>
              </w:rPr>
              <w:t xml:space="preserve"> возраста, инвалидов, семей и детей, развитие  «доступной среды» для инвалидов  и маломобильных групп населения.  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</w:rPr>
              <w:t xml:space="preserve">-Повышение уровня доступности для инвалидов и других маломобильных групп населения объектов социальной, транспортной и инженерной </w:t>
            </w:r>
            <w:r w:rsidRPr="003A028D">
              <w:rPr>
                <w:rFonts w:ascii="Arial" w:hAnsi="Arial" w:cs="Arial"/>
                <w:color w:val="000000"/>
              </w:rPr>
              <w:t>инфраструктуры.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-Формирование здорового образа жизни и укрепление здоровья детей, предупреждение безнадзорности и правонарушений среди несовершеннолетних.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-Социальная адаптация и реабилитация лиц, освободившихся из мест лишения свободы, и лиц без определенного места жительства.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- Стимулирование деятельности социально ориентированных некоммерческих организаций по предоставлению социальных услуг населению. </w:t>
            </w:r>
          </w:p>
        </w:tc>
      </w:tr>
      <w:tr w:rsidR="008C7422" w:rsidRPr="003A028D" w:rsidTr="003A028D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Перечень подпрограмм        </w:t>
            </w:r>
          </w:p>
        </w:tc>
        <w:tc>
          <w:tcPr>
            <w:tcW w:w="11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1. «Социальная поддержка граждан»,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2. «Доступная среда»,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3. «Развитие системы отдыха и оздоровления детей в городском округе Зарайск»,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4. «Социальная реабилитация лиц, освободившихся из мест лишения свободы, и лиц без определенного места жительства».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5. «Создание условий для оказания медицинской помощи населению в пределах полномочий»</w:t>
            </w:r>
          </w:p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6.  «Развитие и поддержка социально ориентированных некоммерческих организаций в городском округе Зарайск Московской области»</w:t>
            </w:r>
          </w:p>
        </w:tc>
      </w:tr>
      <w:tr w:rsidR="008C7422" w:rsidRPr="003A028D" w:rsidTr="003A028D">
        <w:tc>
          <w:tcPr>
            <w:tcW w:w="8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Источники </w:t>
            </w:r>
            <w:proofErr w:type="gramStart"/>
            <w:r w:rsidRPr="003A028D">
              <w:rPr>
                <w:rFonts w:ascii="Arial" w:hAnsi="Arial" w:cs="Arial"/>
              </w:rPr>
              <w:t>финансирования  муниципальной</w:t>
            </w:r>
            <w:proofErr w:type="gramEnd"/>
            <w:r w:rsidRPr="003A028D">
              <w:rPr>
                <w:rFonts w:ascii="Arial" w:hAnsi="Arial" w:cs="Arial"/>
              </w:rPr>
              <w:t xml:space="preserve"> программы, в том числе по годам:    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A028D">
              <w:rPr>
                <w:rFonts w:ascii="Arial" w:hAnsi="Arial" w:cs="Arial"/>
              </w:rPr>
              <w:t>итого</w:t>
            </w:r>
            <w:proofErr w:type="gramEnd"/>
          </w:p>
        </w:tc>
        <w:tc>
          <w:tcPr>
            <w:tcW w:w="5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Расходы (тыс. рублей)</w:t>
            </w:r>
          </w:p>
        </w:tc>
      </w:tr>
      <w:tr w:rsidR="008C7422" w:rsidRPr="003A028D" w:rsidTr="003A028D">
        <w:tc>
          <w:tcPr>
            <w:tcW w:w="8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28D">
              <w:rPr>
                <w:rFonts w:ascii="Arial" w:hAnsi="Arial" w:cs="Arial"/>
                <w:b/>
              </w:rPr>
              <w:t>2022</w:t>
            </w:r>
          </w:p>
        </w:tc>
      </w:tr>
      <w:tr w:rsidR="008C7422" w:rsidRPr="003A028D" w:rsidTr="003A028D">
        <w:trPr>
          <w:trHeight w:val="286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425547,68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81068,68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83937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84656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87943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87943</w:t>
            </w:r>
          </w:p>
        </w:tc>
      </w:tr>
      <w:tr w:rsidR="008C7422" w:rsidRPr="003A028D" w:rsidTr="003A028D">
        <w:trPr>
          <w:trHeight w:val="339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</w:tr>
      <w:tr w:rsidR="008C7422" w:rsidRPr="003A028D" w:rsidTr="003A028D">
        <w:trPr>
          <w:trHeight w:val="456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108558,5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21760,5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24177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20817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20817</w:t>
            </w:r>
          </w:p>
        </w:tc>
      </w:tr>
      <w:tr w:rsidR="008C7422" w:rsidRPr="003A028D" w:rsidTr="003A028D">
        <w:trPr>
          <w:trHeight w:val="70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A028D">
              <w:rPr>
                <w:rFonts w:ascii="Arial" w:hAnsi="Arial" w:cs="Arial"/>
              </w:rPr>
              <w:t>534988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103711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108114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105643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108760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108760</w:t>
            </w: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Par335"/>
      <w:bookmarkEnd w:id="0"/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028D">
        <w:rPr>
          <w:rFonts w:ascii="Arial" w:hAnsi="Arial" w:cs="Arial"/>
        </w:rPr>
        <w:t>Приложение 3 к программе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28D">
        <w:rPr>
          <w:rFonts w:ascii="Arial" w:hAnsi="Arial" w:cs="Arial"/>
          <w:bCs/>
        </w:rPr>
        <w:t xml:space="preserve">Паспорт подпрограммы </w:t>
      </w:r>
      <w:proofErr w:type="gramStart"/>
      <w:r w:rsidRPr="003A028D">
        <w:rPr>
          <w:rFonts w:ascii="Arial" w:hAnsi="Arial" w:cs="Arial"/>
          <w:bCs/>
          <w:lang w:val="en-US"/>
        </w:rPr>
        <w:t>I</w:t>
      </w:r>
      <w:r w:rsidRPr="003A028D">
        <w:rPr>
          <w:rFonts w:ascii="Arial" w:hAnsi="Arial" w:cs="Arial"/>
          <w:bCs/>
        </w:rPr>
        <w:t xml:space="preserve">  «</w:t>
      </w:r>
      <w:proofErr w:type="gramEnd"/>
      <w:r w:rsidRPr="003A028D">
        <w:rPr>
          <w:rFonts w:ascii="Arial" w:hAnsi="Arial" w:cs="Arial"/>
          <w:bCs/>
        </w:rPr>
        <w:t>Социальная поддержка граждан»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1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2"/>
        <w:gridCol w:w="1984"/>
        <w:gridCol w:w="1983"/>
        <w:gridCol w:w="1276"/>
        <w:gridCol w:w="1276"/>
        <w:gridCol w:w="1276"/>
        <w:gridCol w:w="1275"/>
        <w:gridCol w:w="1417"/>
        <w:gridCol w:w="1134"/>
      </w:tblGrid>
      <w:tr w:rsidR="008C7422" w:rsidRPr="003A028D" w:rsidTr="003A028D">
        <w:trPr>
          <w:trHeight w:val="76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3A028D">
              <w:rPr>
                <w:rFonts w:ascii="Arial" w:hAnsi="Arial" w:cs="Arial"/>
                <w:sz w:val="24"/>
                <w:szCs w:val="24"/>
              </w:rPr>
              <w:t>заказчик  подпрограммы</w:t>
            </w:r>
            <w:proofErr w:type="gramEnd"/>
            <w:r w:rsidRPr="003A028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1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rPr>
          <w:trHeight w:val="320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028D">
              <w:rPr>
                <w:rFonts w:ascii="Arial" w:hAnsi="Arial" w:cs="Arial"/>
                <w:sz w:val="24"/>
                <w:szCs w:val="24"/>
              </w:rPr>
              <w:t>Источники  финансирования</w:t>
            </w:r>
            <w:proofErr w:type="gramEnd"/>
            <w:r w:rsidRPr="003A028D">
              <w:rPr>
                <w:rFonts w:ascii="Arial" w:hAnsi="Arial" w:cs="Arial"/>
                <w:sz w:val="24"/>
                <w:szCs w:val="24"/>
              </w:rPr>
              <w:t xml:space="preserve">    подпрограммы по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8C7422" w:rsidRPr="003A028D" w:rsidTr="003A028D">
        <w:trPr>
          <w:trHeight w:val="640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8C7422" w:rsidRPr="003A028D" w:rsidRDefault="008C742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422" w:rsidRPr="003A028D" w:rsidTr="003A028D">
        <w:trPr>
          <w:trHeight w:val="480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028D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3A028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A028D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75529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79303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82227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85504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85504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408067</w:t>
            </w:r>
          </w:p>
        </w:tc>
      </w:tr>
      <w:tr w:rsidR="008C7422" w:rsidRPr="003A028D" w:rsidTr="003A028D">
        <w:trPr>
          <w:trHeight w:val="362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74524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78303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81392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84679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84679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403577</w:t>
            </w:r>
          </w:p>
        </w:tc>
      </w:tr>
      <w:tr w:rsidR="008C7422" w:rsidRPr="003A028D" w:rsidTr="003A028D">
        <w:trPr>
          <w:trHeight w:val="428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422" w:rsidRPr="003A028D" w:rsidTr="003A028D">
        <w:trPr>
          <w:trHeight w:val="568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4490</w:t>
            </w:r>
          </w:p>
        </w:tc>
      </w:tr>
      <w:tr w:rsidR="008C7422" w:rsidRPr="003A028D" w:rsidTr="003A028D">
        <w:trPr>
          <w:trHeight w:val="234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A028D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7422" w:rsidRPr="003A028D" w:rsidTr="003A028D">
        <w:trPr>
          <w:trHeight w:val="198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A0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7422" w:rsidRPr="003A028D" w:rsidRDefault="008C7422" w:rsidP="003A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1.Характеристика проблем, решаемых посредством   мероприятий подпрограммы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3A028D">
        <w:rPr>
          <w:rFonts w:ascii="Arial" w:hAnsi="Arial" w:cs="Arial"/>
        </w:rPr>
        <w:t xml:space="preserve">              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             В городском округе Зарайск Московской области в соответствии с действующим </w:t>
      </w:r>
      <w:proofErr w:type="gramStart"/>
      <w:r w:rsidRPr="003A028D">
        <w:rPr>
          <w:rFonts w:ascii="Arial" w:hAnsi="Arial" w:cs="Arial"/>
        </w:rPr>
        <w:t>законодательством  в</w:t>
      </w:r>
      <w:proofErr w:type="gramEnd"/>
      <w:r w:rsidRPr="003A028D">
        <w:rPr>
          <w:rFonts w:ascii="Arial" w:hAnsi="Arial" w:cs="Arial"/>
        </w:rPr>
        <w:t xml:space="preserve"> полном объеме предоставляются меры социальной поддержки, внедряются новые инновационные формы социального обслуживания.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 Администрация городского округа Зарайск Московской области рассматривает развитие отрасли социальной защиты населения как одно из важнейших   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 Подпрограмма </w:t>
      </w:r>
      <w:r w:rsidRPr="003A028D">
        <w:rPr>
          <w:rFonts w:ascii="Arial" w:hAnsi="Arial" w:cs="Arial"/>
          <w:sz w:val="24"/>
          <w:szCs w:val="24"/>
          <w:lang w:val="en-US"/>
        </w:rPr>
        <w:t>I</w:t>
      </w:r>
      <w:r w:rsidRPr="003A028D">
        <w:rPr>
          <w:rFonts w:ascii="Arial" w:hAnsi="Arial" w:cs="Arial"/>
          <w:sz w:val="24"/>
          <w:szCs w:val="24"/>
        </w:rPr>
        <w:t xml:space="preserve"> разработана на основе программно-целевого метода планирования, обеспечивающего взаимосвязь между проводимыми мероприятиями и результатами их выполнения.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Организация поздравления ветеранов с юбилейными датами, </w:t>
      </w:r>
      <w:proofErr w:type="gramStart"/>
      <w:r w:rsidRPr="003A028D">
        <w:rPr>
          <w:rFonts w:ascii="Arial" w:hAnsi="Arial" w:cs="Arial"/>
          <w:sz w:val="24"/>
          <w:szCs w:val="24"/>
        </w:rPr>
        <w:t>днями  рождения</w:t>
      </w:r>
      <w:proofErr w:type="gramEnd"/>
      <w:r w:rsidRPr="003A028D">
        <w:rPr>
          <w:rFonts w:ascii="Arial" w:hAnsi="Arial" w:cs="Arial"/>
          <w:sz w:val="24"/>
          <w:szCs w:val="24"/>
        </w:rPr>
        <w:t>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Организация и проведение ежегодных встреч с Зарайским районным отделением Московской областной общественной благотворительной организацией «Союз пенсионеров Подмосковья».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Проведение мероприятий, посвященных знаменательным событиям и памятным датам.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Предоставление компенсации на оплату жилого помещения и коммунальных услуг жителям городского округа Зарайск Московской области.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Оказание материальной помощи на лекарства.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Оказание материальной помощи гражданам и инвалидам, находящимся в трудной жизненной ситуации.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Взаимодействие субъектов профилактики по раннему выявлению неблагополучных семей.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Организация и проведение операции «Подросток», «Игла», «Занятость».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2.Концептуальные направления социально-экономического развития городского округа Зарайск Московской области,</w:t>
      </w:r>
    </w:p>
    <w:p w:rsidR="008C7422" w:rsidRPr="003A028D" w:rsidRDefault="008C7422" w:rsidP="003A028D">
      <w:pPr>
        <w:pStyle w:val="af1"/>
        <w:widowControl w:val="0"/>
        <w:autoSpaceDE w:val="0"/>
        <w:autoSpaceDN w:val="0"/>
        <w:adjustRightInd w:val="0"/>
        <w:spacing w:after="0"/>
        <w:ind w:left="-142" w:firstLine="284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A028D">
        <w:rPr>
          <w:rFonts w:ascii="Arial" w:hAnsi="Arial" w:cs="Arial"/>
          <w:b/>
          <w:bCs/>
          <w:sz w:val="24"/>
          <w:szCs w:val="24"/>
        </w:rPr>
        <w:t>реализуемых</w:t>
      </w:r>
      <w:proofErr w:type="gramEnd"/>
      <w:r w:rsidRPr="003A028D">
        <w:rPr>
          <w:rFonts w:ascii="Arial" w:hAnsi="Arial" w:cs="Arial"/>
          <w:b/>
          <w:bCs/>
          <w:sz w:val="24"/>
          <w:szCs w:val="24"/>
        </w:rPr>
        <w:t xml:space="preserve"> в рамках муниципальной программы.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Социальная роль субсидий на оплату жилого помещения и коммунальных услуг заключается в реальной помощи семьям с </w:t>
      </w:r>
      <w:proofErr w:type="gramStart"/>
      <w:r w:rsidRPr="003A028D">
        <w:rPr>
          <w:rFonts w:ascii="Arial" w:hAnsi="Arial" w:cs="Arial"/>
          <w:sz w:val="24"/>
          <w:szCs w:val="24"/>
        </w:rPr>
        <w:t>низкими  доходами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в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028D">
        <w:rPr>
          <w:rFonts w:ascii="Arial" w:hAnsi="Arial" w:cs="Arial"/>
          <w:sz w:val="24"/>
          <w:szCs w:val="24"/>
        </w:rPr>
        <w:t>преодолении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социальных последствий удорожания жилищно-коммунальных услуг. Эффективность работы муниципальной подпрограммы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lastRenderedPageBreak/>
        <w:t>подразумевает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перечисление дополнительных средств семьям, имеющим низкие доходы и нуждающиеся в поддержке, при недопущении выделения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t>субсидии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тем, кому под силу оплачивать  жилищно - коммунальные услуги в полном объеме. Значимость и актуальность для населения такой помощи,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t>как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субсидия на оплату жилищно-коммунальных услуг, возрастает с каждым очередным этапом жилищно - коммунальной реформы, сопровождающейся повышением цен и тарифов на жилищно - коммунальные услуги.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         Реализация подпрограммы </w:t>
      </w:r>
      <w:r w:rsidRPr="003A028D">
        <w:rPr>
          <w:rFonts w:ascii="Arial" w:hAnsi="Arial" w:cs="Arial"/>
          <w:sz w:val="24"/>
          <w:szCs w:val="24"/>
          <w:lang w:val="en-US"/>
        </w:rPr>
        <w:t>I</w:t>
      </w:r>
      <w:r w:rsidRPr="003A028D">
        <w:rPr>
          <w:rFonts w:ascii="Arial" w:hAnsi="Arial" w:cs="Arial"/>
          <w:sz w:val="24"/>
          <w:szCs w:val="24"/>
        </w:rPr>
        <w:t xml:space="preserve"> позволит: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 - в полном объеме обеспечить предоставление мер социальной </w:t>
      </w:r>
      <w:proofErr w:type="gramStart"/>
      <w:r w:rsidRPr="003A028D">
        <w:rPr>
          <w:rFonts w:ascii="Arial" w:hAnsi="Arial" w:cs="Arial"/>
          <w:sz w:val="24"/>
          <w:szCs w:val="24"/>
        </w:rPr>
        <w:t>поддержки  граждан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, находящихся в трудной жизненной ситуации (инвалидность, 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t>нетрудоспособность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к самообслуживанию в связи с преклонным возрастом, болезнь, сиротство, мало обеспеченность, безработица, утрата документов и денег, конфликты и жестокое обращение в семье, одиночество, болезнь и смерть близких родственников и тому подобное), установленным законами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Российской Федерации и законами Московской области, мер социальной поддержки; 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 - повысить качество и доступность социального обслуживания населения;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A028D">
        <w:rPr>
          <w:rFonts w:ascii="Arial" w:hAnsi="Arial" w:cs="Arial"/>
          <w:sz w:val="24"/>
          <w:szCs w:val="24"/>
        </w:rPr>
        <w:t xml:space="preserve">- осуществить поддержку социально незащищенных слоев населения. Результативность комплекса проводимых мероприятий оценивается на основе 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/>
        <w:ind w:left="-142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A028D">
        <w:rPr>
          <w:rFonts w:ascii="Arial" w:hAnsi="Arial" w:cs="Arial"/>
          <w:sz w:val="24"/>
          <w:szCs w:val="24"/>
        </w:rPr>
        <w:t>достижения</w:t>
      </w:r>
      <w:proofErr w:type="gramEnd"/>
      <w:r w:rsidRPr="003A028D">
        <w:rPr>
          <w:rFonts w:ascii="Arial" w:hAnsi="Arial" w:cs="Arial"/>
          <w:sz w:val="24"/>
          <w:szCs w:val="24"/>
        </w:rPr>
        <w:t xml:space="preserve"> запланированных значений целевых показателей.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422" w:rsidRPr="003A028D" w:rsidRDefault="008C7422" w:rsidP="003A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3. Перечень мероприятий подпрограммы.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3A028D">
        <w:rPr>
          <w:rFonts w:ascii="Arial" w:hAnsi="Arial" w:cs="Arial"/>
        </w:rPr>
        <w:t xml:space="preserve">Достижение целей муниципальной Подпрограммы </w:t>
      </w:r>
      <w:proofErr w:type="gramStart"/>
      <w:r w:rsidRPr="003A028D">
        <w:rPr>
          <w:rFonts w:ascii="Arial" w:hAnsi="Arial" w:cs="Arial"/>
        </w:rPr>
        <w:t>I  осуществляется</w:t>
      </w:r>
      <w:proofErr w:type="gramEnd"/>
      <w:r w:rsidRPr="003A028D">
        <w:rPr>
          <w:rFonts w:ascii="Arial" w:hAnsi="Arial" w:cs="Arial"/>
        </w:rPr>
        <w:t xml:space="preserve"> посредством реализации мероприятий Подпрограммы I. Перечень мероприятий приведен в приложении № 1к Подпрограмме I</w:t>
      </w:r>
      <w:r w:rsidRPr="003A028D">
        <w:rPr>
          <w:rFonts w:ascii="Arial" w:hAnsi="Arial" w:cs="Arial"/>
          <w:i/>
          <w:iCs/>
        </w:rPr>
        <w:t>.</w:t>
      </w:r>
    </w:p>
    <w:p w:rsidR="008C7422" w:rsidRPr="003A028D" w:rsidRDefault="008C7422" w:rsidP="008C74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Приложение 1 к подпрограмме </w:t>
      </w:r>
      <w:r w:rsidRPr="003A028D">
        <w:rPr>
          <w:rFonts w:ascii="Arial" w:hAnsi="Arial" w:cs="Arial"/>
          <w:lang w:val="en-US"/>
        </w:rPr>
        <w:t>I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3A028D">
        <w:rPr>
          <w:rFonts w:ascii="Arial" w:hAnsi="Arial" w:cs="Arial"/>
          <w:bCs/>
        </w:rPr>
        <w:t xml:space="preserve">Перечень мероприятий подпрограммы </w:t>
      </w:r>
      <w:r w:rsidRPr="003A028D">
        <w:rPr>
          <w:rFonts w:ascii="Arial" w:hAnsi="Arial" w:cs="Arial"/>
          <w:bCs/>
          <w:lang w:val="en-US"/>
        </w:rPr>
        <w:t>I</w:t>
      </w:r>
      <w:r w:rsidRPr="003A028D">
        <w:rPr>
          <w:rFonts w:ascii="Arial" w:hAnsi="Arial" w:cs="Arial"/>
          <w:bCs/>
        </w:rPr>
        <w:t xml:space="preserve"> «Социальная поддержка граждан»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2158"/>
        <w:gridCol w:w="736"/>
        <w:gridCol w:w="1421"/>
        <w:gridCol w:w="1414"/>
        <w:gridCol w:w="851"/>
        <w:gridCol w:w="23"/>
        <w:gridCol w:w="260"/>
        <w:gridCol w:w="709"/>
        <w:gridCol w:w="284"/>
        <w:gridCol w:w="708"/>
        <w:gridCol w:w="284"/>
        <w:gridCol w:w="851"/>
        <w:gridCol w:w="141"/>
        <w:gridCol w:w="853"/>
        <w:gridCol w:w="993"/>
        <w:gridCol w:w="1417"/>
        <w:gridCol w:w="1418"/>
      </w:tblGrid>
      <w:tr w:rsidR="008C7422" w:rsidRPr="003A028D" w:rsidTr="003A028D">
        <w:trPr>
          <w:trHeight w:val="39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N  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п/п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Мероприятия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>подпрограммы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Сроки </w:t>
            </w:r>
            <w:proofErr w:type="spellStart"/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испол</w:t>
            </w:r>
            <w:proofErr w:type="spellEnd"/>
            <w:r w:rsidRPr="003A028D">
              <w:rPr>
                <w:rStyle w:val="afffc"/>
                <w:rFonts w:ascii="Arial" w:hAnsi="Arial" w:cs="Arial"/>
                <w:b w:val="0"/>
              </w:rPr>
              <w:t>-нения</w:t>
            </w:r>
            <w:proofErr w:type="gramEnd"/>
            <w:r w:rsidRPr="003A028D">
              <w:rPr>
                <w:rStyle w:val="afffc"/>
                <w:rFonts w:ascii="Arial" w:hAnsi="Arial" w:cs="Arial"/>
                <w:b w:val="0"/>
              </w:rPr>
              <w:t xml:space="preserve"> 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мероприятий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Источники    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>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Объем финансирования мероприятий в году предшествующему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году реализации МП</w:t>
            </w:r>
          </w:p>
          <w:p w:rsidR="008C7422" w:rsidRPr="003A028D" w:rsidRDefault="008C7422">
            <w:pPr>
              <w:spacing w:after="200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3A028D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A028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Всего </w:t>
            </w:r>
            <w:r w:rsidRPr="003A028D">
              <w:rPr>
                <w:rFonts w:ascii="Arial" w:hAnsi="Arial" w:cs="Arial"/>
                <w:bCs/>
              </w:rPr>
              <w:br/>
            </w:r>
            <w:r w:rsidRPr="003A028D">
              <w:rPr>
                <w:rStyle w:val="afffc"/>
                <w:rFonts w:ascii="Arial" w:hAnsi="Arial" w:cs="Arial"/>
                <w:b w:val="0"/>
              </w:rPr>
              <w:t>(тыс. руб.)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Ответственный  за</w:t>
            </w:r>
            <w:proofErr w:type="gramEnd"/>
            <w:r w:rsidRPr="003A028D">
              <w:rPr>
                <w:rStyle w:val="afffc"/>
                <w:rFonts w:ascii="Arial" w:hAnsi="Arial" w:cs="Arial"/>
                <w:b w:val="0"/>
              </w:rPr>
              <w:t xml:space="preserve"> выполнение мероприятия  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 xml:space="preserve">Результаты  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выполнения</w:t>
            </w:r>
            <w:proofErr w:type="gramEnd"/>
            <w:r w:rsidRPr="003A028D">
              <w:rPr>
                <w:rStyle w:val="afffc"/>
                <w:rFonts w:ascii="Arial" w:hAnsi="Arial" w:cs="Arial"/>
                <w:b w:val="0"/>
              </w:rPr>
              <w:t xml:space="preserve"> 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мероприятий</w:t>
            </w:r>
            <w:proofErr w:type="gramEnd"/>
          </w:p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 </w:t>
            </w: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подпрограм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мы</w:t>
            </w:r>
            <w:proofErr w:type="gramEnd"/>
          </w:p>
        </w:tc>
      </w:tr>
      <w:tr w:rsidR="008C7422" w:rsidRPr="003A028D" w:rsidTr="003A028D">
        <w:trPr>
          <w:trHeight w:val="5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after="200"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bookmarkStart w:id="1" w:name="Par488"/>
            <w:bookmarkEnd w:id="1"/>
            <w:r w:rsidRPr="003A028D">
              <w:rPr>
                <w:rStyle w:val="afffc"/>
                <w:rFonts w:ascii="Arial" w:hAnsi="Arial" w:cs="Arial"/>
                <w:b w:val="0"/>
              </w:rPr>
              <w:t>12</w:t>
            </w:r>
          </w:p>
        </w:tc>
      </w:tr>
      <w:tr w:rsidR="008C7422" w:rsidRPr="003A028D" w:rsidTr="003A028D">
        <w:trPr>
          <w:trHeight w:val="4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Организация мер поддержки граждан пожилого возраста и ветеранов.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Администрации городского округа Зарайск</w:t>
            </w:r>
          </w:p>
          <w:p w:rsidR="008C7422" w:rsidRPr="003A028D" w:rsidRDefault="008C7422">
            <w:pPr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Московской области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Оказание поддержки граждан пожилого возраста и ветеранов.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Pr="003A028D">
              <w:rPr>
                <w:rFonts w:ascii="Arial" w:hAnsi="Arial" w:cs="Arial"/>
              </w:rPr>
              <w:t>г.о.Зарайск</w:t>
            </w:r>
            <w:proofErr w:type="spellEnd"/>
            <w:r w:rsidRPr="003A028D">
              <w:rPr>
                <w:rFonts w:ascii="Arial" w:hAnsi="Arial" w:cs="Arial"/>
              </w:rPr>
              <w:t xml:space="preserve"> осуществляю свою деятельность более 10 общественных организаций и объединений по данному направлению</w:t>
            </w:r>
          </w:p>
        </w:tc>
      </w:tr>
      <w:tr w:rsidR="008C7422" w:rsidRPr="003A028D" w:rsidTr="003A028D">
        <w:trPr>
          <w:trHeight w:val="77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Организация поздравления граждан пожилого возраста и ветеранов с юбилейными датами, днями рождения.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9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Организация и проведение ежегодных встреч с </w:t>
            </w:r>
            <w:r w:rsidRPr="003A028D">
              <w:rPr>
                <w:rFonts w:ascii="Arial" w:hAnsi="Arial" w:cs="Arial"/>
              </w:rPr>
              <w:t xml:space="preserve">представителями общественных организаций, объединений осуществляющих деятельность на территории городского округа </w:t>
            </w:r>
            <w:r w:rsidRPr="003A028D">
              <w:rPr>
                <w:rFonts w:ascii="Arial" w:hAnsi="Arial" w:cs="Arial"/>
              </w:rPr>
              <w:lastRenderedPageBreak/>
              <w:t xml:space="preserve">Зарайск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09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1.3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Проведение мероприятий, посвященных знаменательным событиям и памятным датам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Комитет по КФКС, работе с детьми и молодежью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 Проведение мероприятий</w:t>
            </w:r>
          </w:p>
        </w:tc>
      </w:tr>
      <w:tr w:rsidR="008C7422" w:rsidRPr="003A028D" w:rsidTr="003A028D">
        <w:trPr>
          <w:trHeight w:val="15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379,93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1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Предоставление мер социальной поддержки по оплате жилого помещения и коммунальных услуг гражданам РФ, имеющим место жительства в Московской области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Администрация городского округа Зарайск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Количество </w:t>
            </w: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получателей  компенсации</w:t>
            </w:r>
            <w:proofErr w:type="gramEnd"/>
            <w:r w:rsidRPr="003A028D">
              <w:rPr>
                <w:rStyle w:val="afffc"/>
                <w:rFonts w:ascii="Arial" w:hAnsi="Arial" w:cs="Arial"/>
                <w:b w:val="0"/>
              </w:rPr>
              <w:t xml:space="preserve"> по оплате жилого помещения и коммунальных услуг гражданам РФ</w:t>
            </w:r>
          </w:p>
        </w:tc>
      </w:tr>
      <w:tr w:rsidR="008C7422" w:rsidRPr="003A028D" w:rsidTr="003A028D">
        <w:trPr>
          <w:trHeight w:val="16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Предоставление компенсации на оплату жилого помещения и коммунальных услуг жителям </w:t>
            </w:r>
            <w:r w:rsidRPr="003A028D">
              <w:rPr>
                <w:rFonts w:ascii="Arial" w:hAnsi="Arial" w:cs="Arial"/>
              </w:rPr>
              <w:t>городского округа Зарайск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2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99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60961,97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340082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62591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65906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68607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71489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8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3.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Организация предоставления гражданам РФ, имеющим место жительства в МО, субсидий на оплату жилого помещения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50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Предоставление жителям </w:t>
            </w:r>
            <w:r w:rsidRPr="003A028D">
              <w:rPr>
                <w:rFonts w:ascii="Arial" w:hAnsi="Arial" w:cs="Arial"/>
              </w:rPr>
              <w:t xml:space="preserve">городского округа Зарайск </w:t>
            </w:r>
            <w:r w:rsidRPr="003A028D">
              <w:rPr>
                <w:rStyle w:val="afffc"/>
                <w:rFonts w:ascii="Arial" w:hAnsi="Arial" w:cs="Arial"/>
                <w:b w:val="0"/>
              </w:rPr>
              <w:t>субсидию на оплату жилого помещения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673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3368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18685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3787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5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4.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Оказание материальной помощи гражданам и инвалидам, находящимся в трудной жизненной ситуации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47906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9065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9194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9641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5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44810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8269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8694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9041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69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  <w:color w:val="000000" w:themeColor="text1"/>
              </w:rPr>
              <w:t>3096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0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Оказание материальной помощи на лекарства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422" w:rsidRPr="003A028D" w:rsidRDefault="008C7422">
            <w:pPr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53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4.2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Оказание материальной помощи гражданам и инвалидам, находящимся в трудной жизненной ситуации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3096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8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646,5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3096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9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4.3.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Обеспечение питанием беременных женщин, кормящих матерей и детей до 3 лет.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44810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8694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87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44810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8694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9041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9403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0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 </w:t>
            </w: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Своевременное выявление детей, оставшихся без попечения родителей, и семей, в которых родители не выполняют свои обязанности.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В </w:t>
            </w: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пределах  финансовых</w:t>
            </w:r>
            <w:proofErr w:type="gramEnd"/>
            <w:r w:rsidRPr="003A028D">
              <w:rPr>
                <w:rStyle w:val="afffc"/>
                <w:rFonts w:ascii="Arial" w:hAnsi="Arial" w:cs="Arial"/>
                <w:b w:val="0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Управление образования администрации городского округа Зарайск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Московской области, отдел опеки и попечительства Министерства </w:t>
            </w:r>
            <w:r w:rsidRPr="003A028D">
              <w:rPr>
                <w:rFonts w:ascii="Arial" w:hAnsi="Arial" w:cs="Arial"/>
              </w:rPr>
              <w:lastRenderedPageBreak/>
              <w:t>образования Московской области по городским округам Зарайск и Серебряные пруды.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3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</w:rPr>
            </w:pPr>
          </w:p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8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5.1.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Взаимодействие субъектов профилактики по раннему </w:t>
            </w: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выявлению неблагополучных семей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В </w:t>
            </w: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пределах  финансовых</w:t>
            </w:r>
            <w:proofErr w:type="gramEnd"/>
            <w:r w:rsidRPr="003A028D">
              <w:rPr>
                <w:rStyle w:val="afffc"/>
                <w:rFonts w:ascii="Arial" w:hAnsi="Arial" w:cs="Arial"/>
                <w:b w:val="0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0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lastRenderedPageBreak/>
              <w:t>5.2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Организация и проведение операции «Подросток», «Игла», «Занятость».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В </w:t>
            </w: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пределах  финансовых</w:t>
            </w:r>
            <w:proofErr w:type="gramEnd"/>
            <w:r w:rsidRPr="003A028D">
              <w:rPr>
                <w:rStyle w:val="afffc"/>
                <w:rFonts w:ascii="Arial" w:hAnsi="Arial" w:cs="Arial"/>
                <w:b w:val="0"/>
              </w:rPr>
              <w:t xml:space="preserve">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79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9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1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</w:rPr>
              <w:t>Основное мероприятие</w:t>
            </w:r>
            <w:r w:rsidRPr="003A028D">
              <w:rPr>
                <w:rStyle w:val="afffc"/>
                <w:rFonts w:ascii="Arial" w:hAnsi="Arial" w:cs="Arial"/>
                <w:b w:val="0"/>
              </w:rPr>
              <w:t xml:space="preserve"> Осуществление целенаправленной пропаганды семейных ценностей.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281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Управление образования администрации городского округа Зарайск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Количество проведенных мероприятий по целенаправленной пропаганде семейных ценностей среди обучающихся</w:t>
            </w:r>
          </w:p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  <w:color w:val="000000" w:themeColor="text1"/>
              </w:rPr>
              <w:t xml:space="preserve">Организации и проведения мероприятий: День семьи, многодетная Россия, вручение паспортов, юбиляры – </w:t>
            </w:r>
            <w:r w:rsidRPr="003A028D">
              <w:rPr>
                <w:rStyle w:val="afffc"/>
                <w:rFonts w:ascii="Arial" w:hAnsi="Arial" w:cs="Arial"/>
                <w:b w:val="0"/>
                <w:color w:val="000000" w:themeColor="text1"/>
              </w:rPr>
              <w:lastRenderedPageBreak/>
              <w:t>семейные пары, многодетные семьи.</w:t>
            </w:r>
          </w:p>
        </w:tc>
      </w:tr>
      <w:tr w:rsidR="008C7422" w:rsidRPr="003A028D" w:rsidTr="003A028D">
        <w:trPr>
          <w:trHeight w:val="31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30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6.1.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 xml:space="preserve">Организация и проведение тематических мероприятий направленных на укрепление семейных традиций.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3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48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6.2.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Проведение мероприятий, посвященных знаменательным событиям и памятным датам.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2018-2022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proofErr w:type="gramStart"/>
            <w:r w:rsidRPr="003A028D">
              <w:rPr>
                <w:rStyle w:val="afffc"/>
                <w:rFonts w:ascii="Arial" w:hAnsi="Arial" w:cs="Arial"/>
                <w:b w:val="0"/>
              </w:rPr>
              <w:t>итого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  <w:tr w:rsidR="008C7422" w:rsidRPr="003A028D" w:rsidTr="003A028D">
        <w:trPr>
          <w:trHeight w:val="148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146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Style w:val="afffc"/>
                <w:rFonts w:ascii="Arial" w:hAnsi="Arial" w:cs="Arial"/>
                <w:b w:val="0"/>
                <w:lang w:eastAsia="en-US"/>
              </w:rPr>
            </w:pPr>
            <w:r w:rsidRPr="003A028D">
              <w:rPr>
                <w:rStyle w:val="afffc"/>
                <w:rFonts w:ascii="Arial" w:hAnsi="Arial" w:cs="Arial"/>
                <w:b w:val="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Style w:val="afffc"/>
                <w:rFonts w:ascii="Arial" w:hAnsi="Arial" w:cs="Arial"/>
                <w:b w:val="0"/>
                <w:lang w:eastAsia="en-US"/>
              </w:rPr>
            </w:pPr>
          </w:p>
        </w:tc>
      </w:tr>
    </w:tbl>
    <w:p w:rsidR="008C7422" w:rsidRPr="003A028D" w:rsidRDefault="008C7422" w:rsidP="008C7422">
      <w:pPr>
        <w:rPr>
          <w:rStyle w:val="afffc"/>
          <w:rFonts w:ascii="Arial" w:hAnsi="Arial" w:cs="Arial"/>
          <w:b w:val="0"/>
          <w:lang w:eastAsia="en-US"/>
        </w:rPr>
      </w:pPr>
      <w:bookmarkStart w:id="2" w:name="Par611"/>
      <w:bookmarkEnd w:id="2"/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  <w:r w:rsidRPr="003A028D">
        <w:rPr>
          <w:rFonts w:ascii="Arial" w:hAnsi="Arial" w:cs="Arial"/>
        </w:rPr>
        <w:t xml:space="preserve">  Приложение 4 к программе</w:t>
      </w:r>
      <w:r w:rsidRPr="003A028D">
        <w:rPr>
          <w:rFonts w:ascii="Arial" w:hAnsi="Arial" w:cs="Arial"/>
          <w:b/>
          <w:bCs/>
        </w:rPr>
        <w:t xml:space="preserve">  </w:t>
      </w: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A028D">
        <w:rPr>
          <w:rFonts w:ascii="Arial" w:hAnsi="Arial" w:cs="Arial"/>
          <w:bCs/>
        </w:rPr>
        <w:t xml:space="preserve">Паспорт подпрограммы </w:t>
      </w:r>
      <w:r w:rsidRPr="003A028D">
        <w:rPr>
          <w:rFonts w:ascii="Arial" w:hAnsi="Arial" w:cs="Arial"/>
          <w:bCs/>
          <w:lang w:val="en-US"/>
        </w:rPr>
        <w:t>II</w:t>
      </w:r>
      <w:r w:rsidRPr="003A028D">
        <w:rPr>
          <w:rFonts w:ascii="Arial" w:hAnsi="Arial" w:cs="Arial"/>
          <w:bCs/>
        </w:rPr>
        <w:t xml:space="preserve"> «Доступная среда»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1699"/>
        <w:gridCol w:w="2551"/>
        <w:gridCol w:w="1134"/>
        <w:gridCol w:w="850"/>
        <w:gridCol w:w="851"/>
        <w:gridCol w:w="850"/>
        <w:gridCol w:w="851"/>
        <w:gridCol w:w="992"/>
      </w:tblGrid>
      <w:tr w:rsidR="008C7422" w:rsidRPr="003A028D" w:rsidTr="003A028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Муниципальный заказчик    подпрограммы                    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rPr>
          <w:trHeight w:val="40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   </w:t>
            </w:r>
            <w:r w:rsidRPr="003A028D">
              <w:rPr>
                <w:rFonts w:ascii="Arial" w:hAnsi="Arial" w:cs="Arial"/>
              </w:rPr>
              <w:br/>
              <w:t xml:space="preserve">бюджетных средств, в том числе по </w:t>
            </w:r>
            <w:proofErr w:type="gramStart"/>
            <w:r w:rsidRPr="003A028D">
              <w:rPr>
                <w:rFonts w:ascii="Arial" w:hAnsi="Arial" w:cs="Arial"/>
              </w:rPr>
              <w:t xml:space="preserve">годам:   </w:t>
            </w:r>
            <w:proofErr w:type="gramEnd"/>
            <w:r w:rsidRPr="003A028D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Расходы (тыс. рублей)</w:t>
            </w:r>
          </w:p>
        </w:tc>
      </w:tr>
      <w:tr w:rsidR="008C7422" w:rsidRPr="003A028D" w:rsidTr="003A028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</w:tr>
      <w:tr w:rsidR="008C7422" w:rsidRPr="003A028D" w:rsidTr="003A028D">
        <w:trPr>
          <w:trHeight w:val="232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Всего: в том </w:t>
            </w:r>
            <w:proofErr w:type="gramStart"/>
            <w:r w:rsidRPr="003A028D">
              <w:rPr>
                <w:rFonts w:ascii="Arial" w:hAnsi="Arial" w:cs="Arial"/>
              </w:rPr>
              <w:t xml:space="preserve">числе: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5841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A028D">
              <w:rPr>
                <w:rFonts w:ascii="Arial" w:hAnsi="Arial" w:cs="Arial"/>
                <w:bCs/>
              </w:rPr>
              <w:t>4952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12843</w:t>
            </w:r>
          </w:p>
        </w:tc>
      </w:tr>
      <w:tr w:rsidR="008C7422" w:rsidRPr="003A028D" w:rsidTr="003A028D">
        <w:trPr>
          <w:trHeight w:val="40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3201,18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2371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5572,18</w:t>
            </w:r>
          </w:p>
        </w:tc>
      </w:tr>
      <w:tr w:rsidR="008C7422" w:rsidRPr="003A028D" w:rsidTr="003A028D">
        <w:trPr>
          <w:trHeight w:val="32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</w:tr>
      <w:tr w:rsidR="008C7422" w:rsidRPr="003A028D" w:rsidTr="003A028D">
        <w:trPr>
          <w:trHeight w:val="437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1758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A028D">
              <w:rPr>
                <w:rFonts w:ascii="Arial" w:hAnsi="Arial" w:cs="Arial"/>
                <w:bCs/>
              </w:rPr>
              <w:t>2581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6389</w:t>
            </w:r>
          </w:p>
        </w:tc>
      </w:tr>
    </w:tbl>
    <w:p w:rsidR="008C7422" w:rsidRPr="003A028D" w:rsidRDefault="008C7422" w:rsidP="008C7422">
      <w:pPr>
        <w:widowControl w:val="0"/>
        <w:tabs>
          <w:tab w:val="left" w:pos="2580"/>
        </w:tabs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A028D">
        <w:rPr>
          <w:rFonts w:ascii="Arial" w:hAnsi="Arial" w:cs="Arial"/>
          <w:b/>
          <w:bCs/>
          <w:sz w:val="24"/>
          <w:szCs w:val="24"/>
        </w:rPr>
        <w:t xml:space="preserve">Характеристика проблем, решаемых </w:t>
      </w:r>
      <w:proofErr w:type="gramStart"/>
      <w:r w:rsidRPr="003A028D">
        <w:rPr>
          <w:rFonts w:ascii="Arial" w:hAnsi="Arial" w:cs="Arial"/>
          <w:b/>
          <w:bCs/>
          <w:sz w:val="24"/>
          <w:szCs w:val="24"/>
        </w:rPr>
        <w:t>посредством  мероприятий</w:t>
      </w:r>
      <w:proofErr w:type="gramEnd"/>
      <w:r w:rsidRPr="003A028D">
        <w:rPr>
          <w:rFonts w:ascii="Arial" w:hAnsi="Arial" w:cs="Arial"/>
          <w:b/>
          <w:bCs/>
          <w:sz w:val="24"/>
          <w:szCs w:val="24"/>
        </w:rPr>
        <w:t xml:space="preserve"> подпрограммы</w:t>
      </w:r>
    </w:p>
    <w:p w:rsidR="008C7422" w:rsidRPr="003A028D" w:rsidRDefault="008C7422" w:rsidP="008C7422">
      <w:pPr>
        <w:pStyle w:val="af1"/>
        <w:autoSpaceDE w:val="0"/>
        <w:autoSpaceDN w:val="0"/>
        <w:adjustRightInd w:val="0"/>
        <w:spacing w:after="0" w:line="240" w:lineRule="auto"/>
        <w:ind w:left="1288"/>
        <w:rPr>
          <w:rFonts w:ascii="Arial" w:hAnsi="Arial" w:cs="Arial"/>
          <w:bCs/>
          <w:sz w:val="24"/>
          <w:szCs w:val="24"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Вместе с тем имеется ряд проблем обеспечения доступности для инвалидов среды жизнедеятельности, которые необходимо решать комплексно.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Наиболее острая проблема связана с тем, что основные объекты социальной инфраструктуры остаются до сих пор труднодоступными для многих инвалидов,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lastRenderedPageBreak/>
        <w:t xml:space="preserve">В связи с этим возникает необходимость создания основных объектов социальной инфраструктуры, соответствующих универсальному дизайну внешней среды. Такие объекты социальной инфраструктуры предназначены для использования людьми с разными физическими возможностями, а значит, отвечают требованиям инвалидов. 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Выполнение мероприятий: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Создание без барьерной </w:t>
      </w:r>
      <w:proofErr w:type="gramStart"/>
      <w:r w:rsidRPr="003A028D">
        <w:rPr>
          <w:rFonts w:ascii="Arial" w:hAnsi="Arial" w:cs="Arial"/>
        </w:rPr>
        <w:t>среды  в</w:t>
      </w:r>
      <w:proofErr w:type="gramEnd"/>
      <w:r w:rsidRPr="003A028D">
        <w:rPr>
          <w:rFonts w:ascii="Arial" w:hAnsi="Arial" w:cs="Arial"/>
        </w:rPr>
        <w:t xml:space="preserve"> учреждениях образования;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Создание без барьерной среды в муниципальных учреждениях культуры; 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Создание без барьерной среды в муниципальных учреждениях спорта и муниципальных учреждениях дополнительного образования сферы спорта, приобретение оборудования;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Создание без барьерной среды в зданиях администрации городского округа Зарайск Московской области;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Оснащение муниципальных общеобразовательных организаций специальным, в том числе учебным, реабилитационным оборудованием подпрограммы;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Организация и проведение мероприятий художественно-</w:t>
      </w:r>
      <w:proofErr w:type="gramStart"/>
      <w:r w:rsidRPr="003A028D">
        <w:rPr>
          <w:rFonts w:ascii="Arial" w:hAnsi="Arial" w:cs="Arial"/>
        </w:rPr>
        <w:t>прикладного ,физкультурно</w:t>
      </w:r>
      <w:proofErr w:type="gramEnd"/>
      <w:r w:rsidRPr="003A028D">
        <w:rPr>
          <w:rFonts w:ascii="Arial" w:hAnsi="Arial" w:cs="Arial"/>
        </w:rPr>
        <w:t>-оздоровительных  и спортивных направления;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Организация и проведение мероприятий, посвященных Международному дню инвалидов;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Организация и проведение ежегодных встреч с Зарайской общественной организацией «Всероссийского общества слепых», Зарайской районной организацией Московской областной организацией «Всероссийское общество инвалидов».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Все мероприятия обеспечивают комплексный подход к решению вопросов, направленных на формирование доступной для инвалидов среды жизнедеятельности. 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ухудшение социально-экономической ситуации;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недостаточное ресурсное обеспечение запланированных мероприятий.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что, в свою очередь,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Основной целью подпрограммы 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 xml:space="preserve"> является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8C7422" w:rsidRPr="003A028D" w:rsidRDefault="008C7422" w:rsidP="008C74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lastRenderedPageBreak/>
        <w:t>Показателем, характеризующим достижение цели, является увеличение доли доступных для инвалидов,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68,2 процентов к 2022г.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Cs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2.Концептуальные направления социально-экономического развития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  <w:bCs/>
        </w:rPr>
      </w:pPr>
      <w:proofErr w:type="gramStart"/>
      <w:r w:rsidRPr="003A028D">
        <w:rPr>
          <w:rFonts w:ascii="Arial" w:hAnsi="Arial" w:cs="Arial"/>
          <w:b/>
          <w:bCs/>
        </w:rPr>
        <w:t>городского</w:t>
      </w:r>
      <w:proofErr w:type="gramEnd"/>
      <w:r w:rsidRPr="003A028D">
        <w:rPr>
          <w:rFonts w:ascii="Arial" w:hAnsi="Arial" w:cs="Arial"/>
          <w:b/>
          <w:bCs/>
        </w:rPr>
        <w:t xml:space="preserve"> округа Зарайск Московской области, реализуемых в рамках муниципальной программы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Муниципальной подпрограммой 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 xml:space="preserve"> предусмотрена реализация комплекса мероприятий,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населения, а также совершенствование механизма предоставления социальных услуг в целях интеграции инвалидов в общество.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Органами местного самоуправления,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населения.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мероприятия, направленные на обеспечение доступности организаций здравоохранения, образования, занятости, культуры, социального обслуживания, спорта и других объектов.</w:t>
      </w: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Проведение социально значимых мероприятий, совещаний, семинаров, "круглых столов", конференций, мероприятий по проблемам инвалидов и инвалидности, мероприятий, направленных на обеспечение доступности услуг, предоставляемых инвалидам и лицам, не имеющим группы инвалидности.</w:t>
      </w:r>
    </w:p>
    <w:p w:rsidR="008C7422" w:rsidRPr="003A028D" w:rsidRDefault="008C7422" w:rsidP="003A0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3. Перечень мероприятий подпрограммы.</w:t>
      </w:r>
    </w:p>
    <w:p w:rsidR="008C7422" w:rsidRPr="003A028D" w:rsidRDefault="008C7422" w:rsidP="008C742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  <w:iCs/>
        </w:rPr>
      </w:pPr>
      <w:r w:rsidRPr="003A028D">
        <w:rPr>
          <w:rFonts w:ascii="Arial" w:hAnsi="Arial" w:cs="Arial"/>
        </w:rPr>
        <w:t>Достижение целей муниципальной Подпрограммы I</w:t>
      </w:r>
      <w:r w:rsidRPr="003A028D">
        <w:rPr>
          <w:rFonts w:ascii="Arial" w:hAnsi="Arial" w:cs="Arial"/>
          <w:lang w:val="en-US"/>
        </w:rPr>
        <w:t>I</w:t>
      </w:r>
      <w:r w:rsidRPr="003A028D">
        <w:rPr>
          <w:rFonts w:ascii="Arial" w:hAnsi="Arial" w:cs="Arial"/>
        </w:rPr>
        <w:t xml:space="preserve"> осуществляется посредством реализации мероприятий Подпрограммы I</w:t>
      </w:r>
      <w:r w:rsidRPr="003A028D">
        <w:rPr>
          <w:rFonts w:ascii="Arial" w:hAnsi="Arial" w:cs="Arial"/>
          <w:lang w:val="en-US"/>
        </w:rPr>
        <w:t>I</w:t>
      </w:r>
      <w:r w:rsidRPr="003A028D">
        <w:rPr>
          <w:rFonts w:ascii="Arial" w:hAnsi="Arial" w:cs="Arial"/>
        </w:rPr>
        <w:t>. Перечень мероприятий приведен в приложении № 1к Подпрограмме I</w:t>
      </w:r>
      <w:r w:rsidRPr="003A028D">
        <w:rPr>
          <w:rFonts w:ascii="Arial" w:hAnsi="Arial" w:cs="Arial"/>
          <w:lang w:val="en-US"/>
        </w:rPr>
        <w:t>I</w:t>
      </w:r>
      <w:r w:rsidRPr="003A028D">
        <w:rPr>
          <w:rFonts w:ascii="Arial" w:hAnsi="Arial" w:cs="Arial"/>
          <w:i/>
          <w:iCs/>
        </w:rPr>
        <w:t>.</w:t>
      </w: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t>Приложение  1</w:t>
      </w:r>
      <w:proofErr w:type="gramEnd"/>
      <w:r w:rsidRPr="003A028D">
        <w:rPr>
          <w:rFonts w:ascii="Arial" w:hAnsi="Arial" w:cs="Arial"/>
        </w:rPr>
        <w:t xml:space="preserve"> к подпрограмме </w:t>
      </w:r>
      <w:r w:rsidRPr="003A028D">
        <w:rPr>
          <w:rFonts w:ascii="Arial" w:hAnsi="Arial" w:cs="Arial"/>
          <w:lang w:val="en-US"/>
        </w:rPr>
        <w:t>II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tabs>
          <w:tab w:val="left" w:pos="3254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  <w:r w:rsidRPr="003A028D">
        <w:rPr>
          <w:rFonts w:ascii="Arial" w:hAnsi="Arial" w:cs="Arial"/>
          <w:bCs/>
        </w:rPr>
        <w:t xml:space="preserve">Перечень мероприятий подпрограммы </w:t>
      </w:r>
      <w:r w:rsidRPr="003A028D">
        <w:rPr>
          <w:rFonts w:ascii="Arial" w:hAnsi="Arial" w:cs="Arial"/>
          <w:bCs/>
          <w:lang w:val="en-US"/>
        </w:rPr>
        <w:t>II</w:t>
      </w:r>
      <w:r w:rsidRPr="003A028D">
        <w:rPr>
          <w:rFonts w:ascii="Arial" w:hAnsi="Arial" w:cs="Arial"/>
          <w:bCs/>
        </w:rPr>
        <w:t xml:space="preserve"> «Доступная среда»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238" w:type="dxa"/>
        <w:tblInd w:w="-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018"/>
        <w:gridCol w:w="708"/>
        <w:gridCol w:w="1559"/>
        <w:gridCol w:w="1311"/>
        <w:gridCol w:w="993"/>
        <w:gridCol w:w="1134"/>
        <w:gridCol w:w="992"/>
        <w:gridCol w:w="992"/>
        <w:gridCol w:w="992"/>
        <w:gridCol w:w="851"/>
        <w:gridCol w:w="1417"/>
        <w:gridCol w:w="1553"/>
        <w:gridCol w:w="7"/>
      </w:tblGrid>
      <w:tr w:rsidR="008C7422" w:rsidRPr="003A028D" w:rsidTr="003A028D">
        <w:trPr>
          <w:trHeight w:val="3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N   </w:t>
            </w:r>
            <w:r w:rsidRPr="003A028D">
              <w:rPr>
                <w:rFonts w:ascii="Arial" w:hAnsi="Arial" w:cs="Arial"/>
              </w:rPr>
              <w:br/>
              <w:t xml:space="preserve">п/п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Сроки </w:t>
            </w:r>
            <w:proofErr w:type="spellStart"/>
            <w:proofErr w:type="gramStart"/>
            <w:r w:rsidRPr="003A028D">
              <w:rPr>
                <w:rFonts w:ascii="Arial" w:hAnsi="Arial" w:cs="Arial"/>
              </w:rPr>
              <w:t>испол</w:t>
            </w:r>
            <w:proofErr w:type="spellEnd"/>
            <w:r w:rsidRPr="003A028D">
              <w:rPr>
                <w:rFonts w:ascii="Arial" w:hAnsi="Arial" w:cs="Arial"/>
              </w:rPr>
              <w:t>-</w:t>
            </w:r>
            <w:r w:rsidRPr="003A028D">
              <w:rPr>
                <w:rFonts w:ascii="Arial" w:hAnsi="Arial" w:cs="Arial"/>
              </w:rPr>
              <w:lastRenderedPageBreak/>
              <w:t>нения</w:t>
            </w:r>
            <w:proofErr w:type="gramEnd"/>
            <w:r w:rsidRPr="003A028D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 xml:space="preserve">Источники     </w:t>
            </w:r>
            <w:r w:rsidRPr="003A028D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Объем финансирования мероприят</w:t>
            </w:r>
            <w:r w:rsidRPr="003A028D">
              <w:rPr>
                <w:rFonts w:ascii="Arial" w:hAnsi="Arial" w:cs="Arial"/>
              </w:rPr>
              <w:lastRenderedPageBreak/>
              <w:t>ия в году предшествующему году начала реализации МП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</w:rPr>
              <w:t>Ответственный  за</w:t>
            </w:r>
            <w:proofErr w:type="gramEnd"/>
            <w:r w:rsidRPr="003A028D">
              <w:rPr>
                <w:rFonts w:ascii="Arial" w:hAnsi="Arial" w:cs="Arial"/>
              </w:rPr>
              <w:t xml:space="preserve"> выполнение </w:t>
            </w:r>
            <w:r w:rsidRPr="003A028D">
              <w:rPr>
                <w:rFonts w:ascii="Arial" w:hAnsi="Arial" w:cs="Arial"/>
              </w:rPr>
              <w:lastRenderedPageBreak/>
              <w:t>мероприятия  подпрограммы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Результаты выполнение мероприятий подпрограм</w:t>
            </w:r>
            <w:r w:rsidRPr="003A028D">
              <w:rPr>
                <w:rFonts w:ascii="Arial" w:hAnsi="Arial" w:cs="Arial"/>
              </w:rPr>
              <w:lastRenderedPageBreak/>
              <w:t>мы</w:t>
            </w:r>
          </w:p>
        </w:tc>
      </w:tr>
      <w:tr w:rsidR="008C7422" w:rsidRPr="003A028D" w:rsidTr="003A028D">
        <w:trPr>
          <w:trHeight w:val="6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13</w:t>
            </w:r>
          </w:p>
        </w:tc>
      </w:tr>
      <w:tr w:rsidR="008C7422" w:rsidRPr="003A028D" w:rsidTr="003A028D">
        <w:trPr>
          <w:gridAfter w:val="1"/>
          <w:wAfter w:w="7" w:type="dxa"/>
          <w:trHeight w:val="14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</w:t>
            </w:r>
            <w:r w:rsidRPr="003A028D">
              <w:rPr>
                <w:rFonts w:ascii="Arial" w:hAnsi="Arial" w:cs="Arial"/>
              </w:rPr>
              <w:t>.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без барьерной среды в муниципальных учреждениях городского округа Зарайск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4822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Администрация городского округа Зарайск Московской области Управление образования </w:t>
            </w:r>
            <w:proofErr w:type="spellStart"/>
            <w:proofErr w:type="gramStart"/>
            <w:r w:rsidRPr="003A028D">
              <w:rPr>
                <w:rFonts w:ascii="Arial" w:hAnsi="Arial" w:cs="Arial"/>
              </w:rPr>
              <w:t>администрации,Комитет</w:t>
            </w:r>
            <w:proofErr w:type="spellEnd"/>
            <w:proofErr w:type="gramEnd"/>
            <w:r w:rsidRPr="003A028D">
              <w:rPr>
                <w:rFonts w:ascii="Arial" w:hAnsi="Arial" w:cs="Arial"/>
              </w:rPr>
              <w:t xml:space="preserve"> по КФКС ,работе с детьми и молодежью, МУП«ЕСКХ» Зарайское управление соцзащиты населения</w:t>
            </w:r>
          </w:p>
          <w:p w:rsidR="008C7422" w:rsidRPr="003A028D" w:rsidRDefault="008C7422">
            <w:pPr>
              <w:rPr>
                <w:rFonts w:ascii="Arial" w:hAnsi="Arial" w:cs="Arial"/>
              </w:rPr>
            </w:pP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Увеличение количества приоритетных объектов и услуг </w:t>
            </w:r>
            <w:proofErr w:type="gramStart"/>
            <w:r w:rsidRPr="003A028D">
              <w:rPr>
                <w:rFonts w:ascii="Arial" w:hAnsi="Arial" w:cs="Arial"/>
              </w:rPr>
              <w:t>для  инвалидов</w:t>
            </w:r>
            <w:proofErr w:type="gramEnd"/>
            <w:r w:rsidRPr="003A028D">
              <w:rPr>
                <w:rFonts w:ascii="Arial" w:hAnsi="Arial" w:cs="Arial"/>
              </w:rPr>
              <w:t xml:space="preserve"> и  других маломобильных групп населения</w:t>
            </w:r>
          </w:p>
        </w:tc>
      </w:tr>
      <w:tr w:rsidR="008C7422" w:rsidRPr="003A028D" w:rsidTr="003A028D">
        <w:trPr>
          <w:gridAfter w:val="1"/>
          <w:wAfter w:w="7" w:type="dxa"/>
          <w:trHeight w:val="9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5572,18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3201,18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2371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881,82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54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3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1.1.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</w:t>
            </w:r>
            <w:r w:rsidRPr="003A028D">
              <w:rPr>
                <w:rFonts w:ascii="Arial" w:hAnsi="Arial" w:cs="Arial"/>
              </w:rPr>
              <w:lastRenderedPageBreak/>
              <w:t>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6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4821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1699,32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3A028D">
              <w:rPr>
                <w:rFonts w:ascii="Arial" w:hAnsi="Arial" w:cs="Arial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3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без 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6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2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881,82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40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4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1.3.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без барьерной среды в муниципальных учреждениях спорта и муниципальных учреждениях дополнительног</w:t>
            </w:r>
            <w:r w:rsidRPr="003A028D">
              <w:rPr>
                <w:rFonts w:ascii="Arial" w:hAnsi="Arial" w:cs="Arial"/>
              </w:rPr>
              <w:lastRenderedPageBreak/>
              <w:t>о образования сферы спорта, приобретение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7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Создание без барьерной среды в здании администрации городского округа Зарайск Московской </w:t>
            </w:r>
            <w:proofErr w:type="gramStart"/>
            <w:r w:rsidRPr="003A028D">
              <w:rPr>
                <w:rFonts w:ascii="Arial" w:hAnsi="Arial" w:cs="Arial"/>
              </w:rPr>
              <w:t>области  /</w:t>
            </w:r>
            <w:proofErr w:type="gramEnd"/>
            <w:r w:rsidRPr="003A028D">
              <w:rPr>
                <w:rFonts w:ascii="Arial" w:hAnsi="Arial" w:cs="Arial"/>
              </w:rPr>
              <w:t>Советская,23;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Ленинская,46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1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gridAfter w:val="1"/>
          <w:wAfter w:w="7" w:type="dxa"/>
          <w:trHeight w:val="12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</w:t>
            </w:r>
            <w:r w:rsidRPr="003A028D">
              <w:rPr>
                <w:rFonts w:ascii="Arial" w:hAnsi="Arial" w:cs="Arial"/>
              </w:rPr>
              <w:t>.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Проведение мероприятий для лиц с ограниченными возможностями здоровья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A028D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Администрация городского округа Зарайск Московской области Управление образования </w:t>
            </w:r>
            <w:proofErr w:type="spellStart"/>
            <w:proofErr w:type="gramStart"/>
            <w:r w:rsidRPr="003A028D">
              <w:rPr>
                <w:rFonts w:ascii="Arial" w:hAnsi="Arial" w:cs="Arial"/>
              </w:rPr>
              <w:t>администрации,Комитет</w:t>
            </w:r>
            <w:proofErr w:type="spellEnd"/>
            <w:proofErr w:type="gramEnd"/>
            <w:r w:rsidRPr="003A028D">
              <w:rPr>
                <w:rFonts w:ascii="Arial" w:hAnsi="Arial" w:cs="Arial"/>
              </w:rPr>
              <w:t xml:space="preserve"> по </w:t>
            </w:r>
            <w:proofErr w:type="spellStart"/>
            <w:r w:rsidRPr="003A028D">
              <w:rPr>
                <w:rFonts w:ascii="Arial" w:hAnsi="Arial" w:cs="Arial"/>
              </w:rPr>
              <w:t>КФКС,работе</w:t>
            </w:r>
            <w:proofErr w:type="spellEnd"/>
            <w:r w:rsidRPr="003A028D">
              <w:rPr>
                <w:rFonts w:ascii="Arial" w:hAnsi="Arial" w:cs="Arial"/>
              </w:rPr>
              <w:t xml:space="preserve"> с детьми и молодежью, МУП«ЕСКХ» Зарайское </w:t>
            </w:r>
            <w:r w:rsidRPr="003A028D">
              <w:rPr>
                <w:rFonts w:ascii="Arial" w:hAnsi="Arial" w:cs="Arial"/>
              </w:rPr>
              <w:lastRenderedPageBreak/>
              <w:t>управление соцзащиты населения, ГКУ МО Зарайский ЦЗН.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 xml:space="preserve">Увеличение количества проведенных мероприятий, реабилитационных услуг </w:t>
            </w:r>
            <w:proofErr w:type="gramStart"/>
            <w:r w:rsidRPr="003A028D">
              <w:rPr>
                <w:rFonts w:ascii="Arial" w:hAnsi="Arial" w:cs="Arial"/>
              </w:rPr>
              <w:t>для  инвалидов</w:t>
            </w:r>
            <w:proofErr w:type="gramEnd"/>
            <w:r w:rsidRPr="003A028D">
              <w:rPr>
                <w:rFonts w:ascii="Arial" w:hAnsi="Arial" w:cs="Arial"/>
              </w:rPr>
              <w:t xml:space="preserve"> и  других маломобильных групп населения</w:t>
            </w:r>
          </w:p>
        </w:tc>
      </w:tr>
      <w:tr w:rsidR="008C7422" w:rsidRPr="003A028D" w:rsidTr="003A028D">
        <w:trPr>
          <w:gridAfter w:val="1"/>
          <w:wAfter w:w="7" w:type="dxa"/>
          <w:trHeight w:val="19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2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2.1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Организация и проведение мероприятий художественно-прикладного</w:t>
            </w:r>
            <w:proofErr w:type="gramStart"/>
            <w:r w:rsidRPr="003A028D">
              <w:rPr>
                <w:rFonts w:ascii="Arial" w:hAnsi="Arial" w:cs="Arial"/>
              </w:rPr>
              <w:t>, ,</w:t>
            </w:r>
            <w:proofErr w:type="gramEnd"/>
            <w:r w:rsidRPr="003A028D">
              <w:rPr>
                <w:rFonts w:ascii="Arial" w:hAnsi="Arial" w:cs="Arial"/>
              </w:rPr>
              <w:t xml:space="preserve"> физкультурно-оздоровительных  и спортивных </w:t>
            </w:r>
            <w:r w:rsidRPr="003A028D">
              <w:rPr>
                <w:rFonts w:ascii="Arial" w:hAnsi="Arial" w:cs="Arial"/>
              </w:rPr>
              <w:lastRenderedPageBreak/>
              <w:t>направлений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</w:rPr>
              <w:t>с</w:t>
            </w:r>
            <w:proofErr w:type="gramEnd"/>
            <w:r w:rsidRPr="003A028D">
              <w:rPr>
                <w:rFonts w:ascii="Arial" w:hAnsi="Arial" w:cs="Arial"/>
              </w:rPr>
              <w:t xml:space="preserve"> инвалидами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130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34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 xml:space="preserve">Основное мероприятие. </w:t>
            </w:r>
          </w:p>
          <w:p w:rsidR="008C7422" w:rsidRPr="003A028D" w:rsidRDefault="008C7422">
            <w:pPr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Организация работы Координационного совета по делам инвалидов при администрации городского округа 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</w:rPr>
              <w:t>Зарайск  Московской</w:t>
            </w:r>
            <w:proofErr w:type="gramEnd"/>
            <w:r w:rsidRPr="003A028D">
              <w:rPr>
                <w:rFonts w:ascii="Arial" w:hAnsi="Arial" w:cs="Arial"/>
              </w:rPr>
              <w:t xml:space="preserve">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</w:rPr>
              <w:t>итого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Администрация городского округа Зарайск Московской </w:t>
            </w:r>
            <w:proofErr w:type="spellStart"/>
            <w:proofErr w:type="gramStart"/>
            <w:r w:rsidRPr="003A028D">
              <w:rPr>
                <w:rFonts w:ascii="Arial" w:hAnsi="Arial" w:cs="Arial"/>
              </w:rPr>
              <w:t>области,Управление</w:t>
            </w:r>
            <w:proofErr w:type="spellEnd"/>
            <w:proofErr w:type="gramEnd"/>
            <w:r w:rsidRPr="003A028D">
              <w:rPr>
                <w:rFonts w:ascii="Arial" w:hAnsi="Arial" w:cs="Arial"/>
              </w:rPr>
              <w:t xml:space="preserve"> образования </w:t>
            </w:r>
            <w:proofErr w:type="spellStart"/>
            <w:r w:rsidRPr="003A028D">
              <w:rPr>
                <w:rFonts w:ascii="Arial" w:hAnsi="Arial" w:cs="Arial"/>
              </w:rPr>
              <w:t>администрации,Комитет</w:t>
            </w:r>
            <w:proofErr w:type="spellEnd"/>
            <w:r w:rsidRPr="003A028D">
              <w:rPr>
                <w:rFonts w:ascii="Arial" w:hAnsi="Arial" w:cs="Arial"/>
              </w:rPr>
              <w:t xml:space="preserve"> по </w:t>
            </w:r>
            <w:proofErr w:type="spellStart"/>
            <w:r w:rsidRPr="003A028D">
              <w:rPr>
                <w:rFonts w:ascii="Arial" w:hAnsi="Arial" w:cs="Arial"/>
              </w:rPr>
              <w:t>КФКС,работе</w:t>
            </w:r>
            <w:proofErr w:type="spellEnd"/>
            <w:r w:rsidRPr="003A028D">
              <w:rPr>
                <w:rFonts w:ascii="Arial" w:hAnsi="Arial" w:cs="Arial"/>
              </w:rPr>
              <w:t xml:space="preserve"> с детьми и молодежью, </w:t>
            </w:r>
            <w:proofErr w:type="spellStart"/>
            <w:r w:rsidRPr="003A028D">
              <w:rPr>
                <w:rFonts w:ascii="Arial" w:hAnsi="Arial" w:cs="Arial"/>
              </w:rPr>
              <w:t>МУП«ЕСКХ»,Зарайское</w:t>
            </w:r>
            <w:proofErr w:type="spellEnd"/>
            <w:r w:rsidRPr="003A028D">
              <w:rPr>
                <w:rFonts w:ascii="Arial" w:hAnsi="Arial" w:cs="Arial"/>
              </w:rPr>
              <w:t xml:space="preserve"> управление соцзащиты населения, ГКУ МО Зарайский ЦЗН.</w:t>
            </w:r>
          </w:p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Создание условий для полноценной интеграции инвалидов в обществе.</w:t>
            </w:r>
          </w:p>
        </w:tc>
      </w:tr>
      <w:tr w:rsidR="008C7422" w:rsidRPr="003A028D" w:rsidTr="003A028D">
        <w:trPr>
          <w:trHeight w:val="18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3.1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2018 - 2022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4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3.2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Организация и проведение ежегодных встреч с Зарайской общественной организацией «Всероссийского общества слепых», </w:t>
            </w:r>
            <w:r w:rsidRPr="003A028D">
              <w:rPr>
                <w:rFonts w:ascii="Arial" w:hAnsi="Arial" w:cs="Arial"/>
              </w:rPr>
              <w:lastRenderedPageBreak/>
              <w:t>Зарайской районной организацией Московской областной организацией «Всероссийское общество инвалидов».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lastRenderedPageBreak/>
              <w:t>2018- 2022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69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8C74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7422" w:rsidRPr="003A028D" w:rsidRDefault="008C7422" w:rsidP="003A02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t>Приложение  5</w:t>
      </w:r>
      <w:proofErr w:type="gramEnd"/>
      <w:r w:rsidRPr="003A028D">
        <w:rPr>
          <w:rFonts w:ascii="Arial" w:hAnsi="Arial" w:cs="Arial"/>
        </w:rPr>
        <w:t xml:space="preserve">  к программе</w:t>
      </w:r>
    </w:p>
    <w:p w:rsidR="008C7422" w:rsidRPr="003A028D" w:rsidRDefault="008C7422" w:rsidP="003A028D">
      <w:pPr>
        <w:jc w:val="right"/>
        <w:rPr>
          <w:rFonts w:ascii="Arial" w:hAnsi="Arial" w:cs="Arial"/>
        </w:rPr>
      </w:pPr>
    </w:p>
    <w:p w:rsidR="008C7422" w:rsidRPr="003A028D" w:rsidRDefault="008C7422" w:rsidP="008C742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3A028D">
        <w:rPr>
          <w:rFonts w:ascii="Arial" w:hAnsi="Arial" w:cs="Arial"/>
          <w:bCs/>
          <w:color w:val="000000"/>
        </w:rPr>
        <w:t xml:space="preserve">                            Паспорт подпрограммы </w:t>
      </w:r>
      <w:proofErr w:type="gramStart"/>
      <w:r w:rsidRPr="003A028D">
        <w:rPr>
          <w:rFonts w:ascii="Arial" w:hAnsi="Arial" w:cs="Arial"/>
          <w:bCs/>
          <w:color w:val="000000"/>
          <w:lang w:val="en-US"/>
        </w:rPr>
        <w:t>III</w:t>
      </w:r>
      <w:r w:rsidRPr="003A028D">
        <w:rPr>
          <w:rFonts w:ascii="Arial" w:hAnsi="Arial" w:cs="Arial"/>
          <w:bCs/>
          <w:color w:val="000000"/>
        </w:rPr>
        <w:t xml:space="preserve">  «</w:t>
      </w:r>
      <w:proofErr w:type="gramEnd"/>
      <w:r w:rsidRPr="003A028D">
        <w:rPr>
          <w:rFonts w:ascii="Arial" w:hAnsi="Arial" w:cs="Arial"/>
          <w:bCs/>
          <w:color w:val="000000"/>
        </w:rPr>
        <w:t xml:space="preserve">Развитие системы отдыха и оздоровления детей в городском округе Зарайск» </w:t>
      </w:r>
    </w:p>
    <w:p w:rsidR="008C7422" w:rsidRPr="003A028D" w:rsidRDefault="008C7422" w:rsidP="008C742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426"/>
        <w:gridCol w:w="1560"/>
        <w:gridCol w:w="2834"/>
        <w:gridCol w:w="1134"/>
        <w:gridCol w:w="1276"/>
        <w:gridCol w:w="1276"/>
        <w:gridCol w:w="1275"/>
        <w:gridCol w:w="1276"/>
        <w:gridCol w:w="1105"/>
        <w:gridCol w:w="29"/>
      </w:tblGrid>
      <w:tr w:rsidR="008C7422" w:rsidRPr="003A028D" w:rsidTr="003A028D">
        <w:trPr>
          <w:gridAfter w:val="1"/>
          <w:wAfter w:w="29" w:type="dxa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8C7422" w:rsidRPr="003A028D" w:rsidTr="003A028D">
        <w:trPr>
          <w:gridAfter w:val="1"/>
          <w:wAfter w:w="29" w:type="dxa"/>
          <w:trHeight w:val="35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A028D">
              <w:rPr>
                <w:rFonts w:ascii="Arial" w:hAnsi="Arial" w:cs="Arial"/>
              </w:rPr>
              <w:t>в</w:t>
            </w:r>
            <w:proofErr w:type="gramEnd"/>
            <w:r w:rsidRPr="003A028D">
              <w:rPr>
                <w:rFonts w:ascii="Arial" w:hAnsi="Arial" w:cs="Arial"/>
              </w:rPr>
              <w:t xml:space="preserve"> том числе по годам: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Расходы (тыс. рублей)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8C7422" w:rsidRPr="003A028D" w:rsidTr="003A028D">
        <w:trPr>
          <w:trHeight w:val="27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>Итого</w:t>
            </w:r>
          </w:p>
        </w:tc>
      </w:tr>
      <w:tr w:rsidR="008C7422" w:rsidRPr="003A028D" w:rsidTr="003A028D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Всего: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</w:rPr>
              <w:t>в</w:t>
            </w:r>
            <w:proofErr w:type="gramEnd"/>
            <w:r w:rsidRPr="003A028D">
              <w:rPr>
                <w:rFonts w:ascii="Arial" w:hAnsi="Arial" w:cs="Arial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23441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22158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112166</w:t>
            </w:r>
          </w:p>
        </w:tc>
      </w:tr>
      <w:tr w:rsidR="008C7422" w:rsidRPr="003A028D" w:rsidTr="003A028D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Средства бюджета Московской</w:t>
            </w:r>
          </w:p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</w:rPr>
              <w:t>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3343,5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16398,5</w:t>
            </w:r>
          </w:p>
        </w:tc>
      </w:tr>
      <w:tr w:rsidR="008C7422" w:rsidRPr="003A028D" w:rsidTr="003A028D">
        <w:trPr>
          <w:trHeight w:val="209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28D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18907,5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20178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95767,5</w:t>
            </w:r>
          </w:p>
        </w:tc>
      </w:tr>
    </w:tbl>
    <w:p w:rsidR="008C7422" w:rsidRPr="003A028D" w:rsidRDefault="008C7422" w:rsidP="008C7422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Cs/>
        </w:rPr>
      </w:pPr>
      <w:r w:rsidRPr="003A028D">
        <w:rPr>
          <w:rFonts w:ascii="Arial" w:hAnsi="Arial" w:cs="Arial"/>
        </w:rPr>
        <w:t xml:space="preserve">                                </w:t>
      </w:r>
      <w:r w:rsidRPr="003A028D">
        <w:rPr>
          <w:rFonts w:ascii="Arial" w:hAnsi="Arial" w:cs="Arial"/>
          <w:bCs/>
        </w:rPr>
        <w:t xml:space="preserve"> </w:t>
      </w:r>
    </w:p>
    <w:p w:rsidR="008C7422" w:rsidRPr="003A028D" w:rsidRDefault="008C7422" w:rsidP="008C742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 xml:space="preserve">1.Характеристика проблем, решаемых </w:t>
      </w:r>
      <w:proofErr w:type="gramStart"/>
      <w:r w:rsidRPr="003A028D">
        <w:rPr>
          <w:rFonts w:ascii="Arial" w:hAnsi="Arial" w:cs="Arial"/>
          <w:b/>
          <w:bCs/>
        </w:rPr>
        <w:t>посредством  мероприятий</w:t>
      </w:r>
      <w:proofErr w:type="gramEnd"/>
      <w:r w:rsidRPr="003A028D">
        <w:rPr>
          <w:rFonts w:ascii="Arial" w:hAnsi="Arial" w:cs="Arial"/>
          <w:b/>
          <w:bCs/>
        </w:rPr>
        <w:t xml:space="preserve"> подпрограммы</w:t>
      </w:r>
    </w:p>
    <w:p w:rsidR="008C7422" w:rsidRPr="003A028D" w:rsidRDefault="008C7422" w:rsidP="008C7422">
      <w:pPr>
        <w:pStyle w:val="af1"/>
        <w:widowControl w:val="0"/>
        <w:autoSpaceDE w:val="0"/>
        <w:autoSpaceDN w:val="0"/>
        <w:adjustRightInd w:val="0"/>
        <w:spacing w:after="0" w:line="288" w:lineRule="auto"/>
        <w:ind w:left="900"/>
        <w:jc w:val="center"/>
        <w:rPr>
          <w:rFonts w:ascii="Arial" w:hAnsi="Arial" w:cs="Arial"/>
          <w:bCs/>
          <w:sz w:val="24"/>
          <w:szCs w:val="24"/>
        </w:rPr>
      </w:pP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Мероприятиями  подпрограммы </w:t>
      </w:r>
      <w:r w:rsidRPr="003A028D">
        <w:rPr>
          <w:rFonts w:ascii="Arial" w:hAnsi="Arial" w:cs="Arial"/>
          <w:lang w:val="en-US"/>
        </w:rPr>
        <w:t>III</w:t>
      </w:r>
      <w:r w:rsidRPr="003A028D">
        <w:rPr>
          <w:rFonts w:ascii="Arial" w:hAnsi="Arial" w:cs="Arial"/>
        </w:rPr>
        <w:t xml:space="preserve">  являются: проведение мероприятий по ремонту МБУ ЗСДОЛ «Осетр»; Проведение мероприятий по подготовке к работе в период каникул пришкольных, оздоровительных лагерей с дневным пребыванием;</w:t>
      </w:r>
      <w:r w:rsidRPr="003A028D">
        <w:rPr>
          <w:rFonts w:ascii="Arial" w:hAnsi="Arial" w:cs="Arial"/>
          <w:color w:val="000000"/>
        </w:rPr>
        <w:t xml:space="preserve"> </w:t>
      </w:r>
      <w:r w:rsidRPr="003A028D">
        <w:rPr>
          <w:rFonts w:ascii="Arial" w:hAnsi="Arial" w:cs="Arial"/>
        </w:rPr>
        <w:t xml:space="preserve">Обеспечение деятельности МБУ ЗСДОЛ «Осетр».; Обеспечение бесплатными путевками в организации отдыха детей и их оздоровления  детей, находящихся в трудной жизненной ситуации, детей-инвалидов; Организация проезда организованных </w:t>
      </w:r>
      <w:r w:rsidRPr="003A028D">
        <w:rPr>
          <w:rFonts w:ascii="Arial" w:hAnsi="Arial" w:cs="Arial"/>
        </w:rPr>
        <w:lastRenderedPageBreak/>
        <w:t>групп детей к местам их отдыха и обратно; 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области; 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области; Участие МБУ ЗСДОЛ «Осетр» в областном смотре-конкурсе организации отдыха и оздоровления детей.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Мероприятия подпрограммы носят комплексный характер,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направлениям: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сохранение и развитие инфраструктуры отдыха и оздоровления детей;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создание условий для духовного, нравственного и физического развития детей во время пребывания в организациях отдыха и оздоровления;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-обеспечение бесплатными путевками в организации отдыха и оздоровления детей, находящихся в трудной жизненной ситуации, детей-инвалидов;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ситуации.</w:t>
      </w:r>
    </w:p>
    <w:p w:rsidR="008C7422" w:rsidRPr="003A028D" w:rsidRDefault="008C7422" w:rsidP="008C7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Реализация мероприятий подпрограммы позволит увеличить долю детей, находящихся в трудной жизненной ситуации, охваченных отдыхом и оздоровлением, в общей численности детей в возрасте от 7 до 15 лет, подлежащих оздоровлению и находящихся в трудной жизненной ситуации  с 55,65 процентов в 2018 году до 55,9 процентов в 2022 году, также будет способствовать формированию целостной системы организации отдыха и оздоровления детей и подростков,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8C7422" w:rsidRPr="003A028D" w:rsidRDefault="008C7422" w:rsidP="008C7422">
      <w:pPr>
        <w:pStyle w:val="HTML"/>
        <w:suppressAutoHyphens w:val="0"/>
        <w:spacing w:line="288" w:lineRule="auto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2.Концептуальные направления социально-экономического развития городского округа Зарайск,</w:t>
      </w: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left="540" w:hanging="284"/>
        <w:jc w:val="center"/>
        <w:rPr>
          <w:rFonts w:ascii="Arial" w:hAnsi="Arial" w:cs="Arial"/>
          <w:b/>
          <w:bCs/>
        </w:rPr>
      </w:pPr>
      <w:proofErr w:type="gramStart"/>
      <w:r w:rsidRPr="003A028D">
        <w:rPr>
          <w:rFonts w:ascii="Arial" w:hAnsi="Arial" w:cs="Arial"/>
          <w:b/>
          <w:bCs/>
        </w:rPr>
        <w:t>реализуемых</w:t>
      </w:r>
      <w:proofErr w:type="gramEnd"/>
      <w:r w:rsidRPr="003A028D">
        <w:rPr>
          <w:rFonts w:ascii="Arial" w:hAnsi="Arial" w:cs="Arial"/>
          <w:b/>
          <w:bCs/>
        </w:rPr>
        <w:t xml:space="preserve"> в рамках муниципальной программы</w:t>
      </w: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left="540" w:hanging="284"/>
        <w:jc w:val="center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Концепция подпрограммы </w:t>
      </w:r>
      <w:proofErr w:type="gramStart"/>
      <w:r w:rsidRPr="003A028D">
        <w:rPr>
          <w:rFonts w:ascii="Arial" w:hAnsi="Arial" w:cs="Arial"/>
          <w:lang w:val="en-US"/>
        </w:rPr>
        <w:t>III</w:t>
      </w:r>
      <w:r w:rsidRPr="003A028D">
        <w:rPr>
          <w:rFonts w:ascii="Arial" w:hAnsi="Arial" w:cs="Arial"/>
        </w:rPr>
        <w:t xml:space="preserve">  представляет</w:t>
      </w:r>
      <w:proofErr w:type="gramEnd"/>
      <w:r w:rsidRPr="003A028D">
        <w:rPr>
          <w:rFonts w:ascii="Arial" w:hAnsi="Arial" w:cs="Arial"/>
        </w:rPr>
        <w:t xml:space="preserve"> собой цели, задачи, принципы, содержание, механизм реализации, определение прогнозов и эффективности реализации основных направлений организации работы системы отдыха и оздоровления детей, соответствующие современному социально-экономическому и политическому  развитию городского округа Зарайск Московской области.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Реализация мероприятий </w:t>
      </w:r>
      <w:proofErr w:type="gramStart"/>
      <w:r w:rsidRPr="003A028D">
        <w:rPr>
          <w:rFonts w:ascii="Arial" w:hAnsi="Arial" w:cs="Arial"/>
        </w:rPr>
        <w:t xml:space="preserve">Подпрограммы  </w:t>
      </w:r>
      <w:r w:rsidRPr="003A028D">
        <w:rPr>
          <w:rFonts w:ascii="Arial" w:hAnsi="Arial" w:cs="Arial"/>
          <w:lang w:val="en-US"/>
        </w:rPr>
        <w:t>III</w:t>
      </w:r>
      <w:proofErr w:type="gramEnd"/>
      <w:r w:rsidRPr="003A028D">
        <w:rPr>
          <w:rFonts w:ascii="Arial" w:hAnsi="Arial" w:cs="Arial"/>
        </w:rPr>
        <w:t xml:space="preserve"> повышает  эффективность деятельности органов и учреждений городского округа Зарайск Московской области   в организации отдыха, оздоровления и воспитания детей;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t>выработку</w:t>
      </w:r>
      <w:proofErr w:type="gramEnd"/>
      <w:r w:rsidRPr="003A028D">
        <w:rPr>
          <w:rFonts w:ascii="Arial" w:hAnsi="Arial" w:cs="Arial"/>
        </w:rPr>
        <w:t xml:space="preserve"> новых подходов к решению проблем организации отдыха, оздоровления и занятости детей и молодежи;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t>активизацию</w:t>
      </w:r>
      <w:proofErr w:type="gramEnd"/>
      <w:r w:rsidRPr="003A028D">
        <w:rPr>
          <w:rFonts w:ascii="Arial" w:hAnsi="Arial" w:cs="Arial"/>
        </w:rPr>
        <w:t xml:space="preserve"> деятельности работы по профилактике безнадзорности и правонарушений среди несовершеннолетних;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lastRenderedPageBreak/>
        <w:t>организацию</w:t>
      </w:r>
      <w:proofErr w:type="gramEnd"/>
      <w:r w:rsidRPr="003A028D">
        <w:rPr>
          <w:rFonts w:ascii="Arial" w:hAnsi="Arial" w:cs="Arial"/>
        </w:rPr>
        <w:t xml:space="preserve"> временной трудовой занятости  молодежи; 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proofErr w:type="gramStart"/>
      <w:r w:rsidRPr="003A028D">
        <w:rPr>
          <w:rFonts w:ascii="Arial" w:hAnsi="Arial" w:cs="Arial"/>
        </w:rPr>
        <w:t>создание</w:t>
      </w:r>
      <w:proofErr w:type="gramEnd"/>
      <w:r w:rsidRPr="003A028D">
        <w:rPr>
          <w:rFonts w:ascii="Arial" w:hAnsi="Arial" w:cs="Arial"/>
        </w:rPr>
        <w:t xml:space="preserve"> условий для духовного, нравственного и физического развития детей во время пребывания в учреждениях отдыха и оздоровления.</w:t>
      </w:r>
    </w:p>
    <w:p w:rsidR="008C7422" w:rsidRPr="003A028D" w:rsidRDefault="008C7422" w:rsidP="008C74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left="540"/>
        <w:jc w:val="center"/>
        <w:rPr>
          <w:rFonts w:ascii="Arial" w:hAnsi="Arial" w:cs="Arial"/>
          <w:b/>
          <w:bCs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40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При поэтапной реализации всех разделов подпрограммы до 2022 года должны быть достигнуты следующие результаты:</w:t>
      </w: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33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сохранение инфраструктуры отдыха и оздоровления детей;</w:t>
      </w:r>
    </w:p>
    <w:p w:rsidR="008C7422" w:rsidRPr="003A028D" w:rsidRDefault="008C7422" w:rsidP="008C7422">
      <w:pPr>
        <w:pStyle w:val="HTML"/>
        <w:spacing w:line="288" w:lineRule="auto"/>
        <w:ind w:left="12" w:firstLine="433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>- создание условий для духовного, нравственного и физического развития детей во время пребывания в учреждениях отдыха и оздоровления;</w:t>
      </w:r>
    </w:p>
    <w:p w:rsidR="008C7422" w:rsidRPr="003A028D" w:rsidRDefault="008C7422" w:rsidP="008C7422">
      <w:pPr>
        <w:pStyle w:val="HTML"/>
        <w:spacing w:line="288" w:lineRule="auto"/>
        <w:jc w:val="both"/>
        <w:rPr>
          <w:rFonts w:ascii="Arial" w:hAnsi="Arial" w:cs="Arial"/>
        </w:rPr>
      </w:pPr>
      <w:r w:rsidRPr="003A028D">
        <w:rPr>
          <w:rFonts w:ascii="Arial" w:hAnsi="Arial" w:cs="Arial"/>
        </w:rPr>
        <w:t xml:space="preserve">       - увеличение доли оздоровленных детей, находящихся в трудной жизненной ситуации, в общей численности детей от 7 до 15 лет, находящихся в трудной жизненной ситуации, подлежащих оздоровлению.</w:t>
      </w:r>
    </w:p>
    <w:p w:rsidR="008C7422" w:rsidRPr="003A028D" w:rsidRDefault="008C7422" w:rsidP="008C7422">
      <w:pPr>
        <w:pStyle w:val="HTML"/>
        <w:spacing w:line="288" w:lineRule="auto"/>
        <w:jc w:val="both"/>
        <w:rPr>
          <w:rFonts w:ascii="Arial" w:hAnsi="Arial" w:cs="Arial"/>
        </w:rPr>
      </w:pPr>
    </w:p>
    <w:p w:rsidR="008C7422" w:rsidRPr="003A028D" w:rsidRDefault="008C7422" w:rsidP="003A028D">
      <w:pPr>
        <w:pStyle w:val="HTML"/>
        <w:spacing w:line="288" w:lineRule="auto"/>
        <w:jc w:val="center"/>
        <w:rPr>
          <w:rFonts w:ascii="Arial" w:hAnsi="Arial" w:cs="Arial"/>
          <w:b/>
          <w:bCs/>
        </w:rPr>
      </w:pPr>
      <w:r w:rsidRPr="003A028D">
        <w:rPr>
          <w:rFonts w:ascii="Arial" w:hAnsi="Arial" w:cs="Arial"/>
          <w:b/>
          <w:bCs/>
        </w:rPr>
        <w:t>3. Перечень мероприятий подпрограммы.</w:t>
      </w:r>
    </w:p>
    <w:p w:rsidR="008C7422" w:rsidRPr="003A028D" w:rsidRDefault="008C7422" w:rsidP="008C7422">
      <w:pPr>
        <w:pStyle w:val="HTML"/>
        <w:spacing w:line="288" w:lineRule="auto"/>
        <w:rPr>
          <w:rFonts w:ascii="Arial" w:hAnsi="Arial" w:cs="Arial"/>
          <w:b/>
          <w:bCs/>
        </w:rPr>
      </w:pPr>
      <w:r w:rsidRPr="003A028D">
        <w:rPr>
          <w:rFonts w:ascii="Arial" w:hAnsi="Arial" w:cs="Arial"/>
        </w:rPr>
        <w:t>Достижение целей муниципальной Подпрограммы I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 xml:space="preserve"> осуществляется посредством реализации мероприятий Подпрограммы I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</w:rPr>
        <w:t>. Перечень мероприятий приведен в приложении № 1к Подпрограмме I</w:t>
      </w:r>
      <w:r w:rsidRPr="003A028D">
        <w:rPr>
          <w:rFonts w:ascii="Arial" w:hAnsi="Arial" w:cs="Arial"/>
          <w:lang w:val="en-US"/>
        </w:rPr>
        <w:t>II</w:t>
      </w:r>
      <w:r w:rsidRPr="003A028D">
        <w:rPr>
          <w:rFonts w:ascii="Arial" w:hAnsi="Arial" w:cs="Arial"/>
          <w:i/>
          <w:iCs/>
        </w:rPr>
        <w:t>.</w:t>
      </w:r>
    </w:p>
    <w:p w:rsidR="008C7422" w:rsidRPr="003A028D" w:rsidRDefault="008C7422" w:rsidP="008C7422">
      <w:pPr>
        <w:pStyle w:val="HTML"/>
        <w:spacing w:line="288" w:lineRule="auto"/>
        <w:ind w:left="12" w:firstLine="433"/>
        <w:rPr>
          <w:rFonts w:ascii="Arial" w:hAnsi="Arial" w:cs="Arial"/>
          <w:i/>
          <w:iCs/>
        </w:rPr>
      </w:pPr>
    </w:p>
    <w:p w:rsidR="008C7422" w:rsidRPr="003A028D" w:rsidRDefault="008C7422" w:rsidP="008C7422">
      <w:pPr>
        <w:pStyle w:val="HTML"/>
        <w:spacing w:line="288" w:lineRule="auto"/>
        <w:ind w:left="12" w:firstLine="433"/>
        <w:rPr>
          <w:rFonts w:ascii="Arial" w:hAnsi="Arial" w:cs="Arial"/>
          <w:iCs/>
        </w:rPr>
      </w:pPr>
    </w:p>
    <w:p w:rsidR="008C7422" w:rsidRPr="003A028D" w:rsidRDefault="008C7422" w:rsidP="003A028D">
      <w:pPr>
        <w:pStyle w:val="HTML"/>
        <w:spacing w:line="288" w:lineRule="auto"/>
        <w:jc w:val="right"/>
        <w:rPr>
          <w:rFonts w:ascii="Arial" w:hAnsi="Arial" w:cs="Arial"/>
          <w:iCs/>
        </w:rPr>
      </w:pPr>
      <w:r w:rsidRPr="003A028D">
        <w:rPr>
          <w:rFonts w:ascii="Arial" w:hAnsi="Arial" w:cs="Arial"/>
          <w:iCs/>
        </w:rPr>
        <w:t xml:space="preserve">Приложение 1 к подпрограмме </w:t>
      </w:r>
      <w:r w:rsidRPr="003A028D">
        <w:rPr>
          <w:rFonts w:ascii="Arial" w:hAnsi="Arial" w:cs="Arial"/>
          <w:iCs/>
          <w:lang w:val="en-US"/>
        </w:rPr>
        <w:t>III</w:t>
      </w:r>
    </w:p>
    <w:p w:rsidR="008C7422" w:rsidRPr="003A028D" w:rsidRDefault="008C7422" w:rsidP="003A028D">
      <w:pPr>
        <w:pStyle w:val="HTML"/>
        <w:spacing w:line="288" w:lineRule="auto"/>
        <w:ind w:left="12" w:firstLine="433"/>
        <w:jc w:val="right"/>
        <w:rPr>
          <w:rFonts w:ascii="Arial" w:hAnsi="Arial" w:cs="Arial"/>
          <w:b/>
          <w:iCs/>
        </w:rPr>
      </w:pPr>
    </w:p>
    <w:p w:rsidR="008C7422" w:rsidRPr="003A028D" w:rsidRDefault="008C7422" w:rsidP="008C7422">
      <w:pPr>
        <w:pStyle w:val="HTML"/>
        <w:spacing w:line="288" w:lineRule="auto"/>
        <w:ind w:left="12" w:firstLine="433"/>
        <w:jc w:val="center"/>
        <w:rPr>
          <w:rFonts w:ascii="Arial" w:hAnsi="Arial" w:cs="Arial"/>
          <w:iCs/>
        </w:rPr>
      </w:pPr>
      <w:r w:rsidRPr="003A028D">
        <w:rPr>
          <w:rFonts w:ascii="Arial" w:hAnsi="Arial" w:cs="Arial"/>
          <w:iCs/>
        </w:rPr>
        <w:t>Перечень мероприятий подпрограммы III «Развитие системы отдыха и оздоровления детей в городском округе Зарайск»</w:t>
      </w:r>
    </w:p>
    <w:p w:rsidR="008C7422" w:rsidRPr="003A028D" w:rsidRDefault="008C7422" w:rsidP="008C7422">
      <w:pPr>
        <w:pStyle w:val="HTML"/>
        <w:spacing w:line="288" w:lineRule="auto"/>
        <w:ind w:left="12" w:firstLine="433"/>
        <w:rPr>
          <w:rFonts w:ascii="Arial" w:hAnsi="Arial" w:cs="Arial"/>
          <w:i/>
          <w:iCs/>
        </w:rPr>
      </w:pPr>
    </w:p>
    <w:tbl>
      <w:tblPr>
        <w:tblStyle w:val="1c"/>
        <w:tblW w:w="15278" w:type="dxa"/>
        <w:tblInd w:w="-4" w:type="dxa"/>
        <w:tblLayout w:type="fixed"/>
        <w:tblLook w:val="00A0" w:firstRow="1" w:lastRow="0" w:firstColumn="1" w:lastColumn="0" w:noHBand="0" w:noVBand="0"/>
      </w:tblPr>
      <w:tblGrid>
        <w:gridCol w:w="679"/>
        <w:gridCol w:w="2694"/>
        <w:gridCol w:w="851"/>
        <w:gridCol w:w="1275"/>
        <w:gridCol w:w="993"/>
        <w:gridCol w:w="1134"/>
        <w:gridCol w:w="992"/>
        <w:gridCol w:w="850"/>
        <w:gridCol w:w="830"/>
        <w:gridCol w:w="851"/>
        <w:gridCol w:w="850"/>
        <w:gridCol w:w="1579"/>
        <w:gridCol w:w="1700"/>
      </w:tblGrid>
      <w:tr w:rsidR="008C7422" w:rsidRPr="003A028D" w:rsidTr="003A028D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 №п/п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Мероприятия по </w:t>
            </w:r>
            <w:proofErr w:type="gramStart"/>
            <w:r w:rsidRPr="003A028D">
              <w:rPr>
                <w:rFonts w:ascii="Arial" w:hAnsi="Arial" w:cs="Arial"/>
                <w:color w:val="000000"/>
              </w:rPr>
              <w:t>реализации  подпрограммы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Срок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исполнения </w:t>
            </w:r>
            <w:r w:rsidRPr="003A028D">
              <w:rPr>
                <w:rFonts w:ascii="Arial" w:hAnsi="Arial" w:cs="Arial"/>
                <w:color w:val="000000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A028D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Объем финансирования мероприятий в году предшествующему году реали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зации МП(</w:t>
            </w:r>
            <w:proofErr w:type="spellStart"/>
            <w:r w:rsidRPr="003A028D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A028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руб.) 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Объем финансирования по годам (тыс. руб.)        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Ответственный за выполнение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A028D">
              <w:rPr>
                <w:rFonts w:ascii="Arial" w:hAnsi="Arial" w:cs="Arial"/>
                <w:color w:val="000000"/>
              </w:rPr>
              <w:br/>
              <w:t>выполнения</w:t>
            </w:r>
            <w:proofErr w:type="gramEnd"/>
            <w:r w:rsidRPr="003A028D">
              <w:rPr>
                <w:rFonts w:ascii="Arial" w:hAnsi="Arial" w:cs="Arial"/>
                <w:color w:val="000000"/>
              </w:rPr>
              <w:t xml:space="preserve">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A028D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8C7422" w:rsidRPr="003A028D" w:rsidTr="003A028D">
        <w:trPr>
          <w:trHeight w:val="53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:rsidR="008C7422" w:rsidRPr="003A028D" w:rsidRDefault="008C7422">
            <w:pPr>
              <w:spacing w:after="200" w:line="20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1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spacing w:after="200" w:line="200" w:lineRule="exac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C7422" w:rsidRPr="003A028D" w:rsidTr="003A028D">
        <w:trPr>
          <w:trHeight w:val="83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</w:t>
            </w:r>
            <w:r w:rsidRPr="003A028D">
              <w:rPr>
                <w:rFonts w:ascii="Arial" w:hAnsi="Arial" w:cs="Arial"/>
              </w:rPr>
              <w:t>.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</w:rPr>
              <w:t>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 - 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18300,53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104969,2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21054,2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21941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20658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C7422" w:rsidRPr="003A028D" w:rsidTr="003A028D">
        <w:trPr>
          <w:trHeight w:val="156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3454,71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3263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3264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2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14845,82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88570,7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17710,7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18678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17394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0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Проведение мероприятий по ремонту МБУ ЗСДОЛ «Осетр».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4076,23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3430,5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Ремонт МБУ ЗСДОЛ «Осетр».</w:t>
            </w:r>
          </w:p>
        </w:tc>
      </w:tr>
      <w:tr w:rsidR="008C7422" w:rsidRPr="003A028D" w:rsidTr="003A028D">
        <w:trPr>
          <w:trHeight w:val="1894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1258,63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6788,5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1358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9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Проведение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мероприятий по подготовке к работе в период каникул пришкольных, оздоровительных лагерей с дневным пребыванием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Администра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Увеличение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количества оздоровленных детей в период каникул. </w:t>
            </w:r>
          </w:p>
        </w:tc>
      </w:tr>
      <w:tr w:rsidR="008C7422" w:rsidRPr="003A028D" w:rsidTr="003A028D">
        <w:trPr>
          <w:trHeight w:val="129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07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2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Обеспечение деятельности МБУ ЗСДОЛ «Осетр».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53584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Администрация городского округа Зарайск, Управление образования, образовательные организации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23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6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8320,12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53584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10741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bCs/>
                <w:color w:val="000000"/>
              </w:rPr>
              <w:t>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годы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итого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9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9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Средства бюджета       Московск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42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Обеспечение </w:t>
            </w:r>
            <w:r w:rsidRPr="003A028D">
              <w:rPr>
                <w:rFonts w:ascii="Arial" w:hAnsi="Arial" w:cs="Arial"/>
                <w:bCs/>
              </w:rPr>
              <w:t>бесплатными путевками</w:t>
            </w:r>
            <w:r w:rsidRPr="003A028D">
              <w:rPr>
                <w:rFonts w:ascii="Arial" w:hAnsi="Arial" w:cs="Arial"/>
              </w:rPr>
              <w:t xml:space="preserve"> в организации отдыха детей и их </w:t>
            </w:r>
            <w:proofErr w:type="gramStart"/>
            <w:r w:rsidRPr="003A028D">
              <w:rPr>
                <w:rFonts w:ascii="Arial" w:hAnsi="Arial" w:cs="Arial"/>
              </w:rPr>
              <w:t>оздоровления  детей</w:t>
            </w:r>
            <w:proofErr w:type="gramEnd"/>
            <w:r w:rsidRPr="003A028D">
              <w:rPr>
                <w:rFonts w:ascii="Arial" w:hAnsi="Arial" w:cs="Arial"/>
              </w:rPr>
              <w:t xml:space="preserve">, находящихся в </w:t>
            </w:r>
            <w:r w:rsidRPr="003A028D">
              <w:rPr>
                <w:rFonts w:ascii="Arial" w:hAnsi="Arial" w:cs="Arial"/>
                <w:bCs/>
              </w:rPr>
              <w:t>трудной жизненной ситуации, детей-инвалидов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</w:t>
            </w:r>
            <w:r w:rsidRPr="003A028D">
              <w:rPr>
                <w:rFonts w:ascii="Arial" w:hAnsi="Arial" w:cs="Arial"/>
                <w:color w:val="000000"/>
              </w:rPr>
              <w:br/>
              <w:t>2022</w:t>
            </w:r>
            <w:r w:rsidRPr="003A028D">
              <w:rPr>
                <w:rFonts w:ascii="Arial" w:hAnsi="Arial" w:cs="Arial"/>
                <w:color w:val="000000"/>
              </w:rPr>
              <w:br/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5904,18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25001,7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2196,08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9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3708,1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25001,7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3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  <w:b/>
              </w:rPr>
              <w:t>Основное мероприятие:</w:t>
            </w:r>
            <w:r w:rsidRPr="003A028D">
              <w:rPr>
                <w:rFonts w:ascii="Arial" w:hAnsi="Arial" w:cs="Arial"/>
              </w:rPr>
              <w:t xml:space="preserve"> Организация проезда организованных групп детей к местам их отдыха и обратно в каникулярный период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годы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6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5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>Организация проезда организованных групп детей к местам их отдыха и обратно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годы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55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9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  <w:r w:rsidRPr="003A028D">
              <w:rPr>
                <w:rFonts w:ascii="Arial" w:hAnsi="Arial" w:cs="Arial"/>
              </w:rPr>
              <w:t xml:space="preserve"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</w:t>
            </w:r>
            <w:r w:rsidRPr="003A028D">
              <w:rPr>
                <w:rFonts w:ascii="Arial" w:hAnsi="Arial" w:cs="Arial"/>
                <w:bCs/>
              </w:rPr>
              <w:t>трудной жизненной ситуации, 50-процентная компенсация</w:t>
            </w:r>
            <w:r w:rsidRPr="003A028D">
              <w:rPr>
                <w:rFonts w:ascii="Arial" w:hAnsi="Arial" w:cs="Arial"/>
              </w:rPr>
              <w:t xml:space="preserve"> стоимости путевок организациям и 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годы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итого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Управление образования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72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200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30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Трудоустройство  учащихся</w:t>
            </w:r>
            <w:proofErr w:type="gramEnd"/>
            <w:r w:rsidRPr="003A028D">
              <w:rPr>
                <w:rFonts w:ascii="Arial" w:hAnsi="Arial" w:cs="Arial"/>
                <w:color w:val="000000"/>
              </w:rPr>
              <w:t xml:space="preserve"> 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</w:rPr>
            </w:pPr>
            <w:r w:rsidRPr="003A028D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3A028D">
              <w:rPr>
                <w:rFonts w:ascii="Arial" w:hAnsi="Arial" w:cs="Arial"/>
                <w:color w:val="000000"/>
              </w:rPr>
              <w:t>школьные</w:t>
            </w:r>
            <w:proofErr w:type="gramEnd"/>
            <w:r w:rsidRPr="003A028D">
              <w:rPr>
                <w:rFonts w:ascii="Arial" w:hAnsi="Arial" w:cs="Arial"/>
                <w:color w:val="000000"/>
              </w:rPr>
              <w:t xml:space="preserve"> бригады) в 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каникулярный</w:t>
            </w:r>
            <w:proofErr w:type="gramEnd"/>
            <w:r w:rsidRPr="003A028D">
              <w:rPr>
                <w:rFonts w:ascii="Arial" w:hAnsi="Arial" w:cs="Arial"/>
                <w:color w:val="000000"/>
              </w:rPr>
              <w:t xml:space="preserve">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2018-2022</w:t>
            </w:r>
          </w:p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A028D">
              <w:rPr>
                <w:rFonts w:ascii="Arial" w:hAnsi="Arial" w:cs="Arial"/>
                <w:color w:val="000000"/>
              </w:rPr>
              <w:t>годы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Управление образования администрации городского округа Зарайск, образовательные организаци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>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13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</w:t>
            </w:r>
            <w:r w:rsidRPr="003A028D">
              <w:rPr>
                <w:rFonts w:ascii="Arial" w:hAnsi="Arial" w:cs="Arial"/>
                <w:color w:val="000000"/>
              </w:rPr>
              <w:br/>
              <w:t xml:space="preserve">Московской области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7422" w:rsidRPr="003A028D" w:rsidTr="003A028D">
        <w:trPr>
          <w:trHeight w:val="87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 xml:space="preserve">Средства бюджета       </w:t>
            </w:r>
            <w:r w:rsidRPr="003A028D">
              <w:rPr>
                <w:rFonts w:ascii="Arial" w:hAnsi="Arial" w:cs="Arial"/>
                <w:color w:val="000000"/>
              </w:rPr>
              <w:br/>
              <w:t>городско</w:t>
            </w:r>
            <w:r w:rsidRPr="003A028D">
              <w:rPr>
                <w:rFonts w:ascii="Arial" w:hAnsi="Arial" w:cs="Arial"/>
                <w:color w:val="000000"/>
              </w:rPr>
              <w:lastRenderedPageBreak/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7196,8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22" w:rsidRPr="003A028D" w:rsidRDefault="008C742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A028D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22" w:rsidRPr="003A028D" w:rsidRDefault="008C742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en-US"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C7422" w:rsidRPr="003A028D" w:rsidRDefault="008C7422" w:rsidP="008C742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3" w:name="_GoBack"/>
      <w:bookmarkEnd w:id="3"/>
    </w:p>
    <w:sectPr w:rsidR="008C7422" w:rsidRPr="003A028D" w:rsidSect="003A028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A3" w:rsidRDefault="00101EA3">
      <w:r>
        <w:separator/>
      </w:r>
    </w:p>
  </w:endnote>
  <w:endnote w:type="continuationSeparator" w:id="0">
    <w:p w:rsidR="00101EA3" w:rsidRDefault="001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A3" w:rsidRDefault="00101EA3">
      <w:r>
        <w:separator/>
      </w:r>
    </w:p>
  </w:footnote>
  <w:footnote w:type="continuationSeparator" w:id="0">
    <w:p w:rsidR="00101EA3" w:rsidRDefault="0010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3835ED0"/>
    <w:multiLevelType w:val="hybridMultilevel"/>
    <w:tmpl w:val="18CA3FD6"/>
    <w:lvl w:ilvl="0" w:tplc="6D5603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43F7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83E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500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5AF5"/>
    <w:rsid w:val="000A6144"/>
    <w:rsid w:val="000A645E"/>
    <w:rsid w:val="000A65F3"/>
    <w:rsid w:val="000A716B"/>
    <w:rsid w:val="000A77D7"/>
    <w:rsid w:val="000B0E61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C6FB2"/>
    <w:rsid w:val="000D1C80"/>
    <w:rsid w:val="000D2356"/>
    <w:rsid w:val="000D45CD"/>
    <w:rsid w:val="000D5C9D"/>
    <w:rsid w:val="000D6125"/>
    <w:rsid w:val="000E088A"/>
    <w:rsid w:val="000E1165"/>
    <w:rsid w:val="000E2BAF"/>
    <w:rsid w:val="000E4EDD"/>
    <w:rsid w:val="000E51CC"/>
    <w:rsid w:val="000E654B"/>
    <w:rsid w:val="000E7EC8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A3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0F7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3781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B5D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4E1"/>
    <w:rsid w:val="002B1BE8"/>
    <w:rsid w:val="002B1ED1"/>
    <w:rsid w:val="002B318C"/>
    <w:rsid w:val="002B3D04"/>
    <w:rsid w:val="002B60C1"/>
    <w:rsid w:val="002B61E2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A8B"/>
    <w:rsid w:val="0038762B"/>
    <w:rsid w:val="00387E3A"/>
    <w:rsid w:val="003942F8"/>
    <w:rsid w:val="003950DC"/>
    <w:rsid w:val="00396719"/>
    <w:rsid w:val="003A028D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3F6C1A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1EC5"/>
    <w:rsid w:val="00482E42"/>
    <w:rsid w:val="00483CE3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8D"/>
    <w:rsid w:val="00537CD3"/>
    <w:rsid w:val="00540227"/>
    <w:rsid w:val="00540702"/>
    <w:rsid w:val="0054100C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3C4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B14"/>
    <w:rsid w:val="00583B9A"/>
    <w:rsid w:val="00584DD4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0D19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392B"/>
    <w:rsid w:val="005E734F"/>
    <w:rsid w:val="00600C76"/>
    <w:rsid w:val="00601AA1"/>
    <w:rsid w:val="006028FB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48A1"/>
    <w:rsid w:val="0065675E"/>
    <w:rsid w:val="00660DBA"/>
    <w:rsid w:val="006619FD"/>
    <w:rsid w:val="006647EB"/>
    <w:rsid w:val="006654CF"/>
    <w:rsid w:val="00665F61"/>
    <w:rsid w:val="00666DF6"/>
    <w:rsid w:val="00666E44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47D6"/>
    <w:rsid w:val="006A7436"/>
    <w:rsid w:val="006A7E75"/>
    <w:rsid w:val="006B2EC8"/>
    <w:rsid w:val="006B37FF"/>
    <w:rsid w:val="006B5FD8"/>
    <w:rsid w:val="006B77FB"/>
    <w:rsid w:val="006C14CE"/>
    <w:rsid w:val="006C451B"/>
    <w:rsid w:val="006C53CE"/>
    <w:rsid w:val="006C72A3"/>
    <w:rsid w:val="006D50DC"/>
    <w:rsid w:val="006D5251"/>
    <w:rsid w:val="006D74F3"/>
    <w:rsid w:val="006D7C46"/>
    <w:rsid w:val="006E02EB"/>
    <w:rsid w:val="006E3359"/>
    <w:rsid w:val="006E3C45"/>
    <w:rsid w:val="006E46E7"/>
    <w:rsid w:val="006E4820"/>
    <w:rsid w:val="006E6206"/>
    <w:rsid w:val="006E6977"/>
    <w:rsid w:val="006E6AA6"/>
    <w:rsid w:val="006F0838"/>
    <w:rsid w:val="006F2AAA"/>
    <w:rsid w:val="006F41D4"/>
    <w:rsid w:val="006F6337"/>
    <w:rsid w:val="006F6E0F"/>
    <w:rsid w:val="00701872"/>
    <w:rsid w:val="00703756"/>
    <w:rsid w:val="00705C1D"/>
    <w:rsid w:val="00707346"/>
    <w:rsid w:val="00712852"/>
    <w:rsid w:val="00713265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795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4A9A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09ED"/>
    <w:rsid w:val="00851E59"/>
    <w:rsid w:val="008524F0"/>
    <w:rsid w:val="0085254F"/>
    <w:rsid w:val="00854A2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2C4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FF5"/>
    <w:rsid w:val="008C4172"/>
    <w:rsid w:val="008C46EC"/>
    <w:rsid w:val="008C742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8F789B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5A04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DF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D6C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AB5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3A0A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59D4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5BDE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4D7C"/>
    <w:rsid w:val="00BF522D"/>
    <w:rsid w:val="00C014D3"/>
    <w:rsid w:val="00C03469"/>
    <w:rsid w:val="00C0502F"/>
    <w:rsid w:val="00C051BE"/>
    <w:rsid w:val="00C0534A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A11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0B4A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232"/>
    <w:rsid w:val="00D20CC7"/>
    <w:rsid w:val="00D2113F"/>
    <w:rsid w:val="00D24ECC"/>
    <w:rsid w:val="00D26030"/>
    <w:rsid w:val="00D26BB1"/>
    <w:rsid w:val="00D2753D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5A9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0DC5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10AA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5B4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46D7B-1746-474C-9AB9-11484C9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">
    <w:name w:val="Style1"/>
    <w:basedOn w:val="a"/>
    <w:uiPriority w:val="99"/>
    <w:rsid w:val="008C7422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rsid w:val="008C7422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8C7422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8C7422"/>
    <w:rPr>
      <w:color w:val="0000FF"/>
      <w:u w:val="single"/>
    </w:rPr>
  </w:style>
  <w:style w:type="character" w:customStyle="1" w:styleId="FontStyle18">
    <w:name w:val="Font Style18"/>
    <w:uiPriority w:val="99"/>
    <w:rsid w:val="008C742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ffc">
    <w:name w:val="Strong"/>
    <w:basedOn w:val="a0"/>
    <w:qFormat/>
    <w:rsid w:val="008C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1701-41CA-4B89-814A-7FF567EA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399</cp:revision>
  <cp:lastPrinted>2019-05-13T12:09:00Z</cp:lastPrinted>
  <dcterms:created xsi:type="dcterms:W3CDTF">2018-01-30T13:13:00Z</dcterms:created>
  <dcterms:modified xsi:type="dcterms:W3CDTF">2019-05-20T05:37:00Z</dcterms:modified>
</cp:coreProperties>
</file>