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3C" w:rsidRDefault="0002263C" w:rsidP="00D25C02">
      <w:pPr>
        <w:jc w:val="both"/>
      </w:pPr>
      <w:bookmarkStart w:id="0" w:name="_GoBack"/>
      <w:bookmarkEnd w:id="0"/>
    </w:p>
    <w:p w:rsidR="0002263C" w:rsidRDefault="0002263C" w:rsidP="00D25C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02263C" w:rsidRDefault="0002263C" w:rsidP="00D25C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главы </w:t>
      </w:r>
    </w:p>
    <w:p w:rsidR="0002263C" w:rsidRDefault="0002263C" w:rsidP="00D25C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02263C" w:rsidRDefault="0002263C" w:rsidP="00D25C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28.03.2019 № 462/3</w:t>
      </w:r>
    </w:p>
    <w:p w:rsidR="0002263C" w:rsidRDefault="0002263C" w:rsidP="00D25C02">
      <w:pPr>
        <w:jc w:val="both"/>
      </w:pPr>
    </w:p>
    <w:p w:rsidR="0002263C" w:rsidRDefault="0002263C" w:rsidP="00D25C02">
      <w:pPr>
        <w:jc w:val="both"/>
      </w:pPr>
    </w:p>
    <w:p w:rsidR="0002263C" w:rsidRDefault="0002263C" w:rsidP="0002263C">
      <w:pPr>
        <w:pStyle w:val="af1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Паспорт муниципальной программы «Культура городского округа Зарайск Московской области»</w:t>
      </w:r>
    </w:p>
    <w:p w:rsidR="0002263C" w:rsidRDefault="0002263C" w:rsidP="0002263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срок 2018-2022годы</w:t>
      </w:r>
    </w:p>
    <w:tbl>
      <w:tblPr>
        <w:tblW w:w="1545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93"/>
        <w:gridCol w:w="1335"/>
        <w:gridCol w:w="1695"/>
        <w:gridCol w:w="1842"/>
        <w:gridCol w:w="1991"/>
        <w:gridCol w:w="2126"/>
        <w:gridCol w:w="2268"/>
      </w:tblGrid>
      <w:tr w:rsidR="0002263C" w:rsidTr="0002263C"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Координатор муниципальнойпрограммы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Заместитель Главы администрации городского округа Зарайск Ермакова Н.С.</w:t>
            </w:r>
          </w:p>
        </w:tc>
      </w:tr>
      <w:tr w:rsidR="0002263C" w:rsidTr="0002263C">
        <w:trPr>
          <w:trHeight w:val="28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Муниципальный заказчик муниципальной программы   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администрациигородского округа Зарайск Московской области </w:t>
            </w:r>
          </w:p>
        </w:tc>
      </w:tr>
      <w:tr w:rsidR="0002263C" w:rsidTr="0002263C"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Цели муниципальнойпрограммы      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Повышение качества жизни населения городского округа Зарайск  Московской области путем развития услуг в сфере культуры </w:t>
            </w:r>
          </w:p>
        </w:tc>
      </w:tr>
      <w:tr w:rsidR="0002263C" w:rsidTr="0002263C"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Перечень подпрограмм        </w:t>
            </w:r>
          </w:p>
        </w:tc>
        <w:tc>
          <w:tcPr>
            <w:tcW w:w="1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 w:rsidP="0002263C">
            <w:pPr>
              <w:pStyle w:val="14"/>
              <w:numPr>
                <w:ilvl w:val="0"/>
                <w:numId w:val="30"/>
              </w:numPr>
              <w:suppressAutoHyphens/>
              <w:spacing w:after="0" w:line="240" w:lineRule="auto"/>
              <w:rPr>
                <w:rStyle w:val="A50"/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>
              <w:rPr>
                <w:rStyle w:val="A50"/>
                <w:lang w:eastAsia="en-US"/>
              </w:rPr>
              <w:t>Подпрограмма I «Сохранение, использование, популяризация  объектов культурного наследия, находящихся в собственности городского округа Зарайск Московской  области»</w:t>
            </w:r>
          </w:p>
          <w:p w:rsidR="0002263C" w:rsidRDefault="0002263C" w:rsidP="0002263C">
            <w:pPr>
              <w:numPr>
                <w:ilvl w:val="0"/>
                <w:numId w:val="30"/>
              </w:num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«Развитие самодеятельного творчества и поддержка основных форм культурно-досуговой деятельности в городском округе Зарайск Московской области»</w:t>
            </w:r>
          </w:p>
          <w:p w:rsidR="0002263C" w:rsidRDefault="0002263C" w:rsidP="0002263C">
            <w:pPr>
              <w:numPr>
                <w:ilvl w:val="0"/>
                <w:numId w:val="30"/>
              </w:numPr>
              <w:rPr>
                <w:rStyle w:val="A50"/>
                <w:color w:val="auto"/>
                <w:sz w:val="20"/>
              </w:rPr>
            </w:pPr>
            <w:r>
              <w:rPr>
                <w:rStyle w:val="A50"/>
                <w:sz w:val="20"/>
                <w:szCs w:val="20"/>
              </w:rPr>
              <w:t>Подпрограмма I</w:t>
            </w:r>
            <w:r>
              <w:rPr>
                <w:rStyle w:val="A50"/>
                <w:sz w:val="20"/>
                <w:szCs w:val="20"/>
                <w:lang w:val="en-US"/>
              </w:rPr>
              <w:t>II</w:t>
            </w:r>
            <w:r>
              <w:rPr>
                <w:rStyle w:val="A50"/>
                <w:sz w:val="20"/>
                <w:szCs w:val="20"/>
              </w:rPr>
              <w:t xml:space="preserve">«Развитие библиотечного дела в </w:t>
            </w:r>
            <w:r>
              <w:rPr>
                <w:sz w:val="20"/>
                <w:szCs w:val="20"/>
              </w:rPr>
              <w:t>городском округе Зарайск Московской области</w:t>
            </w:r>
            <w:r>
              <w:rPr>
                <w:rStyle w:val="A50"/>
                <w:sz w:val="20"/>
                <w:szCs w:val="20"/>
              </w:rPr>
              <w:t>»</w:t>
            </w:r>
          </w:p>
          <w:p w:rsidR="0002263C" w:rsidRDefault="0002263C" w:rsidP="0002263C">
            <w:pPr>
              <w:numPr>
                <w:ilvl w:val="0"/>
                <w:numId w:val="30"/>
              </w:num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V «Укрепление материально-технической базы государственных и муниципальных учреждений культуры в городском округе Зарайск Московской области»</w:t>
            </w:r>
          </w:p>
          <w:p w:rsidR="0002263C" w:rsidRDefault="0002263C" w:rsidP="0002263C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V «Развитие парков культуры и отдыха в городском округе Зарайск Московской области»</w:t>
            </w:r>
          </w:p>
          <w:p w:rsidR="0002263C" w:rsidRDefault="0002263C" w:rsidP="0002263C">
            <w:pPr>
              <w:numPr>
                <w:ilvl w:val="0"/>
                <w:numId w:val="30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« Развитие туризма в городском округе Зарайск Московской области»</w:t>
            </w:r>
          </w:p>
          <w:p w:rsidR="0002263C" w:rsidRDefault="0002263C" w:rsidP="0002263C">
            <w:pPr>
              <w:pStyle w:val="14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Style w:val="A50"/>
                <w:lang w:eastAsia="en-US"/>
              </w:rPr>
              <w:t xml:space="preserve">Подпрограмма </w:t>
            </w:r>
            <w:r>
              <w:rPr>
                <w:rStyle w:val="A50"/>
                <w:lang w:val="en-US" w:eastAsia="en-US"/>
              </w:rPr>
              <w:t>VII</w:t>
            </w:r>
            <w:r>
              <w:rPr>
                <w:rStyle w:val="A50"/>
                <w:lang w:eastAsia="en-US"/>
              </w:rPr>
              <w:t>«</w:t>
            </w:r>
            <w:r>
              <w:rPr>
                <w:lang w:eastAsia="en-US"/>
              </w:rPr>
              <w:t>Обеспечивающая подпрограмма»</w:t>
            </w:r>
          </w:p>
        </w:tc>
      </w:tr>
      <w:tr w:rsidR="0002263C" w:rsidTr="0002263C">
        <w:tc>
          <w:tcPr>
            <w:tcW w:w="4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Источники финансирования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программы,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 том числе по годам:     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02263C" w:rsidTr="0002263C">
        <w:tc>
          <w:tcPr>
            <w:tcW w:w="4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</w:tr>
      <w:tr w:rsidR="0002263C" w:rsidTr="0002263C"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90070,56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10921,2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78861,36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2263C" w:rsidTr="0002263C"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232,7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134,1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2263C" w:rsidTr="0002263C"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906222,94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152666,5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180194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491</w:t>
            </w:r>
          </w:p>
        </w:tc>
      </w:tr>
      <w:tr w:rsidR="0002263C" w:rsidTr="0002263C"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Внебюджетные источники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2263C" w:rsidTr="0002263C"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источники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2263C" w:rsidTr="0002263C"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 в том числе по годам: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996526,2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163686,30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180616,1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279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41,80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02263C" w:rsidRDefault="0002263C" w:rsidP="0002263C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eastAsia="Calibri"/>
          <w:b/>
          <w:bCs/>
          <w:sz w:val="22"/>
          <w:szCs w:val="22"/>
          <w:lang w:eastAsia="en-US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p w:rsidR="0002263C" w:rsidRDefault="0002263C" w:rsidP="0002263C">
      <w:pPr>
        <w:pStyle w:val="af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263C" w:rsidRDefault="0002263C" w:rsidP="0002263C">
      <w:pPr>
        <w:pStyle w:val="af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263C" w:rsidRDefault="0002263C" w:rsidP="0002263C">
      <w:pPr>
        <w:pStyle w:val="af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 к программе</w:t>
      </w:r>
    </w:p>
    <w:p w:rsidR="0002263C" w:rsidRDefault="0002263C" w:rsidP="0002263C">
      <w:pPr>
        <w:pStyle w:val="af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</w:p>
    <w:p w:rsidR="0002263C" w:rsidRDefault="0002263C" w:rsidP="0002263C">
      <w:pPr>
        <w:pStyle w:val="af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Планируемые результаты реализации муниципальной программы «Культура городского округа Зарайск Московской области»</w:t>
      </w:r>
    </w:p>
    <w:tbl>
      <w:tblPr>
        <w:tblpPr w:leftFromText="180" w:rightFromText="180" w:bottomFromText="200" w:vertAnchor="text" w:horzAnchor="margin" w:tblpY="199"/>
        <w:tblW w:w="158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918"/>
        <w:gridCol w:w="1134"/>
        <w:gridCol w:w="1134"/>
        <w:gridCol w:w="1276"/>
        <w:gridCol w:w="1134"/>
        <w:gridCol w:w="1276"/>
        <w:gridCol w:w="1275"/>
        <w:gridCol w:w="1276"/>
        <w:gridCol w:w="1134"/>
        <w:gridCol w:w="3686"/>
      </w:tblGrid>
      <w:tr w:rsidR="0002263C" w:rsidTr="0002263C">
        <w:trPr>
          <w:trHeight w:val="7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значение на начало реализации подпрограммы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Планируемое значение показателя по годам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реализации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tabs>
                <w:tab w:val="left" w:pos="19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иназваниеосновногомероприятия</w:t>
            </w:r>
          </w:p>
        </w:tc>
      </w:tr>
      <w:tr w:rsidR="0002263C" w:rsidTr="0002263C">
        <w:trPr>
          <w:trHeight w:val="6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 год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02263C" w:rsidTr="0002263C">
        <w:trPr>
          <w:trHeight w:val="175"/>
        </w:trPr>
        <w:tc>
          <w:tcPr>
            <w:tcW w:w="1581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uppressAutoHyphens/>
              <w:ind w:left="360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</w:rPr>
              <w:t>Подпрограмма I «Сохранение, использование, популяризация объектов культурного наследия, находящихся в собственности городского округа Зарайск Московской области»</w:t>
            </w:r>
          </w:p>
        </w:tc>
      </w:tr>
      <w:tr w:rsidR="0002263C" w:rsidTr="0002263C">
        <w:trPr>
          <w:trHeight w:val="3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Муниципальная 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Реставрация объектов культурного наследия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1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вовлеченных в хозяйственный оборот объектов культурного наследия,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Сохранение объектов культурного наследия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усадеб, переданных в аренду на условиях восстановления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Сохранение объектов культурного наследия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175"/>
        </w:trPr>
        <w:tc>
          <w:tcPr>
            <w:tcW w:w="1581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uppressAutoHyphens/>
              <w:ind w:left="360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«Развитие самодеятельного творчества и поддержка основных форм культурно-досуговой деятельности в городском округе Зарайск Московской области»</w:t>
            </w:r>
          </w:p>
        </w:tc>
      </w:tr>
      <w:tr w:rsidR="0002263C" w:rsidTr="0002263C">
        <w:trPr>
          <w:trHeight w:val="4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Зарплата бюджетников –соотношение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63C" w:rsidRDefault="0002263C">
            <w:pPr>
              <w:rPr>
                <w:sz w:val="20"/>
                <w:szCs w:val="20"/>
              </w:rPr>
            </w:pPr>
          </w:p>
          <w:p w:rsidR="0002263C" w:rsidRDefault="0002263C">
            <w:pPr>
              <w:rPr>
                <w:sz w:val="20"/>
                <w:szCs w:val="20"/>
              </w:rPr>
            </w:pPr>
          </w:p>
          <w:p w:rsidR="0002263C" w:rsidRDefault="0002263C">
            <w:pPr>
              <w:rPr>
                <w:sz w:val="20"/>
                <w:szCs w:val="20"/>
              </w:rPr>
            </w:pPr>
          </w:p>
          <w:p w:rsidR="0002263C" w:rsidRDefault="0002263C">
            <w:pPr>
              <w:rPr>
                <w:sz w:val="20"/>
                <w:szCs w:val="20"/>
              </w:rPr>
            </w:pPr>
          </w:p>
          <w:p w:rsidR="0002263C" w:rsidRDefault="0002263C">
            <w:pPr>
              <w:rPr>
                <w:sz w:val="20"/>
                <w:szCs w:val="20"/>
              </w:rPr>
            </w:pPr>
          </w:p>
          <w:p w:rsidR="0002263C" w:rsidRDefault="0002263C">
            <w:pPr>
              <w:rPr>
                <w:sz w:val="20"/>
                <w:szCs w:val="20"/>
              </w:rPr>
            </w:pPr>
          </w:p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Оказание  муниципальной услуги по обеспечению организации и проведения мероприятий в сфере культуры и искусства в муниципальных  бюджетных учреждениях культуры</w:t>
            </w:r>
          </w:p>
        </w:tc>
      </w:tr>
      <w:tr w:rsidR="0002263C" w:rsidTr="0002263C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Увеличение числа посещений организаций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 президента РФ от 07 05.2018 №204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1.Оказание  муниципальной услуги по обеспечению организации и проведения мероприятий в сфере культуры и искусства в муниципальных  бюджетных учреждениях культуры</w:t>
            </w:r>
          </w:p>
        </w:tc>
      </w:tr>
      <w:tr w:rsidR="0002263C" w:rsidTr="0002263C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Прирост посещений культурно-массовых мероприятий клубов и домов культуры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b/>
                <w:sz w:val="20"/>
                <w:szCs w:val="20"/>
                <w:highlight w:val="red"/>
                <w:lang w:eastAsia="en-US"/>
              </w:rPr>
            </w:pPr>
          </w:p>
        </w:tc>
      </w:tr>
      <w:tr w:rsidR="0002263C" w:rsidTr="0002263C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2.1.2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Количество посещений культурно-массовых мероприятий клубов и домов культуры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52816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55457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57846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57846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b/>
                <w:sz w:val="20"/>
                <w:szCs w:val="20"/>
                <w:highlight w:val="red"/>
                <w:lang w:eastAsia="en-US"/>
              </w:rPr>
            </w:pPr>
          </w:p>
        </w:tc>
      </w:tr>
      <w:tr w:rsidR="0002263C" w:rsidTr="0002263C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Прирост участников клубных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формирований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b/>
                <w:sz w:val="20"/>
                <w:szCs w:val="20"/>
                <w:highlight w:val="red"/>
                <w:lang w:eastAsia="en-US"/>
              </w:rPr>
            </w:pPr>
          </w:p>
        </w:tc>
      </w:tr>
      <w:tr w:rsidR="0002263C" w:rsidTr="0002263C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2.2.1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Количество участников клубных формирований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3026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3056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3087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3087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b/>
                <w:sz w:val="20"/>
                <w:szCs w:val="20"/>
                <w:highlight w:val="red"/>
                <w:lang w:eastAsia="en-US"/>
              </w:rPr>
            </w:pPr>
          </w:p>
        </w:tc>
      </w:tr>
      <w:tr w:rsidR="0002263C" w:rsidTr="0002263C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Прирост посещений общедоступных (публичных) библиотек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b/>
                <w:sz w:val="20"/>
                <w:szCs w:val="20"/>
                <w:highlight w:val="red"/>
                <w:lang w:eastAsia="en-US"/>
              </w:rPr>
            </w:pPr>
          </w:p>
        </w:tc>
      </w:tr>
      <w:tr w:rsidR="0002263C" w:rsidTr="0002263C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2.3.1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Количество посещений общедоступных (публичных) библиотек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174551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178808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183066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183066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b/>
                <w:sz w:val="20"/>
                <w:szCs w:val="20"/>
                <w:highlight w:val="red"/>
                <w:lang w:eastAsia="en-US"/>
              </w:rPr>
            </w:pPr>
          </w:p>
        </w:tc>
      </w:tr>
      <w:tr w:rsidR="0002263C" w:rsidTr="0002263C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зданий учреждений КДУ, соответствующих единым Требованиям к условиям деятельности КДУ Московской области*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11,53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23,07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1.Оказание  муниципальной услуги по обеспечению организации и проведения мероприятий в сфере культуры и искусства в муниципальных  бюджетных учреждениях культуры</w:t>
            </w:r>
          </w:p>
        </w:tc>
      </w:tr>
      <w:tr w:rsidR="0002263C" w:rsidTr="0002263C">
        <w:trPr>
          <w:trHeight w:val="175"/>
        </w:trPr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Подпрограмма III «Развитие библиотечного дела в городском округе Зарайск Московской области»</w:t>
            </w:r>
          </w:p>
        </w:tc>
      </w:tr>
      <w:tr w:rsidR="0002263C" w:rsidTr="0002263C">
        <w:trPr>
          <w:trHeight w:val="4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Зарплата бюджетников –соотношение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77,89</w:t>
            </w:r>
          </w:p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1.Оказание  муниципальной услуги по обеспечению  проведения библиотечного обслуживания населения</w:t>
            </w:r>
          </w:p>
        </w:tc>
      </w:tr>
      <w:tr w:rsidR="0002263C" w:rsidTr="0002263C">
        <w:trPr>
          <w:trHeight w:val="1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1.Оказание  муниципальной услуги по обеспечению  проведения библиотечного обслуживания населения</w:t>
            </w:r>
          </w:p>
        </w:tc>
      </w:tr>
      <w:tr w:rsidR="0002263C" w:rsidTr="0002263C">
        <w:trPr>
          <w:trHeight w:val="1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Увеличение числа посещений муниципальных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1.Оказание  муниципальной услуги по обеспечению  проведения библиотечного обслуживания населения</w:t>
            </w:r>
          </w:p>
          <w:p w:rsidR="0002263C" w:rsidRDefault="000226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63C" w:rsidRDefault="000226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2.Комплектование книжных фондов</w:t>
            </w:r>
          </w:p>
        </w:tc>
      </w:tr>
      <w:tr w:rsidR="0002263C" w:rsidTr="0002263C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Количество посещений организаций культуры по отношению к уровню 2010 года,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1.Оказание  муниципальной услуги по обеспечению  проведения библиотечного обслуживания населения</w:t>
            </w:r>
          </w:p>
        </w:tc>
      </w:tr>
      <w:tr w:rsidR="0002263C" w:rsidTr="0002263C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Доля библиотек, соответствующих единым Требованиям к условиям деятельности библиотек Московской области (к 2021 году – не менее 80%)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58,82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82,35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1.Оказание  муниципальной услуги по обеспечению  проведения библиотечного обслуживания населения</w:t>
            </w:r>
          </w:p>
          <w:p w:rsidR="0002263C" w:rsidRDefault="000226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63C" w:rsidRDefault="000226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2.Комплектование книжных фондов</w:t>
            </w:r>
          </w:p>
        </w:tc>
      </w:tr>
      <w:tr w:rsidR="0002263C" w:rsidTr="0002263C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Прирост посещений общедоступных (публичных)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1.Оказание  муниципальной услуги по обеспечению  проведения библиотечного обслуживания населения</w:t>
            </w:r>
          </w:p>
          <w:p w:rsidR="0002263C" w:rsidRDefault="000226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263C" w:rsidRDefault="000226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2.Комплектование книжных фондов</w:t>
            </w:r>
          </w:p>
        </w:tc>
      </w:tr>
      <w:tr w:rsidR="0002263C" w:rsidTr="0002263C">
        <w:trPr>
          <w:trHeight w:val="209"/>
        </w:trPr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 «Укрепление материально-технической базы государственных и муниципальных учреждений культуры в городском округе Зарайск Московской области»</w:t>
            </w:r>
          </w:p>
        </w:tc>
      </w:tr>
      <w:tr w:rsidR="0002263C" w:rsidTr="0002263C">
        <w:trPr>
          <w:trHeight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 оборудованием и благоустройство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Модернизация материально-технической базы объектов культуры, путём проведения капитального  ремонта  и техническое переоснащение</w:t>
            </w:r>
          </w:p>
        </w:tc>
      </w:tr>
      <w:tr w:rsidR="0002263C" w:rsidTr="0002263C">
        <w:trPr>
          <w:trHeight w:val="277"/>
        </w:trPr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«Развитие парков культуры и отдыха в городском округе Зарайск Московской области»</w:t>
            </w:r>
          </w:p>
        </w:tc>
      </w:tr>
      <w:tr w:rsidR="0002263C" w:rsidTr="0002263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созданных парков культуры и отдыха на территории муниципального образования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Развитие парков культуры и отдыха, создание комфортных условий для отдыха населения, повышение качества рекреационных услуг для населения</w:t>
            </w:r>
          </w:p>
        </w:tc>
      </w:tr>
      <w:tr w:rsidR="0002263C" w:rsidTr="0002263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благоустроенных парков культуры и отдыха на территории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1.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парков культуры и отдыха, создание комфортных условий для отдыха населения, повышение качества рекреационных услуг для населения</w:t>
            </w:r>
          </w:p>
        </w:tc>
      </w:tr>
      <w:tr w:rsidR="0002263C" w:rsidTr="0002263C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числа посетителей парков культуры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Процент по отношению к базовому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1.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парков культуры и отдыха, создание комфортных условий для отдыха населения, повышение качества рекреационных услуг для населения</w:t>
            </w:r>
          </w:p>
        </w:tc>
      </w:tr>
      <w:tr w:rsidR="0002263C" w:rsidTr="0002263C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Обращение Губернатора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Развитие парков культуры и отдыха, создание комфортных условий для отдыха населения, повышение качества рекреационных услуг для населения</w:t>
            </w:r>
          </w:p>
        </w:tc>
      </w:tr>
      <w:tr w:rsidR="0002263C" w:rsidTr="0002263C">
        <w:trPr>
          <w:trHeight w:val="175"/>
        </w:trPr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VI «Развитие туризма в городском округе Зарайск Московской области»</w:t>
            </w:r>
          </w:p>
        </w:tc>
      </w:tr>
      <w:tr w:rsidR="0002263C" w:rsidTr="0002263C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Увеличение туристского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экскурсионного потока в Московскую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Отраслевой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млн.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Организация и проведение мероприятий, способствующих </w:t>
            </w:r>
            <w:r>
              <w:rPr>
                <w:sz w:val="20"/>
                <w:szCs w:val="20"/>
              </w:rPr>
              <w:lastRenderedPageBreak/>
              <w:t>продвижению туристского продукта  городского округа Зарайск Московской области на международном и отечественном туристских рынках</w:t>
            </w:r>
          </w:p>
        </w:tc>
      </w:tr>
    </w:tbl>
    <w:p w:rsidR="0002263C" w:rsidRDefault="0002263C" w:rsidP="0002263C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 к программе</w:t>
      </w: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</w:rPr>
        <w:t>Методика расчета значений показателей реализации муниципальной программы «Культура городского округа Зарайск Московской области»</w:t>
      </w: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tbl>
      <w:tblPr>
        <w:tblStyle w:val="af5"/>
        <w:tblW w:w="24165" w:type="dxa"/>
        <w:tblLayout w:type="fixed"/>
        <w:tblLook w:val="04A0" w:firstRow="1" w:lastRow="0" w:firstColumn="1" w:lastColumn="0" w:noHBand="0" w:noVBand="1"/>
      </w:tblPr>
      <w:tblGrid>
        <w:gridCol w:w="813"/>
        <w:gridCol w:w="3404"/>
        <w:gridCol w:w="3968"/>
        <w:gridCol w:w="1134"/>
        <w:gridCol w:w="1134"/>
        <w:gridCol w:w="2976"/>
        <w:gridCol w:w="1860"/>
        <w:gridCol w:w="2219"/>
        <w:gridCol w:w="2219"/>
        <w:gridCol w:w="2219"/>
        <w:gridCol w:w="2219"/>
      </w:tblGrid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Определение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Значение базового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Статистический источник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Периодичность представления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Подпрограмма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«Сохранение, использование, популяризация   объектов культурного наследия, находящихся в собственности городского округа Зарайск Московской области»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Д% = -------- x 100%,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общ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Д% - доля (в процентах) объектов культурного наследия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– количество объектов требующих консервации или реставрации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Кобщ– общее количество объектов культурного  наследия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к ежегодному Государственному докладу о состоянии объектов культурного наследия (памятников истории и культуры) народов Российской Федерации, предоставляемая в соответствии со статьёй 12.1 от 25.06.2002 г. № 73 – 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вовлеченных в хозяйственный оборот </w:t>
            </w:r>
            <w:r>
              <w:rPr>
                <w:rFonts w:ascii="Times New Roman" w:hAnsi="Times New Roman"/>
              </w:rPr>
              <w:lastRenderedPageBreak/>
              <w:t>объектов культурного наследия, находящихся в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 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К% = -------- x 100%,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 общ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 количество (в процентах) вовлеченных в хозяйственный оборот объектов культурного наследия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– количество объектов, вовлеченных в хозяйственный оборот 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общ -  общее количество объектов культурного  наследия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к ежегодному </w:t>
            </w:r>
            <w:r>
              <w:rPr>
                <w:rFonts w:ascii="Times New Roman" w:hAnsi="Times New Roman"/>
              </w:rPr>
              <w:lastRenderedPageBreak/>
              <w:t>Государственному докладу о состоянии объектов культурного наследия (памятников истории и культуры) народов Российской Федерации, предоставляемая в соответствии со статьёй 12.1 от 25.06.2002 г. № 73 – 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раз в год</w:t>
            </w:r>
          </w:p>
        </w:tc>
      </w:tr>
      <w:tr w:rsidR="0002263C" w:rsidTr="0002263C">
        <w:trPr>
          <w:gridAfter w:val="4"/>
          <w:wAfter w:w="8876" w:type="dxa"/>
          <w:trHeight w:val="46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усадеб, переданных в аренду на условиях восстановления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усадеб, переданных в аренду на условиях восстановления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к ежегодному Государственному докладу о состоянии объектов культурного наследия (памятников истории и культуры) народов Россиийской Федерации, предоставляемая в соответствии со статьёй 12.1 от 25.06.2002 г. № 73 – 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4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14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Style w:val="A50"/>
                <w:rFonts w:ascii="Times New Roman" w:hAnsi="Times New Roman"/>
                <w:b/>
                <w:sz w:val="24"/>
                <w:szCs w:val="24"/>
              </w:rPr>
              <w:t>«Развитие самодеятельного творчества и поддержка основных форм культурно-досуговой деятельности в городском округе Зарайск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Московской области</w:t>
            </w:r>
            <w:r>
              <w:rPr>
                <w:rStyle w:val="A50"/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Зарплата бюджетников – соотношение средней заработной платы работников учреждений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jc w:val="both"/>
              <w:rPr>
                <w:rFonts w:ascii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>Ск = Зк / Дмо x 100%,  где:</w:t>
            </w: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br w:type="page"/>
            </w:r>
          </w:p>
          <w:p w:rsidR="0002263C" w:rsidRDefault="0002263C">
            <w:pPr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Ск - соотношение средней </w:t>
            </w: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>заработной платы работников муниципальных учреждений культуры Московской области к среднемесячному доходу от трудовой деятельности в Московской области;</w:t>
            </w: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br w:type="page"/>
            </w:r>
          </w:p>
          <w:p w:rsidR="0002263C" w:rsidRDefault="0002263C">
            <w:pPr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>Зк - средняя заработная плата работников муниципальных учреждений культуры Московской области;</w:t>
            </w: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br w:type="page"/>
            </w:r>
          </w:p>
          <w:p w:rsidR="0002263C" w:rsidRDefault="0002263C">
            <w:pPr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>Дмо - среднемесячный доход от трудовой деятельности Московской области.</w:t>
            </w: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br w:type="page"/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Форма федерального статистического </w:t>
            </w: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>наблюдения N ЗП-культура "Сведения о численности и оплате труда работников сферы культуры по категориям персонала", утвержденная приказом Федеральной службы государственной статистики от 07.10.2016 N 581 "Об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07.05.2012 N 597"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Ежеквартально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Увеличение числа посещений организаций культуры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(Т + М + Б + КДУ + КДФ+ ДШИ + АК+КО) / (Т2017 + М2017 + Б2017 + КДУ2017 +КДФ2017 + ДШИ2017  + АК2017+КО2017) х 100 – 100, где:                                                                  Т / Т2017– количество посещений государственных и муниципальных театров, негосударственных организаций, осуществляющих </w:t>
            </w:r>
            <w:r>
              <w:rPr>
                <w:rFonts w:ascii="Times New Roman" w:hAnsi="Times New Roman"/>
              </w:rPr>
              <w:lastRenderedPageBreak/>
              <w:t xml:space="preserve">театральную деятельность (мероприятий в России) в отчетном году / в 2017 году, тыс. человек;                               М / М2017–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человек;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тыс. человек;                             КДФ / КДФ2017 – количество участников клубных формирований в отчетном году / в 2017 году, тыс. человек;                                                                                                              ДШИ / ДШИ2017 – количество учащихся детских школ искусств по видам искусств и училищ в отчетном году / в 2017 году, тыс. человек;                                                              АК/АК2017– численность населения, получившего услуги автоклубов в отчетном году, тыс. человек 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КО/КО 2017- количество посещений концертных организаций в отчетном году/в 2017 </w:t>
            </w:r>
            <w:r>
              <w:rPr>
                <w:rFonts w:ascii="Times New Roman" w:hAnsi="Times New Roman"/>
              </w:rPr>
              <w:lastRenderedPageBreak/>
              <w:t>году,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федерального  статистического наблюдения № 7 – НК; №6-НК                                          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Доля зданий учреждений КДУ, соответствующих единым Требованиям к условиям деятельности КДУ Московской области*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расчет показателя: 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С=Вс/В*100,</w:t>
            </w:r>
            <w:r>
              <w:rPr>
                <w:rFonts w:ascii="Times New Roman" w:hAnsi="Times New Roman"/>
              </w:rPr>
              <w:br/>
              <w:t>где:</w:t>
            </w:r>
            <w:r>
              <w:rPr>
                <w:rFonts w:ascii="Times New Roman" w:hAnsi="Times New Roman"/>
              </w:rPr>
              <w:br/>
              <w:t>С - доля культурно-досуговых учреждений Московской области, соответствующих стандарту;</w:t>
            </w:r>
            <w:r>
              <w:rPr>
                <w:rFonts w:ascii="Times New Roman" w:hAnsi="Times New Roman"/>
              </w:rPr>
              <w:br/>
              <w:t>Вс - количество муниципальных культурно-досуговых учреждений Московской области, соответствующих стандарту (г.о. Зарайск 2 КДУ на март 2018г.);</w:t>
            </w:r>
            <w:r>
              <w:rPr>
                <w:rFonts w:ascii="Times New Roman" w:hAnsi="Times New Roman"/>
              </w:rPr>
              <w:br/>
              <w:t>В - количество сетевых единиц культурно-досуговых учреждений Московской области (г.о. Зарайск – количество КДУ 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Внутриведомственная отчётность учреждений культуры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</w:tr>
      <w:tr w:rsidR="0002263C" w:rsidTr="0002263C">
        <w:trPr>
          <w:trHeight w:val="17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4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III</w:t>
            </w:r>
            <w:r>
              <w:rPr>
                <w:rFonts w:ascii="Times New Roman" w:hAnsi="Times New Roman"/>
                <w:b/>
                <w:color w:val="000000"/>
              </w:rPr>
              <w:t xml:space="preserve"> «Развитие библиотечного дела в городском округе Зарайск</w:t>
            </w:r>
            <w:r>
              <w:rPr>
                <w:rFonts w:ascii="Times New Roman" w:hAnsi="Times New Roman"/>
                <w:b/>
              </w:rPr>
              <w:t xml:space="preserve"> Московской области</w:t>
            </w:r>
            <w:r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63C" w:rsidRDefault="0002263C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Зарплата бюджетников –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= Зк/Дмо х 100%,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где: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Ск–</w:t>
            </w:r>
            <w:r>
              <w:rPr>
                <w:rFonts w:ascii="Times New Roman" w:hAnsi="Times New Roman"/>
                <w:bCs/>
              </w:rPr>
              <w:t>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  <w:r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</w:rPr>
              <w:t>;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Зк– средняя заработная плата работников муниципальных учреждений культуры;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Дмо – среднемесячный доход от трудовой деятельности Московской </w:t>
            </w:r>
            <w:r>
              <w:rPr>
                <w:rFonts w:ascii="Times New Roman" w:hAnsi="Times New Roman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77,89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Форма федерального статистического наблюдения № ЗП-культура  «Сведения о численности и оплате труда работников сферы культуры по категориям персонала», утвержденная приказом Росстата от 30.11.2015 № 594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</w:t>
            </w:r>
            <w:r>
              <w:rPr>
                <w:rFonts w:ascii="Times New Roman" w:hAnsi="Times New Roman"/>
              </w:rPr>
              <w:lastRenderedPageBreak/>
              <w:t>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07.05.2012 № 597»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ежегодно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  <w:r>
              <w:rPr>
                <w:rStyle w:val="A50"/>
                <w:rFonts w:ascii="Times New Roman" w:hAnsi="Times New Roman"/>
                <w:bCs/>
                <w:sz w:val="22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посещений организаций культуры по отношению к уровню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2010 года,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I</w:t>
            </w:r>
            <w:r>
              <w:rPr>
                <w:rFonts w:ascii="Times New Roman" w:hAnsi="Times New Roman"/>
                <w:lang w:eastAsia="ru-RU"/>
              </w:rPr>
              <w:t>=(Кт.г.+Бт.г.)/(К2010+Б2010)*100, где: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I</w:t>
            </w:r>
            <w:r>
              <w:rPr>
                <w:rFonts w:ascii="Times New Roman" w:hAnsi="Times New Roman"/>
                <w:lang w:eastAsia="ru-RU"/>
              </w:rPr>
              <w:t>-количество посещений организаций культуры по отношению к уровню 2010 года;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Кт.г.- количество участников клубных формирований в текущем году,ед.;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Бт.г.- число посещений библиотек в текущем году, ед.;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К2010-количество посещений организаций культуры в 2010 году, ед.;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Б2010-число посещений библиотек в 2010 году,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 xml:space="preserve">Форма федерального статистического наблюдения 7-НК «Сведения об организации культурно-досугового типа и 6-НК «Сведения об общедоступной (публичной) библиотеке», утверждённые приказом Росстата от 07.12.2016 №764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культуры», внутриведомственная отчётность учреждений культуры Министерству культуры Московской области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Ежегодно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библиотек, соответствующих единым Требованиям к условиям деятельности библиотек Московской области (к 2021 году – не менее 80%)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С=Вс/В*100,</w:t>
            </w:r>
            <w:r>
              <w:rPr>
                <w:rFonts w:ascii="Times New Roman" w:hAnsi="Times New Roman"/>
                <w:lang w:eastAsia="ru-RU"/>
              </w:rPr>
              <w:br/>
              <w:t>где:</w:t>
            </w:r>
            <w:r>
              <w:rPr>
                <w:rFonts w:ascii="Times New Roman" w:hAnsi="Times New Roman"/>
                <w:lang w:eastAsia="ru-RU"/>
              </w:rPr>
              <w:br/>
              <w:t>С - Доля библиотек, соответствующих единым Требованиям к условиям деятельности библиотек Московской области;</w:t>
            </w:r>
            <w:r>
              <w:rPr>
                <w:rFonts w:ascii="Times New Roman" w:hAnsi="Times New Roman"/>
                <w:lang w:eastAsia="ru-RU"/>
              </w:rPr>
              <w:br/>
              <w:t>Вс - количество библиотек муниципального образования, приведенных в соответствие с Требованиям к условиям деятельности библиотек Московской области ( г.о. Зарайск 2 библиотеки  на март 2018г.);</w:t>
            </w:r>
            <w:r>
              <w:rPr>
                <w:rFonts w:ascii="Times New Roman" w:hAnsi="Times New Roman"/>
                <w:lang w:eastAsia="ru-RU"/>
              </w:rPr>
              <w:br/>
              <w:t>В – количество библиотек(г.о. Зарайск – количество 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Внутриведомственная отчетность учреждений культуры                                                         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ежеквартально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>Увеличение числа посещений муниципальных библиотек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rPr>
                <w:rFonts w:ascii="Times New Roman" w:hAnsi="Times New Roman"/>
                <w:sz w:val="22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Пб = (Б т.г. / Б баз) / 100,</w:t>
            </w:r>
          </w:p>
          <w:p w:rsidR="0002263C" w:rsidRDefault="0002263C">
            <w:pPr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где:</w:t>
            </w:r>
          </w:p>
          <w:p w:rsidR="0002263C" w:rsidRDefault="0002263C">
            <w:pPr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Пб - число посещений муниципальных библиотек Московской области;</w:t>
            </w:r>
          </w:p>
          <w:p w:rsidR="0002263C" w:rsidRDefault="0002263C">
            <w:pPr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Бт.г. - количество посещений муниципальных библиотек Московской области, участников ведомственного проекта "Перезагрузка библиотек Подмосковья" текущего года;</w:t>
            </w:r>
          </w:p>
          <w:p w:rsidR="0002263C" w:rsidRDefault="0002263C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Б баз - количество посещений муниципальных библиотек Московской области, участников ведомственного проекта "Перезагрузка библиотек Подмосковья" базового года (2017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ежегодно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Увеличение количества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библиотек, внедривших стандарты деятельности библиотеки нового формата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Количество библиотек, внедривших </w:t>
            </w:r>
            <w:r>
              <w:rPr>
                <w:rFonts w:ascii="Times New Roman" w:hAnsi="Times New Roman"/>
                <w:lang w:eastAsia="ru-RU"/>
              </w:rPr>
              <w:lastRenderedPageBreak/>
              <w:t>стандарты деятельности библиотеки нового формата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142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0"/>
                <w:lang w:eastAsia="ru-RU"/>
              </w:rPr>
            </w:pPr>
            <w:hyperlink r:id="rId8" w:history="1">
              <w:r w:rsidR="0002263C">
                <w:rPr>
                  <w:rStyle w:val="af0"/>
                  <w:rFonts w:ascii="Times New Roman" w:hAnsi="Times New Roman"/>
                  <w:szCs w:val="20"/>
                  <w:lang w:eastAsia="ru-RU"/>
                </w:rPr>
                <w:t>Распоряжение</w:t>
              </w:r>
            </w:hyperlink>
            <w:r w:rsidR="0002263C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="0002263C">
              <w:rPr>
                <w:rFonts w:ascii="Times New Roman" w:hAnsi="Times New Roman"/>
                <w:szCs w:val="20"/>
                <w:lang w:eastAsia="ru-RU"/>
              </w:rPr>
              <w:lastRenderedPageBreak/>
              <w:t>Министерства культуры Московской области от 29.12.2017 N 15РВ-170 "Об утверждении Требований к условиям деятельности библиотек Московской области"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ежегодно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Прирост посещений общедоступных (публичных) библиотек»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( Б  /  Б2017) х 100, 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где:                                                                  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тыс. человек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142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0"/>
                <w:lang w:eastAsia="ru-RU"/>
              </w:rPr>
            </w:pPr>
            <w:hyperlink r:id="rId9" w:history="1">
              <w:r w:rsidR="0002263C">
                <w:rPr>
                  <w:rStyle w:val="af0"/>
                  <w:rFonts w:ascii="Times New Roman" w:hAnsi="Times New Roman"/>
                  <w:szCs w:val="20"/>
                  <w:lang w:eastAsia="ru-RU"/>
                </w:rPr>
                <w:t>Распоряжение</w:t>
              </w:r>
            </w:hyperlink>
            <w:r w:rsidR="0002263C">
              <w:rPr>
                <w:rFonts w:ascii="Times New Roman" w:hAnsi="Times New Roman"/>
                <w:szCs w:val="20"/>
                <w:lang w:eastAsia="ru-RU"/>
              </w:rPr>
              <w:t xml:space="preserve"> Министерства культуры Московской области от 29.12.2017 N 15РВ-170 "Об утверждении Требований к условиям деятельности библиотек Московской области"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ежегодно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14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Подпрограмма </w:t>
            </w:r>
            <w:r>
              <w:rPr>
                <w:rFonts w:ascii="Times New Roman" w:hAnsi="Times New Roman"/>
                <w:b/>
                <w:lang w:val="en-US"/>
              </w:rPr>
              <w:t>IV</w:t>
            </w:r>
            <w:r>
              <w:rPr>
                <w:rFonts w:ascii="Times New Roman" w:hAnsi="Times New Roman"/>
                <w:b/>
                <w:color w:val="000000"/>
              </w:rPr>
              <w:t>«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  <w:color w:val="000000"/>
              </w:rPr>
              <w:t>крепление материально-технической базы государственных и муниципальных учреждений культуры городского округа Зарайск</w:t>
            </w:r>
            <w:r>
              <w:rPr>
                <w:rFonts w:ascii="Times New Roman" w:hAnsi="Times New Roman"/>
                <w:b/>
              </w:rPr>
              <w:t xml:space="preserve"> Московской области</w:t>
            </w:r>
            <w:r>
              <w:rPr>
                <w:rFonts w:ascii="Times New Roman" w:hAnsi="Times New Roman"/>
                <w:b/>
                <w:color w:val="000000"/>
              </w:rPr>
              <w:t xml:space="preserve">»  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введенных в эксплуатацию построенных или отремонтированных объектов культуры, объектов культуры по которым проведены работы по реконструкции, техническому переоснащению современным непроизводственным оборудованием и благоустройству территории государственных и муниципальных учреждений культуры, количество приобретенных зданий для последующего размещения культурно-досуговых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lang w:eastAsia="ru-RU"/>
              </w:rPr>
              <w:t xml:space="preserve">«Развитие парков культуры и отдыха в </w:t>
            </w:r>
            <w:r>
              <w:rPr>
                <w:rStyle w:val="A50"/>
                <w:rFonts w:ascii="Times New Roman" w:hAnsi="Times New Roman"/>
                <w:b/>
                <w:lang w:eastAsia="ru-RU"/>
              </w:rPr>
              <w:t>городском округе Зарайск</w:t>
            </w:r>
            <w:r>
              <w:rPr>
                <w:rFonts w:ascii="Times New Roman" w:hAnsi="Times New Roman"/>
                <w:b/>
                <w:lang w:eastAsia="ru-RU"/>
              </w:rPr>
              <w:t xml:space="preserve"> Московской области»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созданных парков культуры и отдыха на территории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парков, получивших правовой статус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ежегодно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благоустроенных парков культуры и отдыха на территории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парков, соответствующих требованиям  Регионального паркового стандарта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Постановление Правительства Московской области от 23.12.2013 № 1098/55 «Об утверждении «Указания. Региональный парковый стандарт Московской области»,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 xml:space="preserve"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ежегодно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посетителей парков  культуры и отдыха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Определяется делением числа посетителей в текущем году на базовое значение и умножается на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 по отношению к базовому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Приказ министра культуры Московской области от 11.06.2015 № 14П-21 "Об организации работы по формированию рейтинга "Оценка эффективности работы органов местного самоуправления Московской области (городских округов и муниципальных районов) по обеспечению достижения целевых показателей развития Московской области"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ежегодно</w:t>
            </w:r>
          </w:p>
        </w:tc>
      </w:tr>
      <w:tr w:rsidR="0002263C" w:rsidTr="0002263C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Но=Фо/Нп х 100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Где: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Но- соответствие нормативу обеспеченности парками культуры и отдыха;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Фо- фактическая обеспеченность парками культуры и отдыха: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Нп- нормативная потребность.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Форма статистического федерального наблюдения №11-НК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ежегодно</w:t>
            </w:r>
          </w:p>
        </w:tc>
      </w:tr>
      <w:tr w:rsidR="0002263C" w:rsidTr="0002263C">
        <w:trPr>
          <w:gridAfter w:val="4"/>
          <w:wAfter w:w="8876" w:type="dxa"/>
          <w:trHeight w:val="42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6.</w:t>
            </w:r>
          </w:p>
        </w:tc>
        <w:tc>
          <w:tcPr>
            <w:tcW w:w="1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VI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«Развитие туризма в городском округе Зарайск Московской области»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02263C" w:rsidTr="0002263C">
        <w:trPr>
          <w:gridAfter w:val="4"/>
          <w:wAfter w:w="8876" w:type="dxa"/>
          <w:trHeight w:val="31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  <w:lang w:eastAsia="ru-RU"/>
              </w:rPr>
              <w:t>Увеличение туристского и экскурсионного потока в Московскую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lang w:eastAsia="ru-RU"/>
              </w:rPr>
              <w:t>ТЭП = Ткср + Тсв + Э,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где:</w:t>
            </w:r>
          </w:p>
          <w:p w:rsidR="0002263C" w:rsidRDefault="000226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ТЭП - объем туристского и экскурсионного потока;</w:t>
            </w:r>
          </w:p>
          <w:p w:rsidR="0002263C" w:rsidRDefault="000226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Ткср - число туристов, размещенных в коллективных средствах размещения;</w:t>
            </w:r>
          </w:p>
          <w:p w:rsidR="0002263C" w:rsidRDefault="000226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Тсв - число туристов, размещенных не в коллективных средствах размещения;</w:t>
            </w:r>
          </w:p>
          <w:p w:rsidR="0002263C" w:rsidRDefault="000226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Э - число однодневных посетителей-экскурсантов</w:t>
            </w:r>
          </w:p>
          <w:p w:rsidR="0002263C" w:rsidRDefault="000226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  <w:lang w:eastAsia="ru-RU"/>
              </w:rPr>
              <w:t>млн.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  <w:lang w:eastAsia="ru-RU"/>
              </w:rPr>
              <w:t>Территориальный орган Федеральной службы государственной статистики по Московской области (Мособлстат);</w:t>
            </w:r>
          </w:p>
          <w:p w:rsidR="0002263C" w:rsidRDefault="000226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  <w:lang w:eastAsia="ru-RU"/>
              </w:rPr>
              <w:t>экспертные оценки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  <w:lang w:eastAsia="ru-RU"/>
              </w:rPr>
              <w:t>1 раз в год</w:t>
            </w:r>
          </w:p>
        </w:tc>
      </w:tr>
    </w:tbl>
    <w:p w:rsidR="0002263C" w:rsidRDefault="0002263C" w:rsidP="0002263C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b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263C" w:rsidRDefault="0002263C" w:rsidP="0002263C">
      <w:pPr>
        <w:tabs>
          <w:tab w:val="left" w:pos="1176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</w:t>
      </w:r>
    </w:p>
    <w:p w:rsidR="0002263C" w:rsidRDefault="0002263C" w:rsidP="0002263C">
      <w:pPr>
        <w:tabs>
          <w:tab w:val="left" w:pos="1176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программе</w:t>
      </w:r>
    </w:p>
    <w:p w:rsidR="0002263C" w:rsidRDefault="0002263C" w:rsidP="0002263C">
      <w:pPr>
        <w:tabs>
          <w:tab w:val="left" w:pos="11766"/>
        </w:tabs>
        <w:jc w:val="right"/>
        <w:rPr>
          <w:sz w:val="20"/>
          <w:szCs w:val="20"/>
        </w:rPr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  <w:rPr>
          <w:b/>
          <w:sz w:val="22"/>
          <w:szCs w:val="22"/>
        </w:rPr>
      </w:pPr>
      <w:r>
        <w:rPr>
          <w:b/>
        </w:rPr>
        <w:t xml:space="preserve">Паспорт подпрограммы </w:t>
      </w:r>
      <w:r>
        <w:rPr>
          <w:b/>
          <w:color w:val="000000"/>
          <w:lang w:val="en-US"/>
        </w:rPr>
        <w:t>II</w:t>
      </w:r>
      <w:r>
        <w:rPr>
          <w:rStyle w:val="A50"/>
          <w:sz w:val="22"/>
        </w:rPr>
        <w:t>«</w:t>
      </w:r>
      <w:r>
        <w:rPr>
          <w:b/>
        </w:rPr>
        <w:t>Развитие самодеятельного творчества и поддержка основных форм культурно-досуговой деятельности в городском округе Зарайск Московской области»</w:t>
      </w: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  <w:rPr>
          <w:b/>
          <w:color w:val="000000"/>
          <w:sz w:val="32"/>
        </w:rPr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3"/>
        <w:gridCol w:w="2059"/>
        <w:gridCol w:w="775"/>
        <w:gridCol w:w="2692"/>
        <w:gridCol w:w="1558"/>
        <w:gridCol w:w="1275"/>
        <w:gridCol w:w="1275"/>
        <w:gridCol w:w="1275"/>
        <w:gridCol w:w="1416"/>
        <w:gridCol w:w="992"/>
      </w:tblGrid>
      <w:tr w:rsidR="0002263C" w:rsidTr="0002263C"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заказчик        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</w:tr>
      <w:tr w:rsidR="0002263C" w:rsidTr="0002263C">
        <w:trPr>
          <w:trHeight w:val="32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        </w:t>
            </w:r>
            <w:r>
              <w:rPr>
                <w:sz w:val="20"/>
                <w:szCs w:val="20"/>
              </w:rPr>
              <w:br/>
              <w:t xml:space="preserve">финансирования    </w:t>
            </w:r>
            <w:r>
              <w:rPr>
                <w:sz w:val="20"/>
                <w:szCs w:val="20"/>
              </w:rPr>
              <w:br/>
              <w:t xml:space="preserve">подпрограммы по   </w:t>
            </w:r>
            <w:r>
              <w:rPr>
                <w:sz w:val="20"/>
                <w:szCs w:val="20"/>
              </w:rPr>
              <w:br/>
              <w:t>годам реализации и</w:t>
            </w:r>
            <w:r>
              <w:rPr>
                <w:sz w:val="20"/>
                <w:szCs w:val="20"/>
              </w:rPr>
              <w:br/>
              <w:t xml:space="preserve">главным           </w:t>
            </w:r>
            <w:r>
              <w:rPr>
                <w:sz w:val="20"/>
                <w:szCs w:val="20"/>
              </w:rPr>
              <w:br/>
              <w:t xml:space="preserve">распорядителям    </w:t>
            </w:r>
            <w:r>
              <w:rPr>
                <w:sz w:val="20"/>
                <w:szCs w:val="20"/>
              </w:rPr>
              <w:br/>
              <w:t>бюджетных средств,</w:t>
            </w:r>
            <w:r>
              <w:rPr>
                <w:sz w:val="20"/>
                <w:szCs w:val="20"/>
              </w:rPr>
              <w:br/>
              <w:t xml:space="preserve">в том числе по    </w:t>
            </w:r>
            <w:r>
              <w:rPr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     </w:t>
            </w:r>
            <w:r>
              <w:rPr>
                <w:sz w:val="20"/>
                <w:szCs w:val="20"/>
              </w:rPr>
              <w:br/>
              <w:t>распорядитель</w:t>
            </w:r>
            <w:r>
              <w:rPr>
                <w:sz w:val="20"/>
                <w:szCs w:val="20"/>
              </w:rPr>
              <w:br/>
              <w:t xml:space="preserve">бюджетных    </w:t>
            </w:r>
            <w:r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     </w:t>
            </w:r>
            <w:r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рублей)**</w:t>
            </w:r>
          </w:p>
        </w:tc>
      </w:tr>
      <w:tr w:rsidR="0002263C" w:rsidTr="0002263C">
        <w:trPr>
          <w:trHeight w:val="6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 год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02263C" w:rsidTr="0002263C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       </w:t>
            </w:r>
            <w:r>
              <w:rPr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126452,5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144394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145974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145974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145974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708768,5</w:t>
            </w:r>
          </w:p>
        </w:tc>
      </w:tr>
      <w:tr w:rsidR="0002263C" w:rsidTr="0002263C">
        <w:trPr>
          <w:trHeight w:val="6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8931,8</w:t>
            </w:r>
          </w:p>
        </w:tc>
      </w:tr>
      <w:tr w:rsidR="0002263C" w:rsidTr="0002263C">
        <w:trPr>
          <w:trHeight w:val="46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263C" w:rsidTr="0002263C">
        <w:trPr>
          <w:trHeight w:val="5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117520,7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144394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145974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145974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145974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699836,7</w:t>
            </w:r>
          </w:p>
        </w:tc>
      </w:tr>
      <w:tr w:rsidR="0002263C" w:rsidTr="0002263C">
        <w:trPr>
          <w:trHeight w:val="44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263C" w:rsidTr="0002263C">
        <w:trPr>
          <w:trHeight w:val="29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</w:t>
            </w:r>
          </w:p>
          <w:p w:rsidR="0002263C" w:rsidRDefault="000226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2263C" w:rsidRDefault="0002263C" w:rsidP="0002263C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  <w:rPr>
          <w:rStyle w:val="A50"/>
          <w:b/>
          <w:color w:val="auto"/>
          <w:sz w:val="22"/>
          <w:szCs w:val="22"/>
        </w:rPr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  <w:rPr>
          <w:rStyle w:val="A50"/>
          <w:b/>
          <w:sz w:val="22"/>
        </w:rPr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  <w:rPr>
          <w:rStyle w:val="A50"/>
          <w:b/>
          <w:sz w:val="22"/>
        </w:rPr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  <w:rPr>
          <w:rStyle w:val="A50"/>
          <w:b/>
          <w:sz w:val="22"/>
          <w:shd w:val="clear" w:color="auto" w:fill="FFFFFF"/>
        </w:rPr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263C" w:rsidRDefault="0002263C" w:rsidP="0002263C">
      <w:pPr>
        <w:shd w:val="clear" w:color="auto" w:fill="FFFFFF"/>
        <w:overflowPunct w:val="0"/>
        <w:autoSpaceDE w:val="0"/>
        <w:autoSpaceDN w:val="0"/>
        <w:adjustRightInd w:val="0"/>
        <w:ind w:right="10" w:firstLine="567"/>
        <w:jc w:val="both"/>
        <w:textAlignment w:val="baseline"/>
        <w:rPr>
          <w:rStyle w:val="a4"/>
          <w:rFonts w:eastAsia="Calibri"/>
          <w:color w:val="000000"/>
          <w:sz w:val="22"/>
          <w:szCs w:val="22"/>
        </w:rPr>
      </w:pPr>
    </w:p>
    <w:p w:rsidR="0002263C" w:rsidRDefault="0002263C" w:rsidP="0002263C">
      <w:pPr>
        <w:pStyle w:val="af1"/>
        <w:numPr>
          <w:ilvl w:val="0"/>
          <w:numId w:val="32"/>
        </w:numPr>
        <w:contextualSpacing w:val="0"/>
        <w:jc w:val="center"/>
        <w:rPr>
          <w:rFonts w:eastAsia="Times New Roman"/>
          <w:b/>
        </w:rPr>
      </w:pPr>
      <w:r>
        <w:rPr>
          <w:rFonts w:ascii="Times New Roman" w:hAnsi="Times New Roman"/>
          <w:b/>
        </w:rPr>
        <w:t>Характеристика проблем реализуемых посредством мероприятий подпрограммы</w:t>
      </w:r>
    </w:p>
    <w:p w:rsidR="0002263C" w:rsidRDefault="0002263C" w:rsidP="0002263C">
      <w:pPr>
        <w:ind w:firstLine="567"/>
        <w:jc w:val="both"/>
      </w:pPr>
      <w:r>
        <w:t>Для вовлечения в творческий процесс и увеличения численности участников культурно-досуговых мероприятий, в частности, можно использовать существующие резервы. Например, детей, молодежь, людей пожилого возраста.</w:t>
      </w:r>
    </w:p>
    <w:p w:rsidR="0002263C" w:rsidRDefault="0002263C" w:rsidP="0002263C">
      <w:pPr>
        <w:widowControl w:val="0"/>
        <w:autoSpaceDE w:val="0"/>
        <w:autoSpaceDN w:val="0"/>
        <w:adjustRightInd w:val="0"/>
        <w:ind w:firstLine="567"/>
        <w:outlineLvl w:val="1"/>
      </w:pPr>
      <w:r>
        <w:t>Основным мероприятием Подпрограммы II является обеспечение выполнения муниципального задания учреждениями культуры городского округа Зарайск Московской области.</w:t>
      </w:r>
    </w:p>
    <w:p w:rsidR="0002263C" w:rsidRDefault="0002263C" w:rsidP="0002263C">
      <w:pPr>
        <w:widowControl w:val="0"/>
        <w:autoSpaceDE w:val="0"/>
        <w:autoSpaceDN w:val="0"/>
        <w:adjustRightInd w:val="0"/>
        <w:ind w:firstLine="567"/>
        <w:outlineLvl w:val="1"/>
      </w:pPr>
      <w:r>
        <w:t>Перечень праздничных и культурно-массовых мероприятий в сфере культуры ежегодно утверждается постановлением Главы городского округа Зарайск Московской области. Стипендии Губернатора Московской области выдающимся деятелям культуры и искусства и молодым талантливым авторам предоставляются ежегодно на конкурсной основе в порядке, утвержденном Губернатором Московской области.</w:t>
      </w:r>
    </w:p>
    <w:p w:rsidR="0002263C" w:rsidRDefault="0002263C" w:rsidP="0002263C">
      <w:pPr>
        <w:widowControl w:val="0"/>
        <w:autoSpaceDE w:val="0"/>
        <w:autoSpaceDN w:val="0"/>
        <w:adjustRightInd w:val="0"/>
        <w:ind w:firstLine="567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center"/>
        <w:outlineLvl w:val="1"/>
      </w:pPr>
      <w:r>
        <w:rPr>
          <w:b/>
        </w:rPr>
        <w:t>2.Концептуальное направление развития</w:t>
      </w:r>
    </w:p>
    <w:p w:rsidR="0002263C" w:rsidRDefault="0002263C" w:rsidP="0002263C">
      <w:pPr>
        <w:widowControl w:val="0"/>
        <w:autoSpaceDE w:val="0"/>
        <w:autoSpaceDN w:val="0"/>
        <w:adjustRightInd w:val="0"/>
        <w:ind w:firstLine="567"/>
        <w:outlineLvl w:val="1"/>
      </w:pPr>
      <w:r>
        <w:t xml:space="preserve">Потенциал большинства учреждений культуры городского округа Зарайск позволяет планомерно развиваться и выходить на более высокий, профессиональный уровень. Практика показывает, что с каждым годом растёт число мероприятий, подготовленных и успешно проведённых своими силами. </w:t>
      </w:r>
    </w:p>
    <w:p w:rsidR="0002263C" w:rsidRDefault="0002263C" w:rsidP="0002263C">
      <w:pPr>
        <w:widowControl w:val="0"/>
        <w:autoSpaceDE w:val="0"/>
        <w:autoSpaceDN w:val="0"/>
        <w:adjustRightInd w:val="0"/>
        <w:ind w:firstLine="567"/>
        <w:outlineLvl w:val="1"/>
      </w:pPr>
      <w:r>
        <w:t>В качестве основных приоритетов подпрограммы I</w:t>
      </w:r>
      <w:r>
        <w:rPr>
          <w:lang w:val="en-US"/>
        </w:rPr>
        <w:t>I</w:t>
      </w:r>
      <w:r>
        <w:t>"Развитие самодеятельного творчества и поддержка основных форм культурно-досуговой деятельности в городском округе Зарайск Московской области " можно выделить совершенствование материально-технической базы, создание условий для сохранения и развития традиций концертной деятельности, в том числе создание новых постановок, гастрольная деятельность, участие коллективов в фестивалях, конкурсах.</w:t>
      </w:r>
    </w:p>
    <w:p w:rsidR="0002263C" w:rsidRDefault="0002263C" w:rsidP="0002263C">
      <w:pPr>
        <w:widowControl w:val="0"/>
        <w:autoSpaceDE w:val="0"/>
        <w:autoSpaceDN w:val="0"/>
        <w:adjustRightInd w:val="0"/>
        <w:ind w:firstLine="567"/>
        <w:outlineLvl w:val="1"/>
      </w:pPr>
      <w:r>
        <w:t>Необходимо продолжать системную работу по переоснащению техническими средствами учреждений культуры, предусматривать денежные средства на ремонтные работы, поощрять авторские и инновационные проекты в сфере культуры, привлекать активную часть населения к участию в творческом процессе.</w:t>
      </w:r>
    </w:p>
    <w:p w:rsidR="0002263C" w:rsidRDefault="0002263C" w:rsidP="0002263C">
      <w:pPr>
        <w:widowControl w:val="0"/>
        <w:autoSpaceDE w:val="0"/>
        <w:autoSpaceDN w:val="0"/>
        <w:adjustRightInd w:val="0"/>
        <w:ind w:firstLine="567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 w:hanging="2978"/>
        <w:jc w:val="center"/>
        <w:outlineLvl w:val="1"/>
        <w:rPr>
          <w:rFonts w:eastAsia="Calibri"/>
          <w:b/>
          <w:lang w:eastAsia="en-US"/>
        </w:rPr>
      </w:pPr>
      <w:r>
        <w:rPr>
          <w:b/>
        </w:rPr>
        <w:t>3.Перечень мероприятий подпрограммы I</w:t>
      </w:r>
      <w:r>
        <w:rPr>
          <w:b/>
          <w:lang w:val="en-US"/>
        </w:rPr>
        <w:t>I</w:t>
      </w:r>
    </w:p>
    <w:p w:rsidR="0002263C" w:rsidRDefault="0002263C" w:rsidP="0002263C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Перечень мероприятий подпрограммы II указан в Приложении 1 к подпрограмме </w:t>
      </w:r>
      <w:r>
        <w:rPr>
          <w:lang w:val="en-US"/>
        </w:rPr>
        <w:t>II</w:t>
      </w:r>
      <w:r>
        <w:t>.</w:t>
      </w: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ind w:left="2978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Приложение 1 к подпрограмме </w:t>
      </w:r>
      <w:r>
        <w:rPr>
          <w:sz w:val="20"/>
          <w:szCs w:val="20"/>
          <w:lang w:val="en-US"/>
        </w:rPr>
        <w:t>II</w:t>
      </w: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  <w:rPr>
          <w:b/>
          <w:sz w:val="22"/>
          <w:szCs w:val="22"/>
        </w:rPr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  <w:rPr>
          <w:b/>
        </w:rPr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  <w:rPr>
          <w:b/>
        </w:rPr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  <w:rPr>
          <w:rStyle w:val="A50"/>
          <w:color w:val="auto"/>
          <w:sz w:val="22"/>
        </w:rPr>
      </w:pPr>
      <w:r>
        <w:rPr>
          <w:b/>
        </w:rPr>
        <w:t xml:space="preserve">Перечень мероприятий подпрограммы </w:t>
      </w:r>
      <w:r>
        <w:rPr>
          <w:b/>
          <w:color w:val="000000"/>
          <w:lang w:val="en-US"/>
        </w:rPr>
        <w:t>II</w:t>
      </w:r>
      <w:r w:rsidRPr="0002263C">
        <w:rPr>
          <w:b/>
          <w:color w:val="000000"/>
        </w:rPr>
        <w:t xml:space="preserve"> </w:t>
      </w:r>
      <w:r>
        <w:rPr>
          <w:b/>
        </w:rPr>
        <w:t>Развитие самодеятельного творчества и поддержка основных форм культурно-досуговой деятельности в городском округе Зарайск Московской области»</w:t>
      </w: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  <w:rPr>
          <w:rStyle w:val="A50"/>
          <w:b/>
          <w:sz w:val="22"/>
        </w:rPr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  <w:rPr>
          <w:rStyle w:val="A50"/>
          <w:rFonts w:ascii="Arial" w:hAnsi="Arial" w:cs="Arial"/>
          <w:b/>
          <w:sz w:val="22"/>
          <w:shd w:val="clear" w:color="auto" w:fill="FFFFFF"/>
        </w:rPr>
      </w:pPr>
    </w:p>
    <w:p w:rsidR="0002263C" w:rsidRDefault="0002263C" w:rsidP="0002263C">
      <w:pPr>
        <w:pStyle w:val="14"/>
        <w:suppressAutoHyphens/>
        <w:spacing w:after="0" w:line="240" w:lineRule="auto"/>
        <w:ind w:left="360"/>
        <w:jc w:val="center"/>
        <w:rPr>
          <w:color w:val="000000"/>
        </w:rPr>
      </w:pPr>
    </w:p>
    <w:tbl>
      <w:tblPr>
        <w:tblW w:w="1617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1"/>
        <w:gridCol w:w="1703"/>
        <w:gridCol w:w="1130"/>
        <w:gridCol w:w="1794"/>
        <w:gridCol w:w="1669"/>
        <w:gridCol w:w="930"/>
        <w:gridCol w:w="1228"/>
        <w:gridCol w:w="1139"/>
        <w:gridCol w:w="1134"/>
        <w:gridCol w:w="1134"/>
        <w:gridCol w:w="1157"/>
        <w:gridCol w:w="1306"/>
        <w:gridCol w:w="1275"/>
      </w:tblGrid>
      <w:tr w:rsidR="0002263C" w:rsidTr="0002263C">
        <w:trPr>
          <w:trHeight w:val="49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по реализации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подпрограммы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Сроки исполнения мероприятий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Объем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 в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текущем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финансовом году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(тыс. руб.)</w:t>
            </w:r>
            <w:hyperlink r:id="rId10" w:anchor="Par611" w:history="1"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  <w:lang w:eastAsia="en-US"/>
                </w:rPr>
                <w:t>*</w:t>
              </w:r>
            </w:hyperlink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Всего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(тыс.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руб.)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Ответствен-ный за выполнение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Результаты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выполнения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подпрограммы</w:t>
            </w:r>
          </w:p>
        </w:tc>
      </w:tr>
      <w:tr w:rsidR="0002263C" w:rsidTr="0002263C">
        <w:trPr>
          <w:trHeight w:val="55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год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</w:tr>
      <w:tr w:rsidR="0002263C" w:rsidTr="0002263C">
        <w:trPr>
          <w:trHeight w:val="283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Основное мероприятие</w:t>
            </w:r>
          </w:p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Оказание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муниципальной услуги по обеспечению организации и проведения мероприятий в сфере культуры и искусства в муниципальных  бюджетных учреждениях культуры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2018-2022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     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30486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687127,7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123251,7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140069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141269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141269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141269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Комитет по культуре, физической культуре,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спорту, работе с детьми и молодежью администрации городского округа Зарайск Московской области </w:t>
            </w:r>
          </w:p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sz w:val="18"/>
                <w:szCs w:val="18"/>
                <w:lang w:eastAsia="en-US"/>
              </w:rPr>
            </w:pPr>
          </w:p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sz w:val="18"/>
                <w:szCs w:val="18"/>
              </w:rPr>
            </w:pPr>
          </w:p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sz w:val="18"/>
                <w:szCs w:val="18"/>
              </w:rPr>
            </w:pPr>
          </w:p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Обеспечение деятельности муниципальных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бюджетных учреждений культуры</w:t>
            </w: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8931,8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8931,8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30242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678195,9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114319,9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140069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141269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141269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141269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0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Обеспечение выполнения функций муниципальных учреждений культуры по оказанию услуг в соответствии с муниципальным заданием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2018-2022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30120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677577,4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113701,4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140069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141269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141269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141269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30120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677577,4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113701,4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140069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141269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141269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141269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Предоставление субсидии из бюджета Московской области на повышение заработной платы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2018-2022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8931,8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8931,8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8931,8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8931,8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1.3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Софинансирование расходов направленных на повышение заработной платы из бюджета городского округа Зарайск Московской области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2018-2022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618,5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618,5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618,5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618,5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13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Организация и проведение  мероприятий в сфере культуры </w:t>
            </w:r>
          </w:p>
          <w:p w:rsidR="0002263C" w:rsidRDefault="0002263C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1650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21640,8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3200,8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4325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4705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4705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праздничных и культурно-массовых мероприятий в сфере культуры</w:t>
            </w:r>
          </w:p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1650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21640,8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3200,8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4325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4705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4705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19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tabs>
                <w:tab w:val="left" w:pos="1176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 праздничных и культурно-массовых мероприятий в сфере культуры </w:t>
            </w:r>
          </w:p>
          <w:p w:rsidR="0002263C" w:rsidRDefault="0002263C">
            <w:pPr>
              <w:pStyle w:val="ConsPlusCel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     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1350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13590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2705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t>2705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3355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1350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13590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2705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3355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5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2.2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>Проведение</w:t>
            </w:r>
          </w:p>
          <w:p w:rsidR="0002263C" w:rsidRDefault="0002263C">
            <w:pPr>
              <w:tabs>
                <w:tab w:val="left" w:pos="1176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Дня городского округа Зарайск</w:t>
            </w:r>
            <w:r>
              <w:rPr>
                <w:sz w:val="20"/>
                <w:szCs w:val="20"/>
              </w:rPr>
              <w:br/>
            </w:r>
          </w:p>
          <w:p w:rsidR="0002263C" w:rsidRDefault="0002263C">
            <w:pPr>
              <w:pStyle w:val="ConsPlusCell"/>
              <w:spacing w:line="276" w:lineRule="auto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8050,8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8050,8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56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02263C" w:rsidRDefault="0002263C" w:rsidP="0002263C">
      <w:pPr>
        <w:widowControl w:val="0"/>
        <w:autoSpaceDE w:val="0"/>
        <w:autoSpaceDN w:val="0"/>
        <w:adjustRightInd w:val="0"/>
        <w:outlineLvl w:val="1"/>
        <w:rPr>
          <w:rFonts w:eastAsia="Calibri"/>
          <w:sz w:val="16"/>
          <w:szCs w:val="16"/>
          <w:lang w:eastAsia="en-US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программе</w:t>
      </w:r>
    </w:p>
    <w:p w:rsidR="0002263C" w:rsidRDefault="0002263C" w:rsidP="0002263C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tabs>
          <w:tab w:val="left" w:pos="11766"/>
        </w:tabs>
        <w:jc w:val="center"/>
        <w:rPr>
          <w:rStyle w:val="A50"/>
          <w:b/>
          <w:color w:val="auto"/>
          <w:sz w:val="22"/>
          <w:szCs w:val="22"/>
        </w:rPr>
      </w:pPr>
      <w:r>
        <w:rPr>
          <w:b/>
        </w:rPr>
        <w:t xml:space="preserve">Паспорт подпрограммы </w:t>
      </w:r>
      <w:r>
        <w:rPr>
          <w:rStyle w:val="A50"/>
          <w:b/>
          <w:sz w:val="22"/>
        </w:rPr>
        <w:t>I</w:t>
      </w:r>
      <w:r>
        <w:rPr>
          <w:rStyle w:val="A50"/>
          <w:b/>
          <w:sz w:val="22"/>
          <w:lang w:val="en-US"/>
        </w:rPr>
        <w:t>II</w:t>
      </w:r>
      <w:r>
        <w:rPr>
          <w:rStyle w:val="A50"/>
          <w:b/>
          <w:sz w:val="22"/>
        </w:rPr>
        <w:t>«Развитие библиотечного дела в городском округе Зарайск Московской области»</w:t>
      </w: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3"/>
        <w:gridCol w:w="2059"/>
        <w:gridCol w:w="775"/>
        <w:gridCol w:w="2692"/>
        <w:gridCol w:w="1558"/>
        <w:gridCol w:w="1275"/>
        <w:gridCol w:w="1275"/>
        <w:gridCol w:w="1275"/>
        <w:gridCol w:w="1416"/>
        <w:gridCol w:w="992"/>
      </w:tblGrid>
      <w:tr w:rsidR="0002263C" w:rsidTr="0002263C"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Муниципальный заказчик        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</w:tr>
      <w:tr w:rsidR="0002263C" w:rsidTr="0002263C">
        <w:trPr>
          <w:trHeight w:val="32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Источники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финансирования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подпрограммы по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годам реализации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главным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распорядителям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бюджетных средств,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 том числе по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годам:            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Главный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(тыс. рублей)**</w:t>
            </w:r>
          </w:p>
        </w:tc>
      </w:tr>
      <w:tr w:rsidR="0002263C" w:rsidTr="0002263C">
        <w:trPr>
          <w:trHeight w:val="6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</w:tr>
      <w:tr w:rsidR="0002263C" w:rsidTr="0002263C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25710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23522,1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26334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26334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26334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128234,1</w:t>
            </w:r>
          </w:p>
        </w:tc>
      </w:tr>
      <w:tr w:rsidR="0002263C" w:rsidTr="0002263C">
        <w:trPr>
          <w:trHeight w:val="6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2277,4</w:t>
            </w:r>
          </w:p>
        </w:tc>
      </w:tr>
      <w:tr w:rsidR="0002263C" w:rsidTr="0002263C">
        <w:trPr>
          <w:trHeight w:val="46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232,7</w:t>
            </w:r>
          </w:p>
        </w:tc>
      </w:tr>
      <w:tr w:rsidR="0002263C" w:rsidTr="0002263C">
        <w:trPr>
          <w:trHeight w:val="5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23622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23100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26334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26334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26334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125724</w:t>
            </w:r>
          </w:p>
        </w:tc>
      </w:tr>
      <w:tr w:rsidR="0002263C" w:rsidTr="0002263C">
        <w:trPr>
          <w:trHeight w:val="44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2263C" w:rsidTr="0002263C">
        <w:trPr>
          <w:trHeight w:val="29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источники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02263C" w:rsidRDefault="0002263C" w:rsidP="0002263C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2263C" w:rsidRDefault="0002263C" w:rsidP="0002263C">
      <w:pPr>
        <w:pStyle w:val="ConsPlusNormal0"/>
        <w:ind w:firstLine="540"/>
        <w:jc w:val="both"/>
        <w:rPr>
          <w:rFonts w:ascii="Times New Roman" w:hAnsi="Times New Roman" w:cs="Times New Roman"/>
          <w:b/>
        </w:rPr>
      </w:pPr>
    </w:p>
    <w:p w:rsidR="0002263C" w:rsidRDefault="0002263C" w:rsidP="0002263C">
      <w:pPr>
        <w:pStyle w:val="af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Характеристика проблем, решаемых посредством мероприятий подпрограммы</w:t>
      </w:r>
    </w:p>
    <w:p w:rsidR="0002263C" w:rsidRDefault="0002263C" w:rsidP="0002263C">
      <w:pPr>
        <w:pStyle w:val="af1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02263C" w:rsidRDefault="0002263C" w:rsidP="0002263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Читательский спрос определяется в первую очередь двумя факторами: это новые поступления в библиотеку и информационная доступность.</w:t>
      </w:r>
    </w:p>
    <w:p w:rsidR="0002263C" w:rsidRDefault="0002263C" w:rsidP="0002263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Проблема комплектования библиотечных фондов стоит особенно остро. Слабое ежегодное обновление фондов приводит к ситуации, когда от 50 до 70 процентов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</w:t>
      </w:r>
    </w:p>
    <w:p w:rsidR="0002263C" w:rsidRDefault="0002263C" w:rsidP="0002263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городского округа Зарайск Московской области.</w:t>
      </w:r>
    </w:p>
    <w:p w:rsidR="0002263C" w:rsidRDefault="0002263C" w:rsidP="0002263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Поскольку компьютерное оборудование библиотек на 80 процентов состоит из устаревшей и изношенной техники, использование лицензионных программ технически невозможно. Отсутствует система электронного читательского билета, учета и выдачи книг. 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02263C" w:rsidRDefault="0002263C" w:rsidP="0002263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здания и помещения библиотек недостаточно оснащены системами охраны и пожарной безопасности. Оборудование для обслуживания инвалидов и других маломобильных категорий населения в большинстве случаев отсутствует.</w:t>
      </w:r>
    </w:p>
    <w:p w:rsidR="0002263C" w:rsidRDefault="0002263C" w:rsidP="0002263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молодежи.</w:t>
      </w:r>
    </w:p>
    <w:p w:rsidR="0002263C" w:rsidRDefault="0002263C" w:rsidP="0002263C">
      <w:pPr>
        <w:ind w:firstLine="567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Основным мероприятием Подпрограммы</w:t>
      </w:r>
      <w:r>
        <w:rPr>
          <w:lang w:val="en-US"/>
        </w:rPr>
        <w:t>III</w:t>
      </w:r>
      <w:r>
        <w:rPr>
          <w:color w:val="000000"/>
          <w:sz w:val="20"/>
          <w:szCs w:val="20"/>
        </w:rPr>
        <w:t xml:space="preserve">  является обеспечение выполнения муниципального задания муниципальными библиотеками городского округа Зарайск Московской области и обеспечение их комплектования.</w:t>
      </w:r>
    </w:p>
    <w:p w:rsidR="0002263C" w:rsidRDefault="0002263C" w:rsidP="0002263C">
      <w:pPr>
        <w:pStyle w:val="af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Концептуальные направления развития</w:t>
      </w:r>
    </w:p>
    <w:p w:rsidR="0002263C" w:rsidRDefault="0002263C" w:rsidP="0002263C">
      <w:pPr>
        <w:pStyle w:val="af1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02263C" w:rsidRDefault="0002263C" w:rsidP="0002263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02263C" w:rsidRDefault="0002263C" w:rsidP="0002263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 развития информационно-библиотечного обслуживания населения имеет важное значение. Поэтому задачи по созданию 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городского округа Зарайск и в первую очередь детей и молодежи стоят со всей очевидностью.</w:t>
      </w:r>
    </w:p>
    <w:p w:rsidR="0002263C" w:rsidRDefault="0002263C" w:rsidP="0002263C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02263C" w:rsidRDefault="0002263C" w:rsidP="0002263C">
      <w:pPr>
        <w:pStyle w:val="ConsPlusNormal0"/>
        <w:widowControl w:val="0"/>
        <w:numPr>
          <w:ilvl w:val="0"/>
          <w:numId w:val="34"/>
        </w:numPr>
        <w:ind w:firstLine="54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Перечень мероприятий муниципальной программы</w:t>
      </w:r>
    </w:p>
    <w:p w:rsidR="0002263C" w:rsidRDefault="0002263C" w:rsidP="0002263C">
      <w:pPr>
        <w:pStyle w:val="ConsPlusNormal0"/>
        <w:ind w:left="1260"/>
        <w:rPr>
          <w:rFonts w:ascii="Times New Roman" w:hAnsi="Times New Roman" w:cs="Times New Roman"/>
          <w:lang w:val="en-US"/>
        </w:rPr>
      </w:pPr>
    </w:p>
    <w:p w:rsidR="0002263C" w:rsidRDefault="0002263C" w:rsidP="0002263C">
      <w:pPr>
        <w:pStyle w:val="ConsPlusNormal0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Перечень мероприятий Подпрограммы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указан в Приложении 1 к Подпрограмме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.</w:t>
      </w:r>
    </w:p>
    <w:p w:rsidR="0002263C" w:rsidRDefault="0002263C" w:rsidP="0002263C">
      <w:pPr>
        <w:pStyle w:val="ConsPlusNormal0"/>
        <w:ind w:firstLine="540"/>
        <w:rPr>
          <w:rFonts w:ascii="Times New Roman" w:hAnsi="Times New Roman" w:cs="Times New Roman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Приложение 1 к подпрограмме </w:t>
      </w:r>
      <w:r>
        <w:rPr>
          <w:sz w:val="20"/>
          <w:szCs w:val="20"/>
          <w:lang w:val="en-US"/>
        </w:rPr>
        <w:t>III</w:t>
      </w: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A50"/>
          <w:b/>
          <w:sz w:val="22"/>
        </w:rPr>
      </w:pPr>
      <w:r>
        <w:rPr>
          <w:rFonts w:ascii="Times New Roman" w:hAnsi="Times New Roman"/>
          <w:b/>
        </w:rPr>
        <w:t>Перечень мероприятий  подпрограммы</w:t>
      </w:r>
      <w:r>
        <w:rPr>
          <w:rStyle w:val="A50"/>
          <w:rFonts w:ascii="Times New Roman" w:hAnsi="Times New Roman"/>
          <w:b/>
          <w:lang w:val="en-US"/>
        </w:rPr>
        <w:t>III</w:t>
      </w:r>
      <w:r>
        <w:rPr>
          <w:rStyle w:val="A50"/>
          <w:rFonts w:ascii="Times New Roman" w:hAnsi="Times New Roman"/>
          <w:b/>
        </w:rPr>
        <w:t>«Развитие библиотечного дела вгородском округе Зарайск Московской области»</w:t>
      </w:r>
    </w:p>
    <w:p w:rsidR="0002263C" w:rsidRDefault="0002263C" w:rsidP="0002263C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tbl>
      <w:tblPr>
        <w:tblW w:w="156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837"/>
        <w:gridCol w:w="993"/>
        <w:gridCol w:w="1796"/>
        <w:gridCol w:w="1041"/>
        <w:gridCol w:w="991"/>
        <w:gridCol w:w="851"/>
        <w:gridCol w:w="993"/>
        <w:gridCol w:w="992"/>
        <w:gridCol w:w="711"/>
        <w:gridCol w:w="992"/>
        <w:gridCol w:w="1417"/>
        <w:gridCol w:w="1418"/>
      </w:tblGrid>
      <w:tr w:rsidR="0002263C" w:rsidTr="0002263C">
        <w:trPr>
          <w:trHeight w:val="6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Сроки исполнения мероприятий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Объем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 в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текущем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финансовом году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(тыс. руб.)</w:t>
            </w:r>
            <w:hyperlink r:id="rId11" w:anchor="Par611" w:history="1"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  <w:lang w:eastAsia="en-US"/>
                </w:rPr>
                <w:t>*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Всего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(тыс.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руб.)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Ответственный  за выполнение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Результаты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выполнения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подпрограммы</w:t>
            </w:r>
          </w:p>
        </w:tc>
      </w:tr>
      <w:tr w:rsidR="0002263C" w:rsidTr="0002263C">
        <w:trPr>
          <w:trHeight w:val="7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18"/>
                <w:szCs w:val="18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</w:tr>
      <w:tr w:rsidR="0002263C" w:rsidTr="0002263C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ind w:left="10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Основное мероприятие </w:t>
            </w:r>
          </w:p>
          <w:p w:rsidR="0002263C" w:rsidRDefault="0002263C">
            <w:pPr>
              <w:pStyle w:val="ConsPlusCell"/>
              <w:spacing w:line="276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Оказание муниципальной услуги по обеспечению  проведения библиотечного обслуживания населения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2018-2022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21245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126980,6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25278,6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26234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26234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26234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области, МБУК ЦБС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21067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125197,5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23495,5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26234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26234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26234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Другие источники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1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Обеспечение выполнения функций муниципальных  учреждений культуры, в том числе по оказанию   услуг в соответствии с муниципальным  заданием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2018-2022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20978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125076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26234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26234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26234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20978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125076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26234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26234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26234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Другие источники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2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субсидии из бюджета Московской области на повышение заработной платы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2018-2022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Другие источники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Софинансирование расходов направленных на повышение заработной платы из бюджета городского округа Зарайск </w:t>
            </w:r>
            <w:r>
              <w:rPr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2018-2022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федерального бюджета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Другие источники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ind w:left="10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Основное Мероприятие </w:t>
            </w:r>
          </w:p>
          <w:p w:rsidR="0002263C" w:rsidRDefault="0002263C">
            <w:pPr>
              <w:pStyle w:val="ConsPlusCell"/>
              <w:spacing w:line="276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Комплектование книжных фондов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2018-2022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368,6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области, МБУК ЦБС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Ежегодное обновление библиотечного фонда</w:t>
            </w:r>
          </w:p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216,9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Другие источники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ind w:left="105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Комплектование книжных фондов МБУК ЦБС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2018-2022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368,6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216,9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  <w:tr w:rsidR="0002263C" w:rsidTr="0002263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Другие источники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C" w:rsidRDefault="000226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C" w:rsidRDefault="0002263C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263C" w:rsidRDefault="0002263C" w:rsidP="0002263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364C4" w:rsidRPr="00BE4D39" w:rsidRDefault="00AA314C" w:rsidP="0096729B">
      <w:pPr>
        <w:ind w:left="6372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6435">
        <w:rPr>
          <w:sz w:val="28"/>
          <w:szCs w:val="28"/>
        </w:rPr>
        <w:t xml:space="preserve"> </w:t>
      </w:r>
    </w:p>
    <w:sectPr w:rsidR="005364C4" w:rsidRPr="00BE4D39" w:rsidSect="0096729B">
      <w:headerReference w:type="even" r:id="rId12"/>
      <w:headerReference w:type="default" r:id="rId13"/>
      <w:pgSz w:w="16838" w:h="11906" w:orient="landscape"/>
      <w:pgMar w:top="1134" w:right="1134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C02" w:rsidRDefault="00142C02">
      <w:r>
        <w:separator/>
      </w:r>
    </w:p>
  </w:endnote>
  <w:endnote w:type="continuationSeparator" w:id="0">
    <w:p w:rsidR="00142C02" w:rsidRDefault="0014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C02" w:rsidRDefault="00142C02">
      <w:r>
        <w:separator/>
      </w:r>
    </w:p>
  </w:footnote>
  <w:footnote w:type="continuationSeparator" w:id="0">
    <w:p w:rsidR="00142C02" w:rsidRDefault="0014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16282"/>
    <w:multiLevelType w:val="hybridMultilevel"/>
    <w:tmpl w:val="B43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4" w15:restartNumberingAfterBreak="0">
    <w:nsid w:val="3D8E32B5"/>
    <w:multiLevelType w:val="hybridMultilevel"/>
    <w:tmpl w:val="F2E6294A"/>
    <w:lvl w:ilvl="0" w:tplc="97B0C8E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10654"/>
    <w:multiLevelType w:val="hybridMultilevel"/>
    <w:tmpl w:val="133C5412"/>
    <w:lvl w:ilvl="0" w:tplc="284446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8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0C1132A"/>
    <w:multiLevelType w:val="hybridMultilevel"/>
    <w:tmpl w:val="D58AC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D3B68"/>
    <w:multiLevelType w:val="hybridMultilevel"/>
    <w:tmpl w:val="CB504FD2"/>
    <w:lvl w:ilvl="0" w:tplc="BFA6DA1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D1E39"/>
    <w:multiLevelType w:val="hybridMultilevel"/>
    <w:tmpl w:val="5ACE1860"/>
    <w:lvl w:ilvl="0" w:tplc="6C824D5C">
      <w:start w:val="1"/>
      <w:numFmt w:val="bullet"/>
      <w:lvlText w:val="●"/>
      <w:lvlJc w:val="left"/>
      <w:pPr>
        <w:ind w:left="3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2"/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1500"/>
    <w:rsid w:val="0002263C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4C2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1FE"/>
    <w:rsid w:val="0005550A"/>
    <w:rsid w:val="00056597"/>
    <w:rsid w:val="00056755"/>
    <w:rsid w:val="00056769"/>
    <w:rsid w:val="00061D02"/>
    <w:rsid w:val="000624BF"/>
    <w:rsid w:val="00063FDE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0FA2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00A3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6125"/>
    <w:rsid w:val="000E1165"/>
    <w:rsid w:val="000E2BAF"/>
    <w:rsid w:val="000E363E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3C22"/>
    <w:rsid w:val="00105A03"/>
    <w:rsid w:val="001070FE"/>
    <w:rsid w:val="001073AA"/>
    <w:rsid w:val="00111B0D"/>
    <w:rsid w:val="00112E04"/>
    <w:rsid w:val="00113026"/>
    <w:rsid w:val="00116BAB"/>
    <w:rsid w:val="001209D8"/>
    <w:rsid w:val="00122406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1D78"/>
    <w:rsid w:val="00142C02"/>
    <w:rsid w:val="00144F4D"/>
    <w:rsid w:val="00145543"/>
    <w:rsid w:val="0014587B"/>
    <w:rsid w:val="00145A13"/>
    <w:rsid w:val="00150B95"/>
    <w:rsid w:val="00152FB0"/>
    <w:rsid w:val="00153C0E"/>
    <w:rsid w:val="00157102"/>
    <w:rsid w:val="00157158"/>
    <w:rsid w:val="001610D1"/>
    <w:rsid w:val="001638E7"/>
    <w:rsid w:val="001646C4"/>
    <w:rsid w:val="00170542"/>
    <w:rsid w:val="00170816"/>
    <w:rsid w:val="00170B5C"/>
    <w:rsid w:val="001749DC"/>
    <w:rsid w:val="0017613F"/>
    <w:rsid w:val="00180C3E"/>
    <w:rsid w:val="00185071"/>
    <w:rsid w:val="00185E41"/>
    <w:rsid w:val="00191F88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B0B85"/>
    <w:rsid w:val="001B1BA9"/>
    <w:rsid w:val="001B1CCA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6A53"/>
    <w:rsid w:val="001D7518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16F01"/>
    <w:rsid w:val="002204D5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2B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27E"/>
    <w:rsid w:val="00252D08"/>
    <w:rsid w:val="00257631"/>
    <w:rsid w:val="002627E0"/>
    <w:rsid w:val="00265BF9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04AD"/>
    <w:rsid w:val="002A2532"/>
    <w:rsid w:val="002A2A94"/>
    <w:rsid w:val="002A2C48"/>
    <w:rsid w:val="002A514F"/>
    <w:rsid w:val="002A67B1"/>
    <w:rsid w:val="002B07D8"/>
    <w:rsid w:val="002B1BE8"/>
    <w:rsid w:val="002B1ED1"/>
    <w:rsid w:val="002B299E"/>
    <w:rsid w:val="002B3D04"/>
    <w:rsid w:val="002B60C1"/>
    <w:rsid w:val="002B645F"/>
    <w:rsid w:val="002C1BCE"/>
    <w:rsid w:val="002C417E"/>
    <w:rsid w:val="002C4383"/>
    <w:rsid w:val="002C67EC"/>
    <w:rsid w:val="002D0931"/>
    <w:rsid w:val="002D2BFE"/>
    <w:rsid w:val="002D7804"/>
    <w:rsid w:val="002E03BF"/>
    <w:rsid w:val="002E3A16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4E33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524D"/>
    <w:rsid w:val="00386996"/>
    <w:rsid w:val="00387069"/>
    <w:rsid w:val="0038762B"/>
    <w:rsid w:val="00387E3A"/>
    <w:rsid w:val="003911F7"/>
    <w:rsid w:val="00394036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1EE2"/>
    <w:rsid w:val="003D33F6"/>
    <w:rsid w:val="003D4208"/>
    <w:rsid w:val="003D6E23"/>
    <w:rsid w:val="003E0766"/>
    <w:rsid w:val="003E0BA8"/>
    <w:rsid w:val="003E0C7E"/>
    <w:rsid w:val="003E2D2F"/>
    <w:rsid w:val="003E5F55"/>
    <w:rsid w:val="003F028E"/>
    <w:rsid w:val="003F05D8"/>
    <w:rsid w:val="003F1E82"/>
    <w:rsid w:val="003F20B5"/>
    <w:rsid w:val="004009E6"/>
    <w:rsid w:val="00401EF5"/>
    <w:rsid w:val="00402813"/>
    <w:rsid w:val="00406146"/>
    <w:rsid w:val="0041067F"/>
    <w:rsid w:val="004108BC"/>
    <w:rsid w:val="00410DEF"/>
    <w:rsid w:val="00411760"/>
    <w:rsid w:val="0041206C"/>
    <w:rsid w:val="00413420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52B2"/>
    <w:rsid w:val="00435A60"/>
    <w:rsid w:val="00435C93"/>
    <w:rsid w:val="00435E36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3BB4"/>
    <w:rsid w:val="004977EE"/>
    <w:rsid w:val="00497B91"/>
    <w:rsid w:val="004A09AE"/>
    <w:rsid w:val="004A13A8"/>
    <w:rsid w:val="004A4464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802"/>
    <w:rsid w:val="004C3925"/>
    <w:rsid w:val="004C417F"/>
    <w:rsid w:val="004C5F6B"/>
    <w:rsid w:val="004C6D1E"/>
    <w:rsid w:val="004C7F6E"/>
    <w:rsid w:val="004D38C7"/>
    <w:rsid w:val="004D54F3"/>
    <w:rsid w:val="004D5C54"/>
    <w:rsid w:val="004D6EDA"/>
    <w:rsid w:val="004D76BF"/>
    <w:rsid w:val="004E23EC"/>
    <w:rsid w:val="004E2FCB"/>
    <w:rsid w:val="004E4C0E"/>
    <w:rsid w:val="004E52FE"/>
    <w:rsid w:val="004E5879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0668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4F69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566AB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2676"/>
    <w:rsid w:val="00595C37"/>
    <w:rsid w:val="00596E09"/>
    <w:rsid w:val="005971DE"/>
    <w:rsid w:val="005A0262"/>
    <w:rsid w:val="005A13DC"/>
    <w:rsid w:val="005A4CB5"/>
    <w:rsid w:val="005A5D80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5653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3D33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7DC"/>
    <w:rsid w:val="0068272C"/>
    <w:rsid w:val="00682FBD"/>
    <w:rsid w:val="0068403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A1CC8"/>
    <w:rsid w:val="006A25CC"/>
    <w:rsid w:val="006A7436"/>
    <w:rsid w:val="006B2EC8"/>
    <w:rsid w:val="006B37FF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435"/>
    <w:rsid w:val="006F6E0F"/>
    <w:rsid w:val="00701872"/>
    <w:rsid w:val="00703756"/>
    <w:rsid w:val="00704338"/>
    <w:rsid w:val="00705C1D"/>
    <w:rsid w:val="00707346"/>
    <w:rsid w:val="007124E4"/>
    <w:rsid w:val="00712852"/>
    <w:rsid w:val="00714A45"/>
    <w:rsid w:val="0071517E"/>
    <w:rsid w:val="0071662C"/>
    <w:rsid w:val="00716CAC"/>
    <w:rsid w:val="00717E58"/>
    <w:rsid w:val="0072249E"/>
    <w:rsid w:val="00724D36"/>
    <w:rsid w:val="00725147"/>
    <w:rsid w:val="00726A5A"/>
    <w:rsid w:val="00730275"/>
    <w:rsid w:val="0073052C"/>
    <w:rsid w:val="00730C90"/>
    <w:rsid w:val="007310A7"/>
    <w:rsid w:val="007325A5"/>
    <w:rsid w:val="007335C3"/>
    <w:rsid w:val="00734628"/>
    <w:rsid w:val="00734779"/>
    <w:rsid w:val="007363FE"/>
    <w:rsid w:val="00736DE2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235E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0D11"/>
    <w:rsid w:val="00791C19"/>
    <w:rsid w:val="0079257C"/>
    <w:rsid w:val="00793F49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E23"/>
    <w:rsid w:val="007C222C"/>
    <w:rsid w:val="007C4B5A"/>
    <w:rsid w:val="007C6326"/>
    <w:rsid w:val="007C66DE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4264"/>
    <w:rsid w:val="007F439E"/>
    <w:rsid w:val="007F5280"/>
    <w:rsid w:val="007F6F72"/>
    <w:rsid w:val="00801268"/>
    <w:rsid w:val="0080271D"/>
    <w:rsid w:val="00802DAB"/>
    <w:rsid w:val="008032FD"/>
    <w:rsid w:val="00804B51"/>
    <w:rsid w:val="00807B2F"/>
    <w:rsid w:val="008113C3"/>
    <w:rsid w:val="00811D01"/>
    <w:rsid w:val="0081388E"/>
    <w:rsid w:val="00813BA1"/>
    <w:rsid w:val="0082061F"/>
    <w:rsid w:val="008223A9"/>
    <w:rsid w:val="00822491"/>
    <w:rsid w:val="0082449E"/>
    <w:rsid w:val="00827385"/>
    <w:rsid w:val="008301E2"/>
    <w:rsid w:val="0083080A"/>
    <w:rsid w:val="00831A36"/>
    <w:rsid w:val="00833DDD"/>
    <w:rsid w:val="008357CD"/>
    <w:rsid w:val="00835DBB"/>
    <w:rsid w:val="00836CDB"/>
    <w:rsid w:val="0083738E"/>
    <w:rsid w:val="00843F1C"/>
    <w:rsid w:val="0084515C"/>
    <w:rsid w:val="008460A0"/>
    <w:rsid w:val="00846318"/>
    <w:rsid w:val="0084671F"/>
    <w:rsid w:val="00851E59"/>
    <w:rsid w:val="008524F0"/>
    <w:rsid w:val="0085254F"/>
    <w:rsid w:val="0085558E"/>
    <w:rsid w:val="00862920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85663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47CA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0BB0"/>
    <w:rsid w:val="008E14E8"/>
    <w:rsid w:val="008E21B2"/>
    <w:rsid w:val="008E34DE"/>
    <w:rsid w:val="008E3648"/>
    <w:rsid w:val="008E3F87"/>
    <w:rsid w:val="008E65AF"/>
    <w:rsid w:val="008E7EB9"/>
    <w:rsid w:val="008F0D31"/>
    <w:rsid w:val="008F1DAC"/>
    <w:rsid w:val="008F305B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27DE4"/>
    <w:rsid w:val="009311F2"/>
    <w:rsid w:val="009324D9"/>
    <w:rsid w:val="00932615"/>
    <w:rsid w:val="00934E98"/>
    <w:rsid w:val="0094089C"/>
    <w:rsid w:val="00940D9C"/>
    <w:rsid w:val="00946098"/>
    <w:rsid w:val="009500B5"/>
    <w:rsid w:val="0095012E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29B"/>
    <w:rsid w:val="00967E12"/>
    <w:rsid w:val="00973484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97C60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5D4"/>
    <w:rsid w:val="009B7EFE"/>
    <w:rsid w:val="009C2254"/>
    <w:rsid w:val="009C488D"/>
    <w:rsid w:val="009C5FB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02EF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1E70"/>
    <w:rsid w:val="00A725FE"/>
    <w:rsid w:val="00A74BBF"/>
    <w:rsid w:val="00A757C4"/>
    <w:rsid w:val="00A75A7E"/>
    <w:rsid w:val="00A76F71"/>
    <w:rsid w:val="00A775F7"/>
    <w:rsid w:val="00A80D2A"/>
    <w:rsid w:val="00A83F2C"/>
    <w:rsid w:val="00A83F3D"/>
    <w:rsid w:val="00A84A8B"/>
    <w:rsid w:val="00A84C1C"/>
    <w:rsid w:val="00A856B4"/>
    <w:rsid w:val="00A86796"/>
    <w:rsid w:val="00A874E9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314C"/>
    <w:rsid w:val="00AA57B8"/>
    <w:rsid w:val="00AA7111"/>
    <w:rsid w:val="00AA7A0F"/>
    <w:rsid w:val="00AB07B2"/>
    <w:rsid w:val="00AB1B3A"/>
    <w:rsid w:val="00AB2163"/>
    <w:rsid w:val="00AB2193"/>
    <w:rsid w:val="00AB32B1"/>
    <w:rsid w:val="00AB4168"/>
    <w:rsid w:val="00AB6290"/>
    <w:rsid w:val="00AB7687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4F82"/>
    <w:rsid w:val="00AD5B66"/>
    <w:rsid w:val="00AD68D6"/>
    <w:rsid w:val="00AD6ECB"/>
    <w:rsid w:val="00AE37AE"/>
    <w:rsid w:val="00AE4205"/>
    <w:rsid w:val="00AE4444"/>
    <w:rsid w:val="00AE4819"/>
    <w:rsid w:val="00AE77B1"/>
    <w:rsid w:val="00AE7932"/>
    <w:rsid w:val="00AF0232"/>
    <w:rsid w:val="00AF1F7D"/>
    <w:rsid w:val="00AF3367"/>
    <w:rsid w:val="00B04B79"/>
    <w:rsid w:val="00B10324"/>
    <w:rsid w:val="00B1105B"/>
    <w:rsid w:val="00B12120"/>
    <w:rsid w:val="00B13A24"/>
    <w:rsid w:val="00B14C54"/>
    <w:rsid w:val="00B1547B"/>
    <w:rsid w:val="00B154EC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2623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12BE"/>
    <w:rsid w:val="00B92D13"/>
    <w:rsid w:val="00B93937"/>
    <w:rsid w:val="00B9460A"/>
    <w:rsid w:val="00B9577D"/>
    <w:rsid w:val="00B964A9"/>
    <w:rsid w:val="00BA2643"/>
    <w:rsid w:val="00BA3FE9"/>
    <w:rsid w:val="00BA5811"/>
    <w:rsid w:val="00BA64D5"/>
    <w:rsid w:val="00BA681B"/>
    <w:rsid w:val="00BB107B"/>
    <w:rsid w:val="00BB152C"/>
    <w:rsid w:val="00BB15F6"/>
    <w:rsid w:val="00BB36E7"/>
    <w:rsid w:val="00BB3D1B"/>
    <w:rsid w:val="00BB4840"/>
    <w:rsid w:val="00BB4948"/>
    <w:rsid w:val="00BC27F5"/>
    <w:rsid w:val="00BC36BE"/>
    <w:rsid w:val="00BC481F"/>
    <w:rsid w:val="00BC7280"/>
    <w:rsid w:val="00BD0486"/>
    <w:rsid w:val="00BD153E"/>
    <w:rsid w:val="00BD3795"/>
    <w:rsid w:val="00BD5004"/>
    <w:rsid w:val="00BD5155"/>
    <w:rsid w:val="00BD657B"/>
    <w:rsid w:val="00BE0011"/>
    <w:rsid w:val="00BE18E6"/>
    <w:rsid w:val="00BE1BAB"/>
    <w:rsid w:val="00BE2BBA"/>
    <w:rsid w:val="00BE4C08"/>
    <w:rsid w:val="00BE4D39"/>
    <w:rsid w:val="00BE6D90"/>
    <w:rsid w:val="00BE780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038"/>
    <w:rsid w:val="00C12B16"/>
    <w:rsid w:val="00C13F7D"/>
    <w:rsid w:val="00C140C4"/>
    <w:rsid w:val="00C14C77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439E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1C07"/>
    <w:rsid w:val="00C62C51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45D2"/>
    <w:rsid w:val="00C8652B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4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2411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5C02"/>
    <w:rsid w:val="00D26BB1"/>
    <w:rsid w:val="00D27800"/>
    <w:rsid w:val="00D30468"/>
    <w:rsid w:val="00D3054F"/>
    <w:rsid w:val="00D332BA"/>
    <w:rsid w:val="00D33BD5"/>
    <w:rsid w:val="00D3411A"/>
    <w:rsid w:val="00D37BD5"/>
    <w:rsid w:val="00D40DD3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2C68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042B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071"/>
    <w:rsid w:val="00DE7557"/>
    <w:rsid w:val="00DE7F8A"/>
    <w:rsid w:val="00DF199A"/>
    <w:rsid w:val="00DF370F"/>
    <w:rsid w:val="00DF3E7A"/>
    <w:rsid w:val="00DF4491"/>
    <w:rsid w:val="00DF4649"/>
    <w:rsid w:val="00DF4BCC"/>
    <w:rsid w:val="00DF6CA4"/>
    <w:rsid w:val="00E045D9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0335"/>
    <w:rsid w:val="00E41BF2"/>
    <w:rsid w:val="00E438BF"/>
    <w:rsid w:val="00E465C8"/>
    <w:rsid w:val="00E50A01"/>
    <w:rsid w:val="00E5125E"/>
    <w:rsid w:val="00E51434"/>
    <w:rsid w:val="00E52105"/>
    <w:rsid w:val="00E522B8"/>
    <w:rsid w:val="00E5385A"/>
    <w:rsid w:val="00E541DD"/>
    <w:rsid w:val="00E57481"/>
    <w:rsid w:val="00E57A1D"/>
    <w:rsid w:val="00E605BF"/>
    <w:rsid w:val="00E616CB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6EC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0AAE"/>
    <w:rsid w:val="00EC18FE"/>
    <w:rsid w:val="00EC1966"/>
    <w:rsid w:val="00EC2FE8"/>
    <w:rsid w:val="00EC47B8"/>
    <w:rsid w:val="00ED00BC"/>
    <w:rsid w:val="00ED0491"/>
    <w:rsid w:val="00ED1985"/>
    <w:rsid w:val="00ED4AEC"/>
    <w:rsid w:val="00ED54C8"/>
    <w:rsid w:val="00ED59E6"/>
    <w:rsid w:val="00ED64D8"/>
    <w:rsid w:val="00ED71E4"/>
    <w:rsid w:val="00ED74E3"/>
    <w:rsid w:val="00EE10A6"/>
    <w:rsid w:val="00EE3AF8"/>
    <w:rsid w:val="00EE4030"/>
    <w:rsid w:val="00EE4DD2"/>
    <w:rsid w:val="00EE561B"/>
    <w:rsid w:val="00EE57E6"/>
    <w:rsid w:val="00EE73D7"/>
    <w:rsid w:val="00EE7C95"/>
    <w:rsid w:val="00EF0249"/>
    <w:rsid w:val="00EF0784"/>
    <w:rsid w:val="00EF186C"/>
    <w:rsid w:val="00EF3CAB"/>
    <w:rsid w:val="00EF3D78"/>
    <w:rsid w:val="00EF44EF"/>
    <w:rsid w:val="00F007E1"/>
    <w:rsid w:val="00F01676"/>
    <w:rsid w:val="00F01DB6"/>
    <w:rsid w:val="00F01E89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1BB4"/>
    <w:rsid w:val="00F32526"/>
    <w:rsid w:val="00F327D5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1D88"/>
    <w:rsid w:val="00F62FE7"/>
    <w:rsid w:val="00F669D9"/>
    <w:rsid w:val="00F66C2A"/>
    <w:rsid w:val="00F66E8D"/>
    <w:rsid w:val="00F67279"/>
    <w:rsid w:val="00F721E8"/>
    <w:rsid w:val="00F747AB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D88"/>
    <w:rsid w:val="00FE2A13"/>
    <w:rsid w:val="00FE4449"/>
    <w:rsid w:val="00FE47EC"/>
    <w:rsid w:val="00FE512F"/>
    <w:rsid w:val="00FE6682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7C0DCC-7619-4307-9871-34228447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qFormat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character" w:styleId="afffc">
    <w:name w:val="Strong"/>
    <w:uiPriority w:val="99"/>
    <w:qFormat/>
    <w:rsid w:val="00997C60"/>
    <w:rPr>
      <w:rFonts w:ascii="Times New Roman" w:hAnsi="Times New Roman" w:cs="Times New Roman" w:hint="default"/>
      <w:b/>
      <w:bCs/>
    </w:rPr>
  </w:style>
  <w:style w:type="paragraph" w:styleId="afffd">
    <w:name w:val="Document Map"/>
    <w:basedOn w:val="a"/>
    <w:link w:val="afffe"/>
    <w:uiPriority w:val="99"/>
    <w:unhideWhenUsed/>
    <w:rsid w:val="0002263C"/>
    <w:rPr>
      <w:rFonts w:ascii="Tahoma" w:eastAsia="Calibri" w:hAnsi="Tahoma" w:cs="Tahoma"/>
      <w:sz w:val="16"/>
      <w:szCs w:val="16"/>
      <w:lang w:eastAsia="en-US"/>
    </w:rPr>
  </w:style>
  <w:style w:type="character" w:customStyle="1" w:styleId="afffe">
    <w:name w:val="Схема документа Знак"/>
    <w:basedOn w:val="a0"/>
    <w:link w:val="afffd"/>
    <w:uiPriority w:val="99"/>
    <w:rsid w:val="0002263C"/>
    <w:rPr>
      <w:rFonts w:ascii="Tahoma" w:eastAsia="Calibri" w:hAnsi="Tahoma" w:cs="Tahoma"/>
      <w:sz w:val="16"/>
      <w:szCs w:val="16"/>
      <w:lang w:eastAsia="en-US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02263C"/>
    <w:pPr>
      <w:pBdr>
        <w:top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rsid w:val="0002263C"/>
    <w:rPr>
      <w:rFonts w:ascii="Arial" w:eastAsia="Calibri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AE2900EF6F20E812D3011D679A784CCAD18C1BE238AB81750F008178B1773E6F67C5B1BBC1A493A8D7C9FF67x9z6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6;&#1072;&#1073;&#1086;&#1095;&#1080;&#1081;%20&#1089;&#1090;&#1086;&#1083;\&#1052;&#1055;%20&#1050;&#1091;&#1083;&#1100;&#1090;&#1091;&#1088;&#1072;%20&#1084;&#1072;&#1096;&#1080;&#1085;&#1080;&#1089;&#1090;&#1082;&#1080;\&#1052;&#1055;%20&#1050;&#1059;&#1051;&#1068;&#1058;&#1059;&#1056;&#1040;%20%202019%20%20&#1089;%20&#1085;&#1086;&#1074;&#1099;&#1084;%20&#1092;&#1080;&#1085;&#1072;&#1085;&#1089;&#1080;&#1088;&#1086;&#1074;&#1072;&#1085;&#1080;&#1077;&#1084;%20&#1080;%20&#1087;&#1086;&#1082;&#1072;&#1079;&#1072;&#1090;&#1077;&#1083;&#1103;&#1084;&#1080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&#1056;&#1072;&#1073;&#1086;&#1095;&#1080;&#1081;%20&#1089;&#1090;&#1086;&#1083;\&#1052;&#1055;%20&#1050;&#1091;&#1083;&#1100;&#1090;&#1091;&#1088;&#1072;%20&#1084;&#1072;&#1096;&#1080;&#1085;&#1080;&#1089;&#1090;&#1082;&#1080;\&#1052;&#1055;%20&#1050;&#1059;&#1051;&#1068;&#1058;&#1059;&#1056;&#1040;%20%202019%20%20&#1089;%20&#1085;&#1086;&#1074;&#1099;&#1084;%20&#1092;&#1080;&#1085;&#1072;&#1085;&#1089;&#1080;&#1088;&#1086;&#1074;&#1072;&#1085;&#1080;&#1077;&#1084;%20&#1080;%20&#1087;&#1086;&#1082;&#1072;&#1079;&#1072;&#1090;&#1077;&#1083;&#1103;&#1084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AE2900EF6F20E812D3011D679A784CCAD18C1BE238AB81750F008178B1773E6F67C5B1BBC1A493A8D7C9FF67x9z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5EEE-A1C1-4DAC-9C41-3490DBA0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6006</Words>
  <Characters>34237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RePack by Diakov</cp:lastModifiedBy>
  <cp:revision>2</cp:revision>
  <cp:lastPrinted>2019-03-28T08:28:00Z</cp:lastPrinted>
  <dcterms:created xsi:type="dcterms:W3CDTF">2020-12-23T12:37:00Z</dcterms:created>
  <dcterms:modified xsi:type="dcterms:W3CDTF">2020-12-23T12:37:00Z</dcterms:modified>
</cp:coreProperties>
</file>