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A2" w:rsidRDefault="001746A2" w:rsidP="00F34B88">
      <w:pPr>
        <w:jc w:val="both"/>
        <w:rPr>
          <w:sz w:val="27"/>
          <w:szCs w:val="28"/>
        </w:rPr>
      </w:pPr>
      <w:bookmarkStart w:id="0" w:name="_GoBack"/>
      <w:bookmarkEnd w:id="0"/>
    </w:p>
    <w:p w:rsidR="001746A2" w:rsidRPr="00EE10A6" w:rsidRDefault="001746A2" w:rsidP="00F34B88">
      <w:pPr>
        <w:jc w:val="both"/>
        <w:rPr>
          <w:sz w:val="27"/>
          <w:szCs w:val="28"/>
        </w:rPr>
      </w:pP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  <w:t>от 28.03.2019 № 478</w:t>
      </w:r>
      <w:r>
        <w:t>/3</w:t>
      </w:r>
    </w:p>
    <w:p w:rsidR="0002263C" w:rsidRDefault="0002263C" w:rsidP="00D25C02">
      <w:pPr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288"/>
      <w:bookmarkEnd w:id="1"/>
      <w:r>
        <w:rPr>
          <w:b/>
        </w:rPr>
        <w:t xml:space="preserve">Паспорт муниципальной программы «Содержание и развитие инженерной инфраструктуры и энергоэффективности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городского округа Зарайск Московской области»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срок 2018-2022 годы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ЖКХ Простоквашин А.А.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градостроительной деятельности Голованов М.В.</w:t>
            </w:r>
          </w:p>
        </w:tc>
      </w:tr>
      <w:tr w:rsidR="00CF3F14" w:rsidTr="00CF3F14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программы  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CF3F14" w:rsidRDefault="00CF3F14">
            <w:pPr>
              <w:jc w:val="both"/>
            </w:pPr>
            <w: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F3F14" w:rsidRDefault="00CF3F14">
            <w:pPr>
              <w:jc w:val="both"/>
            </w:pPr>
            <w: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 w:rsidP="00CF3F14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«Чистая вода» </w:t>
            </w:r>
          </w:p>
          <w:p w:rsidR="00CF3F14" w:rsidRDefault="00CF3F14" w:rsidP="00CF3F14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«Очистка сточных вод»</w:t>
            </w:r>
          </w:p>
          <w:p w:rsidR="00CF3F14" w:rsidRDefault="00CF3F14" w:rsidP="00CF3F14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«Создание условий для обеспечения качественными жилищно-коммунальными услугами»</w:t>
            </w:r>
          </w:p>
          <w:p w:rsidR="00CF3F14" w:rsidRDefault="00CF3F14" w:rsidP="00CF3F14">
            <w:pPr>
              <w:pStyle w:val="af1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«Энергосбережение и повышение энергетической эффективности»</w:t>
            </w:r>
          </w:p>
          <w:p w:rsidR="00CF3F14" w:rsidRDefault="00CF3F14" w:rsidP="00CF3F14">
            <w:pPr>
              <w:pStyle w:val="ConsPlusCell"/>
              <w:numPr>
                <w:ilvl w:val="0"/>
                <w:numId w:val="36"/>
              </w:numPr>
              <w:ind w:left="409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«Развитие газификации»</w:t>
            </w:r>
          </w:p>
        </w:tc>
      </w:tr>
      <w:tr w:rsidR="00CF3F14" w:rsidTr="00CF3F14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F3F14" w:rsidTr="00CF3F14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67 940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1 068 580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188 336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68 086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68086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Общая характеристика сферы реализации муниципальной, в том числе основных проблем в указанной сфере, инерционный прогноз её развития.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Высокая энергоемкость организаций и предприятий в этом может стать причиной снижения темпов роста экономики муниципального образования  городского округа Зарайск Московской области и налоговых поступлений в бюджеты всех уровней.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Основными целями Программы являются: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газификация населенных пунктов городского округа Зарайск.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lastRenderedPageBreak/>
        <w:tab/>
        <w:t>В ходе реализации Программы планируется достичь следующих результатов: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увеличить количество созданных и восстановленных объектов коммунальной инфраструктуры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снижения относительных затрат местного бюджета на оплату коммунальных ресурсов;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газификация населенных пунктов городского округа Зарайск.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Реализация программных мероприятий даст дополнительные эффекты в виде: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- снижению количества энергоёмких объектов жилищно-коммунального хозяйства;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- подготовки специалистов по внедрению и эксплуатации энергосберегающих систем и энергоэффективного оборудования;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i/>
        </w:rPr>
      </w:pPr>
      <w: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</w:rPr>
        <w:t>III.  Перечень подпрограмм и краткое описание подпрограмм муниципальной программы.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Программа сформирована из четырех Подпрограмм:</w:t>
      </w: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</w:pPr>
      <w:r>
        <w:t>подпрограмма «Чистая вода».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sz w:val="10"/>
          <w:szCs w:val="16"/>
        </w:rPr>
      </w:pP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t>подпрограмма «Очистка сточных вод»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Реализация основных мероприятий позволит привести объекты очистки сточных вод в надлежащее состояние, сократить потери в процессе </w:t>
      </w:r>
      <w:r>
        <w:lastRenderedPageBreak/>
        <w:t>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sz w:val="10"/>
          <w:szCs w:val="16"/>
        </w:rPr>
      </w:pP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t>подпрограмма «Создание условий для обеспечения качественными жилищно-коммунальными услугами»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Подпрограмма </w:t>
      </w:r>
      <w:r>
        <w:rPr>
          <w:lang w:val="en-US"/>
        </w:rPr>
        <w:t>III</w:t>
      </w:r>
      <w: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sz w:val="10"/>
          <w:szCs w:val="16"/>
        </w:rPr>
      </w:pP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t>подпрограмма «Энергосбережение и повышение энергетической эффективности»</w:t>
      </w:r>
    </w:p>
    <w:p w:rsidR="00CF3F14" w:rsidRDefault="00CF3F14" w:rsidP="00CF3F14">
      <w:r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CF3F14" w:rsidRDefault="00CF3F14" w:rsidP="00CF3F14">
      <w: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CF3F14" w:rsidRDefault="00CF3F14" w:rsidP="00CF3F14">
      <w: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</w:pPr>
      <w:r>
        <w:rPr>
          <w:bCs/>
        </w:rPr>
        <w:t>подпрограмма «Развитие газификации»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Подпрограммы муниципальной программы </w:t>
      </w:r>
      <w:r>
        <w:rPr>
          <w:bCs/>
        </w:rPr>
        <w:t xml:space="preserve">«Содержание и развитие инженерной инфраструктуры и энергоэффективности»» на срок 2018-2022 годы охватывают вес спектр проблем, для решения которых и направлены </w:t>
      </w:r>
      <w:r>
        <w:t>реализация целей настоящей муниципальной программы.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Характеристика основных мероприятий муниципальной программы.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1.</w:t>
      </w:r>
      <w: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lastRenderedPageBreak/>
        <w:t>по строительству, реконструкции, капитальному ремонту канализационных коллекторов;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по организации учета энергетических ресурсов в бюджетной сфере и жилищном фонде;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по повышению энергетической эффективности в бюджетной сфере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строительство газопроводов в населенных пунктах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создание условий для обеспечения газоснабжения земельных участков под размещение инвестиционных проектов на территории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развитие систем газоснабжения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газификация муниципальных жилых домов (квартир).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Наряду с этим предполагается активное применение энергосервисных технологий реализации предусмотренных программой мероприятий, а также использование механизмов муниципально-частного партнерства.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Методика расчета значений показателей реализации муниципальной программы (подпрограммы)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1.Увеличение доли населения, обеспеченного доброкачественной питьевой водой из централизованных источников водоснабжения, %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рассчитывается как отношение количество населения, обеспеченного доброкачественной питьевой водой из централизованных источников водоснабжения, подтвержденных положительными  актами исследования питьевой воды к общему количеству населения обеспеченного питьевой водой из централизованных источников водоснабжения;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метод вычисления по исходным данным.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2. Количество созданных и восстановленных ВЗУ, ВНС и станций водоподготовки, ед.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 рассчитывается как: количество созданных и восстановленных ВЗУ, ВНС и станций очистки на территории муниципального образования за отчетный период.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метод вычисления по исходным данным ресурсоснабжающей организации, акт ввода в эксплуатацию объекта.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 Увеличение доли сточных вод, очищенных до нормативных значений, в общем объеме сточных вод, пропущенных через очистные сооружения, %.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 рассчитывается как: отношение количество сточных вод, очищенных до нормативных значений к общему объему сточных вод, пропущенных через очистные сооружения.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метод вычисления по исходным данным ресурсоснабжающей организации, отчет формы 1-канализация.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4. Количество построенных, реконструированных, отремонтированных коллекторов (участков), КНС, ед.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рассчитывается как количество построенных, реконструированных, отремонтированных коллекторов (участков), КНС суммарной пропускной способностью на территории муниципального образования за отчетный период.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метод вычисления по исходным данным ресурсоснабжающей организации, акт ввода в эксплуатацию объекта.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5. Количество созданных и восстановленных объектов коммунальной инфраструктуры, ед.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рассчитывается как количество созданных и восстановленных объектов коммунальной инфраструктуры на территории муниципального образования за отчетный период.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метод вычисления по исходным данным ресурсоснабжающей организации, акт ввода в эксплуатацию объекта.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6. Уровень готовности объектов жилищно-коммунального хозяйства г. о. Зарайск Московской области к осенне-зимнему периоду, процент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рассчитывается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Определяется по формулам: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6.1. ОЗП</w:t>
      </w:r>
      <w:r>
        <w:rPr>
          <w:vertAlign w:val="subscript"/>
        </w:rPr>
        <w:t>2-3</w:t>
      </w:r>
      <w:r>
        <w:t xml:space="preserve"> = 100×(ФВ/ПП)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где ОЗП</w:t>
      </w:r>
      <w:r>
        <w:rPr>
          <w:vertAlign w:val="subscript"/>
        </w:rPr>
        <w:t>2-3</w:t>
      </w:r>
      <w:r>
        <w:t xml:space="preserve"> - оценка подготовки к отопительному периоду по итогам 2 и 3 квартала;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6.2. ОЗП</w:t>
      </w:r>
      <w:r>
        <w:rPr>
          <w:vertAlign w:val="subscript"/>
        </w:rPr>
        <w:t xml:space="preserve">4 </w:t>
      </w:r>
      <w:r>
        <w:t>- оценка подготовки к отопительному периоду по итогам 4 квартала и года.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Определяется: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u w:val="single"/>
        </w:rPr>
      </w:pPr>
      <w:r>
        <w:t>1</w:t>
      </w:r>
      <w:r>
        <w:rPr>
          <w:u w:val="single"/>
        </w:rPr>
        <w:t>) Для городского округа.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ОЗП</w:t>
      </w:r>
      <w:r>
        <w:rPr>
          <w:vertAlign w:val="subscript"/>
        </w:rPr>
        <w:t xml:space="preserve">4 </w:t>
      </w:r>
      <w:r>
        <w:t>= 10 баллов, при получении городским округом от Ростехнадзора по результату проверки паспорта готовности к отопительному периоду;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ОЗП</w:t>
      </w:r>
      <w:r>
        <w:rPr>
          <w:vertAlign w:val="subscript"/>
        </w:rPr>
        <w:t xml:space="preserve">4 </w:t>
      </w:r>
      <w:r>
        <w:t>= 2,5 балла при получении городским округом от Ростехнадзора по результату проверки акта готовности к отопительному периоду;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ОЗП</w:t>
      </w:r>
      <w:r>
        <w:rPr>
          <w:vertAlign w:val="subscript"/>
        </w:rPr>
        <w:t xml:space="preserve">4 </w:t>
      </w:r>
      <w:r>
        <w:t>= 0 баллов при получении городским округом от Ростехнадзора по результату проверки акта неготовности к отопительному периоду, либо непредставления документов и объектов к проверке.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%.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Значение показателя формируется на основании ежеквартальной отчетности муниципальных образований в Конструкторе форм в ГАСУ по итогам подготовки к отопительному периоду.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7.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Алгоритм определения значения целевого показателя: рассчитывается как отношение количества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к общему </w:t>
      </w:r>
      <w:r>
        <w:lastRenderedPageBreak/>
        <w:t>количеству зданий, строений, сооружений органов местного самоуправления и муниципальных учреждений.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отчетные формы 1-ПУ (ЖКХ) ресурсоснабжающей организации.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8. Бережливый учет </w:t>
      </w:r>
      <w:r>
        <w:rPr>
          <w:bCs/>
        </w:rPr>
        <w:t>- Оснащенность многоквартирных домов приборами учета ресурсов,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 xml:space="preserve">Алгоритм определения значения целевого показателя: рассчитывается как: </w:t>
      </w:r>
      <w:r>
        <w:rPr>
          <w:bCs/>
        </w:rPr>
        <w:t>Опу = (Кпу.хвс / Кмкд.хвс + Кпу.гвс / Кмкд.гвс + Кпу.тэ / Кмкд.тэ + Кпу.ээ / Кмкд.ээ) /4 x 100%,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где: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Опу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Кпу.хвс - количество многоквартирных домов Московской области, оснащенных общедомовыми (коллективными) приборами учета холодной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Кмкд.хвс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Кпу.гвс - количество многоквартирных домов Московской области, оснащенных общедомовыми (коллективными) приборами учета горячей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Кмкд.гвс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Кпу.тэ - количество многоквартирных домов Московской области, оснащенных общедомовыми (коллективными) приборами учета тепловой энергии,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Кмкд.тэ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Кпу.ээ - количество многоквартирных домов Московской области, оснащенных общедомовыми (коллективными) приборами учета электрической энергии,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rPr>
          <w:bCs/>
        </w:rPr>
        <w:t>Кмкд.ээ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 xml:space="preserve">Источник данных: </w:t>
      </w:r>
      <w:r>
        <w:rPr>
          <w:bCs/>
        </w:rPr>
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9. Доля зданий, строений, сооружений муниципальной собственности, соответствующих нормальному уровню энергетической эффективности и выше (А, B, C, D).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определяется как уровень энергетической эффективности зданий, строений, сооружений муниципальной собственности расположенных на территории муниципального образования.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модуль «Информация об энергосбережении и повышении энергетической эффективности», типовой региональный сегмент ГАС «Управление».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10. 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При расчете значения  показателя  применяются формула: Соотношение количества 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Единица измерения: процент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Источник данных: сведения ГУП МО «Мособлгаз» в рамках реализации программы Правительства Московской области «Газификация сельских населенных пунктов в Московской области до </w:t>
      </w: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>.» и отчет соответствующего подразделения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11. 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газоснабжения,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 единиц: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При расчете значения  показателя: применяются сведения соответствующего подразделения администрации городского округа Зарайск.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Порядок взаимодействия ответственного за выполнения мероприятия подпрограммы с муниципальным заказчиком муниципальной программы (подпрограммы).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04.12.2017г. № 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Состав, форма и сроки представления отчетности о ходе реализации мероприятий муниципального программы (подпрограммы).</w:t>
      </w:r>
    </w:p>
    <w:p w:rsidR="00CF3F14" w:rsidRDefault="00CF3F14" w:rsidP="00CF3F14"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29.12.2017г. №2331/12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F3F14" w:rsidRDefault="00CF3F14" w:rsidP="00CF3F14"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программе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  <w:r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«Содержание и развитие инженерной инфраструктуры и энергоэффективности городского округа Зарайск Московской области» 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50"/>
        <w:gridCol w:w="1135"/>
        <w:gridCol w:w="850"/>
        <w:gridCol w:w="1115"/>
        <w:gridCol w:w="1436"/>
        <w:gridCol w:w="1415"/>
        <w:gridCol w:w="1422"/>
        <w:gridCol w:w="1294"/>
        <w:gridCol w:w="1256"/>
        <w:gridCol w:w="1985"/>
      </w:tblGrid>
      <w:tr w:rsidR="00CF3F14" w:rsidTr="00CF3F14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№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Тип показателя*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Базовое значение на начало реализации подпрограммы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Планируемое значение по годам реализации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Номер основного мероприятия в перечне мероприятий подпрограммы</w:t>
            </w:r>
          </w:p>
        </w:tc>
      </w:tr>
      <w:tr w:rsidR="00CF3F14" w:rsidTr="00CF3F1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1 </w:t>
            </w:r>
            <w:r>
              <w:rPr>
                <w:bCs/>
              </w:rPr>
              <w:t>«Чистая вода»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Макропоказатель.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приоритетный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1.2.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Cs/>
                <w:lang w:eastAsia="en-US"/>
              </w:rPr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округа 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2 </w:t>
            </w:r>
            <w:r>
              <w:rPr>
                <w:bCs/>
              </w:rPr>
              <w:t>«Очистка сточных вод»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2.1.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lang w:eastAsia="en-US"/>
              </w:rPr>
            </w:pPr>
            <w:r>
              <w:t>Макропоказатель.</w:t>
            </w:r>
          </w:p>
          <w:p w:rsidR="00CF3F14" w:rsidRDefault="00CF3F14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Увеличение доли сточных </w:t>
            </w:r>
            <w:r>
              <w:lastRenderedPageBreak/>
              <w:t>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показатель </w:t>
            </w:r>
            <w:r>
              <w:lastRenderedPageBreak/>
              <w:t>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2.2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Количество построенных, реконструированных, отремонтированных коллекторов (участков), КНС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2.Строительство, реконструкция, капитальный ремонт канализационных коллекторов, (КНС) на территории городского округа 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3 </w:t>
            </w:r>
            <w:r>
              <w:rPr>
                <w:bCs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Уровень готовности объектов жилищно-коммунального хозяйства г. о. Зарайск Московской области к осенне-зимнему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приоритетный показ-атель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</w:t>
            </w:r>
            <w:r>
              <w:rPr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Подпрограмма 4</w:t>
            </w:r>
            <w:r>
              <w:rPr>
                <w:bCs/>
              </w:rPr>
              <w:t>«Энергосбережение и повышение энергетической эффективности»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приоритетный показ-атель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1.Организация учета энергетических ресурсов в бюджетной сфере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приоритетный показ-атель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20,27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20,18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20,18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2.Организация учета энергетических ресурсов в жилищном фонде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приоритетный показ-атель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18,07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18,07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21,69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28,92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3.Повышение энергетической эффективности в бюджетной сфере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5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1.Строительство газопроводов в населенных пунктах городского округа Зарайск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Количество земельных участков под размещение инвестиционных проектов на территории Московской </w:t>
            </w:r>
            <w:r>
              <w:lastRenderedPageBreak/>
              <w:t>области, для которых созданы условия для обеспечения развития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показатель муниципальной </w:t>
            </w:r>
            <w:r>
              <w:lastRenderedPageBreak/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2.Созданий условий для обеспечения газоснабжения </w:t>
            </w:r>
            <w:r>
              <w:lastRenderedPageBreak/>
              <w:t>земельных участков под размещение инвестиционных проектов на территории городского округа Зарайск Московской области</w:t>
            </w:r>
          </w:p>
        </w:tc>
      </w:tr>
    </w:tbl>
    <w:p w:rsidR="00CF3F14" w:rsidRDefault="00CF3F14" w:rsidP="00CF3F14">
      <w:pPr>
        <w:rPr>
          <w:sz w:val="16"/>
          <w:szCs w:val="16"/>
          <w:lang w:eastAsia="en-US"/>
        </w:rPr>
      </w:pPr>
      <w:r>
        <w:rPr>
          <w:sz w:val="16"/>
          <w:szCs w:val="16"/>
        </w:rPr>
        <w:lastRenderedPageBreak/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к программе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bookmarkStart w:id="3" w:name="Par335"/>
      <w:bookmarkEnd w:id="3"/>
      <w:r>
        <w:t xml:space="preserve">Паспорт подпрограммы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«Чистая вода»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276"/>
        <w:gridCol w:w="1136"/>
        <w:gridCol w:w="1135"/>
        <w:gridCol w:w="1276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подпрограммы по годам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14" w:rsidTr="00CF3F14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35200,0</w:t>
            </w:r>
          </w:p>
        </w:tc>
      </w:tr>
      <w:tr w:rsidR="00CF3F14" w:rsidTr="00CF3F14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3F14" w:rsidTr="00CF3F14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3F14" w:rsidTr="00CF3F14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3F14" w:rsidTr="00CF3F14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35200,0</w:t>
            </w:r>
          </w:p>
        </w:tc>
      </w:tr>
      <w:tr w:rsidR="00CF3F14" w:rsidTr="00CF3F14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F3F14" w:rsidRDefault="00CF3F14" w:rsidP="00CF3F14">
      <w:pPr>
        <w:jc w:val="center"/>
        <w:rPr>
          <w:b/>
          <w:bCs/>
          <w:sz w:val="22"/>
          <w:szCs w:val="22"/>
        </w:rPr>
      </w:pPr>
    </w:p>
    <w:p w:rsidR="00CF3F14" w:rsidRDefault="00CF3F14" w:rsidP="00CF3F14">
      <w:pPr>
        <w:rPr>
          <w:b/>
          <w:bCs/>
        </w:rPr>
        <w:sectPr w:rsidR="00CF3F14">
          <w:headerReference w:type="even" r:id="rId8"/>
          <w:headerReference w:type="default" r:id="rId9"/>
          <w:pgSz w:w="16840" w:h="11907" w:orient="landscape"/>
          <w:pgMar w:top="454" w:right="680" w:bottom="170" w:left="709" w:header="720" w:footer="454" w:gutter="0"/>
          <w:cols w:space="720"/>
        </w:sectPr>
      </w:pPr>
    </w:p>
    <w:p w:rsidR="00CF3F14" w:rsidRDefault="00CF3F14" w:rsidP="00CF3F14">
      <w:pPr>
        <w:pStyle w:val="af1"/>
        <w:numPr>
          <w:ilvl w:val="0"/>
          <w:numId w:val="40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Характеристика проблем, решаемые посредством мероприятий подпрограммы.</w:t>
      </w:r>
    </w:p>
    <w:p w:rsidR="00CF3F14" w:rsidRDefault="00CF3F14" w:rsidP="00CF3F14">
      <w:pPr>
        <w:pStyle w:val="af1"/>
        <w:rPr>
          <w:rFonts w:ascii="Times New Roman" w:hAnsi="Times New Roman"/>
          <w:b/>
          <w:bCs/>
        </w:rPr>
      </w:pP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- повысить качество питьевой воды, поставляемой населению из централизованных источников;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 вышеперечисленных проблем осуществляется в рамках выполнения следующего основного мероприятия: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Основное мероприятие «Строительство,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округа Зарайск Московской области».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рамках данного основного мероприятия предусмотрено: Строительство и реконструкция 11 объектов водоснабжения ВЗУ,ВНС и станций водоочистки.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CF3F14" w:rsidRDefault="00CF3F14" w:rsidP="00CF3F14">
      <w:pPr>
        <w:ind w:firstLine="567"/>
        <w:jc w:val="both"/>
      </w:pPr>
      <w: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3. Перечень мероприятий подпрограммы</w:t>
      </w:r>
    </w:p>
    <w:p w:rsidR="00CF3F14" w:rsidRDefault="00CF3F14" w:rsidP="00CF3F14">
      <w:pPr>
        <w:jc w:val="both"/>
      </w:pPr>
      <w:r>
        <w:t>Достижение целей подпрограммы 1 осуществляется посредством мероприятий подпрограммы 1. Перечень мероприятий приведен в приложении № 1 к подпрограмме 1.</w:t>
      </w:r>
    </w:p>
    <w:p w:rsidR="00CF3F14" w:rsidRDefault="00CF3F14" w:rsidP="00CF3F14">
      <w:pPr>
        <w:jc w:val="both"/>
      </w:pPr>
      <w:r>
        <w:br w:type="page"/>
      </w:r>
    </w:p>
    <w:p w:rsidR="00CF3F14" w:rsidRDefault="00CF3F14" w:rsidP="00CF3F14">
      <w:pPr>
        <w:sectPr w:rsidR="00CF3F14">
          <w:pgSz w:w="11907" w:h="16840"/>
          <w:pgMar w:top="680" w:right="425" w:bottom="709" w:left="180" w:header="720" w:footer="455" w:gutter="0"/>
          <w:cols w:space="720"/>
        </w:sect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к подпрограмме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470"/>
      <w:bookmarkEnd w:id="4"/>
      <w:r>
        <w:rPr>
          <w:rFonts w:ascii="Times New Roman" w:hAnsi="Times New Roman" w:cs="Times New Roman"/>
          <w:sz w:val="22"/>
          <w:szCs w:val="22"/>
        </w:rPr>
        <w:t>Перечень мероприятий подпрограммы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«Чистая вода»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5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628"/>
        <w:gridCol w:w="1203"/>
        <w:gridCol w:w="1348"/>
        <w:gridCol w:w="1418"/>
        <w:gridCol w:w="992"/>
        <w:gridCol w:w="1134"/>
        <w:gridCol w:w="1134"/>
        <w:gridCol w:w="1134"/>
        <w:gridCol w:w="992"/>
        <w:gridCol w:w="992"/>
        <w:gridCol w:w="1559"/>
        <w:gridCol w:w="1417"/>
      </w:tblGrid>
      <w:tr w:rsidR="00CF3F14" w:rsidTr="00CF3F14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r:id="rId10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CF3F14" w:rsidTr="00CF3F14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488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F3F14" w:rsidTr="00CF3F14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CF3F14" w:rsidTr="00CF3F14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92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43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br/>
              <w:t>Строительство и реконструкция объектов водоснабжения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района», администрация г. о. Зарайск </w:t>
            </w:r>
            <w:r>
              <w:rPr>
                <w:sz w:val="20"/>
                <w:szCs w:val="20"/>
              </w:rPr>
              <w:lastRenderedPageBreak/>
              <w:t>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Создано и восстановлено 11 единиц ВЗУ,ВНС и станций </w:t>
            </w:r>
            <w:r>
              <w:rPr>
                <w:sz w:val="20"/>
                <w:szCs w:val="20"/>
              </w:rPr>
              <w:lastRenderedPageBreak/>
              <w:t xml:space="preserve">водоочистки </w:t>
            </w:r>
          </w:p>
        </w:tc>
      </w:tr>
      <w:tr w:rsidR="00CF3F14" w:rsidTr="00CF3F14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2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восстановление объектов водоснабжения за счет внебюджетных средств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br w:type="textWrapping" w:clear="all"/>
      </w:r>
      <w:r>
        <w:rPr>
          <w:sz w:val="18"/>
          <w:szCs w:val="18"/>
        </w:rPr>
        <w:br/>
      </w:r>
    </w:p>
    <w:p w:rsidR="00CF3F14" w:rsidRDefault="00CF3F14" w:rsidP="00CF3F1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6" w:name="Par611"/>
      <w:bookmarkEnd w:id="6"/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подпрограмме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объектов строительства (</w:t>
      </w:r>
      <w:r>
        <w:rPr>
          <w:rFonts w:ascii="Times New Roman" w:hAnsi="Times New Roman" w:cs="Times New Roman"/>
          <w:b/>
        </w:rPr>
        <w:t>реконструкции</w:t>
      </w:r>
      <w:r>
        <w:rPr>
          <w:rFonts w:ascii="Times New Roman" w:hAnsi="Times New Roman" w:cs="Times New Roman"/>
        </w:rPr>
        <w:t xml:space="preserve">) муниципальной собственности городского округа Зарайск Московской области, финансирование которых предусмотрено мероприятием 1.1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/>
          <w:bCs/>
        </w:rPr>
        <w:t>«Чистая вода»</w:t>
      </w:r>
      <w:r>
        <w:rPr>
          <w:rFonts w:ascii="Times New Roman" w:hAnsi="Times New Roman" w:cs="Times New Roman"/>
        </w:rPr>
        <w:t>*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(номер, наименование мероприятия)                                          (наименование подпрограммы)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700"/>
        <w:gridCol w:w="1283"/>
        <w:gridCol w:w="1276"/>
        <w:gridCol w:w="992"/>
        <w:gridCol w:w="1000"/>
        <w:gridCol w:w="1410"/>
        <w:gridCol w:w="851"/>
        <w:gridCol w:w="851"/>
        <w:gridCol w:w="850"/>
        <w:gridCol w:w="856"/>
        <w:gridCol w:w="856"/>
        <w:gridCol w:w="850"/>
        <w:gridCol w:w="1277"/>
        <w:gridCol w:w="1561"/>
      </w:tblGrid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(тыс.руб.)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7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 ВЗУ пос. Зарайский;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1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2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5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 жета городского округа Зарайск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 ВЗУ д. Пронюхлово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137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 ВЗУ 2-ое отд. пос. Зарайский;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4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 - ВЗУ пос. Масловский;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5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 - ВЗУ с. Макеево;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6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02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  <w:r>
              <w:rPr>
                <w:color w:val="002060"/>
              </w:rPr>
              <w:t xml:space="preserve">- </w:t>
            </w:r>
            <w:r>
              <w:t>ВЗУ д. Летуново.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51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 ВЗУ д. Дятлово 3;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8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57 чел. – улучшение качества питьевой </w:t>
            </w:r>
            <w:r>
              <w:rPr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</w:t>
            </w:r>
            <w:r>
              <w:lastRenderedPageBreak/>
              <w:t>ния: - ВЗУ д. Машоново;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 жета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9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 - ВЗУ д. Овечкино;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 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10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 - ВЗУ д. Верхнее Маслово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3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11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</w:t>
            </w:r>
            <w:r>
              <w:rPr>
                <w:color w:val="002060"/>
              </w:rPr>
              <w:t xml:space="preserve"> - </w:t>
            </w:r>
            <w:r>
              <w:t>ВЗУ д. Саблино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35200,0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16000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16000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***Год начала реализации  соответствующего мероприятия муниципальной программы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pPr>
        <w:sectPr w:rsidR="00CF3F14">
          <w:pgSz w:w="16840" w:h="11907" w:orient="landscape"/>
          <w:pgMar w:top="180" w:right="680" w:bottom="425" w:left="709" w:header="720" w:footer="455" w:gutter="0"/>
          <w:cols w:space="720"/>
        </w:sect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программе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 xml:space="preserve">Паспорт подпрограммы 2  </w:t>
      </w:r>
      <w:r>
        <w:rPr>
          <w:bCs/>
          <w:color w:val="000000"/>
        </w:rPr>
        <w:t xml:space="preserve">«Очистка сточных вод»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135"/>
        <w:gridCol w:w="1277"/>
        <w:gridCol w:w="1135"/>
        <w:gridCol w:w="1276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подпрограммы по  годам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14" w:rsidTr="00CF3F14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512450,0</w:t>
            </w:r>
          </w:p>
        </w:tc>
      </w:tr>
      <w:tr w:rsidR="00CF3F14" w:rsidTr="00CF3F14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3F14" w:rsidTr="00CF3F14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3F14" w:rsidTr="00CF3F14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3F14" w:rsidTr="00CF3F14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512450,0</w:t>
            </w:r>
          </w:p>
        </w:tc>
      </w:tr>
      <w:tr w:rsidR="00CF3F14" w:rsidTr="00CF3F14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sectPr w:rsidR="00CF3F14">
          <w:pgSz w:w="16840" w:h="11907" w:orient="landscape"/>
          <w:pgMar w:top="180" w:right="538" w:bottom="567" w:left="709" w:header="152" w:footer="0" w:gutter="0"/>
          <w:cols w:space="720"/>
        </w:sect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1. Характеристика проблем, решаемые посредством мероприятий подпрограммы.</w:t>
      </w:r>
    </w:p>
    <w:p w:rsidR="00CF3F14" w:rsidRDefault="00CF3F14" w:rsidP="00CF3F14">
      <w:pPr>
        <w:ind w:firstLine="426"/>
      </w:pPr>
      <w: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CF3F14" w:rsidRDefault="00CF3F14" w:rsidP="00CF3F14">
      <w:pPr>
        <w:ind w:firstLine="426"/>
      </w:pPr>
      <w: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CF3F14" w:rsidRDefault="00CF3F14" w:rsidP="00CF3F14">
      <w:r>
        <w:t>Решение вышеперечисленных проблем осуществляется в рамках выполнения следующих основных мероприятий:</w:t>
      </w:r>
    </w:p>
    <w:p w:rsidR="00CF3F14" w:rsidRDefault="00CF3F14" w:rsidP="00CF3F14">
      <w:pPr>
        <w:ind w:firstLine="426"/>
      </w:pPr>
      <w:r>
        <w:t>Основное мероприятие 1 -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F3F14" w:rsidRDefault="00CF3F14" w:rsidP="00CF3F14">
      <w:pPr>
        <w:ind w:firstLine="426"/>
      </w:pPr>
      <w:r>
        <w:t>В рамках данного основного мероприятия предусмотрено: Увеличение к 2022 году 100% доли сточных вод, очищенных до нормативных значений</w:t>
      </w:r>
    </w:p>
    <w:p w:rsidR="00CF3F14" w:rsidRDefault="00CF3F14" w:rsidP="00CF3F14">
      <w:pPr>
        <w:ind w:firstLine="426"/>
      </w:pPr>
      <w:r>
        <w:rPr>
          <w:b/>
        </w:rPr>
        <w:t xml:space="preserve">Основное мероприятие  2 - </w:t>
      </w:r>
      <w:r>
        <w:t>Строительство, реконструкция, капитальный ремонт канализационных коллекторов, (КНС) на территории городского округа Зарайск Московской области.</w:t>
      </w:r>
    </w:p>
    <w:p w:rsidR="00CF3F14" w:rsidRDefault="00CF3F14" w:rsidP="00CF3F14">
      <w:pPr>
        <w:ind w:firstLine="426"/>
      </w:pPr>
      <w:r>
        <w:t xml:space="preserve">В рамках данного основного мероприятия предусмотрено: </w:t>
      </w:r>
      <w:r>
        <w:rPr>
          <w:sz w:val="20"/>
          <w:szCs w:val="20"/>
        </w:rPr>
        <w:t>К</w:t>
      </w:r>
      <w:r>
        <w:t>апитальный ремонт 4 объектов канализационно-насосных станций.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программы.</w:t>
      </w:r>
    </w:p>
    <w:p w:rsidR="00CF3F14" w:rsidRDefault="00924F44" w:rsidP="00CF3F14">
      <w:pPr>
        <w:ind w:firstLine="426"/>
      </w:pPr>
      <w:hyperlink r:id="rId11" w:history="1">
        <w:r w:rsidR="00CF3F14">
          <w:rPr>
            <w:rStyle w:val="af0"/>
          </w:rPr>
          <w:t>Концепцией</w:t>
        </w:r>
      </w:hyperlink>
      <w:r w:rsidR="00CF3F14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CF3F14" w:rsidRDefault="00CF3F14" w:rsidP="00CF3F14">
      <w:pPr>
        <w:ind w:firstLine="426"/>
      </w:pPr>
      <w: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3. Перечень мероприятий подпрограммы</w:t>
      </w:r>
    </w:p>
    <w:p w:rsidR="00CF3F14" w:rsidRDefault="00CF3F14" w:rsidP="00CF3F14">
      <w:pPr>
        <w:ind w:firstLine="426"/>
      </w:pPr>
      <w:r>
        <w:t>Перечень мероприятий всесторонний и перечислен в приложении 1 к настоящей подпрограммы 2</w:t>
      </w:r>
    </w:p>
    <w:p w:rsidR="00CF3F14" w:rsidRDefault="00CF3F14" w:rsidP="00CF3F14">
      <w:pPr>
        <w:sectPr w:rsidR="00CF3F14">
          <w:pgSz w:w="11907" w:h="16840"/>
          <w:pgMar w:top="538" w:right="567" w:bottom="709" w:left="180" w:header="152" w:footer="0" w:gutter="0"/>
          <w:cols w:space="720"/>
        </w:sectPr>
      </w:pPr>
    </w:p>
    <w:p w:rsidR="00CF3F14" w:rsidRDefault="00CF3F14" w:rsidP="00CF3F14">
      <w:pPr>
        <w:ind w:firstLine="426"/>
        <w:jc w:val="right"/>
      </w:pPr>
      <w:r>
        <w:lastRenderedPageBreak/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к подпрограмме 2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мероприятий подпрограммы 2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Очистка сточных вод</w:t>
      </w:r>
      <w:r>
        <w:rPr>
          <w:rFonts w:ascii="Times New Roman" w:hAnsi="Times New Roman" w:cs="Times New Roman"/>
          <w:bCs/>
          <w:color w:val="000000"/>
        </w:rPr>
        <w:t>»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5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701"/>
        <w:gridCol w:w="1203"/>
        <w:gridCol w:w="1348"/>
        <w:gridCol w:w="1276"/>
        <w:gridCol w:w="1134"/>
        <w:gridCol w:w="1134"/>
        <w:gridCol w:w="1134"/>
        <w:gridCol w:w="1134"/>
        <w:gridCol w:w="992"/>
        <w:gridCol w:w="992"/>
        <w:gridCol w:w="1559"/>
        <w:gridCol w:w="1417"/>
      </w:tblGrid>
      <w:tr w:rsidR="00CF3F14" w:rsidTr="00CF3F14">
        <w:trPr>
          <w:trHeight w:val="62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r:id="rId12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CF3F14" w:rsidTr="00CF3F14">
        <w:trPr>
          <w:trHeight w:val="71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F3F14" w:rsidTr="00CF3F14">
        <w:trPr>
          <w:trHeight w:val="38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1Строительство,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Увеличение доли сточных вод, очищенных до нормативных значений</w:t>
            </w:r>
          </w:p>
        </w:tc>
      </w:tr>
      <w:tr w:rsidR="00CF3F14" w:rsidTr="00CF3F14">
        <w:trPr>
          <w:trHeight w:val="41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6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39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3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4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1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Мероприятие 1</w:t>
            </w:r>
            <w:r>
              <w:br/>
            </w:r>
            <w:r>
              <w:lastRenderedPageBreak/>
              <w:t>Строительство и реконструкция объектов очистки сточных вод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</w:t>
            </w:r>
            <w:r>
              <w:lastRenderedPageBreak/>
              <w:t>района», администрация г.о.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Увеличение к 2022 году </w:t>
            </w:r>
            <w:r>
              <w:lastRenderedPageBreak/>
              <w:t>100% доли сточных вод, очищенных до нормативных значений</w:t>
            </w:r>
          </w:p>
        </w:tc>
      </w:tr>
      <w:tr w:rsidR="00CF3F14" w:rsidTr="00CF3F14">
        <w:trPr>
          <w:trHeight w:val="54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1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Капитальный ремонт, приобретение, монтаж и ввод в эксплуатацию объектов очистки сточных вод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  <w:lang w:eastAsia="en-US"/>
              </w:rPr>
            </w:pPr>
            <w:r>
              <w:t>Основное мероприятие 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Строительство (реконструкция), </w:t>
            </w:r>
            <w:r>
              <w:lastRenderedPageBreak/>
              <w:t>капитальный ремонт канализационных коллекторов    и канализационных насосных станций 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г.о. Зарайск </w:t>
            </w:r>
            <w:r>
              <w:lastRenderedPageBreak/>
              <w:t>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Снижение  удельного расхода энергетических ресурсов, </w:t>
            </w:r>
            <w:r>
              <w:lastRenderedPageBreak/>
              <w:t xml:space="preserve">сокращение затрат на оплату энергетических ресурсов 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Мероприятие  1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Строительство (реконструкция) канализационных коллекторов и ввод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энергетических ресурсов, сокращение затрат на оплату энергетических ресурсов, снижение аварийности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Мероприятие 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Капитальный ремонт канализационных коллекторов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г.о. Зарайск Московской </w:t>
            </w:r>
            <w:r>
              <w:lastRenderedPageBreak/>
              <w:t>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</w:rPr>
            </w:pPr>
          </w:p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К 2022 году построенных и отремонтированных КНС составят 4 единиц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Мероприятие 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подпрограмме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Адресный перечень объектовстроительства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1.1 Строительство и реконструкция объектов очистки сточных вод подпрограммы  </w:t>
      </w:r>
      <w:r>
        <w:rPr>
          <w:rFonts w:ascii="Times New Roman" w:hAnsi="Times New Roman" w:cs="Times New Roman"/>
          <w:bCs/>
          <w:sz w:val="22"/>
          <w:szCs w:val="22"/>
        </w:rPr>
        <w:t xml:space="preserve">«Очистка сточных вод»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699"/>
        <w:gridCol w:w="1283"/>
        <w:gridCol w:w="1134"/>
        <w:gridCol w:w="1134"/>
        <w:gridCol w:w="1000"/>
        <w:gridCol w:w="1410"/>
        <w:gridCol w:w="1134"/>
        <w:gridCol w:w="851"/>
        <w:gridCol w:w="850"/>
        <w:gridCol w:w="709"/>
        <w:gridCol w:w="1134"/>
        <w:gridCol w:w="850"/>
        <w:gridCol w:w="993"/>
        <w:gridCol w:w="1133"/>
      </w:tblGrid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14 тыс. м3/сут.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0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Строительство и реконструкция объектов очистки сточных вод.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</w:pPr>
            <w:r>
              <w:t>Очистные сооружения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</w:pPr>
            <w:r>
              <w:t>г. Зарайск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Всего по </w:t>
            </w:r>
            <w:r>
              <w:lastRenderedPageBreak/>
              <w:t>мероприятию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2018-2020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9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0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</w:p>
    <w:p w:rsidR="00CF3F14" w:rsidRDefault="00CF3F14" w:rsidP="00CF3F14">
      <w:pPr>
        <w:jc w:val="right"/>
      </w:pPr>
      <w:r>
        <w:t>Приложение N 3</w:t>
      </w:r>
    </w:p>
    <w:p w:rsidR="00CF3F14" w:rsidRDefault="00CF3F14" w:rsidP="00CF3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к подпрограмме 2</w:t>
      </w:r>
    </w:p>
    <w:p w:rsidR="00CF3F14" w:rsidRDefault="00CF3F14" w:rsidP="00CF3F14"/>
    <w:p w:rsidR="00CF3F14" w:rsidRDefault="00CF3F14" w:rsidP="00CF3F14"/>
    <w:p w:rsidR="00CF3F14" w:rsidRDefault="00CF3F14" w:rsidP="00CF3F14">
      <w: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2.3Строительство(реконструкция)капитальный ремонт канализационно- насосных станций подпрограммы  </w:t>
      </w:r>
      <w:r>
        <w:rPr>
          <w:bCs/>
        </w:rPr>
        <w:t xml:space="preserve">«Очистка сточных вод» 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699"/>
        <w:gridCol w:w="1283"/>
        <w:gridCol w:w="1134"/>
        <w:gridCol w:w="1134"/>
        <w:gridCol w:w="1000"/>
        <w:gridCol w:w="1410"/>
        <w:gridCol w:w="1135"/>
        <w:gridCol w:w="851"/>
        <w:gridCol w:w="850"/>
        <w:gridCol w:w="851"/>
        <w:gridCol w:w="992"/>
        <w:gridCol w:w="850"/>
        <w:gridCol w:w="993"/>
        <w:gridCol w:w="1133"/>
      </w:tblGrid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Наименование инвестирования, наименование объекта, адрес объекта, сведения о государственной регистрации права </w:t>
            </w:r>
            <w:r>
              <w:lastRenderedPageBreak/>
              <w:t>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(кв. метр, погонный метр, койко-место и </w:t>
            </w:r>
            <w:r>
              <w:lastRenderedPageBreak/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3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станций.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(Модернизаци</w:t>
            </w:r>
            <w:r>
              <w:lastRenderedPageBreak/>
              <w:t xml:space="preserve">я КНС-Московская, </w:t>
            </w:r>
            <w:smartTag w:uri="urn:schemas-microsoft-com:office:smarttags" w:element="metricconverter">
              <w:smartTagPr>
                <w:attr w:name="ProductID" w:val="40, г"/>
              </w:smartTagPr>
              <w:r>
                <w:t>40, г</w:t>
              </w:r>
            </w:smartTag>
            <w:r>
              <w:t xml:space="preserve">. Зарайск, в объеме: замена насосов, трубопроводной арматуры и трубопроводов)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</w:t>
            </w:r>
            <w:r>
              <w:lastRenderedPageBreak/>
              <w:t xml:space="preserve">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3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станций. (Модернизация КНС-ПМК-</w:t>
            </w:r>
            <w:smartTag w:uri="urn:schemas-microsoft-com:office:smarttags" w:element="metricconverter">
              <w:smartTagPr>
                <w:attr w:name="ProductID" w:val="6, г"/>
              </w:smartTagPr>
              <w:r>
                <w:t>6, г</w:t>
              </w:r>
            </w:smartTag>
            <w:r>
              <w:t>. Зарайск, в объеме: замена насосов, трубопроводной арматуры и трубопроводов)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3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Строительство (реконструкция), капитальный ремонт </w:t>
            </w:r>
            <w:r>
              <w:lastRenderedPageBreak/>
              <w:t xml:space="preserve">канализационно-насосных станций. (Реконструкция КНС-мкр.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t>2, г</w:t>
              </w:r>
            </w:smartTag>
            <w:r>
              <w:t xml:space="preserve">. Зарайск, с заменой запорной арматуры. Восстановление аварийного сброса на КНС)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1650,0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</w:t>
            </w:r>
            <w:r>
              <w:lastRenderedPageBreak/>
              <w:t>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2450,0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Всего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0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7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94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CF3F14" w:rsidRDefault="00CF3F14" w:rsidP="00CF3F14"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программе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Паспорт подпрограмма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«Создание условий для обеспечения качественными жилищно-коммунальными услугами»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276"/>
        <w:gridCol w:w="1136"/>
        <w:gridCol w:w="1135"/>
        <w:gridCol w:w="1276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 подпрограммы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   подпрограммы по  годам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    </w:t>
            </w:r>
            <w:r>
              <w:rPr>
                <w:rFonts w:ascii="Times New Roman" w:hAnsi="Times New Roman" w:cs="Times New Roman"/>
              </w:rPr>
              <w:br/>
              <w:t>распорядитель</w:t>
            </w:r>
            <w:r>
              <w:rPr>
                <w:rFonts w:ascii="Times New Roman" w:hAnsi="Times New Roman" w:cs="Times New Roman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F14" w:rsidTr="00CF3F14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167 000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242940</w:t>
            </w:r>
          </w:p>
        </w:tc>
      </w:tr>
      <w:tr w:rsidR="00CF3F14" w:rsidTr="00CF3F14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CF3F14" w:rsidTr="00CF3F14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CF3F14" w:rsidTr="00CF3F14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38 940,0</w:t>
            </w:r>
          </w:p>
        </w:tc>
      </w:tr>
      <w:tr w:rsidR="00CF3F14" w:rsidTr="00CF3F14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204 000</w:t>
            </w:r>
          </w:p>
        </w:tc>
      </w:tr>
      <w:tr w:rsidR="00CF3F14" w:rsidTr="00CF3F14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jc w:val="center"/>
      </w:pPr>
      <w:r>
        <w:br w:type="page"/>
      </w:r>
    </w:p>
    <w:p w:rsidR="00CF3F14" w:rsidRDefault="00CF3F14" w:rsidP="00CF3F14">
      <w:pPr>
        <w:jc w:val="center"/>
        <w:rPr>
          <w:b/>
          <w:bCs/>
        </w:rPr>
      </w:pPr>
      <w:r>
        <w:lastRenderedPageBreak/>
        <w:t>1</w:t>
      </w:r>
      <w:r>
        <w:rPr>
          <w:b/>
          <w:bCs/>
        </w:rPr>
        <w:t>. Характеристика проблем, решаемые посредством мероприятий подпрограммы.</w:t>
      </w:r>
    </w:p>
    <w:p w:rsidR="00CF3F14" w:rsidRDefault="00CF3F14" w:rsidP="00CF3F14">
      <w:pPr>
        <w:ind w:firstLine="567"/>
      </w:pPr>
      <w: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CF3F14" w:rsidRDefault="00CF3F14" w:rsidP="00CF3F14">
      <w:pPr>
        <w:ind w:firstLine="567"/>
      </w:pPr>
      <w: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CF3F14" w:rsidRDefault="00CF3F14" w:rsidP="00CF3F14">
      <w:pPr>
        <w:ind w:firstLine="567"/>
      </w:pPr>
      <w: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CF3F14" w:rsidRDefault="00CF3F14" w:rsidP="00CF3F14">
      <w:pPr>
        <w:ind w:firstLine="567"/>
      </w:pPr>
      <w: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CF3F14" w:rsidRDefault="00CF3F14" w:rsidP="00CF3F14">
      <w:pPr>
        <w:ind w:firstLine="567"/>
      </w:pPr>
      <w:r>
        <w:t>Так, доброкачественной питьевой водой за 2017 год обеспечено 88,39 процента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CF3F14" w:rsidRDefault="00CF3F14" w:rsidP="00CF3F14">
      <w:pPr>
        <w:ind w:firstLine="567"/>
      </w:pPr>
      <w:r>
        <w:t xml:space="preserve">Утечки и неучтенный расход воды за 2017 год составили порядка 9,8 процентов от общего объема воды, отпущенной потребителям, потери тепловой энергии составили 22 процентов в общем объеме поданного в сеть тепла. </w:t>
      </w:r>
    </w:p>
    <w:p w:rsidR="00CF3F14" w:rsidRDefault="00CF3F14" w:rsidP="00CF3F14">
      <w:pPr>
        <w:ind w:firstLine="567"/>
      </w:pPr>
      <w:r>
        <w:t>Дальнейшая модернизация объектов коммунальной инфраструктуры Московской области позволит:</w:t>
      </w:r>
    </w:p>
    <w:p w:rsidR="00CF3F14" w:rsidRDefault="00CF3F14" w:rsidP="00CF3F14">
      <w:pPr>
        <w:ind w:firstLine="567"/>
      </w:pPr>
      <w: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CF3F14" w:rsidRDefault="00CF3F14" w:rsidP="00CF3F14">
      <w:pPr>
        <w:ind w:firstLine="567"/>
      </w:pPr>
      <w: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CF3F14" w:rsidRDefault="00CF3F14" w:rsidP="00CF3F14">
      <w:pPr>
        <w:ind w:firstLine="567"/>
      </w:pPr>
      <w:r>
        <w:t>улучшить экологическое состояние в Московской области.</w:t>
      </w:r>
    </w:p>
    <w:p w:rsidR="00CF3F14" w:rsidRDefault="00CF3F14" w:rsidP="00CF3F14">
      <w:pPr>
        <w:ind w:firstLine="567"/>
      </w:pPr>
      <w: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CF3F14" w:rsidRDefault="00CF3F14" w:rsidP="00CF3F14">
      <w:pPr>
        <w:ind w:firstLine="567"/>
      </w:pPr>
      <w:r>
        <w:t>Основное мероприятие  1</w:t>
      </w:r>
      <w:r>
        <w:rPr>
          <w:b/>
        </w:rPr>
        <w:t xml:space="preserve">- </w:t>
      </w:r>
      <w: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F3F14" w:rsidRDefault="00CF3F14" w:rsidP="00CF3F14">
      <w:pPr>
        <w:ind w:firstLine="567"/>
      </w:pPr>
      <w:r>
        <w:t xml:space="preserve">Реализация указанного основного мероприятия обеспечивается посредством </w:t>
      </w:r>
      <w:r>
        <w:rPr>
          <w:color w:val="002060"/>
        </w:rPr>
        <w:t>с</w:t>
      </w:r>
      <w:r>
        <w:t>троительства и реконструкции 8 объектов коммунальной инфраструктуры (котельные, ЦТП, сети водоснабжения, теплоснабжения, водоотведения и т.п.).</w:t>
      </w:r>
    </w:p>
    <w:p w:rsidR="00CF3F14" w:rsidRDefault="00CF3F14" w:rsidP="00CF3F14">
      <w:pPr>
        <w:ind w:firstLine="567"/>
      </w:pPr>
      <w:r>
        <w:t>Подпрограмма 3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ind w:firstLine="567"/>
      </w:pPr>
      <w:r>
        <w:t xml:space="preserve">Мероприятия по энергоэффективности </w:t>
      </w:r>
      <w:r>
        <w:rPr>
          <w:bCs/>
        </w:rPr>
        <w:t>и замене тепловырабатывающих агрегатов на территории городского округа на</w:t>
      </w:r>
      <w: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</w:rPr>
        <w:t xml:space="preserve">состоят в </w:t>
      </w:r>
      <w:r>
        <w:t xml:space="preserve">первоочередных задачах. Проведение мероприятий по повышению энергоэффективности  и надежности </w:t>
      </w:r>
      <w:r>
        <w:lastRenderedPageBreak/>
        <w:t>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3. Перечень мероприятий подпрограммы</w:t>
      </w:r>
    </w:p>
    <w:p w:rsidR="00CF3F14" w:rsidRDefault="00CF3F14" w:rsidP="00CF3F14">
      <w:r>
        <w:t>Перечень мероприятий всесторонний и перечислен в приложении 1  настоящей подпрограммы 3.</w:t>
      </w:r>
    </w:p>
    <w:p w:rsidR="00CF3F14" w:rsidRDefault="00CF3F14" w:rsidP="00CF3F14"/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подпрограмме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мероприятий подпрограммы 3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«Создание условий для обеспечения качественными жилищно-коммунальными услугами»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X="-73" w:tblpY="1"/>
        <w:tblOverlap w:val="never"/>
        <w:tblW w:w="155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628"/>
        <w:gridCol w:w="1203"/>
        <w:gridCol w:w="1348"/>
        <w:gridCol w:w="1276"/>
        <w:gridCol w:w="1134"/>
        <w:gridCol w:w="1134"/>
        <w:gridCol w:w="1134"/>
        <w:gridCol w:w="1134"/>
        <w:gridCol w:w="992"/>
        <w:gridCol w:w="992"/>
        <w:gridCol w:w="1559"/>
        <w:gridCol w:w="1417"/>
      </w:tblGrid>
      <w:tr w:rsidR="00CF3F14" w:rsidTr="00CF3F14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  <w:hyperlink r:id="rId13" w:anchor="Par611" w:history="1">
              <w:r>
                <w:rPr>
                  <w:rStyle w:val="af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 </w:t>
            </w:r>
            <w:r>
              <w:rPr>
                <w:rFonts w:ascii="Times New Roman" w:hAnsi="Times New Roman" w:cs="Times New Roman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CF3F14" w:rsidTr="00CF3F14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3F14" w:rsidTr="00CF3F14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 1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приобретение, монтаж и ввод в эксплуатацию объектов коммунальной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207940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Увеличение доли населения, обеспеченного качественными жилищно-коммунальными услугами</w:t>
            </w:r>
          </w:p>
        </w:tc>
      </w:tr>
      <w:tr w:rsidR="00CF3F14" w:rsidTr="00CF3F14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92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3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Мероприятие 1</w:t>
            </w:r>
            <w:r>
              <w:br/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управление ЖКХ и благоустройства администрации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Создание и восстановление 8 объектов коммунальной инфраструктуры</w:t>
            </w:r>
          </w:p>
        </w:tc>
      </w:tr>
      <w:tr w:rsidR="00CF3F14" w:rsidTr="00CF3F14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2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Капитальный ремонт, на приобретение, монтаж и ввод в эксплуатацию (котельные, ЦТП, сети водоснабжения, теплоснабжения, </w:t>
            </w:r>
            <w:r>
              <w:lastRenderedPageBreak/>
              <w:t>водоотведения и т.п.)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управление ЖКХ и благоустройства администрации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подрядная </w:t>
            </w:r>
            <w:r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Строительство, реконструкция, модернизация объектов инженерной инфраструктуры городского округа Зарайск Московской области за счет внебюджетных средств (котельные, ЦТП, сети водоснабжения, теплоснабжения, водоотведения и т.п.)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</w:pPr>
            <w:r>
              <w:t xml:space="preserve">Актуализация схем теплоснабжения, водоснабжения, водоотведения: </w:t>
            </w:r>
            <w:r>
              <w:lastRenderedPageBreak/>
              <w:t>выполнение научно-исследовательской работы, моделирование и обоснование устойчивого обеспечения отоплением, ГВС, ХВС и канализованием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подрядная </w:t>
            </w:r>
            <w:r>
              <w:lastRenderedPageBreak/>
              <w:t>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Развитие инженерной инфраструктуры на основе разработке  теплоснабжения, водоснабже</w:t>
            </w:r>
            <w:r>
              <w:lastRenderedPageBreak/>
              <w:t>ния, водоотведения схем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управления ЖКХ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sz w:val="22"/>
                <w:szCs w:val="22"/>
                <w:lang w:eastAsia="en-US"/>
              </w:rPr>
            </w:pPr>
            <w:r>
              <w:t>Управление ЖКХ, ресурсоснабжения, благоустройства, охраны окружающей среды и жилищной политики администрации городского округа Зарайск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Отсутствие задолженности за потребленные топливно-энергетические ресурсы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3F14" w:rsidTr="00CF3F14">
        <w:trPr>
          <w:trHeight w:val="3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2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61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обеспечения надежного тепло-, водо-снабжения потребителей, в т.ч. в случае неисполнения ресурсоснабжа</w:t>
            </w:r>
            <w:r>
              <w:rPr>
                <w:rFonts w:ascii="Times New Roman" w:hAnsi="Times New Roman" w:cs="Times New Roman"/>
              </w:rPr>
              <w:lastRenderedPageBreak/>
              <w:t>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70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8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236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к подпрограмме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Адресный перечень объектов строительства (</w:t>
      </w:r>
      <w:r>
        <w:rPr>
          <w:rFonts w:ascii="Times New Roman" w:hAnsi="Times New Roman" w:cs="Times New Roman"/>
          <w:b/>
          <w:sz w:val="22"/>
          <w:szCs w:val="22"/>
        </w:rPr>
        <w:t>реконструкции</w:t>
      </w:r>
      <w:r>
        <w:rPr>
          <w:rFonts w:ascii="Times New Roman" w:hAnsi="Times New Roman" w:cs="Times New Roman"/>
          <w:sz w:val="22"/>
          <w:szCs w:val="22"/>
        </w:rPr>
        <w:t>) муниципальной собственности городского округа Зарайск Московской области,</w:t>
      </w:r>
    </w:p>
    <w:p w:rsidR="00CF3F14" w:rsidRDefault="00CF3F14" w:rsidP="00CF3F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финансирование которых предусмотрено мероприятием  1.1Строительство и реконструкция объектов коммунальной инфраструктуры (котельные, ЦТП, сети водоснабжения, теплоснабжения, водоотведения и т.п.) подпрограмма 3 </w:t>
      </w:r>
      <w:r>
        <w:rPr>
          <w:bCs/>
        </w:rPr>
        <w:t>«Создание условий для обеспечения качественными жилищно-коммунальными услугами»</w:t>
      </w:r>
      <w:r>
        <w:t>*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426"/>
        <w:gridCol w:w="1135"/>
        <w:gridCol w:w="1134"/>
        <w:gridCol w:w="1134"/>
        <w:gridCol w:w="992"/>
        <w:gridCol w:w="1411"/>
        <w:gridCol w:w="1143"/>
        <w:gridCol w:w="850"/>
        <w:gridCol w:w="1142"/>
        <w:gridCol w:w="1066"/>
        <w:gridCol w:w="992"/>
        <w:gridCol w:w="851"/>
        <w:gridCol w:w="7"/>
        <w:gridCol w:w="15"/>
        <w:gridCol w:w="970"/>
        <w:gridCol w:w="15"/>
        <w:gridCol w:w="1119"/>
        <w:gridCol w:w="15"/>
      </w:tblGrid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6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(тыс.руб.)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ГПТУ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21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47707,48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78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ПМК-6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79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Авдеево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1,33Гкал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Ерново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4,8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Протекино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Струпна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3,5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Новоселки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1,0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31259,48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Козловка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1,7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31259,48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204004,88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5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7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96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***Год начала реализации  соответствующего мероприятия муниципальной программы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№5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к программе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Паспорт подпрограммы 4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«Энергосбережение и повышение энергетической эффективности»</w:t>
      </w:r>
    </w:p>
    <w:p w:rsidR="00CF3F14" w:rsidRDefault="00CF3F14" w:rsidP="00CF3F14">
      <w:pPr>
        <w:jc w:val="center"/>
        <w:rPr>
          <w:b/>
          <w:bCs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1548"/>
        <w:gridCol w:w="715"/>
        <w:gridCol w:w="2690"/>
        <w:gridCol w:w="1566"/>
        <w:gridCol w:w="1559"/>
        <w:gridCol w:w="1418"/>
        <w:gridCol w:w="1277"/>
        <w:gridCol w:w="992"/>
        <w:gridCol w:w="992"/>
      </w:tblGrid>
      <w:tr w:rsidR="00CF3F14" w:rsidTr="00CF3F14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Муниципальный заказчик  программы</w:t>
            </w:r>
          </w:p>
        </w:tc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Источники         </w:t>
            </w:r>
            <w:r>
              <w:br/>
              <w:t xml:space="preserve">финансирования    </w:t>
            </w:r>
            <w:r>
              <w:br/>
              <w:t xml:space="preserve">подпрограммы по   </w:t>
            </w:r>
            <w:r>
              <w:br/>
              <w:t>годам реализации и</w:t>
            </w:r>
            <w:r>
              <w:br/>
              <w:t xml:space="preserve">главным           </w:t>
            </w:r>
            <w:r>
              <w:br/>
              <w:t xml:space="preserve">распорядителям    </w:t>
            </w:r>
            <w:r>
              <w:br/>
              <w:t>бюджетных средств,</w:t>
            </w:r>
            <w:r>
              <w:br/>
              <w:t xml:space="preserve">в том числе по    </w:t>
            </w:r>
            <w:r>
              <w:br/>
              <w:t xml:space="preserve">годам:            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 xml:space="preserve">средств     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7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CF3F14" w:rsidTr="00CF3F14">
        <w:trPr>
          <w:trHeight w:val="57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</w:tr>
      <w:tr w:rsidR="00CF3F14" w:rsidTr="00CF3F1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Всего: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в том числе: 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7680</w:t>
            </w:r>
          </w:p>
        </w:tc>
      </w:tr>
      <w:tr w:rsidR="00CF3F14" w:rsidTr="00CF3F14">
        <w:trPr>
          <w:trHeight w:val="4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r>
              <w:t>Московской области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3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7680</w:t>
            </w: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CF3F14" w:rsidRDefault="00CF3F14" w:rsidP="00CF3F14">
      <w:pPr>
        <w:sectPr w:rsidR="00CF3F14">
          <w:pgSz w:w="16840" w:h="11907" w:orient="landscape"/>
          <w:pgMar w:top="180" w:right="538" w:bottom="567" w:left="709" w:header="152" w:footer="0" w:gutter="0"/>
          <w:cols w:space="720"/>
        </w:sectPr>
      </w:pP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 xml:space="preserve">1. Характеристика проблем, решаемая посредством мероприятий подпрограммы </w:t>
      </w:r>
      <w:r>
        <w:rPr>
          <w:b/>
          <w:bCs/>
          <w:lang w:val="en-US"/>
        </w:rPr>
        <w:t>IV</w:t>
      </w:r>
      <w:r>
        <w:rPr>
          <w:b/>
          <w:bCs/>
        </w:rPr>
        <w:t>.</w:t>
      </w:r>
    </w:p>
    <w:p w:rsidR="00CF3F14" w:rsidRDefault="00CF3F14" w:rsidP="00CF3F14">
      <w:pPr>
        <w:ind w:firstLine="567"/>
      </w:pPr>
      <w:r>
        <w:rPr>
          <w:bCs/>
        </w:rPr>
        <w:t xml:space="preserve">Повышенная энергоемкость жилищного фонда, системы коммунальной инфраструктуры, объектов </w:t>
      </w:r>
      <w:r>
        <w:t>бюджетной сферы</w:t>
      </w:r>
      <w:r>
        <w:rPr>
          <w:bCs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энергоэффективности на территории городского округа необходимы. </w:t>
      </w:r>
      <w:r>
        <w:t xml:space="preserve">Подпрограмма </w:t>
      </w:r>
      <w:r>
        <w:rPr>
          <w:lang w:val="en-US"/>
        </w:rPr>
        <w:t>IV</w:t>
      </w:r>
      <w: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CF3F14" w:rsidRDefault="00CF3F14" w:rsidP="00CF3F14">
      <w: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CF3F14" w:rsidRDefault="00CF3F14" w:rsidP="00CF3F14">
      <w: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CF3F14" w:rsidRDefault="00CF3F14" w:rsidP="00CF3F14">
      <w: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CF3F14" w:rsidRDefault="00CF3F14" w:rsidP="00CF3F14">
      <w: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CF3F14" w:rsidRDefault="00CF3F14" w:rsidP="00CF3F14">
      <w: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CF3F14" w:rsidRDefault="00CF3F14" w:rsidP="00CF3F14">
      <w: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CF3F14" w:rsidRDefault="00CF3F14" w:rsidP="00CF3F14">
      <w:pPr>
        <w:ind w:firstLine="567"/>
      </w:pPr>
      <w:r>
        <w:t xml:space="preserve">Мероприятия подпрограммы </w:t>
      </w:r>
      <w:r>
        <w:rPr>
          <w:lang w:val="en-US"/>
        </w:rPr>
        <w:t>IV</w:t>
      </w:r>
      <w:r>
        <w:t xml:space="preserve"> охватывают проблемные вопросы э</w:t>
      </w:r>
      <w:r>
        <w:rPr>
          <w:bCs/>
        </w:rPr>
        <w:t xml:space="preserve">нергосбережение и повышение энергетической эффективности разных социальных сфер. </w:t>
      </w:r>
      <w: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CF3F14" w:rsidRDefault="00CF3F14" w:rsidP="00CF3F14">
      <w:pPr>
        <w:ind w:firstLine="567"/>
      </w:pPr>
      <w: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CF3F14" w:rsidRDefault="00CF3F14" w:rsidP="00CF3F14">
      <w:pPr>
        <w:ind w:firstLine="567"/>
      </w:pPr>
      <w: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>
        <w:rPr>
          <w:bCs/>
        </w:rPr>
        <w:t xml:space="preserve">бюджетной сферы состоят в </w:t>
      </w:r>
      <w: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3. Перечень мероприятий подпрограммы</w:t>
      </w:r>
    </w:p>
    <w:p w:rsidR="00CF3F14" w:rsidRDefault="00CF3F14" w:rsidP="00CF3F14">
      <w:pPr>
        <w:ind w:firstLine="567"/>
      </w:pPr>
      <w:r>
        <w:t>Перечень мероприятий всесторонний и перечислен в приложении 1 настоящей подпрограммы 4.</w:t>
      </w:r>
    </w:p>
    <w:p w:rsidR="00CF3F14" w:rsidRDefault="00CF3F14" w:rsidP="00CF3F14">
      <w:pPr>
        <w:rPr>
          <w:b/>
          <w:bCs/>
        </w:rPr>
      </w:pPr>
    </w:p>
    <w:p w:rsidR="00CF3F14" w:rsidRDefault="00CF3F14" w:rsidP="00CF3F14">
      <w:pPr>
        <w:sectPr w:rsidR="00CF3F14">
          <w:pgSz w:w="16840" w:h="11907" w:orient="landscape"/>
          <w:pgMar w:top="992" w:right="539" w:bottom="709" w:left="709" w:header="153" w:footer="0" w:gutter="0"/>
          <w:cols w:space="720"/>
        </w:sectPr>
      </w:pPr>
    </w:p>
    <w:p w:rsidR="00CF3F14" w:rsidRDefault="00CF3F14" w:rsidP="00CF3F14">
      <w:pPr>
        <w:jc w:val="right"/>
      </w:pPr>
      <w:r>
        <w:t xml:space="preserve">Приложение№ 1 </w:t>
      </w:r>
    </w:p>
    <w:p w:rsidR="00CF3F14" w:rsidRDefault="00CF3F14" w:rsidP="00CF3F14">
      <w:pPr>
        <w:jc w:val="right"/>
      </w:pPr>
      <w:r>
        <w:t>к подпрограмме 4</w:t>
      </w:r>
    </w:p>
    <w:p w:rsidR="00CF3F14" w:rsidRDefault="00CF3F14" w:rsidP="00CF3F14"/>
    <w:p w:rsidR="00CF3F14" w:rsidRDefault="00CF3F14" w:rsidP="00CF3F14">
      <w:pPr>
        <w:jc w:val="center"/>
        <w:rPr>
          <w:b/>
        </w:rPr>
      </w:pPr>
      <w:r>
        <w:rPr>
          <w:b/>
        </w:rPr>
        <w:t>Перечень мероприятий подпрограммы 4</w:t>
      </w:r>
    </w:p>
    <w:p w:rsidR="00CF3F14" w:rsidRDefault="00CF3F14" w:rsidP="00CF3F14">
      <w:pPr>
        <w:jc w:val="center"/>
        <w:rPr>
          <w:b/>
        </w:rPr>
      </w:pPr>
      <w:r>
        <w:rPr>
          <w:b/>
        </w:rPr>
        <w:t xml:space="preserve">«Энергосбережение и повышение энергетической эффективности» </w:t>
      </w:r>
    </w:p>
    <w:p w:rsidR="00CF3F14" w:rsidRDefault="00CF3F14" w:rsidP="00CF3F14"/>
    <w:tbl>
      <w:tblPr>
        <w:tblW w:w="1552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1701"/>
        <w:gridCol w:w="992"/>
        <w:gridCol w:w="2408"/>
        <w:gridCol w:w="1324"/>
        <w:gridCol w:w="992"/>
        <w:gridCol w:w="945"/>
        <w:gridCol w:w="992"/>
        <w:gridCol w:w="992"/>
        <w:gridCol w:w="992"/>
        <w:gridCol w:w="993"/>
        <w:gridCol w:w="1417"/>
        <w:gridCol w:w="1064"/>
      </w:tblGrid>
      <w:tr w:rsidR="00CF3F14" w:rsidTr="00CF3F14">
        <w:trPr>
          <w:trHeight w:val="62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Мероприятия </w:t>
            </w:r>
            <w:r>
              <w:br/>
              <w:t xml:space="preserve">по реализации  </w:t>
            </w:r>
            <w: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Источники 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Объем  </w:t>
            </w:r>
            <w:r>
              <w:br/>
              <w:t xml:space="preserve">финансирования </w:t>
            </w:r>
            <w:r>
              <w:br/>
              <w:t xml:space="preserve">мероприятия в  </w:t>
            </w:r>
            <w:r>
              <w:br/>
              <w:t xml:space="preserve">текущем        </w:t>
            </w:r>
            <w:r>
              <w:br/>
              <w:t>финансовом году</w:t>
            </w:r>
            <w: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Всего (тыс. руб.)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Ответственный  за выполнение</w:t>
            </w:r>
            <w:r>
              <w:br/>
              <w:t xml:space="preserve">мероприятия  </w:t>
            </w:r>
            <w:r>
              <w:br/>
              <w:t>подпрограммы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Результаты  </w:t>
            </w:r>
            <w:r>
              <w:br/>
              <w:t xml:space="preserve">выполнения  </w:t>
            </w:r>
            <w:r>
              <w:br/>
              <w:t xml:space="preserve">мероприятий </w:t>
            </w:r>
            <w:r>
              <w:br/>
              <w:t>подпрограммы</w:t>
            </w:r>
          </w:p>
        </w:tc>
      </w:tr>
      <w:tr w:rsidR="00CF3F14" w:rsidTr="00CF3F14">
        <w:trPr>
          <w:trHeight w:val="45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13</w:t>
            </w:r>
          </w:p>
        </w:tc>
      </w:tr>
      <w:tr w:rsidR="00CF3F14" w:rsidTr="00CF3F14">
        <w:trPr>
          <w:trHeight w:val="2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мероприятие.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Организация учета энергетических ресурсов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5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Внебюджетные источники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1</w:t>
            </w:r>
          </w:p>
          <w:p w:rsidR="00CF3F14" w:rsidRDefault="00CF3F14">
            <w:r>
              <w:t>Установка, замена, проверка приборов учета энергетических ресурсов на объектах бюджетной сферы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подрядная организация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54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</w:t>
            </w:r>
            <w:r>
              <w:t>.</w:t>
            </w:r>
          </w:p>
          <w:p w:rsidR="00CF3F14" w:rsidRDefault="00CF3F14">
            <w:r>
              <w:t>Организация учета энергетических ресурсов в жилищном фонде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МУП «ЕСКХ Зарайского района, подрядная организация; управление ЖКХ и благоустройства администрации г.о Зарайск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0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2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Установка, замена, проверка приборов учета энергетических ресурсов в многоквартирных домах(установка ОДПУ в МКД по энергосервисному контракту)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МУП «ЕСКХ Зарайского района, подрядная организация; управление ЖКХ и благоустройства администрации г.о. Зарайск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Оснащение общедомовыми приборами учета энергетических ресурсов многоквартирных домов на 100%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3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МУП «ЕСКХ Зарайского района, подрядная организация; управление ЖКХ и благоустройства администрации г.о. Зарайск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Оснащение индивидуальными приборами учета энергетических ресурсов муниципальное жильё на 100%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мероприятие.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3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1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тепловой энергии</w:t>
            </w:r>
          </w:p>
        </w:tc>
      </w:tr>
      <w:tr w:rsidR="00CF3F14" w:rsidTr="00CF3F14">
        <w:trPr>
          <w:trHeight w:val="4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2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2017-2020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тепловой энергии</w:t>
            </w: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3</w:t>
            </w:r>
          </w:p>
          <w:p w:rsidR="00CF3F14" w:rsidRDefault="00CF3F14">
            <w:r>
              <w:t>Промывка трубопроводов и стояков системы отопления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тепловой энергии</w:t>
            </w:r>
          </w:p>
        </w:tc>
      </w:tr>
      <w:tr w:rsidR="00CF3F14" w:rsidTr="00CF3F14">
        <w:trPr>
          <w:trHeight w:val="5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4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</w:t>
            </w:r>
          </w:p>
        </w:tc>
      </w:tr>
      <w:tr w:rsidR="00CF3F14" w:rsidTr="00CF3F14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5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6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тепловой энергии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7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 и уменьшение потерь воды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8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 и уменьшение потерь воды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9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аэраторов с 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Управление ЖКХ и благоустройства администрации г.о. Зарайск МО; бюджетное учреждение, подрядная организация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 и уменьшение потерь воды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CF3F14" w:rsidRDefault="00CF3F14" w:rsidP="00CF3F14">
      <w:r>
        <w:br w:type="page"/>
      </w:r>
    </w:p>
    <w:p w:rsidR="00CF3F14" w:rsidRDefault="00CF3F14" w:rsidP="00CF3F14">
      <w:pPr>
        <w:jc w:val="right"/>
      </w:pPr>
      <w:r>
        <w:t>Приложение N 6</w:t>
      </w:r>
    </w:p>
    <w:p w:rsidR="00CF3F14" w:rsidRDefault="00CF3F14" w:rsidP="00CF3F14">
      <w:pPr>
        <w:jc w:val="right"/>
      </w:pPr>
      <w:r>
        <w:t>к программе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center"/>
      </w:pPr>
      <w:r>
        <w:rPr>
          <w:b/>
          <w:bCs/>
        </w:rPr>
        <w:t>Паспорт подпрограммы 5</w:t>
      </w:r>
      <w:r>
        <w:rPr>
          <w:b/>
        </w:rPr>
        <w:t>«Развитие газификации»</w:t>
      </w: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1"/>
        <w:gridCol w:w="1842"/>
        <w:gridCol w:w="2125"/>
        <w:gridCol w:w="1275"/>
        <w:gridCol w:w="1275"/>
        <w:gridCol w:w="1134"/>
        <w:gridCol w:w="992"/>
        <w:gridCol w:w="992"/>
        <w:gridCol w:w="1134"/>
      </w:tblGrid>
      <w:tr w:rsidR="00CF3F14" w:rsidTr="00CF3F14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F3F14" w:rsidRDefault="00CF3F14">
            <w:pPr>
              <w:jc w:val="both"/>
            </w:pPr>
            <w:r>
              <w:t xml:space="preserve">Муниципальный заказчик  подпрограммы    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4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Источники  финансирования    подпрограммы по   </w:t>
            </w:r>
            <w:r>
              <w:br/>
              <w:t xml:space="preserve">годам реализации и главным распорядителям    </w:t>
            </w:r>
            <w: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0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Всего:        </w:t>
            </w:r>
            <w: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15250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338250</w:t>
            </w:r>
          </w:p>
        </w:tc>
      </w:tr>
      <w:tr w:rsidR="00CF3F14" w:rsidTr="00CF3F14">
        <w:trPr>
          <w:trHeight w:val="362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428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568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29000</w:t>
            </w:r>
          </w:p>
        </w:tc>
      </w:tr>
      <w:tr w:rsidR="00CF3F14" w:rsidTr="00CF3F14">
        <w:trPr>
          <w:trHeight w:val="234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</w:tr>
      <w:tr w:rsidR="00CF3F14" w:rsidTr="00CF3F14">
        <w:trPr>
          <w:trHeight w:val="198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Другие источники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19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rPr>
          <w:b/>
          <w:bCs/>
        </w:rPr>
      </w:pPr>
      <w:r>
        <w:rPr>
          <w:b/>
          <w:bCs/>
        </w:rPr>
        <w:br w:type="page"/>
      </w:r>
    </w:p>
    <w:p w:rsidR="00CF3F14" w:rsidRDefault="00CF3F14" w:rsidP="00CF3F14">
      <w:pPr>
        <w:jc w:val="both"/>
        <w:rPr>
          <w:b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1.Характеристика проблемы, решаемая посредством мероприятий подпрограммы.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ind w:firstLine="426"/>
        <w:jc w:val="both"/>
      </w:pPr>
      <w:r>
        <w:t>Подпрограмма 5носит комплексный характер и предполагает участие в ней центральных исполнительных органов государственной власти Московской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CF3F14" w:rsidRDefault="00CF3F14" w:rsidP="00CF3F14">
      <w:pPr>
        <w:ind w:firstLine="426"/>
        <w:jc w:val="both"/>
      </w:pPr>
      <w: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CF3F14" w:rsidRDefault="00CF3F14" w:rsidP="00CF3F14">
      <w:pPr>
        <w:ind w:firstLine="426"/>
        <w:jc w:val="both"/>
      </w:pPr>
      <w:r>
        <w:t xml:space="preserve">Мероприятия по газификации, предусмотренные данной программой, скоординированы с </w:t>
      </w:r>
      <w:hyperlink r:id="rId14" w:history="1">
        <w:r>
          <w:rPr>
            <w:rStyle w:val="af0"/>
            <w:color w:val="000000"/>
          </w:rPr>
          <w:t>программой</w:t>
        </w:r>
      </w:hyperlink>
      <w:r>
        <w:rPr>
          <w:color w:val="000000"/>
        </w:rPr>
        <w:t xml:space="preserve"> Правительства Московской области "Развитие газификации в Московской области до 2025 года" и отражены в Подпрограмме 5</w:t>
      </w:r>
      <w:hyperlink r:id="rId15" w:anchor="P187" w:history="1">
        <w:r>
          <w:rPr>
            <w:rStyle w:val="af0"/>
            <w:color w:val="000000"/>
          </w:rPr>
          <w:t xml:space="preserve">приложении N </w:t>
        </w:r>
      </w:hyperlink>
      <w:r>
        <w:rPr>
          <w:color w:val="000000"/>
        </w:rPr>
        <w:t>1.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CF3F14" w:rsidRDefault="00CF3F14" w:rsidP="00CF3F14">
      <w:pPr>
        <w:jc w:val="both"/>
      </w:pPr>
    </w:p>
    <w:p w:rsidR="00CF3F14" w:rsidRDefault="00CF3F14" w:rsidP="00CF3F14">
      <w:pPr>
        <w:ind w:firstLine="426"/>
        <w:jc w:val="both"/>
      </w:pPr>
      <w:r>
        <w:t xml:space="preserve">              Подпрограмма  городского округа Зарайск Московской области "Развитие газификации» на 2018-2022 годы  разработана в соответствии с Федеральным </w:t>
      </w:r>
      <w:hyperlink r:id="rId16" w:history="1">
        <w:r>
          <w:rPr>
            <w:rStyle w:val="af0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rStyle w:val="af0"/>
          </w:rPr>
          <w:t>законом</w:t>
        </w:r>
      </w:hyperlink>
      <w:r>
        <w:t xml:space="preserve"> от 31.03.1999 N 69-ФЗ "О газоснабжении в Российской Федерации", </w:t>
      </w:r>
      <w:hyperlink r:id="rId18" w:history="1">
        <w:r>
          <w:rPr>
            <w:rStyle w:val="af0"/>
          </w:rPr>
          <w:t>постановлением</w:t>
        </w:r>
      </w:hyperlink>
      <w: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2018-2022 годы утвержденная Постановлением Правительства Московской области.</w:t>
      </w:r>
    </w:p>
    <w:p w:rsidR="00CF3F14" w:rsidRDefault="00CF3F14" w:rsidP="00CF3F14">
      <w:pPr>
        <w:ind w:firstLine="426"/>
        <w:jc w:val="both"/>
      </w:pPr>
    </w:p>
    <w:p w:rsidR="00CF3F14" w:rsidRDefault="00CF3F14" w:rsidP="00CF3F14">
      <w:pPr>
        <w:ind w:firstLine="426"/>
        <w:jc w:val="both"/>
      </w:pPr>
      <w: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1550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CF3F14" w:rsidRDefault="00CF3F14" w:rsidP="00CF3F14">
      <w:pPr>
        <w:ind w:firstLine="426"/>
        <w:jc w:val="both"/>
      </w:pPr>
      <w:r>
        <w:t xml:space="preserve">       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CF3F14" w:rsidRDefault="00CF3F14" w:rsidP="00CF3F14">
      <w:pPr>
        <w:ind w:firstLine="426"/>
        <w:jc w:val="both"/>
      </w:pPr>
      <w:r>
        <w:t xml:space="preserve">-  создать условия для развития газификации 9 населенных пунктов городского округа Зарайск   </w:t>
      </w:r>
    </w:p>
    <w:p w:rsidR="00CF3F14" w:rsidRDefault="00CF3F14" w:rsidP="00CF3F14">
      <w:pPr>
        <w:ind w:firstLine="426"/>
        <w:jc w:val="both"/>
      </w:pPr>
      <w:r>
        <w:t>- создать условия для перевода на природный газ жилых домов;</w:t>
      </w:r>
    </w:p>
    <w:p w:rsidR="00CF3F14" w:rsidRDefault="00CF3F14" w:rsidP="00CF3F14">
      <w:pPr>
        <w:ind w:firstLine="426"/>
        <w:jc w:val="both"/>
      </w:pPr>
      <w:r>
        <w:t>- создать условия для использования децентрализованных источников отопления;</w:t>
      </w:r>
    </w:p>
    <w:p w:rsidR="00CF3F14" w:rsidRDefault="00CF3F14" w:rsidP="00CF3F14">
      <w:pPr>
        <w:ind w:firstLine="426"/>
        <w:jc w:val="both"/>
      </w:pPr>
      <w: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CF3F14" w:rsidRDefault="00CF3F14" w:rsidP="00CF3F14">
      <w:pPr>
        <w:jc w:val="center"/>
        <w:rPr>
          <w:b/>
        </w:rPr>
      </w:pPr>
      <w:r>
        <w:rPr>
          <w:b/>
        </w:rPr>
        <w:t>3.Перечень мероприятий подпрограммы.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  <w:r>
        <w:t xml:space="preserve">          Достижение основных мероприятий муниципальной Подпрограммы 5 осуществляется посредством реализации мероприятий муниципальной подпрограммы. Перечень мероприятий приведен в приложении № 1к подпрограмме 5.</w:t>
      </w:r>
      <w:r>
        <w:br w:type="page"/>
      </w:r>
    </w:p>
    <w:p w:rsidR="00CF3F14" w:rsidRDefault="00CF3F14" w:rsidP="00CF3F14">
      <w:pPr>
        <w:jc w:val="both"/>
        <w:rPr>
          <w:b/>
        </w:rPr>
      </w:pPr>
    </w:p>
    <w:p w:rsidR="00CF3F14" w:rsidRDefault="00CF3F14" w:rsidP="00CF3F14">
      <w:pPr>
        <w:jc w:val="right"/>
      </w:pPr>
      <w:r>
        <w:t xml:space="preserve">       Приложение №1</w:t>
      </w:r>
    </w:p>
    <w:p w:rsidR="00CF3F14" w:rsidRDefault="00CF3F14" w:rsidP="00CF3F14">
      <w:pPr>
        <w:jc w:val="right"/>
      </w:pPr>
      <w:r>
        <w:t xml:space="preserve"> к подпрограмме 5</w:t>
      </w:r>
    </w:p>
    <w:p w:rsidR="00CF3F14" w:rsidRDefault="00CF3F14" w:rsidP="00CF3F14">
      <w:pPr>
        <w:jc w:val="center"/>
        <w:rPr>
          <w:b/>
        </w:rPr>
      </w:pPr>
      <w:r>
        <w:rPr>
          <w:b/>
        </w:rPr>
        <w:t xml:space="preserve">Перечень мероприятий подпрограммы </w:t>
      </w:r>
      <w:r>
        <w:rPr>
          <w:b/>
          <w:bCs/>
        </w:rPr>
        <w:t>5</w:t>
      </w:r>
      <w:r>
        <w:rPr>
          <w:b/>
        </w:rPr>
        <w:t>«Развитие газификации»</w:t>
      </w:r>
    </w:p>
    <w:p w:rsidR="00CF3F14" w:rsidRDefault="00CF3F14" w:rsidP="00CF3F14">
      <w:pPr>
        <w:jc w:val="center"/>
        <w:rPr>
          <w:b/>
        </w:rPr>
      </w:pPr>
    </w:p>
    <w:tbl>
      <w:tblPr>
        <w:tblpPr w:leftFromText="180" w:rightFromText="180" w:vertAnchor="text" w:horzAnchor="margin" w:tblpY="233"/>
        <w:tblW w:w="15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840"/>
        <w:gridCol w:w="993"/>
        <w:gridCol w:w="1700"/>
        <w:gridCol w:w="1274"/>
        <w:gridCol w:w="993"/>
        <w:gridCol w:w="850"/>
        <w:gridCol w:w="992"/>
        <w:gridCol w:w="993"/>
        <w:gridCol w:w="850"/>
        <w:gridCol w:w="992"/>
        <w:gridCol w:w="1700"/>
        <w:gridCol w:w="1700"/>
        <w:gridCol w:w="598"/>
      </w:tblGrid>
      <w:tr w:rsidR="00CF3F14" w:rsidTr="00CF3F14">
        <w:trPr>
          <w:gridAfter w:val="1"/>
          <w:wAfter w:w="598" w:type="dxa"/>
          <w:trHeight w:val="62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N   </w:t>
            </w:r>
            <w:r>
              <w:br/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Мероприятия </w:t>
            </w:r>
            <w: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Источники     </w:t>
            </w:r>
            <w: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Объем          </w:t>
            </w:r>
            <w:r>
              <w:br/>
              <w:t xml:space="preserve">финансирования </w:t>
            </w:r>
            <w:r>
              <w:br/>
              <w:t xml:space="preserve">мероприятия в  </w:t>
            </w:r>
            <w:r>
              <w:br/>
              <w:t xml:space="preserve">текущем        </w:t>
            </w:r>
            <w:r>
              <w:br/>
              <w:t>финансовом году</w:t>
            </w:r>
            <w:r>
              <w:br/>
              <w:t>(тыс. руб.)</w:t>
            </w:r>
            <w:hyperlink r:id="rId19" w:anchor="Par611" w:history="1">
              <w:r>
                <w:rPr>
                  <w:rStyle w:val="af0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Всего </w:t>
            </w:r>
            <w:r>
              <w:br/>
              <w:t xml:space="preserve">(тыс. </w:t>
            </w:r>
            <w: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Ответственный  за выполнение</w:t>
            </w:r>
          </w:p>
          <w:p w:rsidR="00CF3F14" w:rsidRDefault="00CF3F14">
            <w:pPr>
              <w:jc w:val="both"/>
            </w:pPr>
            <w:r>
              <w:t xml:space="preserve">мероприятия  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Результаты  </w:t>
            </w:r>
          </w:p>
          <w:p w:rsidR="00CF3F14" w:rsidRDefault="00CF3F14">
            <w:pPr>
              <w:jc w:val="both"/>
            </w:pPr>
            <w:r>
              <w:t xml:space="preserve">выполнения  </w:t>
            </w:r>
          </w:p>
          <w:p w:rsidR="00CF3F14" w:rsidRDefault="00CF3F14">
            <w:pPr>
              <w:jc w:val="both"/>
            </w:pPr>
            <w:r>
              <w:t xml:space="preserve">мероприятий 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подпрограммы</w:t>
            </w:r>
          </w:p>
        </w:tc>
      </w:tr>
      <w:tr w:rsidR="00CF3F14" w:rsidTr="00CF3F14">
        <w:trPr>
          <w:gridAfter w:val="1"/>
          <w:wAfter w:w="598" w:type="dxa"/>
          <w:trHeight w:val="71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2022г.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Основное мероприятия</w:t>
            </w:r>
            <w:r>
              <w:t>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Строительство газопроводов в населенных пунктах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2018-2022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338 250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15250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195000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Окончить строительство газораспределительных сетей в 2022 году</w:t>
            </w:r>
          </w:p>
        </w:tc>
        <w:tc>
          <w:tcPr>
            <w:tcW w:w="598" w:type="dxa"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мероприятие</w:t>
            </w:r>
            <w:r>
              <w:t>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Проведение работ по строительству газопроводов в сельских населенных пунктах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2018-2022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309250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lang w:val="en-US"/>
              </w:rPr>
              <w:t>8250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66000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Окончить строительство газораспределительных сетей до 2022 года в 9 населенных пунктах</w:t>
            </w:r>
          </w:p>
        </w:tc>
        <w:tc>
          <w:tcPr>
            <w:tcW w:w="598" w:type="dxa"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F3F14" w:rsidRDefault="00CF3F14">
            <w:pPr>
              <w:jc w:val="both"/>
            </w:pPr>
          </w:p>
          <w:p w:rsidR="00CF3F14" w:rsidRDefault="00CF3F14">
            <w:pPr>
              <w:jc w:val="both"/>
            </w:pPr>
          </w:p>
          <w:p w:rsidR="00CF3F14" w:rsidRDefault="00CF3F14">
            <w:pPr>
              <w:jc w:val="both"/>
            </w:pP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1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мероприятие</w:t>
            </w:r>
            <w:r>
              <w:t>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Проведение работ по строительству газопроводов в г.Зарайск (в т.ч. ПСД)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2018-2022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7</w:t>
            </w: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Окончить строительство газораспределительных сетей до 2022 года в 9 населенных пунктах</w:t>
            </w:r>
          </w:p>
        </w:tc>
        <w:tc>
          <w:tcPr>
            <w:tcW w:w="600" w:type="dxa"/>
            <w:vMerge/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CF3F14" w:rsidRDefault="00CF3F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4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мероприятия: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Созданий условий для обеспечения газоснабжения земельных участков под размещение инвестиционных проектов на территории городского округа Зарайск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5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7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6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86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4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Проведение работ по строительству газопроводов в сельских населенных пунктов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сельских населенных  пунктов численностью свыше 100 человек </w:t>
            </w:r>
          </w:p>
        </w:tc>
      </w:tr>
      <w:tr w:rsidR="00CF3F14" w:rsidTr="00CF3F14">
        <w:trPr>
          <w:gridAfter w:val="1"/>
          <w:wAfter w:w="598" w:type="dxa"/>
          <w:trHeight w:val="44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6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8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3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Развитие системы газоснабжения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сельских муниципальных жилых домов ( квартир) к 2022 году</w:t>
            </w:r>
          </w:p>
        </w:tc>
      </w:tr>
      <w:tr w:rsidR="00CF3F14" w:rsidTr="00CF3F14">
        <w:trPr>
          <w:gridAfter w:val="1"/>
          <w:wAfter w:w="598" w:type="dxa"/>
          <w:trHeight w:val="4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5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5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5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Разработка схемы и программы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2018-2022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Подключение к газораспределительным сетям около 1550 человек</w:t>
            </w:r>
          </w:p>
        </w:tc>
      </w:tr>
      <w:tr w:rsidR="00CF3F14" w:rsidTr="00CF3F14">
        <w:trPr>
          <w:gridAfter w:val="1"/>
          <w:wAfter w:w="598" w:type="dxa"/>
          <w:trHeight w:val="15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муниципальных жилых домов (квартир)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сельских муниципальных жилых домов (квартир) к 2022 году</w:t>
            </w:r>
          </w:p>
        </w:tc>
      </w:tr>
      <w:tr w:rsidR="00CF3F14" w:rsidTr="00CF3F14">
        <w:trPr>
          <w:gridAfter w:val="1"/>
          <w:wAfter w:w="598" w:type="dxa"/>
          <w:trHeight w:val="15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сельских муниципальных жилых домов (квартир)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right"/>
      </w:pPr>
      <w:r>
        <w:t>Приложение №2</w:t>
      </w:r>
    </w:p>
    <w:p w:rsidR="00CF3F14" w:rsidRDefault="00CF3F14" w:rsidP="00CF3F14">
      <w:pPr>
        <w:jc w:val="right"/>
      </w:pPr>
      <w:r>
        <w:t>к подпрограмме 5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center"/>
      </w:pPr>
      <w:r>
        <w:t>Адресный перечень объектов, финансирование которых предусмотрено мероприятием «Проведение работ по строительству газопроводов в г.Зарайске» задачей №1 Подпрограммы  «Развитие газификации» муниципальной  программы «Содержание и развитие инженерной инфраструктуры и энергоэффективности»</w:t>
      </w:r>
    </w:p>
    <w:p w:rsidR="00CF3F14" w:rsidRDefault="00CF3F14" w:rsidP="00CF3F14">
      <w:pPr>
        <w:jc w:val="both"/>
      </w:pPr>
      <w:r>
        <w:t>Муниципальный заказчик: Администрация городского округа Зарайск Московской области</w:t>
      </w:r>
    </w:p>
    <w:p w:rsidR="00CF3F14" w:rsidRDefault="00CF3F14" w:rsidP="00CF3F14">
      <w:pPr>
        <w:jc w:val="both"/>
      </w:pPr>
      <w:r>
        <w:t>Ответственный за выполнение мероприятия: Зам. главы администрации  С.Н. Матвеев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2553"/>
        <w:gridCol w:w="992"/>
        <w:gridCol w:w="743"/>
        <w:gridCol w:w="731"/>
        <w:gridCol w:w="862"/>
        <w:gridCol w:w="743"/>
        <w:gridCol w:w="743"/>
        <w:gridCol w:w="1457"/>
      </w:tblGrid>
      <w:tr w:rsidR="00CF3F14" w:rsidTr="00CF3F14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Годы строительства/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Проектная мощность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Предельная стоимость объекта, тыс.руб.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Профинанси-ровано на 01.01.2016, тыс.руб.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Финансирование, тыс.руб.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тыс.руб.</w:t>
            </w: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№39,41,43,45, 47 ул. Благоева, г. Зарайска.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0.2 км"/>
              </w:smartTagPr>
              <w:r>
                <w:t>0.2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ул. Кузнецкий спуск г. Зарайска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Всего по 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jc w:val="both"/>
        <w:rPr>
          <w:sz w:val="22"/>
          <w:szCs w:val="22"/>
          <w:lang w:eastAsia="en-US"/>
        </w:rPr>
      </w:pPr>
    </w:p>
    <w:p w:rsidR="00CF3F14" w:rsidRDefault="00CF3F14" w:rsidP="00CF3F14">
      <w:r>
        <w:br w:type="page"/>
      </w:r>
    </w:p>
    <w:p w:rsidR="00CF3F14" w:rsidRDefault="00CF3F14" w:rsidP="00CF3F14">
      <w:pPr>
        <w:jc w:val="both"/>
      </w:pPr>
    </w:p>
    <w:p w:rsidR="00CF3F14" w:rsidRDefault="00CF3F14" w:rsidP="00CF3F14">
      <w:pPr>
        <w:jc w:val="right"/>
      </w:pPr>
      <w:r>
        <w:t>Приложение №3</w:t>
      </w:r>
    </w:p>
    <w:p w:rsidR="00CF3F14" w:rsidRDefault="00CF3F14" w:rsidP="00CF3F14">
      <w:pPr>
        <w:jc w:val="right"/>
      </w:pPr>
      <w:r>
        <w:t>к подпрограмме 5</w:t>
      </w:r>
    </w:p>
    <w:p w:rsidR="00CF3F14" w:rsidRDefault="00CF3F14" w:rsidP="00CF3F14">
      <w:pPr>
        <w:jc w:val="center"/>
      </w:pPr>
      <w:r>
        <w:t>Адресный перечень объектов, финансирование которых предусмотрено мероприятием «Проведение работ по строительству газопроводов в сельских населенных пунктов городского округа Зарайск Московской области» задачей №1 Подпрограммы  «Развитие газификации» муниципальной  программы «Содержание и развитие инженерной инфраструктуры и энергоэффективности»</w:t>
      </w:r>
    </w:p>
    <w:p w:rsidR="00CF3F14" w:rsidRDefault="00CF3F14" w:rsidP="00CF3F14">
      <w:pPr>
        <w:jc w:val="center"/>
      </w:pPr>
    </w:p>
    <w:p w:rsidR="00CF3F14" w:rsidRDefault="00CF3F14" w:rsidP="00CF3F14">
      <w:pPr>
        <w:jc w:val="both"/>
      </w:pPr>
      <w:r>
        <w:t>Муниципальный заказчик: Администрация городского округа Зарайск Московской области</w:t>
      </w:r>
    </w:p>
    <w:p w:rsidR="00CF3F14" w:rsidRDefault="00CF3F14" w:rsidP="00CF3F14">
      <w:pPr>
        <w:jc w:val="both"/>
      </w:pPr>
      <w:r>
        <w:t>Ответственный за выполнение мероприятия: Зам. главы администрации  С.Н. Матвеев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2303"/>
        <w:gridCol w:w="993"/>
        <w:gridCol w:w="850"/>
        <w:gridCol w:w="851"/>
        <w:gridCol w:w="992"/>
        <w:gridCol w:w="850"/>
        <w:gridCol w:w="851"/>
        <w:gridCol w:w="1134"/>
      </w:tblGrid>
      <w:tr w:rsidR="00CF3F14" w:rsidTr="00CF3F14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Годы строительства/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Проектная мощность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Предельная стоимость объекта,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Профинанси-ровано на 01.01.2016, тыс.руб.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Финансирование,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тыс.руб.</w:t>
            </w: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Овечкино сельского поселения Машоновское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2018-2019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.5 км"/>
              </w:smartTagPr>
              <w:r>
                <w:t>4.5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24750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Иванчиково сельского поселения Струпненское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2019-2020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126500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Чернево сельского поселения Машоновское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2020-2021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150000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Хлопово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2.15  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8712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Моногарово, д. Даровое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5.1 км"/>
              </w:smartTagPr>
              <w:r>
                <w:t>5.1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Солопово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2019-2021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24300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Вернее Маслово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2020-2021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5.67 км"/>
              </w:smartTagPr>
              <w:r>
                <w:t>5.67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26350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д. Мендюкино, ул. Молодежная и ул. Луговая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по 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336250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02263C" w:rsidRDefault="0002263C" w:rsidP="00D25C02">
      <w:pPr>
        <w:jc w:val="both"/>
      </w:pP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96729B">
      <w:pgSz w:w="16838" w:h="11906" w:orient="landscape"/>
      <w:pgMar w:top="1134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44" w:rsidRDefault="00924F44">
      <w:r>
        <w:separator/>
      </w:r>
    </w:p>
  </w:endnote>
  <w:endnote w:type="continuationSeparator" w:id="0">
    <w:p w:rsidR="00924F44" w:rsidRDefault="0092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44" w:rsidRDefault="00924F44">
      <w:r>
        <w:separator/>
      </w:r>
    </w:p>
  </w:footnote>
  <w:footnote w:type="continuationSeparator" w:id="0">
    <w:p w:rsidR="00924F44" w:rsidRDefault="0092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0"/>
  </w:num>
  <w:num w:numId="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263C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4C2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A2C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00A3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6A2"/>
    <w:rsid w:val="001749DC"/>
    <w:rsid w:val="0017613F"/>
    <w:rsid w:val="00180C3E"/>
    <w:rsid w:val="00185071"/>
    <w:rsid w:val="00185E4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2B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2BFE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52F1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5E7B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E2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0DEF"/>
    <w:rsid w:val="00411760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464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5D80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33E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2F2B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B6128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87FC4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2C87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27385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2920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47CA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4F44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02EF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4F82"/>
    <w:rsid w:val="00AD5B66"/>
    <w:rsid w:val="00AD68D6"/>
    <w:rsid w:val="00AD6ECB"/>
    <w:rsid w:val="00AE37AE"/>
    <w:rsid w:val="00AE3DE6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B107B"/>
    <w:rsid w:val="00BB152C"/>
    <w:rsid w:val="00BB15F6"/>
    <w:rsid w:val="00BB36E7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C51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3F14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422C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57A1D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6EC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48F7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4AEC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249"/>
    <w:rsid w:val="00EF0784"/>
    <w:rsid w:val="00EF186C"/>
    <w:rsid w:val="00EF3CAB"/>
    <w:rsid w:val="00EF3D78"/>
    <w:rsid w:val="00EF44EF"/>
    <w:rsid w:val="00F007E1"/>
    <w:rsid w:val="00F01676"/>
    <w:rsid w:val="00F01DB6"/>
    <w:rsid w:val="00F01E89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4B8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7AB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6682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C44F06-C0D2-4B26-9A11-3EECA33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paragraph" w:styleId="afffd">
    <w:name w:val="Document Map"/>
    <w:basedOn w:val="a"/>
    <w:link w:val="afffe"/>
    <w:uiPriority w:val="99"/>
    <w:unhideWhenUsed/>
    <w:rsid w:val="0002263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02263C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2263C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2263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1d">
    <w:name w:val="Основной текст с отступом Знак1"/>
    <w:aliases w:val="Знак Знак1"/>
    <w:basedOn w:val="a0"/>
    <w:uiPriority w:val="99"/>
    <w:semiHidden/>
    <w:rsid w:val="00CF3F14"/>
    <w:rPr>
      <w:rFonts w:ascii="Calibri" w:eastAsia="Calibri" w:hAnsi="Calibri" w:cs="Calibri"/>
      <w:sz w:val="22"/>
      <w:szCs w:val="22"/>
      <w:lang w:eastAsia="en-US"/>
    </w:rPr>
  </w:style>
  <w:style w:type="paragraph" w:styleId="29">
    <w:name w:val="Body Text Indent 2"/>
    <w:basedOn w:val="a"/>
    <w:link w:val="2a"/>
    <w:uiPriority w:val="99"/>
    <w:unhideWhenUsed/>
    <w:rsid w:val="00CF3F1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CF3F14"/>
    <w:rPr>
      <w:rFonts w:ascii="Calibri" w:eastAsia="Calibri" w:hAnsi="Calibri"/>
      <w:sz w:val="22"/>
      <w:szCs w:val="22"/>
      <w:lang w:eastAsia="en-US"/>
    </w:rPr>
  </w:style>
  <w:style w:type="paragraph" w:styleId="affff">
    <w:name w:val="Plain Text"/>
    <w:basedOn w:val="a"/>
    <w:link w:val="affff0"/>
    <w:uiPriority w:val="99"/>
    <w:unhideWhenUsed/>
    <w:rsid w:val="00CF3F14"/>
    <w:rPr>
      <w:rFonts w:ascii="Consolas" w:eastAsia="Calibri" w:hAnsi="Consolas"/>
      <w:sz w:val="21"/>
      <w:szCs w:val="21"/>
      <w:lang w:eastAsia="en-US"/>
    </w:rPr>
  </w:style>
  <w:style w:type="character" w:customStyle="1" w:styleId="affff0">
    <w:name w:val="Текст Знак"/>
    <w:basedOn w:val="a0"/>
    <w:link w:val="affff"/>
    <w:uiPriority w:val="99"/>
    <w:rsid w:val="00CF3F14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2b">
    <w:name w:val="Знак Знак2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c">
    <w:name w:val="Знак Знак2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2">
    <w:name w:val="Знак Знак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3">
    <w:name w:val="Таблицы (моноширинный)"/>
    <w:basedOn w:val="a"/>
    <w:next w:val="a"/>
    <w:uiPriority w:val="99"/>
    <w:rsid w:val="00CF3F1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BalloonTextChar1">
    <w:name w:val="Balloon Text Char1"/>
    <w:uiPriority w:val="99"/>
    <w:semiHidden/>
    <w:rsid w:val="00CF3F14"/>
    <w:rPr>
      <w:sz w:val="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CF3F14"/>
    <w:rPr>
      <w:rFonts w:ascii="Calibri" w:hAnsi="Calibri" w:cs="Calibri" w:hint="default"/>
      <w:lang w:eastAsia="en-US"/>
    </w:rPr>
  </w:style>
  <w:style w:type="character" w:customStyle="1" w:styleId="CommentTextChar1">
    <w:name w:val="Comment Text Char1"/>
    <w:uiPriority w:val="99"/>
    <w:semiHidden/>
    <w:locked/>
    <w:rsid w:val="00CF3F14"/>
    <w:rPr>
      <w:rFonts w:ascii="Calibri" w:hAnsi="Calibri" w:cs="Calibri" w:hint="default"/>
      <w:sz w:val="20"/>
      <w:szCs w:val="20"/>
      <w:lang w:eastAsia="en-US"/>
    </w:rPr>
  </w:style>
  <w:style w:type="character" w:customStyle="1" w:styleId="1f">
    <w:name w:val="Тема примечания Знак1"/>
    <w:basedOn w:val="1e"/>
    <w:uiPriority w:val="99"/>
    <w:semiHidden/>
    <w:rsid w:val="00CF3F14"/>
    <w:rPr>
      <w:rFonts w:ascii="Calibri" w:hAnsi="Calibri" w:cs="Calibri" w:hint="default"/>
      <w:b/>
      <w:bCs/>
      <w:lang w:eastAsia="en-US"/>
    </w:rPr>
  </w:style>
  <w:style w:type="character" w:customStyle="1" w:styleId="CommentSubjectChar1">
    <w:name w:val="Comment Subject Char1"/>
    <w:uiPriority w:val="99"/>
    <w:semiHidden/>
    <w:locked/>
    <w:rsid w:val="00CF3F14"/>
    <w:rPr>
      <w:rFonts w:ascii="Calibri" w:hAnsi="Calibri" w:cs="Calibri" w:hint="default"/>
      <w:b/>
      <w:bCs/>
      <w:sz w:val="20"/>
      <w:szCs w:val="20"/>
      <w:lang w:eastAsia="en-US"/>
    </w:rPr>
  </w:style>
  <w:style w:type="character" w:customStyle="1" w:styleId="affff4">
    <w:name w:val="Гипертекстовая ссылка"/>
    <w:uiPriority w:val="99"/>
    <w:rsid w:val="00CF3F14"/>
    <w:rPr>
      <w:b/>
      <w:bCs w:val="0"/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18" Type="http://schemas.openxmlformats.org/officeDocument/2006/relationships/hyperlink" Target="consultantplus://offline/ref=4FCC7CAF81EBBAB03EB14AD49C4C470DF85A14EC849CF75E62F83B8E462Al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17" Type="http://schemas.openxmlformats.org/officeDocument/2006/relationships/hyperlink" Target="consultantplus://offline/ref=4FCC7CAF81EBBAB03EB14AD49C4C470DF8551CE88D90F75E62F83B8E462A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CC7CAF81EBBAB03EB14AD49C4C470DF85516E88691F75E62F83B8E462Al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9AC3B278F1C6518113C19E31463C2650135847429F6DB5087F6A6679D91A49F649B89637DAEC46I9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10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19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FCC7CAF81EBBAB03EB14BDA894C470DFB5F17E58D9BF75E62F83B8E46AE088B85A0E0A2082F4FAD2E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45C9-DBAB-4597-80D2-DEEF0035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14165</Words>
  <Characters>80742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2019-03-29T05:43:00Z</cp:lastPrinted>
  <dcterms:created xsi:type="dcterms:W3CDTF">2020-12-23T12:56:00Z</dcterms:created>
  <dcterms:modified xsi:type="dcterms:W3CDTF">2020-12-23T12:56:00Z</dcterms:modified>
</cp:coreProperties>
</file>