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1C5248">
        <w:rPr>
          <w:sz w:val="28"/>
          <w:szCs w:val="28"/>
        </w:rPr>
        <w:t xml:space="preserve"> 1</w:t>
      </w:r>
      <w:r w:rsidR="009B1994">
        <w:rPr>
          <w:sz w:val="28"/>
          <w:szCs w:val="28"/>
        </w:rPr>
        <w:t>3</w:t>
      </w:r>
      <w:r w:rsidR="00780D58">
        <w:rPr>
          <w:sz w:val="28"/>
          <w:szCs w:val="28"/>
        </w:rPr>
        <w:t>.03</w:t>
      </w:r>
      <w:r w:rsidR="00212D97" w:rsidRPr="000D64E6">
        <w:rPr>
          <w:sz w:val="28"/>
          <w:szCs w:val="28"/>
        </w:rPr>
        <w:t>.</w:t>
      </w:r>
      <w:r w:rsidR="009E56BD">
        <w:rPr>
          <w:sz w:val="28"/>
          <w:szCs w:val="28"/>
        </w:rPr>
        <w:t>20</w:t>
      </w:r>
      <w:r w:rsidR="002415B1">
        <w:rPr>
          <w:sz w:val="28"/>
          <w:szCs w:val="28"/>
        </w:rPr>
        <w:t>20</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780D58">
        <w:rPr>
          <w:sz w:val="28"/>
          <w:szCs w:val="28"/>
        </w:rPr>
        <w:t xml:space="preserve">    3</w:t>
      </w:r>
      <w:r w:rsidR="009B1994">
        <w:rPr>
          <w:sz w:val="28"/>
          <w:szCs w:val="28"/>
        </w:rPr>
        <w:t>56</w:t>
      </w:r>
      <w:r w:rsidR="004B1F72" w:rsidRPr="000D64E6">
        <w:rPr>
          <w:sz w:val="28"/>
          <w:szCs w:val="28"/>
        </w:rPr>
        <w:t>/</w:t>
      </w:r>
      <w:r w:rsidR="00780D58">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0A147A" w:rsidRDefault="00A351EF" w:rsidP="00A8650F">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0A147A">
        <w:rPr>
          <w:sz w:val="26"/>
          <w:szCs w:val="26"/>
        </w:rPr>
        <w:t xml:space="preserve"> </w:t>
      </w:r>
      <w:r w:rsidR="00A8650F">
        <w:rPr>
          <w:sz w:val="28"/>
          <w:szCs w:val="28"/>
        </w:rPr>
        <w:t xml:space="preserve"> </w:t>
      </w:r>
    </w:p>
    <w:p w:rsidR="00A8650F" w:rsidRPr="00A8650F" w:rsidRDefault="00D7605E" w:rsidP="00A8650F">
      <w:pPr>
        <w:jc w:val="center"/>
        <w:rPr>
          <w:sz w:val="28"/>
          <w:szCs w:val="28"/>
        </w:rPr>
      </w:pPr>
      <w:r>
        <w:rPr>
          <w:sz w:val="28"/>
          <w:szCs w:val="28"/>
        </w:rPr>
        <w:t xml:space="preserve"> </w:t>
      </w:r>
    </w:p>
    <w:p w:rsidR="00F32D39" w:rsidRDefault="00F32D39" w:rsidP="00F32D39">
      <w:pPr>
        <w:jc w:val="center"/>
        <w:rPr>
          <w:color w:val="000000"/>
          <w:sz w:val="28"/>
          <w:szCs w:val="28"/>
        </w:rPr>
      </w:pPr>
      <w:r>
        <w:rPr>
          <w:color w:val="000000"/>
          <w:sz w:val="28"/>
          <w:szCs w:val="28"/>
        </w:rPr>
        <w:t>О внесении изменений в муниципальную программу</w:t>
      </w:r>
    </w:p>
    <w:p w:rsidR="00F32D39" w:rsidRDefault="00F32D39" w:rsidP="00F32D39">
      <w:pPr>
        <w:jc w:val="center"/>
        <w:rPr>
          <w:color w:val="000000"/>
          <w:sz w:val="28"/>
          <w:szCs w:val="28"/>
        </w:rPr>
      </w:pPr>
      <w:r>
        <w:rPr>
          <w:color w:val="000000"/>
          <w:sz w:val="28"/>
          <w:szCs w:val="28"/>
        </w:rPr>
        <w:t>городского округа Зарайск «Социальная защита</w:t>
      </w:r>
    </w:p>
    <w:p w:rsidR="00F32D39" w:rsidRDefault="00F32D39" w:rsidP="00F32D39">
      <w:pPr>
        <w:jc w:val="center"/>
        <w:rPr>
          <w:color w:val="000000"/>
          <w:sz w:val="28"/>
          <w:szCs w:val="28"/>
        </w:rPr>
      </w:pPr>
      <w:r>
        <w:rPr>
          <w:color w:val="000000"/>
          <w:sz w:val="28"/>
          <w:szCs w:val="28"/>
        </w:rPr>
        <w:t xml:space="preserve">населения городского округа Зарайск </w:t>
      </w:r>
      <w:proofErr w:type="gramStart"/>
      <w:r>
        <w:rPr>
          <w:color w:val="000000"/>
          <w:sz w:val="28"/>
          <w:szCs w:val="28"/>
        </w:rPr>
        <w:t>Московской</w:t>
      </w:r>
      <w:proofErr w:type="gramEnd"/>
    </w:p>
    <w:p w:rsidR="00F32D39" w:rsidRDefault="00F32D39" w:rsidP="00F32D39">
      <w:pPr>
        <w:jc w:val="center"/>
        <w:rPr>
          <w:color w:val="000000"/>
          <w:sz w:val="28"/>
          <w:szCs w:val="28"/>
        </w:rPr>
      </w:pPr>
      <w:r>
        <w:rPr>
          <w:color w:val="000000"/>
          <w:sz w:val="28"/>
          <w:szCs w:val="28"/>
        </w:rPr>
        <w:t xml:space="preserve">области», </w:t>
      </w:r>
      <w:proofErr w:type="gramStart"/>
      <w:r>
        <w:rPr>
          <w:color w:val="000000"/>
          <w:sz w:val="28"/>
          <w:szCs w:val="28"/>
        </w:rPr>
        <w:t>утвержденную</w:t>
      </w:r>
      <w:proofErr w:type="gramEnd"/>
      <w:r>
        <w:rPr>
          <w:color w:val="000000"/>
          <w:sz w:val="28"/>
          <w:szCs w:val="28"/>
        </w:rPr>
        <w:t xml:space="preserve"> постановлением главы</w:t>
      </w:r>
    </w:p>
    <w:p w:rsidR="00F32D39" w:rsidRDefault="00F32D39" w:rsidP="00F32D39">
      <w:pPr>
        <w:jc w:val="center"/>
        <w:rPr>
          <w:color w:val="000000"/>
          <w:sz w:val="28"/>
          <w:szCs w:val="28"/>
        </w:rPr>
      </w:pPr>
      <w:r>
        <w:rPr>
          <w:color w:val="000000"/>
          <w:sz w:val="28"/>
          <w:szCs w:val="28"/>
        </w:rPr>
        <w:t>городского округа Зарайск Московской области</w:t>
      </w:r>
    </w:p>
    <w:p w:rsidR="00F32D39" w:rsidRPr="00F32D39" w:rsidRDefault="00F32D39" w:rsidP="00F32D39">
      <w:pPr>
        <w:jc w:val="center"/>
        <w:rPr>
          <w:sz w:val="28"/>
          <w:szCs w:val="28"/>
        </w:rPr>
      </w:pPr>
      <w:r>
        <w:rPr>
          <w:color w:val="000000"/>
          <w:sz w:val="28"/>
          <w:szCs w:val="28"/>
        </w:rPr>
        <w:t>от 02.11.2017 № 1805/11</w:t>
      </w:r>
    </w:p>
    <w:p w:rsidR="00F32D39" w:rsidRDefault="00F32D39" w:rsidP="00F32D39">
      <w:pPr>
        <w:pStyle w:val="af1"/>
        <w:spacing w:line="240" w:lineRule="auto"/>
        <w:ind w:left="0"/>
        <w:jc w:val="both"/>
        <w:rPr>
          <w:rFonts w:ascii="Times New Roman" w:hAnsi="Times New Roman"/>
          <w:color w:val="000000"/>
          <w:sz w:val="28"/>
          <w:szCs w:val="28"/>
        </w:rPr>
      </w:pPr>
    </w:p>
    <w:p w:rsidR="00F32D39" w:rsidRDefault="00F32D39" w:rsidP="00F32D39">
      <w:pPr>
        <w:pStyle w:val="af1"/>
        <w:spacing w:line="240" w:lineRule="auto"/>
        <w:ind w:left="0" w:firstLine="720"/>
        <w:rPr>
          <w:rFonts w:ascii="Times New Roman" w:hAnsi="Times New Roman"/>
          <w:color w:val="000000"/>
          <w:sz w:val="28"/>
          <w:szCs w:val="28"/>
        </w:rPr>
      </w:pPr>
    </w:p>
    <w:p w:rsidR="00F32D39" w:rsidRDefault="00F32D39" w:rsidP="00F32D39">
      <w:pPr>
        <w:pStyle w:val="af1"/>
        <w:spacing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 соответствии с постановлением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2017-2021 годы» (с изменениями и дополнениями) и решением Совета депутатов городского округа Зарайск от 26.12.2019 № 49/1 «О внесении изменений в решение Совета депутатов городского округа Зарайск Московской области от 13.12.2018 № 33/1 «О бюджете городского округа</w:t>
      </w:r>
      <w:proofErr w:type="gramEnd"/>
      <w:r>
        <w:rPr>
          <w:rFonts w:ascii="Times New Roman" w:hAnsi="Times New Roman"/>
          <w:color w:val="000000"/>
          <w:sz w:val="28"/>
          <w:szCs w:val="28"/>
        </w:rPr>
        <w:t xml:space="preserve"> Зарайск Московской области на 2019 год и на плановый период 2020 и 2021 годов» </w:t>
      </w:r>
    </w:p>
    <w:p w:rsidR="00F32D39" w:rsidRDefault="00F32D39" w:rsidP="00F32D39">
      <w:pPr>
        <w:pStyle w:val="af1"/>
        <w:spacing w:line="240" w:lineRule="auto"/>
        <w:ind w:left="0"/>
        <w:jc w:val="center"/>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О С Т А Н О В Л Я Ю:</w:t>
      </w:r>
    </w:p>
    <w:p w:rsidR="00F32D39" w:rsidRDefault="00F32D39" w:rsidP="00F32D39">
      <w:pPr>
        <w:pStyle w:val="af1"/>
        <w:spacing w:line="240" w:lineRule="auto"/>
        <w:ind w:left="0" w:firstLine="720"/>
        <w:rPr>
          <w:rFonts w:ascii="Times New Roman" w:hAnsi="Times New Roman"/>
          <w:color w:val="000000"/>
          <w:sz w:val="28"/>
          <w:szCs w:val="28"/>
        </w:rPr>
      </w:pP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1.Внести в муниципальную программу городского округа Зарайск «Социальная защита населения городского округа Зарайск Московской области», утвержденную постановлением главы городского округа Зарайск Московской области от 02.11.2017 № 1805/11 на 2018-2022 годы (далее – Программа), следующие изменения:</w:t>
      </w: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паспорт муниципальной программы «Социальная защита населения городского округа Зарайск Московской области» изложить в новой редакции (прилагается);</w:t>
      </w: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 подпрограмму </w:t>
      </w:r>
      <w:r>
        <w:rPr>
          <w:rFonts w:ascii="Times New Roman" w:hAnsi="Times New Roman"/>
          <w:color w:val="000000"/>
          <w:sz w:val="28"/>
          <w:szCs w:val="28"/>
          <w:lang w:val="en-US"/>
        </w:rPr>
        <w:t>I</w:t>
      </w:r>
      <w:r>
        <w:rPr>
          <w:rFonts w:ascii="Times New Roman" w:hAnsi="Times New Roman"/>
          <w:color w:val="000000"/>
          <w:sz w:val="28"/>
          <w:szCs w:val="28"/>
        </w:rPr>
        <w:t xml:space="preserve"> «Социальная поддержка граждан»</w:t>
      </w:r>
      <w:r w:rsidR="009122E2">
        <w:rPr>
          <w:rFonts w:ascii="Times New Roman" w:hAnsi="Times New Roman"/>
          <w:color w:val="000000"/>
          <w:sz w:val="28"/>
          <w:szCs w:val="28"/>
        </w:rPr>
        <w:t>,</w:t>
      </w:r>
      <w:r>
        <w:rPr>
          <w:rFonts w:ascii="Times New Roman" w:hAnsi="Times New Roman"/>
          <w:color w:val="000000"/>
          <w:sz w:val="28"/>
          <w:szCs w:val="28"/>
        </w:rPr>
        <w:t xml:space="preserve"> приложение 3 к Программе изложить в новой редакции (прилагается);</w:t>
      </w: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w:t>
      </w:r>
      <w:r w:rsidR="009122E2">
        <w:rPr>
          <w:rFonts w:ascii="Times New Roman" w:hAnsi="Times New Roman"/>
          <w:color w:val="000000"/>
          <w:sz w:val="28"/>
          <w:szCs w:val="28"/>
        </w:rPr>
        <w:t xml:space="preserve">  </w:t>
      </w:r>
      <w:r>
        <w:rPr>
          <w:rFonts w:ascii="Times New Roman" w:hAnsi="Times New Roman"/>
          <w:color w:val="000000"/>
          <w:sz w:val="28"/>
          <w:szCs w:val="28"/>
        </w:rPr>
        <w:t xml:space="preserve"> подпрограмму </w:t>
      </w:r>
      <w:r>
        <w:rPr>
          <w:rFonts w:ascii="Times New Roman" w:hAnsi="Times New Roman"/>
          <w:color w:val="000000"/>
          <w:sz w:val="28"/>
          <w:szCs w:val="28"/>
          <w:lang w:val="en-US"/>
        </w:rPr>
        <w:t>II</w:t>
      </w:r>
      <w:r>
        <w:rPr>
          <w:rFonts w:ascii="Times New Roman" w:hAnsi="Times New Roman"/>
          <w:color w:val="000000"/>
          <w:sz w:val="28"/>
          <w:szCs w:val="28"/>
        </w:rPr>
        <w:t xml:space="preserve"> «Доступная среда»</w:t>
      </w:r>
      <w:r w:rsidR="009122E2">
        <w:rPr>
          <w:rFonts w:ascii="Times New Roman" w:hAnsi="Times New Roman"/>
          <w:color w:val="000000"/>
          <w:sz w:val="28"/>
          <w:szCs w:val="28"/>
        </w:rPr>
        <w:t>,</w:t>
      </w:r>
      <w:r>
        <w:rPr>
          <w:rFonts w:ascii="Times New Roman" w:hAnsi="Times New Roman"/>
          <w:color w:val="000000"/>
          <w:sz w:val="28"/>
          <w:szCs w:val="28"/>
        </w:rPr>
        <w:t xml:space="preserve"> приложение 4 к Программе изложить в новой редакции (прилагается);</w:t>
      </w: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подпрограмму </w:t>
      </w:r>
      <w:r>
        <w:rPr>
          <w:rFonts w:ascii="Times New Roman" w:hAnsi="Times New Roman"/>
          <w:color w:val="000000"/>
          <w:sz w:val="28"/>
          <w:szCs w:val="28"/>
          <w:lang w:val="en-US"/>
        </w:rPr>
        <w:t>III</w:t>
      </w:r>
      <w:r>
        <w:rPr>
          <w:rFonts w:ascii="Times New Roman" w:hAnsi="Times New Roman"/>
          <w:color w:val="000000"/>
          <w:sz w:val="28"/>
          <w:szCs w:val="28"/>
        </w:rPr>
        <w:t xml:space="preserve"> «Развитие системы отдыха и оздоровления детей в городском округе Зарайск»</w:t>
      </w:r>
      <w:r w:rsidR="009122E2">
        <w:rPr>
          <w:rFonts w:ascii="Times New Roman" w:hAnsi="Times New Roman"/>
          <w:color w:val="000000"/>
          <w:sz w:val="28"/>
          <w:szCs w:val="28"/>
        </w:rPr>
        <w:t>,</w:t>
      </w:r>
      <w:r>
        <w:rPr>
          <w:rFonts w:ascii="Times New Roman" w:hAnsi="Times New Roman"/>
          <w:color w:val="000000"/>
          <w:sz w:val="28"/>
          <w:szCs w:val="28"/>
        </w:rPr>
        <w:t xml:space="preserve"> приложение 5 к Программе изложить в новой редакции (прилагается);</w:t>
      </w:r>
    </w:p>
    <w:p w:rsidR="00F32D39" w:rsidRDefault="00F32D39" w:rsidP="00F32D39">
      <w:pPr>
        <w:pStyle w:val="af1"/>
        <w:spacing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 подпрограмму </w:t>
      </w:r>
      <w:r>
        <w:rPr>
          <w:rFonts w:ascii="Times New Roman" w:hAnsi="Times New Roman"/>
          <w:color w:val="000000"/>
          <w:sz w:val="28"/>
          <w:szCs w:val="28"/>
          <w:lang w:val="en-US"/>
        </w:rPr>
        <w:t>V</w:t>
      </w:r>
      <w:r>
        <w:rPr>
          <w:rFonts w:ascii="Times New Roman" w:hAnsi="Times New Roman"/>
          <w:color w:val="000000"/>
          <w:sz w:val="28"/>
          <w:szCs w:val="28"/>
        </w:rPr>
        <w:t xml:space="preserve"> «Создание условий для оказания медицинской помощи населению в пределах полномочий»</w:t>
      </w:r>
      <w:r w:rsidR="009122E2">
        <w:rPr>
          <w:rFonts w:ascii="Times New Roman" w:hAnsi="Times New Roman"/>
          <w:color w:val="000000"/>
          <w:sz w:val="28"/>
          <w:szCs w:val="28"/>
        </w:rPr>
        <w:t>,</w:t>
      </w:r>
      <w:r>
        <w:rPr>
          <w:rFonts w:ascii="Times New Roman" w:hAnsi="Times New Roman"/>
          <w:color w:val="000000"/>
          <w:sz w:val="28"/>
          <w:szCs w:val="28"/>
        </w:rPr>
        <w:t xml:space="preserve"> приложение 7 к Программе изложить в новой редакции (прилагается).</w:t>
      </w:r>
    </w:p>
    <w:p w:rsidR="00F32D39" w:rsidRPr="00F32D39" w:rsidRDefault="00F32D39" w:rsidP="00F32D39">
      <w:pPr>
        <w:pStyle w:val="af1"/>
        <w:spacing w:line="240" w:lineRule="auto"/>
        <w:ind w:left="0" w:firstLine="720"/>
        <w:jc w:val="both"/>
        <w:rPr>
          <w:rFonts w:ascii="Times New Roman" w:hAnsi="Times New Roman"/>
          <w:color w:val="000000"/>
          <w:sz w:val="28"/>
          <w:szCs w:val="28"/>
        </w:rPr>
      </w:pPr>
    </w:p>
    <w:p w:rsidR="00F32D39" w:rsidRPr="00F32D39" w:rsidRDefault="00F32D39" w:rsidP="00F32D39">
      <w:pPr>
        <w:pStyle w:val="af1"/>
        <w:spacing w:after="0" w:line="240" w:lineRule="auto"/>
        <w:ind w:left="0" w:firstLine="720"/>
        <w:jc w:val="both"/>
        <w:rPr>
          <w:rFonts w:ascii="Times New Roman" w:hAnsi="Times New Roman"/>
          <w:color w:val="000000"/>
          <w:sz w:val="28"/>
          <w:szCs w:val="28"/>
        </w:rPr>
      </w:pPr>
      <w:r w:rsidRPr="00F32D39">
        <w:rPr>
          <w:rFonts w:ascii="Times New Roman" w:hAnsi="Times New Roman"/>
          <w:color w:val="000000"/>
          <w:sz w:val="28"/>
          <w:szCs w:val="28"/>
        </w:rPr>
        <w:t>2.</w:t>
      </w:r>
      <w:r w:rsidR="008C7271">
        <w:rPr>
          <w:rFonts w:ascii="Times New Roman" w:hAnsi="Times New Roman"/>
          <w:color w:val="000000"/>
          <w:sz w:val="28"/>
          <w:szCs w:val="28"/>
        </w:rPr>
        <w:t xml:space="preserve"> </w:t>
      </w:r>
      <w:r w:rsidRPr="00F32D39">
        <w:rPr>
          <w:rFonts w:ascii="Times New Roman" w:hAnsi="Times New Roman"/>
          <w:color w:val="000000"/>
          <w:sz w:val="28"/>
          <w:szCs w:val="28"/>
        </w:rPr>
        <w:t xml:space="preserve">Сектору по взаимодействию </w:t>
      </w:r>
      <w:r w:rsidR="008C7271">
        <w:rPr>
          <w:rFonts w:ascii="Times New Roman" w:hAnsi="Times New Roman"/>
          <w:color w:val="000000"/>
          <w:sz w:val="28"/>
          <w:szCs w:val="28"/>
        </w:rPr>
        <w:t xml:space="preserve">со </w:t>
      </w:r>
      <w:r w:rsidRPr="00F32D39">
        <w:rPr>
          <w:rFonts w:ascii="Times New Roman" w:hAnsi="Times New Roman"/>
          <w:color w:val="000000"/>
          <w:sz w:val="28"/>
          <w:szCs w:val="28"/>
        </w:rPr>
        <w:t>СМИ администрации городского округа Зарайск обеспечить размещение настоящего постановления в сети «Интернет» https://zarrayon.ru/.</w:t>
      </w:r>
    </w:p>
    <w:p w:rsidR="00F32D39" w:rsidRPr="00F32D39" w:rsidRDefault="00F32D39" w:rsidP="00F32D39">
      <w:pPr>
        <w:jc w:val="center"/>
        <w:rPr>
          <w:sz w:val="28"/>
          <w:szCs w:val="28"/>
        </w:rPr>
      </w:pPr>
    </w:p>
    <w:p w:rsidR="00F32D39" w:rsidRDefault="00F32D39" w:rsidP="00F32D39">
      <w:pPr>
        <w:rPr>
          <w:bCs/>
          <w:sz w:val="28"/>
          <w:szCs w:val="28"/>
        </w:rPr>
      </w:pPr>
      <w:r>
        <w:rPr>
          <w:bCs/>
          <w:sz w:val="28"/>
          <w:szCs w:val="28"/>
        </w:rPr>
        <w:t xml:space="preserve"> </w:t>
      </w:r>
    </w:p>
    <w:p w:rsidR="009122E2" w:rsidRPr="00F32D39" w:rsidRDefault="009122E2" w:rsidP="00F32D39">
      <w:pPr>
        <w:rPr>
          <w:sz w:val="28"/>
          <w:szCs w:val="28"/>
        </w:rPr>
      </w:pPr>
    </w:p>
    <w:p w:rsidR="00F32D39" w:rsidRPr="007F0B45" w:rsidRDefault="00F32D39" w:rsidP="00F32D39">
      <w:pPr>
        <w:jc w:val="both"/>
        <w:rPr>
          <w:sz w:val="28"/>
          <w:szCs w:val="28"/>
        </w:rPr>
      </w:pPr>
      <w:r w:rsidRPr="007F0B45">
        <w:rPr>
          <w:sz w:val="28"/>
          <w:szCs w:val="28"/>
        </w:rPr>
        <w:t xml:space="preserve">Глава городского округа </w:t>
      </w:r>
      <w:r>
        <w:rPr>
          <w:sz w:val="28"/>
          <w:szCs w:val="28"/>
        </w:rPr>
        <w:t xml:space="preserve">Зарайск </w:t>
      </w:r>
      <w:r w:rsidRPr="007F0B45">
        <w:rPr>
          <w:sz w:val="28"/>
          <w:szCs w:val="28"/>
        </w:rPr>
        <w:t xml:space="preserve">В.А. Петрущенко    </w:t>
      </w:r>
    </w:p>
    <w:p w:rsidR="00E36A7D" w:rsidRPr="007F0B45" w:rsidRDefault="00E36A7D" w:rsidP="00E36A7D">
      <w:pPr>
        <w:jc w:val="center"/>
        <w:rPr>
          <w:sz w:val="28"/>
          <w:szCs w:val="28"/>
        </w:rPr>
      </w:pPr>
      <w:bookmarkStart w:id="0" w:name="_GoBack"/>
      <w:bookmarkEnd w:id="0"/>
    </w:p>
    <w:p w:rsidR="00132B8B" w:rsidRDefault="00A8650F" w:rsidP="00132B8B">
      <w:pPr>
        <w:ind w:firstLine="708"/>
        <w:jc w:val="both"/>
        <w:rPr>
          <w:sz w:val="28"/>
          <w:szCs w:val="28"/>
        </w:rPr>
        <w:sectPr w:rsidR="00132B8B" w:rsidSect="002825D8">
          <w:headerReference w:type="even" r:id="rId9"/>
          <w:headerReference w:type="default" r:id="rId10"/>
          <w:pgSz w:w="11906" w:h="16838"/>
          <w:pgMar w:top="1247" w:right="567" w:bottom="1134" w:left="1134" w:header="709" w:footer="709" w:gutter="0"/>
          <w:cols w:space="720"/>
        </w:sectPr>
      </w:pPr>
      <w:r>
        <w:rPr>
          <w:sz w:val="28"/>
          <w:szCs w:val="28"/>
        </w:rPr>
        <w:t xml:space="preserve"> </w:t>
      </w:r>
      <w:r w:rsidR="000A147A" w:rsidRPr="007F0B45">
        <w:rPr>
          <w:sz w:val="28"/>
          <w:szCs w:val="28"/>
        </w:rPr>
        <w:t xml:space="preserve">   </w:t>
      </w:r>
      <w:r w:rsidR="000A147A" w:rsidRPr="007F0B45">
        <w:rPr>
          <w:sz w:val="28"/>
          <w:szCs w:val="28"/>
        </w:rPr>
        <w:tab/>
      </w:r>
    </w:p>
    <w:p w:rsidR="008F4706" w:rsidRPr="00132B8B" w:rsidRDefault="000A147A" w:rsidP="00132B8B">
      <w:pPr>
        <w:ind w:firstLine="708"/>
        <w:jc w:val="both"/>
        <w:rPr>
          <w:sz w:val="28"/>
          <w:szCs w:val="28"/>
        </w:rPr>
      </w:pPr>
      <w:r w:rsidRPr="007F0B45">
        <w:rPr>
          <w:sz w:val="28"/>
          <w:szCs w:val="28"/>
        </w:rPr>
        <w:lastRenderedPageBreak/>
        <w:t xml:space="preserve">                                            </w:t>
      </w:r>
      <w:r w:rsidR="00132B8B">
        <w:rPr>
          <w:sz w:val="28"/>
          <w:szCs w:val="28"/>
        </w:rPr>
        <w:t xml:space="preserve">                             </w:t>
      </w:r>
    </w:p>
    <w:p w:rsidR="008F4706" w:rsidRPr="00C74AB7" w:rsidRDefault="00014C18" w:rsidP="00C67946">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Pr>
          <w:sz w:val="26"/>
          <w:szCs w:val="26"/>
        </w:rPr>
        <w:tab/>
      </w:r>
      <w:r w:rsidR="00132B8B" w:rsidRPr="00C74AB7">
        <w:t xml:space="preserve">Приложение </w:t>
      </w:r>
    </w:p>
    <w:p w:rsidR="008F4706" w:rsidRPr="00C74AB7" w:rsidRDefault="00014C18"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00132B8B" w:rsidRPr="00C74AB7">
        <w:tab/>
      </w:r>
      <w:r w:rsidR="00132B8B" w:rsidRPr="00C74AB7">
        <w:tab/>
      </w:r>
      <w:r w:rsidR="00132B8B" w:rsidRPr="00C74AB7">
        <w:tab/>
      </w:r>
      <w:r w:rsidR="00132B8B" w:rsidRPr="00C74AB7">
        <w:tab/>
      </w:r>
      <w:r w:rsidR="00132B8B" w:rsidRPr="00C74AB7">
        <w:tab/>
      </w:r>
      <w:r w:rsidR="00132B8B" w:rsidRPr="00C74AB7">
        <w:tab/>
        <w:t>к постановлению</w:t>
      </w:r>
      <w:r w:rsidR="008F4706" w:rsidRPr="00C74AB7">
        <w:t xml:space="preserve"> главы </w:t>
      </w:r>
    </w:p>
    <w:p w:rsidR="008F4706" w:rsidRPr="00C74AB7" w:rsidRDefault="008F4706"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00132B8B" w:rsidRPr="00C74AB7">
        <w:tab/>
      </w:r>
      <w:r w:rsidR="00132B8B" w:rsidRPr="00C74AB7">
        <w:tab/>
      </w:r>
      <w:r w:rsidR="00132B8B" w:rsidRPr="00C74AB7">
        <w:tab/>
      </w:r>
      <w:r w:rsidR="00132B8B" w:rsidRPr="00C74AB7">
        <w:tab/>
      </w:r>
      <w:r w:rsidR="00132B8B" w:rsidRPr="00C74AB7">
        <w:tab/>
      </w:r>
      <w:r w:rsidR="00132B8B" w:rsidRPr="00C74AB7">
        <w:tab/>
      </w:r>
      <w:r w:rsidRPr="00C74AB7">
        <w:t xml:space="preserve">городского округа Зарайск </w:t>
      </w:r>
    </w:p>
    <w:p w:rsidR="005364C4" w:rsidRPr="00C74AB7" w:rsidRDefault="00C74AB7" w:rsidP="00C67946">
      <w:pPr>
        <w:jc w:val="both"/>
      </w:pP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r>
      <w:r w:rsidRPr="00C74AB7">
        <w:tab/>
        <w:t>от 13</w:t>
      </w:r>
      <w:r w:rsidR="00132B8B" w:rsidRPr="00C74AB7">
        <w:t>.03.2020 № 356</w:t>
      </w:r>
      <w:r w:rsidR="008F4706" w:rsidRPr="00C74AB7">
        <w:t>/3</w:t>
      </w:r>
      <w:r w:rsidR="00C67946" w:rsidRPr="00C74AB7">
        <w:t xml:space="preserve"> </w:t>
      </w:r>
    </w:p>
    <w:p w:rsidR="00FB3C79" w:rsidRPr="00FD1AFE" w:rsidRDefault="00FB3C79" w:rsidP="00FB3C79">
      <w:pPr>
        <w:rPr>
          <w:sz w:val="28"/>
          <w:szCs w:val="28"/>
        </w:rPr>
      </w:pPr>
    </w:p>
    <w:p w:rsidR="00C87860" w:rsidRDefault="00C87860" w:rsidP="00C87860">
      <w:pPr>
        <w:widowControl w:val="0"/>
        <w:autoSpaceDE w:val="0"/>
        <w:autoSpaceDN w:val="0"/>
        <w:adjustRightInd w:val="0"/>
        <w:jc w:val="center"/>
        <w:rPr>
          <w:bCs/>
        </w:rPr>
      </w:pPr>
      <w:r>
        <w:rPr>
          <w:bCs/>
        </w:rPr>
        <w:t>Паспорт муниципальной программы «Социальная защита населения городского округа Зарайск»</w:t>
      </w:r>
    </w:p>
    <w:p w:rsidR="00C87860" w:rsidRDefault="00C87860" w:rsidP="00C87860">
      <w:pPr>
        <w:jc w:val="center"/>
        <w:rPr>
          <w:bCs/>
        </w:rPr>
      </w:pPr>
      <w:r>
        <w:rPr>
          <w:bCs/>
        </w:rPr>
        <w:t>на 2018 – 2022 годы</w:t>
      </w:r>
    </w:p>
    <w:tbl>
      <w:tblPr>
        <w:tblW w:w="15480" w:type="dxa"/>
        <w:tblLayout w:type="fixed"/>
        <w:tblCellMar>
          <w:left w:w="75" w:type="dxa"/>
          <w:right w:w="75" w:type="dxa"/>
        </w:tblCellMar>
        <w:tblLook w:val="04A0" w:firstRow="1" w:lastRow="0" w:firstColumn="1" w:lastColumn="0" w:noHBand="0" w:noVBand="1"/>
      </w:tblPr>
      <w:tblGrid>
        <w:gridCol w:w="3996"/>
        <w:gridCol w:w="4964"/>
        <w:gridCol w:w="1275"/>
        <w:gridCol w:w="1276"/>
        <w:gridCol w:w="992"/>
        <w:gridCol w:w="993"/>
        <w:gridCol w:w="992"/>
        <w:gridCol w:w="992"/>
      </w:tblGrid>
      <w:tr w:rsidR="00C87860" w:rsidTr="00C87860">
        <w:tc>
          <w:tcPr>
            <w:tcW w:w="39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Координатор муниципальной программы</w:t>
            </w:r>
          </w:p>
        </w:tc>
        <w:tc>
          <w:tcPr>
            <w:tcW w:w="11484"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Заместитель главы администрации городского округа Зарайск по социальным вопросам Маркович В.В.</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 Муниципальный заказчик муниципальной программы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Администрация городского округа Зарайск Московской области</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widowControl w:val="0"/>
              <w:autoSpaceDE w:val="0"/>
              <w:autoSpaceDN w:val="0"/>
              <w:adjustRightInd w:val="0"/>
            </w:pPr>
            <w:r>
              <w:t xml:space="preserve">Цели муниципальной программы      </w:t>
            </w:r>
          </w:p>
          <w:p w:rsidR="00C87860" w:rsidRDefault="00C87860">
            <w:pPr>
              <w:widowControl w:val="0"/>
              <w:autoSpaceDE w:val="0"/>
              <w:autoSpaceDN w:val="0"/>
              <w:adjustRightInd w:val="0"/>
            </w:pP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120" w:line="192" w:lineRule="auto"/>
              <w:rPr>
                <w:lang w:eastAsia="en-US"/>
              </w:rPr>
            </w:pPr>
            <w:r>
              <w:t>-Повышение качества и уровня жизни социально незащищенных  слоев населения, имеющих  место жительства в городском округе Зарайск</w:t>
            </w:r>
            <w:proofErr w:type="gramStart"/>
            <w:r>
              <w:t>..</w:t>
            </w:r>
            <w:proofErr w:type="gramEnd"/>
          </w:p>
          <w:p w:rsidR="00C87860" w:rsidRDefault="00C87860">
            <w:pPr>
              <w:spacing w:after="120" w:line="192" w:lineRule="auto"/>
            </w:pPr>
            <w: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C87860" w:rsidRDefault="00C87860">
            <w:pPr>
              <w:widowControl w:val="0"/>
              <w:autoSpaceDE w:val="0"/>
              <w:autoSpaceDN w:val="0"/>
              <w:adjustRightInd w:val="0"/>
              <w:spacing w:line="192" w:lineRule="auto"/>
              <w:rPr>
                <w:color w:val="000000"/>
              </w:rPr>
            </w:pPr>
            <w: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rPr>
              <w:t>инфраструктуры.</w:t>
            </w:r>
          </w:p>
          <w:p w:rsidR="00C87860" w:rsidRDefault="00C87860">
            <w:pPr>
              <w:widowControl w:val="0"/>
              <w:autoSpaceDE w:val="0"/>
              <w:autoSpaceDN w:val="0"/>
              <w:adjustRightInd w:val="0"/>
              <w:spacing w:line="192" w:lineRule="auto"/>
            </w:pPr>
            <w: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87860" w:rsidRDefault="00C87860">
            <w:pPr>
              <w:widowControl w:val="0"/>
              <w:autoSpaceDE w:val="0"/>
              <w:autoSpaceDN w:val="0"/>
              <w:adjustRightInd w:val="0"/>
              <w:spacing w:line="192" w:lineRule="auto"/>
            </w:pPr>
            <w:r>
              <w:t>-Социальная адаптация и реабилитация лиц, освободившихся из мест лишения свободы, и лиц без определенного места жительства.</w:t>
            </w:r>
          </w:p>
          <w:p w:rsidR="00C87860" w:rsidRDefault="00C87860">
            <w:pPr>
              <w:widowControl w:val="0"/>
              <w:autoSpaceDE w:val="0"/>
              <w:autoSpaceDN w:val="0"/>
              <w:adjustRightInd w:val="0"/>
              <w:spacing w:line="192" w:lineRule="auto"/>
            </w:pPr>
            <w:r>
              <w:t xml:space="preserve">- Стимулирование деятельности социально ориентированных некоммерческих организаций по предоставлению социальных услуг населению. </w:t>
            </w:r>
          </w:p>
        </w:tc>
      </w:tr>
      <w:tr w:rsidR="00C87860" w:rsidTr="00C87860">
        <w:tc>
          <w:tcPr>
            <w:tcW w:w="3995"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Перечень подпрограмм        </w:t>
            </w:r>
          </w:p>
        </w:tc>
        <w:tc>
          <w:tcPr>
            <w:tcW w:w="11484" w:type="dxa"/>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1. «Социальная поддержка граждан»,</w:t>
            </w:r>
          </w:p>
          <w:p w:rsidR="00C87860" w:rsidRDefault="00C87860">
            <w:pPr>
              <w:widowControl w:val="0"/>
              <w:autoSpaceDE w:val="0"/>
              <w:autoSpaceDN w:val="0"/>
              <w:adjustRightInd w:val="0"/>
            </w:pPr>
            <w:r>
              <w:t>2. «Доступная среда»,</w:t>
            </w:r>
          </w:p>
          <w:p w:rsidR="00C87860" w:rsidRDefault="00C87860">
            <w:pPr>
              <w:widowControl w:val="0"/>
              <w:autoSpaceDE w:val="0"/>
              <w:autoSpaceDN w:val="0"/>
              <w:adjustRightInd w:val="0"/>
            </w:pPr>
            <w:r>
              <w:t>3. «Развитие системы отдыха и оздоровления детей в городском округе Зарайск»,</w:t>
            </w:r>
          </w:p>
          <w:p w:rsidR="00C87860" w:rsidRDefault="00C87860">
            <w:pPr>
              <w:widowControl w:val="0"/>
              <w:autoSpaceDE w:val="0"/>
              <w:autoSpaceDN w:val="0"/>
              <w:adjustRightInd w:val="0"/>
            </w:pPr>
            <w:r>
              <w:t>4. «Социальная реабилитация лиц, освободившихся из мест лишения свободы, и лиц без определенного места жительства».</w:t>
            </w:r>
          </w:p>
          <w:p w:rsidR="00C87860" w:rsidRDefault="00C87860">
            <w:pPr>
              <w:widowControl w:val="0"/>
              <w:autoSpaceDE w:val="0"/>
              <w:autoSpaceDN w:val="0"/>
              <w:adjustRightInd w:val="0"/>
            </w:pPr>
            <w:r>
              <w:t>5. «Создание условий для оказания медицинской помощи населению в пределах полномочий»</w:t>
            </w:r>
          </w:p>
          <w:p w:rsidR="00C87860" w:rsidRDefault="00C87860">
            <w:pPr>
              <w:widowControl w:val="0"/>
              <w:autoSpaceDE w:val="0"/>
              <w:autoSpaceDN w:val="0"/>
              <w:adjustRightInd w:val="0"/>
            </w:pPr>
            <w:r>
              <w:t>6.  «Развитие и поддержка социально ориентированных некоммерческих организаций в городском округе Зарайск Московской области»</w:t>
            </w:r>
          </w:p>
        </w:tc>
      </w:tr>
      <w:tr w:rsidR="00C87860" w:rsidTr="00C87860">
        <w:tc>
          <w:tcPr>
            <w:tcW w:w="8959"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 xml:space="preserve">Источники финансирования  муниципальной программы, в том числе по годам:     </w:t>
            </w:r>
          </w:p>
        </w:tc>
        <w:tc>
          <w:tcPr>
            <w:tcW w:w="1275"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итого</w:t>
            </w:r>
          </w:p>
        </w:tc>
        <w:tc>
          <w:tcPr>
            <w:tcW w:w="5245" w:type="dxa"/>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pPr>
            <w:r>
              <w:t>Расходы (тыс. рублей)</w:t>
            </w:r>
          </w:p>
        </w:tc>
      </w:tr>
      <w:tr w:rsidR="00C87860" w:rsidTr="00C87860">
        <w:tc>
          <w:tcPr>
            <w:tcW w:w="20443" w:type="dxa"/>
            <w:gridSpan w:val="2"/>
            <w:vMerge/>
            <w:tcBorders>
              <w:top w:val="nil"/>
              <w:left w:val="single" w:sz="4" w:space="0" w:color="auto"/>
              <w:bottom w:val="single" w:sz="4" w:space="0" w:color="auto"/>
              <w:right w:val="single" w:sz="4" w:space="0" w:color="auto"/>
            </w:tcBorders>
            <w:vAlign w:val="center"/>
            <w:hideMark/>
          </w:tcPr>
          <w:p w:rsidR="00C87860" w:rsidRDefault="00C87860"/>
        </w:tc>
        <w:tc>
          <w:tcPr>
            <w:tcW w:w="1275" w:type="dxa"/>
            <w:vMerge/>
            <w:tcBorders>
              <w:top w:val="nil"/>
              <w:left w:val="single" w:sz="4" w:space="0" w:color="auto"/>
              <w:bottom w:val="single" w:sz="4" w:space="0" w:color="auto"/>
              <w:right w:val="single" w:sz="4" w:space="0" w:color="auto"/>
            </w:tcBorders>
            <w:vAlign w:val="center"/>
            <w:hideMark/>
          </w:tcPr>
          <w:p w:rsidR="00C87860" w:rsidRDefault="00C87860"/>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2019</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jc w:val="center"/>
              <w:rPr>
                <w:b/>
              </w:rPr>
            </w:pPr>
            <w:r>
              <w:rPr>
                <w:b/>
              </w:rPr>
              <w:t>2022</w:t>
            </w:r>
          </w:p>
        </w:tc>
      </w:tr>
      <w:tr w:rsidR="00C87860" w:rsidTr="00C87860">
        <w:trPr>
          <w:trHeight w:val="28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Средства бюджета Московской области</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426804,68</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81068,68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85194</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84656</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87943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87943</w:t>
            </w:r>
          </w:p>
        </w:tc>
      </w:tr>
      <w:tr w:rsidR="00C87860" w:rsidTr="00C87860">
        <w:trPr>
          <w:trHeight w:val="339"/>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881,82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881,82</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0</w:t>
            </w:r>
          </w:p>
        </w:tc>
      </w:tr>
      <w:tr w:rsidR="00C87860" w:rsidTr="00C87860">
        <w:trPr>
          <w:trHeight w:val="456"/>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lastRenderedPageBreak/>
              <w:t>Средства бюджета городского округа Зарайск Московской области</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107925,5</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21760,5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23544</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20987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20817</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20817</w:t>
            </w:r>
          </w:p>
        </w:tc>
      </w:tr>
      <w:tr w:rsidR="00C87860" w:rsidTr="00C87860">
        <w:trPr>
          <w:trHeight w:val="70"/>
        </w:trPr>
        <w:tc>
          <w:tcPr>
            <w:tcW w:w="8959"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widowControl w:val="0"/>
              <w:autoSpaceDE w:val="0"/>
              <w:autoSpaceDN w:val="0"/>
              <w:adjustRightInd w:val="0"/>
            </w:pPr>
            <w:r>
              <w:t>Всего, в том числе по годам:</w:t>
            </w:r>
          </w:p>
        </w:tc>
        <w:tc>
          <w:tcPr>
            <w:tcW w:w="1275"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rPr>
                <w:color w:val="FF0000"/>
              </w:rPr>
            </w:pPr>
            <w:r>
              <w:t>535612</w:t>
            </w:r>
          </w:p>
        </w:tc>
        <w:tc>
          <w:tcPr>
            <w:tcW w:w="127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103711</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108738</w:t>
            </w:r>
          </w:p>
        </w:tc>
        <w:tc>
          <w:tcPr>
            <w:tcW w:w="993"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105643</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108760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jc w:val="center"/>
              <w:rPr>
                <w:lang w:eastAsia="en-US"/>
              </w:rPr>
            </w:pPr>
            <w:r>
              <w:t>108760</w:t>
            </w:r>
          </w:p>
        </w:tc>
      </w:tr>
    </w:tbl>
    <w:p w:rsidR="00C87860" w:rsidRDefault="00C87860" w:rsidP="00C87860">
      <w:pPr>
        <w:widowControl w:val="0"/>
        <w:autoSpaceDE w:val="0"/>
        <w:autoSpaceDN w:val="0"/>
        <w:adjustRightInd w:val="0"/>
        <w:jc w:val="both"/>
        <w:rPr>
          <w:lang w:eastAsia="en-US"/>
        </w:rPr>
      </w:pPr>
    </w:p>
    <w:p w:rsidR="00C87860" w:rsidRDefault="00C87860" w:rsidP="00C87860">
      <w:pPr>
        <w:widowControl w:val="0"/>
        <w:autoSpaceDE w:val="0"/>
        <w:autoSpaceDN w:val="0"/>
        <w:adjustRightInd w:val="0"/>
        <w:jc w:val="both"/>
      </w:pPr>
      <w:r>
        <w:t xml:space="preserve">                                                                       </w:t>
      </w:r>
    </w:p>
    <w:p w:rsidR="00C87860" w:rsidRDefault="00C87860" w:rsidP="00C87860">
      <w:pPr>
        <w:widowControl w:val="0"/>
        <w:autoSpaceDE w:val="0"/>
        <w:autoSpaceDN w:val="0"/>
        <w:adjustRightInd w:val="0"/>
        <w:jc w:val="both"/>
      </w:pPr>
    </w:p>
    <w:p w:rsidR="00C87860" w:rsidRDefault="00C87860" w:rsidP="00C87860">
      <w:pPr>
        <w:widowControl w:val="0"/>
        <w:autoSpaceDE w:val="0"/>
        <w:autoSpaceDN w:val="0"/>
        <w:adjustRightInd w:val="0"/>
        <w:jc w:val="center"/>
        <w:rPr>
          <w:b/>
          <w:bCs/>
          <w:color w:val="000000"/>
        </w:rPr>
      </w:pPr>
      <w:r>
        <w:rPr>
          <w:b/>
          <w:bCs/>
          <w:color w:val="000000"/>
        </w:rPr>
        <w:t>1.Общая характеристика сферы реализации муниципальной программы, в том числе</w:t>
      </w:r>
    </w:p>
    <w:p w:rsidR="00C87860" w:rsidRDefault="00C87860" w:rsidP="00C87860">
      <w:pPr>
        <w:widowControl w:val="0"/>
        <w:autoSpaceDE w:val="0"/>
        <w:autoSpaceDN w:val="0"/>
        <w:adjustRightInd w:val="0"/>
        <w:jc w:val="center"/>
        <w:rPr>
          <w:b/>
        </w:rPr>
      </w:pPr>
      <w:r>
        <w:rPr>
          <w:b/>
          <w:bCs/>
          <w:color w:val="000000"/>
        </w:rPr>
        <w:t>формулировка основных проблем в указанной сфере, инерционный прогноз ее развития, описание цели муниципальной программы.</w:t>
      </w:r>
    </w:p>
    <w:p w:rsidR="00C87860" w:rsidRDefault="00C87860" w:rsidP="00C87860">
      <w:pPr>
        <w:pStyle w:val="af1"/>
        <w:widowControl w:val="0"/>
        <w:autoSpaceDE w:val="0"/>
        <w:autoSpaceDN w:val="0"/>
        <w:adjustRightInd w:val="0"/>
        <w:spacing w:after="0" w:line="240" w:lineRule="auto"/>
        <w:jc w:val="both"/>
        <w:rPr>
          <w:rFonts w:ascii="Times New Roman" w:hAnsi="Times New Roman"/>
          <w:sz w:val="24"/>
          <w:szCs w:val="24"/>
        </w:rPr>
      </w:pPr>
    </w:p>
    <w:p w:rsidR="00C87860" w:rsidRDefault="00C87860" w:rsidP="00C87860">
      <w:pPr>
        <w:ind w:firstLine="567"/>
        <w:jc w:val="both"/>
      </w:pPr>
      <w: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87860" w:rsidRDefault="00C87860" w:rsidP="00C87860">
      <w:pPr>
        <w:ind w:firstLine="567"/>
        <w:jc w:val="both"/>
      </w:pPr>
      <w:r>
        <w:t xml:space="preserve">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15 тыс.  жителей городского округа Зарайск Московской области, в том числе 4780 человек являются пенсионерами, 3680 - инвалидами, 30 - участниками Великой Отечественной войны, 4 – инвалидами войны, 366 – тружениками тыла, 160 детей-инвалидов и детей с ограничениями здоровья, 482 - многодетные семьи. </w:t>
      </w:r>
    </w:p>
    <w:p w:rsidR="00C87860" w:rsidRDefault="00C87860" w:rsidP="00C87860">
      <w:pPr>
        <w:ind w:firstLine="567"/>
        <w:jc w:val="both"/>
      </w:pPr>
      <w:r>
        <w:t>В городском округе Зарайск Московской области  проживают 2957 детей школьного возраста, в том числе 1711 детей в возрасте от 7 до 15 лет, подлежащих оздоровлению, из них детей, находящихся в трудной жизненной ситуации – 783 человека.</w:t>
      </w:r>
    </w:p>
    <w:p w:rsidR="00C87860" w:rsidRDefault="00C87860" w:rsidP="00C87860">
      <w:pPr>
        <w:ind w:firstLine="567"/>
        <w:jc w:val="both"/>
      </w:pPr>
      <w:r>
        <w:t>На территории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87860" w:rsidRDefault="00C87860" w:rsidP="00C87860">
      <w:pPr>
        <w:ind w:firstLine="567"/>
        <w:jc w:val="both"/>
      </w:pPr>
      <w: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t>т.ч</w:t>
      </w:r>
      <w:proofErr w:type="spellEnd"/>
      <w: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87860" w:rsidRDefault="00C87860" w:rsidP="00C87860">
      <w:pPr>
        <w:ind w:firstLine="567"/>
        <w:jc w:val="both"/>
      </w:pPr>
      <w:r>
        <w:t>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52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w:t>
      </w:r>
    </w:p>
    <w:p w:rsidR="00C87860" w:rsidRDefault="00C87860" w:rsidP="00C87860">
      <w:pPr>
        <w:ind w:firstLine="567"/>
        <w:jc w:val="both"/>
      </w:pPr>
      <w:r>
        <w:t>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t>Рябинушка</w:t>
      </w:r>
      <w:proofErr w:type="spellEnd"/>
      <w:r>
        <w:t xml:space="preserve">», имеется отделение временного проживания для пожилых граждан и инвалидов на 25 мест в </w:t>
      </w:r>
      <w:proofErr w:type="spellStart"/>
      <w:r>
        <w:t>д</w:t>
      </w:r>
      <w:proofErr w:type="gramStart"/>
      <w:r>
        <w:t>.А</w:t>
      </w:r>
      <w:proofErr w:type="gramEnd"/>
      <w:r>
        <w:t>лферьево</w:t>
      </w:r>
      <w:proofErr w:type="spellEnd"/>
      <w:r>
        <w:t>.</w:t>
      </w:r>
    </w:p>
    <w:p w:rsidR="00C87860" w:rsidRDefault="00C87860" w:rsidP="00C87860">
      <w:pPr>
        <w:ind w:firstLine="567"/>
        <w:jc w:val="both"/>
      </w:pPr>
      <w:r>
        <w:lastRenderedPageBreak/>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 в отделение участковой социальной службы были поставлены 202 семьи и 369 детей, на патронаж – 63 семьи и 140 детей, на социальный патронат- 35 несовершеннолетних. На профилактическом учете в КДН и ЗП администрации городского округа Зарайск Московской области  состоят 50 семей, в которых проживают 98 детей. Проводимая субъектами профилактики работа позволяет нормализовать семейную обстановку белее чем в половине семей, стоящих на учете.</w:t>
      </w:r>
    </w:p>
    <w:p w:rsidR="00C87860" w:rsidRDefault="00C87860" w:rsidP="00C87860">
      <w:pPr>
        <w:ind w:firstLine="567"/>
        <w:jc w:val="both"/>
      </w:pPr>
      <w:proofErr w:type="gramStart"/>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w:t>
      </w:r>
      <w:proofErr w:type="gramEnd"/>
      <w:r>
        <w:t xml:space="preserve">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87860" w:rsidRDefault="00C87860" w:rsidP="00C87860">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87860" w:rsidRDefault="00C87860" w:rsidP="00C87860">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rsidR="00C87860" w:rsidRDefault="00C87860" w:rsidP="00C87860">
      <w:pPr>
        <w:ind w:firstLine="567"/>
        <w:jc w:val="both"/>
      </w:pPr>
      <w: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87860" w:rsidRDefault="00C87860" w:rsidP="00C87860">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городского округа Зарайск Московской области  численностью 39669 человек.</w:t>
      </w:r>
    </w:p>
    <w:p w:rsidR="00C87860" w:rsidRDefault="00C87860" w:rsidP="00C87860">
      <w:pPr>
        <w:ind w:firstLine="567"/>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 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C87860" w:rsidRDefault="00C87860" w:rsidP="00C87860">
      <w:pPr>
        <w:ind w:firstLine="567"/>
        <w:jc w:val="both"/>
        <w:rPr>
          <w:color w:val="000000"/>
        </w:rPr>
      </w:pPr>
      <w:r>
        <w:rPr>
          <w:color w:val="000000"/>
        </w:rPr>
        <w:t xml:space="preserve">Большая работа </w:t>
      </w:r>
      <w:proofErr w:type="gramStart"/>
      <w:r>
        <w:rPr>
          <w:color w:val="000000"/>
        </w:rPr>
        <w:t>проводилась по выполнению Президентских Указов в здравоохранении так по итогам 2016 года показатель рождаемости на 1000 населения составил</w:t>
      </w:r>
      <w:proofErr w:type="gramEnd"/>
      <w:r>
        <w:rPr>
          <w:color w:val="000000"/>
        </w:rPr>
        <w:t xml:space="preserve"> 9,6 (2015 год -10,4; 2014 год — 11,2 на 1000 населения); показатель смертности на 1000 населения 15,9 (в 2015 году</w:t>
      </w:r>
      <w:r w:rsidR="00997CF7">
        <w:rPr>
          <w:color w:val="000000"/>
        </w:rPr>
        <w:t xml:space="preserve"> –</w:t>
      </w:r>
      <w:r>
        <w:rPr>
          <w:color w:val="000000"/>
        </w:rPr>
        <w:t xml:space="preserve"> 16,6;2014 году 16,2) в структуре смертности населения Зарайского района в 2016 году на первом месте стоят болезни органов кровообращения — 560,4 случаев на 100000 населения (в 2015 году 612,2; 2014 году 813,3 на 100000 населения), на втором месте — новообразования </w:t>
      </w:r>
      <w:r w:rsidR="00997CF7">
        <w:rPr>
          <w:color w:val="000000"/>
        </w:rPr>
        <w:t xml:space="preserve">– </w:t>
      </w:r>
      <w:r>
        <w:rPr>
          <w:color w:val="000000"/>
        </w:rPr>
        <w:t xml:space="preserve">127,0 случаев на 100000 населения (в 2015 году </w:t>
      </w:r>
      <w:r w:rsidR="00997CF7">
        <w:rPr>
          <w:color w:val="000000"/>
        </w:rPr>
        <w:t xml:space="preserve">– </w:t>
      </w:r>
      <w:r>
        <w:rPr>
          <w:color w:val="000000"/>
        </w:rPr>
        <w:t>206,5; 2014 году</w:t>
      </w:r>
      <w:r w:rsidR="00997CF7">
        <w:rPr>
          <w:color w:val="000000"/>
        </w:rPr>
        <w:t xml:space="preserve"> –</w:t>
      </w:r>
      <w:r>
        <w:rPr>
          <w:color w:val="000000"/>
        </w:rPr>
        <w:t xml:space="preserve"> 214,3 случаев на 100000 населения, на третьем месте травмы и отравления </w:t>
      </w:r>
      <w:r w:rsidR="00997CF7">
        <w:rPr>
          <w:color w:val="000000"/>
        </w:rPr>
        <w:t xml:space="preserve">– </w:t>
      </w:r>
      <w:r>
        <w:rPr>
          <w:color w:val="000000"/>
        </w:rPr>
        <w:t>107,1 случаев на 100000 населения (в 2015 году</w:t>
      </w:r>
      <w:r w:rsidR="00997CF7">
        <w:rPr>
          <w:color w:val="000000"/>
        </w:rPr>
        <w:t xml:space="preserve"> –</w:t>
      </w:r>
      <w:r>
        <w:rPr>
          <w:color w:val="000000"/>
        </w:rPr>
        <w:t xml:space="preserve"> 108,2; 2014 году</w:t>
      </w:r>
      <w:r w:rsidR="00997CF7">
        <w:rPr>
          <w:color w:val="000000"/>
        </w:rPr>
        <w:t xml:space="preserve"> –</w:t>
      </w:r>
      <w:r>
        <w:rPr>
          <w:color w:val="000000"/>
        </w:rPr>
        <w:t xml:space="preserve"> 158,3 случаев на 100000 населения), младенческая смертность на 1000 населения</w:t>
      </w:r>
      <w:r w:rsidR="00997CF7">
        <w:rPr>
          <w:color w:val="000000"/>
        </w:rPr>
        <w:t xml:space="preserve"> </w:t>
      </w:r>
      <w:r>
        <w:rPr>
          <w:color w:val="000000"/>
        </w:rPr>
        <w:t>-</w:t>
      </w:r>
      <w:r w:rsidR="00997CF7">
        <w:rPr>
          <w:color w:val="000000"/>
        </w:rPr>
        <w:t xml:space="preserve"> </w:t>
      </w:r>
      <w:r>
        <w:rPr>
          <w:color w:val="000000"/>
        </w:rPr>
        <w:t xml:space="preserve">7,7 (в 2015 году </w:t>
      </w:r>
      <w:r w:rsidR="00997CF7">
        <w:rPr>
          <w:color w:val="000000"/>
        </w:rPr>
        <w:t xml:space="preserve">– </w:t>
      </w:r>
      <w:r>
        <w:rPr>
          <w:color w:val="000000"/>
        </w:rPr>
        <w:t>9,4; в 2014 году</w:t>
      </w:r>
      <w:r w:rsidR="00997CF7">
        <w:rPr>
          <w:color w:val="000000"/>
        </w:rPr>
        <w:t xml:space="preserve"> – </w:t>
      </w:r>
      <w:r>
        <w:rPr>
          <w:color w:val="000000"/>
        </w:rPr>
        <w:t>10,9).</w:t>
      </w:r>
    </w:p>
    <w:p w:rsidR="00C87860" w:rsidRDefault="00C87860" w:rsidP="00C87860">
      <w:pPr>
        <w:ind w:firstLine="567"/>
        <w:jc w:val="both"/>
        <w:rPr>
          <w:color w:val="000000"/>
        </w:rPr>
      </w:pPr>
      <w:r>
        <w:rPr>
          <w:color w:val="000000"/>
        </w:rPr>
        <w:t>В городском окру</w:t>
      </w:r>
      <w:r w:rsidR="00997CF7">
        <w:rPr>
          <w:color w:val="000000"/>
        </w:rPr>
        <w:t xml:space="preserve">ге Зарайск Московской области </w:t>
      </w:r>
      <w:r>
        <w:rPr>
          <w:color w:val="000000"/>
        </w:rPr>
        <w:t>2 Заслуженных врача РФ, 9 медицинских р</w:t>
      </w:r>
      <w:r w:rsidR="00997CF7">
        <w:rPr>
          <w:color w:val="000000"/>
        </w:rPr>
        <w:t xml:space="preserve">аботников — </w:t>
      </w:r>
      <w:r>
        <w:rPr>
          <w:color w:val="000000"/>
        </w:rPr>
        <w:t>«Отличники здравоохранения», 2 Заслуженных медицинских работник</w:t>
      </w:r>
      <w:r w:rsidR="00997CF7">
        <w:rPr>
          <w:color w:val="000000"/>
        </w:rPr>
        <w:t>а РФ, 10</w:t>
      </w:r>
      <w:r>
        <w:rPr>
          <w:color w:val="000000"/>
        </w:rPr>
        <w:t xml:space="preserve"> Заслуженных медици</w:t>
      </w:r>
      <w:r w:rsidR="00997CF7">
        <w:rPr>
          <w:color w:val="000000"/>
        </w:rPr>
        <w:t>нских работников МО, аттестован 41 врач</w:t>
      </w:r>
      <w:r>
        <w:rPr>
          <w:color w:val="000000"/>
        </w:rPr>
        <w:t xml:space="preserve">, из них </w:t>
      </w:r>
      <w:r w:rsidR="00997CF7">
        <w:rPr>
          <w:color w:val="000000"/>
        </w:rPr>
        <w:lastRenderedPageBreak/>
        <w:t xml:space="preserve">высшая категория – </w:t>
      </w:r>
      <w:r>
        <w:rPr>
          <w:color w:val="000000"/>
        </w:rPr>
        <w:t>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w:t>
      </w:r>
      <w:r w:rsidR="00997CF7">
        <w:rPr>
          <w:color w:val="000000"/>
        </w:rPr>
        <w:t>сили свою квалификацию 31 врачей</w:t>
      </w:r>
      <w:r>
        <w:rPr>
          <w:color w:val="000000"/>
        </w:rPr>
        <w:t xml:space="preserve"> и 91 средних медицинских работников.</w:t>
      </w:r>
    </w:p>
    <w:p w:rsidR="00C87860" w:rsidRDefault="00C87860" w:rsidP="00C87860">
      <w:pPr>
        <w:ind w:firstLine="567"/>
        <w:jc w:val="both"/>
        <w:rPr>
          <w:sz w:val="22"/>
          <w:szCs w:val="22"/>
        </w:rPr>
      </w:pPr>
      <w:r>
        <w:rPr>
          <w:color w:val="000000"/>
        </w:rPr>
        <w:t xml:space="preserve">Диспансеризация взрослого населения </w:t>
      </w:r>
      <w:r w:rsidR="00997CF7">
        <w:rPr>
          <w:color w:val="000000"/>
        </w:rPr>
        <w:t>–</w:t>
      </w:r>
      <w:r>
        <w:rPr>
          <w:color w:val="000000"/>
        </w:rPr>
        <w:t xml:space="preserve"> при плане 7213 человек, осмотрено 7185 человек или 99,6%. Все больны</w:t>
      </w:r>
      <w:r w:rsidR="00997CF7">
        <w:rPr>
          <w:color w:val="000000"/>
        </w:rPr>
        <w:t xml:space="preserve">е с выявленной патологией взяты </w:t>
      </w:r>
      <w:r>
        <w:rPr>
          <w:color w:val="000000"/>
        </w:rPr>
        <w:t xml:space="preserve">на диспансерное наблюдение. В 2018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C87860" w:rsidRDefault="00C87860" w:rsidP="00C87860">
      <w:pPr>
        <w:ind w:firstLine="567"/>
        <w:jc w:val="both"/>
      </w:pPr>
      <w:r>
        <w:t>С 2018 года на территории городского округа Зарайск Московской области организована работа по развитию и поддержке некоммерческих организаций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на территории муниципалитета осуществляют свою деятельность 8 социально-ориентированных организаций.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87860" w:rsidRDefault="00C87860" w:rsidP="00C87860">
      <w:pPr>
        <w:ind w:firstLine="567"/>
        <w:jc w:val="both"/>
      </w:pPr>
      <w:r>
        <w:t xml:space="preserve"> Администрацией городского округа Зарайск Московской области оказывается информационная, консультативная, финансовая и имущественная поддержка. В 2018 году финансовая поддержка оказана 4   социально  ориентированным некоммерческим  организациям: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Московской областной общественной организации «Творческий союз художников «Московиты» г. Зарайска.</w:t>
      </w:r>
    </w:p>
    <w:p w:rsidR="00C87860" w:rsidRDefault="00C87860" w:rsidP="00C87860">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социально  ориентированных некоммерческих  организаций. </w:t>
      </w:r>
    </w:p>
    <w:p w:rsidR="00C87860" w:rsidRDefault="00C87860" w:rsidP="00C87860">
      <w:pPr>
        <w:ind w:firstLine="567"/>
        <w:jc w:val="both"/>
      </w:pPr>
      <w:r>
        <w:t xml:space="preserve"> </w:t>
      </w:r>
    </w:p>
    <w:p w:rsidR="00C87860" w:rsidRDefault="00C87860" w:rsidP="00C87860">
      <w:pPr>
        <w:rPr>
          <w:b/>
          <w:bCs/>
        </w:rPr>
      </w:pPr>
      <w:r>
        <w:rPr>
          <w:bCs/>
        </w:rPr>
        <w:t xml:space="preserve">               </w:t>
      </w:r>
      <w:r>
        <w:rPr>
          <w:b/>
          <w:bCs/>
        </w:rPr>
        <w:t xml:space="preserve">2. Прогноз развития </w:t>
      </w:r>
      <w:proofErr w:type="gramStart"/>
      <w:r>
        <w:rPr>
          <w:b/>
          <w:bCs/>
        </w:rPr>
        <w:t>сферы</w:t>
      </w:r>
      <w:proofErr w:type="gramEnd"/>
      <w:r>
        <w:rPr>
          <w:b/>
          <w:bCs/>
        </w:rPr>
        <w:t xml:space="preserve"> реализации муниципальной программы, включая возможные варианты решения проблемы.</w:t>
      </w:r>
    </w:p>
    <w:p w:rsidR="00C87860" w:rsidRDefault="00C87860" w:rsidP="00C87860">
      <w:pPr>
        <w:jc w:val="both"/>
        <w:rPr>
          <w:bCs/>
        </w:rPr>
      </w:pPr>
    </w:p>
    <w:p w:rsidR="00C87860" w:rsidRDefault="00C87860" w:rsidP="00C87860">
      <w:pPr>
        <w:jc w:val="both"/>
        <w:rPr>
          <w:bCs/>
        </w:rPr>
      </w:pPr>
      <w:r>
        <w:rPr>
          <w:bCs/>
        </w:rPr>
        <w:t xml:space="preserve">            Развитие системы социальной защиты населения на период до 2022 года будет осуществляться в следующих основных направлениях:</w:t>
      </w:r>
    </w:p>
    <w:p w:rsidR="00C87860" w:rsidRDefault="00C87860" w:rsidP="00C87860">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87860" w:rsidRDefault="00C87860" w:rsidP="00C87860">
      <w:pPr>
        <w:jc w:val="both"/>
        <w:rPr>
          <w:bCs/>
        </w:rPr>
      </w:pPr>
      <w:r>
        <w:rPr>
          <w:bCs/>
        </w:rPr>
        <w:lastRenderedPageBreak/>
        <w:t xml:space="preserve">2) повышение доступности и качества социальных услуг на основе </w:t>
      </w:r>
      <w:proofErr w:type="gramStart"/>
      <w:r>
        <w:rPr>
          <w:bCs/>
        </w:rPr>
        <w:t>расширения услуг государственных учреждений социального обслуживания Московской области</w:t>
      </w:r>
      <w:proofErr w:type="gramEnd"/>
      <w:r>
        <w:rPr>
          <w:bCs/>
        </w:rPr>
        <w:t>;</w:t>
      </w:r>
    </w:p>
    <w:p w:rsidR="00C87860" w:rsidRDefault="00C87860" w:rsidP="00C87860">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rsidR="00C87860" w:rsidRDefault="00C87860" w:rsidP="00C87860">
      <w:pPr>
        <w:jc w:val="both"/>
        <w:rPr>
          <w:bCs/>
        </w:rPr>
      </w:pPr>
      <w:r>
        <w:rPr>
          <w:bCs/>
        </w:rPr>
        <w:t xml:space="preserve">4) развитие </w:t>
      </w:r>
      <w:proofErr w:type="gramStart"/>
      <w:r>
        <w:rPr>
          <w:bCs/>
        </w:rPr>
        <w:t>услуг государственных учреждений социального обслуживания граждан пожилого возраста</w:t>
      </w:r>
      <w:proofErr w:type="gramEnd"/>
      <w:r>
        <w:rPr>
          <w:bCs/>
        </w:rPr>
        <w:t xml:space="preserve"> и инвалидов, детей, находящихся в трудной жизненной ситуации, укрепление и модернизация их материально-технической базы; </w:t>
      </w:r>
    </w:p>
    <w:p w:rsidR="00C87860" w:rsidRDefault="00C87860" w:rsidP="00C87860">
      <w:pPr>
        <w:jc w:val="both"/>
        <w:rPr>
          <w:bCs/>
        </w:rPr>
      </w:pPr>
      <w:r>
        <w:rPr>
          <w:bCs/>
        </w:rPr>
        <w:t>5) создание доступной среды для инвалидов и маломобильных групп населения, обеспечение доступности объе</w:t>
      </w:r>
      <w:r w:rsidR="00017BB3">
        <w:rPr>
          <w:bCs/>
        </w:rPr>
        <w:t xml:space="preserve">ктов социальной, транспортной </w:t>
      </w:r>
      <w:r>
        <w:rPr>
          <w:bCs/>
        </w:rPr>
        <w:t>и инженерной инфраструктур;</w:t>
      </w:r>
    </w:p>
    <w:p w:rsidR="00C87860" w:rsidRDefault="00C87860" w:rsidP="00C87860">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87860" w:rsidRDefault="00C87860" w:rsidP="00C87860">
      <w:pPr>
        <w:jc w:val="both"/>
        <w:rPr>
          <w:bCs/>
        </w:rPr>
      </w:pPr>
      <w:r>
        <w:rPr>
          <w:bCs/>
        </w:rPr>
        <w:t>7)</w:t>
      </w:r>
      <w:r>
        <w:t xml:space="preserve"> стимулирование деятельности социально ориентированных некоммерческих организаций по предоставлению социальных услуг населению.</w:t>
      </w:r>
    </w:p>
    <w:p w:rsidR="00C87860" w:rsidRDefault="00C87860" w:rsidP="00C87860">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87860" w:rsidRDefault="00C87860" w:rsidP="00C87860">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87860" w:rsidRDefault="00C87860" w:rsidP="00C87860">
      <w:pPr>
        <w:jc w:val="both"/>
        <w:rPr>
          <w:bCs/>
        </w:rPr>
      </w:pPr>
      <w:r>
        <w:rPr>
          <w:bCs/>
        </w:rPr>
        <w:t xml:space="preserve">     Риск для реализации программы является финансовый риск</w:t>
      </w:r>
      <w:r w:rsidR="00017BB3">
        <w:rPr>
          <w:bCs/>
        </w:rPr>
        <w:t>,</w:t>
      </w:r>
      <w:r>
        <w:rPr>
          <w:bCs/>
        </w:rPr>
        <w:t xml:space="preserve">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87860" w:rsidRDefault="00C87860" w:rsidP="00C87860">
      <w:pPr>
        <w:jc w:val="both"/>
        <w:rPr>
          <w:bCs/>
        </w:rPr>
      </w:pPr>
    </w:p>
    <w:p w:rsidR="00C87860" w:rsidRDefault="00C87860" w:rsidP="00C87860">
      <w:pPr>
        <w:widowControl w:val="0"/>
        <w:suppressAutoHyphens/>
        <w:autoSpaceDE w:val="0"/>
        <w:autoSpaceDN w:val="0"/>
        <w:adjustRightInd w:val="0"/>
        <w:jc w:val="center"/>
        <w:textAlignment w:val="baseline"/>
        <w:rPr>
          <w:rFonts w:eastAsia="SimSun"/>
          <w:b/>
          <w:bCs/>
          <w:color w:val="000000"/>
          <w:kern w:val="3"/>
          <w:lang w:eastAsia="zh-CN"/>
        </w:rPr>
      </w:pPr>
      <w:r>
        <w:rPr>
          <w:rFonts w:eastAsia="SimSun"/>
          <w:b/>
          <w:bCs/>
          <w:color w:val="000000"/>
          <w:kern w:val="3"/>
          <w:lang w:eastAsia="zh-CN"/>
        </w:rPr>
        <w:t xml:space="preserve">3.Перечень подпрограмм и краткое описание подпрограмм муниципальной программы. </w:t>
      </w:r>
    </w:p>
    <w:p w:rsidR="00C87860" w:rsidRDefault="00C87860" w:rsidP="00C87860">
      <w:pPr>
        <w:widowControl w:val="0"/>
        <w:suppressAutoHyphens/>
        <w:autoSpaceDE w:val="0"/>
        <w:autoSpaceDN w:val="0"/>
        <w:adjustRightInd w:val="0"/>
        <w:jc w:val="center"/>
        <w:textAlignment w:val="baseline"/>
        <w:rPr>
          <w:rFonts w:eastAsia="Calibri"/>
          <w:b/>
          <w:bCs/>
          <w:color w:val="000000"/>
          <w:lang w:eastAsia="en-US"/>
        </w:rPr>
      </w:pPr>
      <w:r>
        <w:rPr>
          <w:b/>
          <w:bCs/>
          <w:color w:val="000000"/>
        </w:rPr>
        <w:t>Описание целей муниципальной программы</w:t>
      </w:r>
    </w:p>
    <w:p w:rsidR="00C87860" w:rsidRDefault="00C87860" w:rsidP="00C87860">
      <w:pPr>
        <w:pStyle w:val="Standard"/>
        <w:widowControl w:val="0"/>
        <w:autoSpaceDE w:val="0"/>
        <w:spacing w:line="276" w:lineRule="auto"/>
        <w:ind w:firstLine="540"/>
        <w:jc w:val="center"/>
        <w:rPr>
          <w:color w:val="000000"/>
        </w:rPr>
      </w:pPr>
    </w:p>
    <w:p w:rsidR="00C87860" w:rsidRDefault="00C87860" w:rsidP="00C87860">
      <w:pPr>
        <w:pStyle w:val="Standard"/>
        <w:widowControl w:val="0"/>
        <w:autoSpaceDE w:val="0"/>
        <w:spacing w:line="276" w:lineRule="auto"/>
        <w:ind w:firstLine="540"/>
        <w:jc w:val="both"/>
        <w:rPr>
          <w:color w:val="000000"/>
        </w:rPr>
      </w:pPr>
      <w:r>
        <w:rPr>
          <w:color w:val="000000"/>
        </w:rPr>
        <w:t>В состав Программы входят следующие подпрограммы:</w:t>
      </w:r>
    </w:p>
    <w:p w:rsidR="00C87860" w:rsidRDefault="00BC5399" w:rsidP="00C87860">
      <w:pPr>
        <w:widowControl w:val="0"/>
        <w:autoSpaceDE w:val="0"/>
        <w:autoSpaceDN w:val="0"/>
        <w:adjustRightInd w:val="0"/>
        <w:jc w:val="both"/>
        <w:rPr>
          <w:color w:val="000000"/>
        </w:rPr>
      </w:pPr>
      <w:hyperlink r:id="rId11" w:anchor="Par4458" w:history="1">
        <w:r w:rsidR="00C87860">
          <w:rPr>
            <w:rStyle w:val="af0"/>
            <w:color w:val="000000"/>
          </w:rPr>
          <w:t>Подпрограмма I</w:t>
        </w:r>
      </w:hyperlink>
      <w:r w:rsidR="00C87860">
        <w:rPr>
          <w:color w:val="000000"/>
        </w:rPr>
        <w:t xml:space="preserve"> «Социальная поддержка граждан»</w:t>
      </w:r>
    </w:p>
    <w:p w:rsidR="00C87860" w:rsidRDefault="00C87860" w:rsidP="00C87860">
      <w:pPr>
        <w:jc w:val="both"/>
        <w:rPr>
          <w:color w:val="000000"/>
          <w:lang w:eastAsia="en-US"/>
        </w:rPr>
      </w:pPr>
      <w:r>
        <w:rPr>
          <w:color w:val="000000"/>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C87860" w:rsidRDefault="00C87860" w:rsidP="00C87860">
      <w:pPr>
        <w:jc w:val="both"/>
        <w:rPr>
          <w:color w:val="000000"/>
        </w:rPr>
      </w:pPr>
      <w:r>
        <w:rPr>
          <w:color w:val="000000"/>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C87860" w:rsidRDefault="00BC5399" w:rsidP="00C87860">
      <w:pPr>
        <w:widowControl w:val="0"/>
        <w:autoSpaceDE w:val="0"/>
        <w:autoSpaceDN w:val="0"/>
        <w:adjustRightInd w:val="0"/>
        <w:jc w:val="both"/>
        <w:rPr>
          <w:color w:val="000000"/>
        </w:rPr>
      </w:pPr>
      <w:hyperlink r:id="rId12" w:anchor="Par4458" w:history="1">
        <w:r w:rsidR="00C87860">
          <w:rPr>
            <w:rStyle w:val="af0"/>
            <w:color w:val="000000"/>
          </w:rPr>
          <w:t>Подпрограмма I</w:t>
        </w:r>
      </w:hyperlink>
      <w:r w:rsidR="00C87860">
        <w:rPr>
          <w:color w:val="000000"/>
          <w:u w:val="single"/>
          <w:lang w:val="en-US"/>
        </w:rPr>
        <w:t>I</w:t>
      </w:r>
      <w:r w:rsidR="00C87860">
        <w:rPr>
          <w:color w:val="000000"/>
        </w:rPr>
        <w:t xml:space="preserve"> «Доступная среда»</w:t>
      </w:r>
    </w:p>
    <w:p w:rsidR="00C87860" w:rsidRDefault="00C87860" w:rsidP="00C87860">
      <w:pPr>
        <w:widowControl w:val="0"/>
        <w:autoSpaceDE w:val="0"/>
        <w:autoSpaceDN w:val="0"/>
        <w:adjustRightInd w:val="0"/>
        <w:jc w:val="both"/>
        <w:rPr>
          <w:color w:val="000000"/>
        </w:rPr>
      </w:pPr>
      <w:r>
        <w:rPr>
          <w:color w:val="000000"/>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87860" w:rsidRDefault="00BC5399" w:rsidP="00C87860">
      <w:pPr>
        <w:widowControl w:val="0"/>
        <w:autoSpaceDE w:val="0"/>
        <w:autoSpaceDN w:val="0"/>
        <w:adjustRightInd w:val="0"/>
        <w:jc w:val="both"/>
        <w:rPr>
          <w:color w:val="000000"/>
        </w:rPr>
      </w:pPr>
      <w:hyperlink r:id="rId13" w:anchor="Par4458" w:history="1">
        <w:r w:rsidR="00C87860">
          <w:rPr>
            <w:rStyle w:val="af0"/>
            <w:color w:val="000000"/>
          </w:rPr>
          <w:t>Подпрограмма I</w:t>
        </w:r>
      </w:hyperlink>
      <w:r w:rsidR="00C87860">
        <w:rPr>
          <w:color w:val="000000"/>
          <w:u w:val="single"/>
        </w:rPr>
        <w:t>II</w:t>
      </w:r>
      <w:r w:rsidR="00C87860">
        <w:rPr>
          <w:color w:val="000000"/>
        </w:rPr>
        <w:t xml:space="preserve"> «Развитие системы отдыха и оздоровления детей в городском округе Зарайск».</w:t>
      </w:r>
    </w:p>
    <w:p w:rsidR="00C87860" w:rsidRDefault="00C87860" w:rsidP="00C87860">
      <w:pPr>
        <w:widowControl w:val="0"/>
        <w:autoSpaceDE w:val="0"/>
        <w:autoSpaceDN w:val="0"/>
        <w:adjustRightInd w:val="0"/>
        <w:jc w:val="both"/>
        <w:rPr>
          <w:color w:val="000000"/>
        </w:rPr>
      </w:pPr>
      <w:r>
        <w:rPr>
          <w:color w:val="000000"/>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87860" w:rsidRDefault="00BC5399" w:rsidP="00C87860">
      <w:pPr>
        <w:jc w:val="both"/>
        <w:rPr>
          <w:color w:val="000000"/>
        </w:rPr>
      </w:pPr>
      <w:hyperlink r:id="rId14" w:anchor="Par4458" w:history="1">
        <w:r w:rsidR="00C87860">
          <w:rPr>
            <w:rStyle w:val="af0"/>
            <w:color w:val="000000"/>
          </w:rPr>
          <w:t>Подпрограмма I</w:t>
        </w:r>
      </w:hyperlink>
      <w:r w:rsidR="00C87860">
        <w:rPr>
          <w:color w:val="000000"/>
          <w:u w:val="single"/>
          <w:lang w:val="en-US"/>
        </w:rPr>
        <w:t>V</w:t>
      </w:r>
      <w:r w:rsidR="00C87860">
        <w:rPr>
          <w:color w:val="000000"/>
        </w:rPr>
        <w:t xml:space="preserve"> «Социальная реабилитация лиц, освободившихся из мест лишения свободы, и лиц без определенного места жительства»</w:t>
      </w:r>
    </w:p>
    <w:p w:rsidR="00C87860" w:rsidRDefault="00C87860" w:rsidP="00C87860">
      <w:pPr>
        <w:jc w:val="both"/>
        <w:rPr>
          <w:color w:val="000000"/>
          <w:lang w:eastAsia="en-US"/>
        </w:rPr>
      </w:pPr>
      <w:r>
        <w:rPr>
          <w:color w:val="000000"/>
        </w:rPr>
        <w:lastRenderedPageBreak/>
        <w:t>Улучшение социального положения лиц, освободившихся из мест лишения свободы.</w:t>
      </w:r>
    </w:p>
    <w:p w:rsidR="00C87860" w:rsidRDefault="00C87860" w:rsidP="00C87860">
      <w:pPr>
        <w:jc w:val="both"/>
        <w:rPr>
          <w:b/>
          <w:bCs/>
          <w:color w:val="000000"/>
        </w:rPr>
      </w:pPr>
      <w:r>
        <w:rPr>
          <w:color w:val="000000"/>
        </w:rPr>
        <w:t>Повышение у лиц, отбывших наказание в виде лишения свободы, информированности о своих правах, возможности трудоустройства и продолжения обучения.</w:t>
      </w:r>
    </w:p>
    <w:p w:rsidR="00C87860" w:rsidRDefault="00C87860" w:rsidP="00C87860">
      <w:pPr>
        <w:jc w:val="both"/>
        <w:rPr>
          <w:bCs/>
          <w:color w:val="000000"/>
        </w:rPr>
      </w:pPr>
      <w:r>
        <w:rPr>
          <w:bCs/>
          <w:color w:val="000000"/>
          <w:u w:val="single"/>
        </w:rPr>
        <w:t>Подпрограмма V</w:t>
      </w:r>
      <w:r>
        <w:rPr>
          <w:bCs/>
          <w:color w:val="000000"/>
        </w:rPr>
        <w:t xml:space="preserve">  «Создание условий для оказания медицинской помощи населению в пределах полномочий»</w:t>
      </w:r>
    </w:p>
    <w:p w:rsidR="00C87860" w:rsidRDefault="00C87860" w:rsidP="00C87860">
      <w:pPr>
        <w:jc w:val="both"/>
        <w:rPr>
          <w:bCs/>
          <w:color w:val="000000"/>
        </w:rPr>
      </w:pPr>
      <w:r>
        <w:rPr>
          <w:bCs/>
          <w:color w:val="000000"/>
        </w:rPr>
        <w:t>Создание условий для проведения диспансеризации населения городского округа Зарайск Московской области.</w:t>
      </w:r>
    </w:p>
    <w:p w:rsidR="00C87860" w:rsidRDefault="00C87860" w:rsidP="00C87860">
      <w:pPr>
        <w:jc w:val="both"/>
        <w:rPr>
          <w:bCs/>
          <w:color w:val="000000"/>
        </w:rPr>
      </w:pPr>
      <w:r>
        <w:rPr>
          <w:bCs/>
          <w:color w:val="000000"/>
          <w:u w:val="single"/>
        </w:rPr>
        <w:t xml:space="preserve">Подпрограмма </w:t>
      </w:r>
      <w:r>
        <w:rPr>
          <w:bCs/>
          <w:color w:val="000000"/>
          <w:u w:val="single"/>
          <w:lang w:val="en-US"/>
        </w:rPr>
        <w:t>VI</w:t>
      </w:r>
      <w:r w:rsidRPr="00C87860">
        <w:rPr>
          <w:bCs/>
          <w:color w:val="000000"/>
        </w:rPr>
        <w:t xml:space="preserve"> </w:t>
      </w:r>
      <w:r>
        <w:rPr>
          <w:color w:val="000000"/>
        </w:rPr>
        <w:t>«Развитие и поддержка социально ориентированных некоммерческих организаций в городском округе Зарайск Московской области» Стимулирование деятельности социально ориентированных некоммерческих организаций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87860" w:rsidRDefault="00C87860" w:rsidP="00C87860">
      <w:pPr>
        <w:rPr>
          <w:bCs/>
          <w:color w:val="000000"/>
        </w:rPr>
      </w:pPr>
    </w:p>
    <w:p w:rsidR="00C87860" w:rsidRDefault="00C87860" w:rsidP="00C87860">
      <w:pPr>
        <w:widowControl w:val="0"/>
        <w:shd w:val="clear" w:color="auto" w:fill="FFFFFF"/>
        <w:autoSpaceDE w:val="0"/>
        <w:autoSpaceDN w:val="0"/>
        <w:adjustRightInd w:val="0"/>
        <w:jc w:val="center"/>
        <w:rPr>
          <w:b/>
          <w:bCs/>
          <w:color w:val="000000"/>
        </w:rPr>
      </w:pPr>
      <w:r>
        <w:rPr>
          <w:b/>
          <w:bCs/>
          <w:color w:val="000000"/>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87860" w:rsidRDefault="00C87860" w:rsidP="00C87860">
      <w:pPr>
        <w:widowControl w:val="0"/>
        <w:shd w:val="clear" w:color="auto" w:fill="FFFFFF"/>
        <w:autoSpaceDE w:val="0"/>
        <w:autoSpaceDN w:val="0"/>
        <w:adjustRightInd w:val="0"/>
        <w:jc w:val="center"/>
        <w:rPr>
          <w:bCs/>
          <w:color w:val="000000"/>
        </w:rPr>
      </w:pPr>
    </w:p>
    <w:p w:rsidR="00C87860" w:rsidRDefault="00C87860" w:rsidP="00C87860">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87860" w:rsidRDefault="00C87860" w:rsidP="00C87860">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87860" w:rsidRDefault="00C87860" w:rsidP="00C87860">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rsidR="00C87860" w:rsidRDefault="00C87860" w:rsidP="00C87860">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rsidR="00C87860" w:rsidRDefault="00C87860" w:rsidP="00C87860">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87860" w:rsidRDefault="00C87860" w:rsidP="00C87860">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87860" w:rsidRDefault="00C87860" w:rsidP="00C87860">
      <w:pPr>
        <w:ind w:firstLine="567"/>
        <w:jc w:val="both"/>
        <w:rPr>
          <w:color w:val="000000"/>
        </w:rPr>
      </w:pPr>
      <w:r>
        <w:rPr>
          <w:color w:val="000000"/>
        </w:rPr>
        <w:t xml:space="preserve">5)развитие межведомственной системы </w:t>
      </w:r>
      <w:proofErr w:type="spellStart"/>
      <w:r>
        <w:rPr>
          <w:color w:val="000000"/>
        </w:rPr>
        <w:t>ресоциализации</w:t>
      </w:r>
      <w:proofErr w:type="spellEnd"/>
      <w:r>
        <w:rPr>
          <w:color w:val="000000"/>
        </w:rPr>
        <w:t xml:space="preserve"> и реабилитации лиц, освободившихся из мест лишения свободы, в том числе несовершеннолетних, и лиц без определенного места жительства, содействие их трудовой занятости, оказание им социальной поддержки;</w:t>
      </w:r>
    </w:p>
    <w:p w:rsidR="00C87860" w:rsidRDefault="00C87860" w:rsidP="00C87860">
      <w:pPr>
        <w:ind w:firstLine="567"/>
        <w:jc w:val="both"/>
        <w:rPr>
          <w:color w:val="000000"/>
        </w:rPr>
      </w:pPr>
      <w:r>
        <w:rPr>
          <w:color w:val="000000"/>
        </w:rPr>
        <w:t>6)создание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87860" w:rsidRDefault="00C87860" w:rsidP="00C87860">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rsidR="00C87860" w:rsidRDefault="00C87860" w:rsidP="00C87860">
      <w:pPr>
        <w:ind w:firstLine="567"/>
        <w:jc w:val="both"/>
        <w:rPr>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color w:val="000000"/>
        </w:rPr>
      </w:pPr>
    </w:p>
    <w:p w:rsidR="00C87860" w:rsidRDefault="00C87860" w:rsidP="00C87860">
      <w:pPr>
        <w:widowControl w:val="0"/>
        <w:autoSpaceDE w:val="0"/>
        <w:autoSpaceDN w:val="0"/>
        <w:adjustRightInd w:val="0"/>
        <w:jc w:val="center"/>
        <w:rPr>
          <w:b/>
          <w:bCs/>
        </w:rPr>
      </w:pPr>
      <w:r>
        <w:rPr>
          <w:b/>
          <w:bCs/>
          <w:color w:val="000000"/>
        </w:rPr>
        <w:t xml:space="preserve">5.Планируемые результаты реализации муниципальной программы с указанием показателей реализации мероприятий муниципальной </w:t>
      </w:r>
      <w:r>
        <w:rPr>
          <w:b/>
          <w:bCs/>
        </w:rPr>
        <w:t>программы (подпрограммы), характеризующих достижение целей и решение задач.</w:t>
      </w:r>
    </w:p>
    <w:p w:rsidR="00C87860" w:rsidRDefault="00C87860" w:rsidP="00C87860">
      <w:pPr>
        <w:widowControl w:val="0"/>
        <w:autoSpaceDE w:val="0"/>
        <w:autoSpaceDN w:val="0"/>
        <w:adjustRightInd w:val="0"/>
        <w:jc w:val="center"/>
        <w:rPr>
          <w:b/>
          <w:bCs/>
        </w:rPr>
      </w:pPr>
    </w:p>
    <w:p w:rsidR="00C87860" w:rsidRDefault="00C87860" w:rsidP="00C87860">
      <w:pPr>
        <w:widowControl w:val="0"/>
        <w:autoSpaceDE w:val="0"/>
        <w:autoSpaceDN w:val="0"/>
        <w:adjustRightInd w:val="0"/>
        <w:ind w:firstLine="708"/>
        <w:jc w:val="both"/>
      </w:pPr>
      <w:r>
        <w:t xml:space="preserve">Планируемые результаты реализации муниципальной программы с указанием показателей реализации </w:t>
      </w:r>
      <w:proofErr w:type="gramStart"/>
      <w:r>
        <w:t>мероприятий подпрограмм, характеризующих достиже</w:t>
      </w:r>
      <w:r w:rsidR="00017BB3">
        <w:t>ние целей указаны</w:t>
      </w:r>
      <w:proofErr w:type="gramEnd"/>
      <w:r w:rsidR="00017BB3">
        <w:t xml:space="preserve"> в приложении </w:t>
      </w:r>
      <w:r>
        <w:t>1 к Программе.</w:t>
      </w:r>
    </w:p>
    <w:p w:rsidR="00C87860" w:rsidRDefault="00C87860" w:rsidP="00C87860">
      <w:pPr>
        <w:widowControl w:val="0"/>
        <w:autoSpaceDE w:val="0"/>
        <w:autoSpaceDN w:val="0"/>
        <w:adjustRightInd w:val="0"/>
        <w:ind w:firstLine="708"/>
        <w:jc w:val="both"/>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center"/>
        <w:rPr>
          <w:sz w:val="18"/>
          <w:szCs w:val="18"/>
        </w:rPr>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bookmarkStart w:id="1" w:name="Par335"/>
      <w:bookmarkEnd w:id="1"/>
    </w:p>
    <w:p w:rsidR="00C87860" w:rsidRDefault="00C87860" w:rsidP="00C87860">
      <w:pPr>
        <w:widowControl w:val="0"/>
        <w:autoSpaceDE w:val="0"/>
        <w:autoSpaceDN w:val="0"/>
        <w:adjustRightInd w:val="0"/>
        <w:jc w:val="right"/>
      </w:pPr>
      <w:r>
        <w:lastRenderedPageBreak/>
        <w:t xml:space="preserve">     Приложение 3 к программе</w:t>
      </w: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rsidR="00C87860" w:rsidRDefault="00C87860" w:rsidP="00C87860">
      <w:pPr>
        <w:widowControl w:val="0"/>
        <w:autoSpaceDE w:val="0"/>
        <w:autoSpaceDN w:val="0"/>
        <w:adjustRightInd w:val="0"/>
        <w:rPr>
          <w:bCs/>
        </w:rPr>
      </w:pPr>
    </w:p>
    <w:p w:rsidR="00C87860" w:rsidRDefault="00C87860" w:rsidP="00C87860">
      <w:pPr>
        <w:widowControl w:val="0"/>
        <w:autoSpaceDE w:val="0"/>
        <w:autoSpaceDN w:val="0"/>
        <w:adjustRightInd w:val="0"/>
        <w:jc w:val="both"/>
        <w:rPr>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C87860" w:rsidTr="00C87860">
        <w:trPr>
          <w:trHeight w:val="765"/>
        </w:trPr>
        <w:tc>
          <w:tcPr>
            <w:tcW w:w="4114" w:type="dxa"/>
            <w:tcBorders>
              <w:top w:val="single" w:sz="4" w:space="0" w:color="auto"/>
              <w:left w:val="single" w:sz="4" w:space="0" w:color="auto"/>
              <w:bottom w:val="single" w:sz="4" w:space="0" w:color="auto"/>
              <w:right w:val="single" w:sz="4" w:space="0" w:color="auto"/>
            </w:tcBorders>
          </w:tcPr>
          <w:p w:rsidR="00C87860" w:rsidRDefault="00C87860">
            <w:pPr>
              <w:pStyle w:val="ConsPlusCell"/>
              <w:rPr>
                <w:rFonts w:ascii="Times New Roman" w:hAnsi="Times New Roman" w:cs="Times New Roman"/>
                <w:sz w:val="24"/>
                <w:szCs w:val="24"/>
              </w:rPr>
            </w:pP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подпрограммы    </w:t>
            </w: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87860" w:rsidTr="00C87860">
        <w:trPr>
          <w:trHeight w:val="320"/>
        </w:trPr>
        <w:tc>
          <w:tcPr>
            <w:tcW w:w="411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подпрограммы по   </w:t>
            </w:r>
            <w:r>
              <w:rPr>
                <w:rFonts w:ascii="Times New Roman" w:hAnsi="Times New Roman" w:cs="Times New Roman"/>
                <w:sz w:val="24"/>
                <w:szCs w:val="24"/>
              </w:rPr>
              <w:br/>
              <w:t xml:space="preserve">годам реализации и главным распорядителям    </w:t>
            </w:r>
            <w:r>
              <w:rPr>
                <w:rFonts w:ascii="Times New Roman" w:hAnsi="Times New Roman" w:cs="Times New Roman"/>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Главный      </w:t>
            </w:r>
            <w:r>
              <w:rPr>
                <w:rFonts w:ascii="Times New Roman" w:hAnsi="Times New Roman" w:cs="Times New Roman"/>
                <w:sz w:val="24"/>
                <w:szCs w:val="24"/>
              </w:rPr>
              <w:br/>
              <w:t>распорядитель</w:t>
            </w:r>
            <w:r>
              <w:rPr>
                <w:rFonts w:ascii="Times New Roman" w:hAnsi="Times New Roman" w:cs="Times New Roman"/>
                <w:sz w:val="24"/>
                <w:szCs w:val="24"/>
              </w:rPr>
              <w:br/>
              <w:t xml:space="preserve">бюджетных    </w:t>
            </w:r>
            <w:r>
              <w:rPr>
                <w:rFonts w:ascii="Times New Roman" w:hAnsi="Times New Roman" w:cs="Times New Roman"/>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Расходы (тыс. рублей)</w:t>
            </w:r>
          </w:p>
        </w:tc>
      </w:tr>
      <w:tr w:rsidR="00C87860" w:rsidTr="00C87860">
        <w:trPr>
          <w:trHeight w:val="640"/>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vMerge/>
            <w:tcBorders>
              <w:top w:val="nil"/>
              <w:left w:val="single" w:sz="4" w:space="0" w:color="auto"/>
              <w:bottom w:val="single" w:sz="4" w:space="0" w:color="auto"/>
              <w:right w:val="single" w:sz="4" w:space="0" w:color="auto"/>
            </w:tcBorders>
            <w:vAlign w:val="center"/>
            <w:hideMark/>
          </w:tcPr>
          <w:p w:rsidR="00C87860" w:rsidRDefault="00C87860"/>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nil"/>
              <w:left w:val="single" w:sz="4" w:space="0" w:color="auto"/>
              <w:bottom w:val="single" w:sz="4" w:space="0" w:color="auto"/>
              <w:right w:val="single" w:sz="4" w:space="0" w:color="auto"/>
            </w:tcBorders>
          </w:tcPr>
          <w:p w:rsidR="00C87860" w:rsidRDefault="00C87860">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p w:rsidR="00C87860" w:rsidRDefault="00C87860">
            <w:pPr>
              <w:pStyle w:val="ConsPlusCell"/>
              <w:jc w:val="center"/>
              <w:rPr>
                <w:rFonts w:ascii="Times New Roman" w:hAnsi="Times New Roman" w:cs="Times New Roman"/>
                <w:sz w:val="20"/>
                <w:szCs w:val="20"/>
              </w:rPr>
            </w:pPr>
          </w:p>
        </w:tc>
      </w:tr>
      <w:tr w:rsidR="00C87860" w:rsidTr="00C87860">
        <w:trPr>
          <w:trHeight w:val="480"/>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984" w:type="dxa"/>
            <w:vMerge w:val="restart"/>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75529</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79794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82227</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85504</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408558</w:t>
            </w:r>
          </w:p>
        </w:tc>
      </w:tr>
      <w:tr w:rsidR="00C87860" w:rsidTr="00C87860">
        <w:trPr>
          <w:trHeight w:val="362"/>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w:t>
            </w:r>
          </w:p>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74524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79560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81392</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84679</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404834</w:t>
            </w:r>
          </w:p>
        </w:tc>
      </w:tr>
      <w:tr w:rsidR="00C87860" w:rsidTr="00C87860">
        <w:trPr>
          <w:trHeight w:val="42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C87860" w:rsidTr="00C87860">
        <w:trPr>
          <w:trHeight w:val="56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1005</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234</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835</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3724</w:t>
            </w:r>
          </w:p>
        </w:tc>
      </w:tr>
      <w:tr w:rsidR="00C87860" w:rsidTr="00C87860">
        <w:trPr>
          <w:trHeight w:val="234"/>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C87860" w:rsidTr="00C87860">
        <w:trPr>
          <w:trHeight w:val="198"/>
        </w:trPr>
        <w:tc>
          <w:tcPr>
            <w:tcW w:w="4114" w:type="dxa"/>
            <w:vMerge/>
            <w:tcBorders>
              <w:top w:val="nil"/>
              <w:left w:val="single" w:sz="4" w:space="0" w:color="auto"/>
              <w:bottom w:val="single" w:sz="4" w:space="0" w:color="auto"/>
              <w:right w:val="single" w:sz="4" w:space="0" w:color="auto"/>
            </w:tcBorders>
            <w:vAlign w:val="center"/>
            <w:hideMark/>
          </w:tcPr>
          <w:p w:rsidR="00C87860" w:rsidRDefault="00C87860"/>
        </w:tc>
        <w:tc>
          <w:tcPr>
            <w:tcW w:w="11343" w:type="dxa"/>
            <w:vMerge/>
            <w:tcBorders>
              <w:top w:val="nil"/>
              <w:left w:val="single" w:sz="4" w:space="0" w:color="auto"/>
              <w:bottom w:val="single" w:sz="4" w:space="0" w:color="auto"/>
              <w:right w:val="single" w:sz="4" w:space="0" w:color="auto"/>
            </w:tcBorders>
            <w:vAlign w:val="center"/>
            <w:hideMark/>
          </w:tcPr>
          <w:p w:rsidR="00C87860" w:rsidRDefault="00C87860"/>
        </w:tc>
        <w:tc>
          <w:tcPr>
            <w:tcW w:w="1983" w:type="dxa"/>
            <w:tcBorders>
              <w:top w:val="nil"/>
              <w:left w:val="single" w:sz="4" w:space="0" w:color="auto"/>
              <w:bottom w:val="single" w:sz="4" w:space="0" w:color="auto"/>
              <w:right w:val="single" w:sz="4" w:space="0" w:color="auto"/>
            </w:tcBorders>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Другие источники</w:t>
            </w:r>
          </w:p>
          <w:p w:rsidR="00C87860" w:rsidRDefault="00C87860">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rsidR="00C87860" w:rsidRDefault="00C87860">
            <w:pPr>
              <w:pStyle w:val="ConsPlusCell"/>
              <w:rPr>
                <w:rFonts w:ascii="Times New Roman" w:hAnsi="Times New Roman" w:cs="Times New Roman"/>
                <w:sz w:val="20"/>
                <w:szCs w:val="20"/>
              </w:rPr>
            </w:pPr>
            <w:r>
              <w:rPr>
                <w:rFonts w:ascii="Times New Roman" w:hAnsi="Times New Roman" w:cs="Times New Roman"/>
                <w:sz w:val="20"/>
                <w:szCs w:val="20"/>
              </w:rPr>
              <w:t>0</w:t>
            </w:r>
          </w:p>
        </w:tc>
      </w:tr>
    </w:tbl>
    <w:p w:rsidR="00C87860" w:rsidRDefault="00C87860" w:rsidP="00C87860">
      <w:pPr>
        <w:widowControl w:val="0"/>
        <w:autoSpaceDE w:val="0"/>
        <w:autoSpaceDN w:val="0"/>
        <w:adjustRightInd w:val="0"/>
        <w:jc w:val="both"/>
        <w:rPr>
          <w:sz w:val="16"/>
          <w:szCs w:val="16"/>
          <w:lang w:eastAsia="en-US"/>
        </w:rPr>
      </w:pPr>
    </w:p>
    <w:p w:rsidR="00C87860" w:rsidRDefault="00C87860" w:rsidP="00C87860">
      <w:pPr>
        <w:widowControl w:val="0"/>
        <w:autoSpaceDE w:val="0"/>
        <w:autoSpaceDN w:val="0"/>
        <w:adjustRightInd w:val="0"/>
        <w:jc w:val="right"/>
        <w:outlineLvl w:val="1"/>
        <w:rPr>
          <w:sz w:val="22"/>
          <w:szCs w:val="22"/>
        </w:rPr>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jc w:val="right"/>
        <w:outlineLvl w:val="1"/>
      </w:pPr>
    </w:p>
    <w:p w:rsidR="00C87860" w:rsidRDefault="00C87860" w:rsidP="00C87860">
      <w:pPr>
        <w:widowControl w:val="0"/>
        <w:autoSpaceDE w:val="0"/>
        <w:autoSpaceDN w:val="0"/>
        <w:adjustRightInd w:val="0"/>
        <w:rPr>
          <w:b/>
          <w:bCs/>
        </w:rPr>
      </w:pPr>
    </w:p>
    <w:p w:rsidR="00C87860" w:rsidRDefault="00C87860" w:rsidP="00C87860">
      <w:pPr>
        <w:autoSpaceDE w:val="0"/>
        <w:autoSpaceDN w:val="0"/>
        <w:adjustRightInd w:val="0"/>
        <w:jc w:val="both"/>
        <w:rPr>
          <w:b/>
          <w:bCs/>
        </w:rPr>
      </w:pPr>
      <w:r>
        <w:rPr>
          <w:b/>
          <w:bCs/>
        </w:rPr>
        <w:t xml:space="preserve">                                                                    1.Характеристика проблем, решаемых посредством   мероприятий подпрограммы</w:t>
      </w:r>
    </w:p>
    <w:p w:rsidR="00C87860" w:rsidRDefault="00C87860" w:rsidP="00C87860">
      <w:pPr>
        <w:autoSpaceDE w:val="0"/>
        <w:autoSpaceDN w:val="0"/>
        <w:adjustRightInd w:val="0"/>
        <w:jc w:val="both"/>
        <w:rPr>
          <w:lang w:eastAsia="en-US"/>
        </w:rPr>
      </w:pPr>
      <w:r>
        <w:t xml:space="preserve">              </w:t>
      </w:r>
    </w:p>
    <w:p w:rsidR="00C87860" w:rsidRDefault="00C87860" w:rsidP="00C87860">
      <w:pPr>
        <w:autoSpaceDE w:val="0"/>
        <w:autoSpaceDN w:val="0"/>
        <w:adjustRightInd w:val="0"/>
        <w:jc w:val="both"/>
      </w:pPr>
      <w: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Подпрограмма </w:t>
      </w:r>
      <w:r>
        <w:rPr>
          <w:rFonts w:ascii="Times New Roman" w:hAnsi="Times New Roman"/>
          <w:sz w:val="24"/>
          <w:szCs w:val="24"/>
          <w:lang w:val="en-US"/>
        </w:rPr>
        <w:t>I</w:t>
      </w:r>
      <w:r>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поздравления ветеранов с юбилейными датами, днями  рождения.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ежегодных встреч с Зарайским районным отделением Московской областной общественной благотворительной организацией «Союз пенсионеров Подмосковья».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Проведение мероприятий, посвященных знаменательным событиям и памятным датам.</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на лекарства.</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Взаимодействие субъектов профилактики по раннему выявлению неблагополучных семей.</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Организация и проведение операции «Подросток», «Игла», «Занятость».</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
    <w:p w:rsidR="00C87860" w:rsidRDefault="00C87860" w:rsidP="00C87860">
      <w:pPr>
        <w:widowControl w:val="0"/>
        <w:autoSpaceDE w:val="0"/>
        <w:autoSpaceDN w:val="0"/>
        <w:adjustRightInd w:val="0"/>
        <w:jc w:val="both"/>
        <w:rPr>
          <w:b/>
          <w:bCs/>
        </w:rPr>
      </w:pPr>
    </w:p>
    <w:p w:rsidR="00C87860" w:rsidRDefault="00C87860" w:rsidP="00017BB3">
      <w:pPr>
        <w:widowControl w:val="0"/>
        <w:autoSpaceDE w:val="0"/>
        <w:autoSpaceDN w:val="0"/>
        <w:adjustRightInd w:val="0"/>
        <w:jc w:val="both"/>
        <w:rPr>
          <w:b/>
          <w:bCs/>
        </w:rPr>
      </w:pPr>
      <w:r>
        <w:rPr>
          <w:b/>
          <w:bCs/>
        </w:rPr>
        <w:t xml:space="preserve">                              </w:t>
      </w:r>
      <w:proofErr w:type="gramStart"/>
      <w:r>
        <w:rPr>
          <w:b/>
          <w:bCs/>
        </w:rPr>
        <w:t>2.Концептуальные направления социально-экономического развития городского ок</w:t>
      </w:r>
      <w:r w:rsidR="00017BB3">
        <w:rPr>
          <w:b/>
          <w:bCs/>
        </w:rPr>
        <w:t xml:space="preserve">руга Зарайск Московской области, </w:t>
      </w:r>
      <w:r>
        <w:rPr>
          <w:b/>
          <w:bCs/>
        </w:rPr>
        <w:t>реализуемых в рамках муниципальной программы.</w:t>
      </w:r>
      <w:proofErr w:type="gramEnd"/>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субсидии тем, ко</w:t>
      </w:r>
      <w:r w:rsidR="00017BB3">
        <w:rPr>
          <w:rFonts w:ascii="Times New Roman" w:hAnsi="Times New Roman"/>
          <w:sz w:val="24"/>
          <w:szCs w:val="24"/>
        </w:rPr>
        <w:t>му под силу оплачивать  жилищно</w:t>
      </w:r>
      <w:r>
        <w:rPr>
          <w:rFonts w:ascii="Times New Roman" w:hAnsi="Times New Roman"/>
          <w:sz w:val="24"/>
          <w:szCs w:val="24"/>
        </w:rPr>
        <w:t xml:space="preserve">-коммунальные услуги в полном объеме. Значимость и актуальность для населения такой помощи,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как субсидия на оплату жилищно-коммунальных услуг, возрастает с ка</w:t>
      </w:r>
      <w:r w:rsidR="00017BB3">
        <w:rPr>
          <w:rFonts w:ascii="Times New Roman" w:hAnsi="Times New Roman"/>
          <w:sz w:val="24"/>
          <w:szCs w:val="24"/>
        </w:rPr>
        <w:t>ждым очередным этапом жилищно-</w:t>
      </w:r>
      <w:r>
        <w:rPr>
          <w:rFonts w:ascii="Times New Roman" w:hAnsi="Times New Roman"/>
          <w:sz w:val="24"/>
          <w:szCs w:val="24"/>
        </w:rPr>
        <w:t>коммунальной реформы, сопровождающейся повышением цен и тарифов на</w:t>
      </w:r>
      <w:r>
        <w:rPr>
          <w:sz w:val="24"/>
          <w:szCs w:val="24"/>
        </w:rPr>
        <w:t xml:space="preserve"> </w:t>
      </w:r>
      <w:r w:rsidR="00017BB3">
        <w:rPr>
          <w:rFonts w:ascii="Times New Roman" w:hAnsi="Times New Roman"/>
          <w:sz w:val="24"/>
          <w:szCs w:val="24"/>
        </w:rPr>
        <w:t>жилищно-</w:t>
      </w:r>
      <w:r>
        <w:rPr>
          <w:rFonts w:ascii="Times New Roman" w:hAnsi="Times New Roman"/>
          <w:sz w:val="24"/>
          <w:szCs w:val="24"/>
        </w:rPr>
        <w:t xml:space="preserve">коммунальные услуги.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lastRenderedPageBreak/>
        <w:t xml:space="preserve">           Реализация подпрограммы </w:t>
      </w:r>
      <w:r>
        <w:rPr>
          <w:rFonts w:ascii="Times New Roman" w:hAnsi="Times New Roman"/>
          <w:sz w:val="24"/>
          <w:szCs w:val="24"/>
          <w:lang w:val="en-US"/>
        </w:rPr>
        <w:t>I</w:t>
      </w:r>
      <w:r>
        <w:rPr>
          <w:rFonts w:ascii="Times New Roman" w:hAnsi="Times New Roman"/>
          <w:sz w:val="24"/>
          <w:szCs w:val="24"/>
        </w:rPr>
        <w:t xml:space="preserve"> позволит: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в полном объеме обеспечить предостав</w:t>
      </w:r>
      <w:r w:rsidR="00017BB3">
        <w:rPr>
          <w:rFonts w:ascii="Times New Roman" w:hAnsi="Times New Roman"/>
          <w:sz w:val="24"/>
          <w:szCs w:val="24"/>
        </w:rPr>
        <w:t xml:space="preserve">ление мер социальной поддержки </w:t>
      </w:r>
      <w:r>
        <w:rPr>
          <w:rFonts w:ascii="Times New Roman" w:hAnsi="Times New Roman"/>
          <w:sz w:val="24"/>
          <w:szCs w:val="24"/>
        </w:rPr>
        <w:t>граждан, находящихся в трудной жиз</w:t>
      </w:r>
      <w:r w:rsidR="00017BB3">
        <w:rPr>
          <w:rFonts w:ascii="Times New Roman" w:hAnsi="Times New Roman"/>
          <w:sz w:val="24"/>
          <w:szCs w:val="24"/>
        </w:rPr>
        <w:t xml:space="preserve">ненной ситуации (инвалидность, </w:t>
      </w:r>
      <w:r>
        <w:rPr>
          <w:rFonts w:ascii="Times New Roman" w:hAnsi="Times New Roman"/>
          <w:sz w:val="24"/>
          <w:szCs w:val="24"/>
        </w:rPr>
        <w:t xml:space="preserve">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roofErr w:type="gramEnd"/>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осуществить поддержку социально незащищенных слоев населения. Результативность комплекса проводимых мероприятий оценивается на основе </w:t>
      </w:r>
    </w:p>
    <w:p w:rsidR="00C87860" w:rsidRDefault="00C87860" w:rsidP="00C87860">
      <w:pPr>
        <w:pStyle w:val="af1"/>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достижения запланированных значений целевых показателей.</w:t>
      </w:r>
    </w:p>
    <w:p w:rsidR="00C87860" w:rsidRDefault="00C87860" w:rsidP="00C87860">
      <w:pPr>
        <w:autoSpaceDE w:val="0"/>
        <w:autoSpaceDN w:val="0"/>
        <w:adjustRightInd w:val="0"/>
        <w:jc w:val="both"/>
      </w:pPr>
    </w:p>
    <w:p w:rsidR="00C87860" w:rsidRDefault="00C87860" w:rsidP="00C87860">
      <w:pPr>
        <w:autoSpaceDE w:val="0"/>
        <w:autoSpaceDN w:val="0"/>
        <w:adjustRightInd w:val="0"/>
        <w:jc w:val="both"/>
        <w:rPr>
          <w:b/>
          <w:bCs/>
        </w:rPr>
      </w:pPr>
      <w:r>
        <w:rPr>
          <w:b/>
          <w:bCs/>
        </w:rPr>
        <w:t xml:space="preserve">                                                                                                       3. Перечень мероприятий подпрограммы.</w:t>
      </w:r>
    </w:p>
    <w:p w:rsidR="00C87860" w:rsidRDefault="00C87860" w:rsidP="00C87860">
      <w:pPr>
        <w:autoSpaceDE w:val="0"/>
        <w:autoSpaceDN w:val="0"/>
        <w:adjustRightInd w:val="0"/>
        <w:jc w:val="both"/>
        <w:rPr>
          <w:i/>
          <w:iCs/>
        </w:rPr>
      </w:pPr>
      <w:r>
        <w:t>Достижение целей муниципальной Подпрограммы I  осуществляется посредством реализации мероприятий Подпрограммы I. Перечень мер</w:t>
      </w:r>
      <w:r w:rsidR="00017BB3">
        <w:t xml:space="preserve">оприятий приведен в приложении </w:t>
      </w:r>
      <w:r>
        <w:t> 1к Подпрограмме I</w:t>
      </w:r>
      <w:r>
        <w:rPr>
          <w:i/>
          <w:iCs/>
        </w:rPr>
        <w:t>.</w:t>
      </w:r>
    </w:p>
    <w:p w:rsidR="00C87860" w:rsidRDefault="00C87860" w:rsidP="00C87860">
      <w:pPr>
        <w:autoSpaceDE w:val="0"/>
        <w:autoSpaceDN w:val="0"/>
        <w:adjustRightInd w:val="0"/>
        <w:jc w:val="both"/>
      </w:pPr>
    </w:p>
    <w:p w:rsidR="00C87860" w:rsidRDefault="00C87860" w:rsidP="00C87860">
      <w:pPr>
        <w:autoSpaceDE w:val="0"/>
        <w:autoSpaceDN w:val="0"/>
        <w:adjustRightInd w:val="0"/>
        <w:jc w:val="both"/>
      </w:pPr>
    </w:p>
    <w:p w:rsidR="00C87860" w:rsidRDefault="00C87860" w:rsidP="00C87860">
      <w:pPr>
        <w:widowControl w:val="0"/>
        <w:autoSpaceDE w:val="0"/>
        <w:autoSpaceDN w:val="0"/>
        <w:adjustRightInd w:val="0"/>
        <w:jc w:val="both"/>
      </w:pPr>
      <w:r>
        <w:t xml:space="preserve">                                                                                                                                                                                                                                                   </w:t>
      </w:r>
    </w:p>
    <w:p w:rsidR="00C87860" w:rsidRDefault="00C87860" w:rsidP="00C87860">
      <w:pPr>
        <w:widowControl w:val="0"/>
        <w:autoSpaceDE w:val="0"/>
        <w:autoSpaceDN w:val="0"/>
        <w:adjustRightInd w:val="0"/>
      </w:pPr>
    </w:p>
    <w:p w:rsidR="00C87860" w:rsidRDefault="00F34B9D" w:rsidP="00C87860">
      <w:pPr>
        <w:widowControl w:val="0"/>
        <w:autoSpaceDE w:val="0"/>
        <w:autoSpaceDN w:val="0"/>
        <w:adjustRightInd w:val="0"/>
        <w:jc w:val="right"/>
      </w:pPr>
      <w:r>
        <w:t xml:space="preserve">Приложение </w:t>
      </w:r>
      <w:r w:rsidR="00C87860">
        <w:t xml:space="preserve">1 к подпрограмме </w:t>
      </w:r>
      <w:r w:rsidR="00C87860">
        <w:rPr>
          <w:lang w:val="en-US"/>
        </w:rPr>
        <w:t>I</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jc w:val="center"/>
        <w:rPr>
          <w:bCs/>
          <w:lang w:eastAsia="en-US"/>
        </w:rPr>
      </w:pPr>
      <w:r>
        <w:rPr>
          <w:bCs/>
        </w:rPr>
        <w:t xml:space="preserve">Перечень мероприятий подпрограммы </w:t>
      </w:r>
      <w:r>
        <w:rPr>
          <w:bCs/>
          <w:lang w:val="en-US"/>
        </w:rPr>
        <w:t>I</w:t>
      </w:r>
      <w:r w:rsidRPr="00C87860">
        <w:rPr>
          <w:bCs/>
        </w:rPr>
        <w:t xml:space="preserve"> </w:t>
      </w:r>
      <w:r>
        <w:rPr>
          <w:bCs/>
        </w:rPr>
        <w:t xml:space="preserve">«Социальная поддержка граждан» </w:t>
      </w:r>
    </w:p>
    <w:p w:rsidR="00C87860" w:rsidRDefault="00C87860" w:rsidP="00C87860">
      <w:pPr>
        <w:widowControl w:val="0"/>
        <w:autoSpaceDE w:val="0"/>
        <w:autoSpaceDN w:val="0"/>
        <w:adjustRightInd w:val="0"/>
        <w:jc w:val="both"/>
        <w:rPr>
          <w:sz w:val="28"/>
          <w:szCs w:val="28"/>
        </w:rPr>
      </w:pPr>
    </w:p>
    <w:tbl>
      <w:tblPr>
        <w:tblW w:w="15705" w:type="dxa"/>
        <w:tblInd w:w="-55" w:type="dxa"/>
        <w:tblLayout w:type="fixed"/>
        <w:tblCellMar>
          <w:left w:w="57" w:type="dxa"/>
          <w:right w:w="57" w:type="dxa"/>
        </w:tblCellMar>
        <w:tblLook w:val="04A0" w:firstRow="1" w:lastRow="0" w:firstColumn="1" w:lastColumn="0" w:noHBand="0" w:noVBand="1"/>
      </w:tblPr>
      <w:tblGrid>
        <w:gridCol w:w="677"/>
        <w:gridCol w:w="2982"/>
        <w:gridCol w:w="989"/>
        <w:gridCol w:w="1421"/>
        <w:gridCol w:w="1273"/>
        <w:gridCol w:w="992"/>
        <w:gridCol w:w="23"/>
        <w:gridCol w:w="969"/>
        <w:gridCol w:w="851"/>
        <w:gridCol w:w="141"/>
        <w:gridCol w:w="709"/>
        <w:gridCol w:w="426"/>
        <w:gridCol w:w="566"/>
        <w:gridCol w:w="428"/>
        <w:gridCol w:w="423"/>
        <w:gridCol w:w="1417"/>
        <w:gridCol w:w="1418"/>
      </w:tblGrid>
      <w:tr w:rsidR="00C87860" w:rsidTr="00C87860">
        <w:trPr>
          <w:trHeight w:val="39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N   </w:t>
            </w:r>
            <w:r>
              <w:rPr>
                <w:bCs/>
              </w:rPr>
              <w:br/>
            </w:r>
            <w:proofErr w:type="gramStart"/>
            <w:r>
              <w:rPr>
                <w:rStyle w:val="afffc"/>
                <w:b w:val="0"/>
              </w:rPr>
              <w:t>п</w:t>
            </w:r>
            <w:proofErr w:type="gramEnd"/>
            <w:r>
              <w:rPr>
                <w:rStyle w:val="afffc"/>
                <w:b w:val="0"/>
              </w:rPr>
              <w:t xml:space="preserve">/п </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Мероприятия </w:t>
            </w:r>
            <w:r>
              <w:rPr>
                <w:bCs/>
              </w:rPr>
              <w:br/>
            </w:r>
            <w:r>
              <w:rPr>
                <w:rStyle w:val="afffc"/>
                <w:b w:val="0"/>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Сроки </w:t>
            </w:r>
            <w:proofErr w:type="spellStart"/>
            <w:proofErr w:type="gramStart"/>
            <w:r>
              <w:rPr>
                <w:rStyle w:val="afffc"/>
                <w:b w:val="0"/>
              </w:rPr>
              <w:t>испол</w:t>
            </w:r>
            <w:proofErr w:type="spellEnd"/>
            <w:r>
              <w:rPr>
                <w:rStyle w:val="afffc"/>
                <w:b w:val="0"/>
              </w:rPr>
              <w:t>-нения</w:t>
            </w:r>
            <w:proofErr w:type="gramEnd"/>
            <w:r>
              <w:rPr>
                <w:rStyle w:val="afffc"/>
                <w:b w:val="0"/>
              </w:rPr>
              <w:t xml:space="preserve"> мероприятий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rPr>
                <w:rStyle w:val="afffc"/>
                <w:b w:val="0"/>
                <w:sz w:val="22"/>
                <w:szCs w:val="22"/>
                <w:lang w:eastAsia="en-US"/>
              </w:rPr>
            </w:pPr>
            <w:r>
              <w:rPr>
                <w:rStyle w:val="afffc"/>
                <w:b w:val="0"/>
              </w:rPr>
              <w:t xml:space="preserve">Источники     </w:t>
            </w:r>
            <w:r>
              <w:rPr>
                <w:bCs/>
              </w:rPr>
              <w:br/>
            </w:r>
            <w:r>
              <w:rPr>
                <w:rStyle w:val="afffc"/>
                <w:b w:val="0"/>
              </w:rPr>
              <w:t>финансирования</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color w:val="000000"/>
                <w:lang w:eastAsia="en-US"/>
              </w:rPr>
            </w:pPr>
            <w:r>
              <w:rPr>
                <w:color w:val="000000"/>
              </w:rPr>
              <w:t>Объем финансирования мероприятий в году предшествующему году реализации МП</w:t>
            </w:r>
          </w:p>
          <w:p w:rsidR="00C87860" w:rsidRDefault="00C87860">
            <w:pPr>
              <w:spacing w:after="200"/>
              <w:rPr>
                <w:rStyle w:val="afffc"/>
                <w:b w:val="0"/>
                <w:sz w:val="22"/>
                <w:szCs w:val="22"/>
              </w:rPr>
            </w:pPr>
            <w:r>
              <w:rPr>
                <w:color w:val="000000"/>
              </w:rPr>
              <w:t>(</w:t>
            </w: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 xml:space="preserve">Всего </w:t>
            </w:r>
            <w:r>
              <w:rPr>
                <w:bCs/>
              </w:rPr>
              <w:br/>
            </w:r>
            <w:r>
              <w:rPr>
                <w:rStyle w:val="afffc"/>
                <w:b w:val="0"/>
              </w:rPr>
              <w:t>(тыс. руб.)</w:t>
            </w:r>
          </w:p>
        </w:tc>
        <w:tc>
          <w:tcPr>
            <w:tcW w:w="4536" w:type="dxa"/>
            <w:gridSpan w:val="9"/>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rPr>
                <w:rStyle w:val="afffc"/>
                <w:b w:val="0"/>
                <w:sz w:val="22"/>
                <w:szCs w:val="22"/>
                <w:lang w:eastAsia="en-US"/>
              </w:rPr>
            </w:pPr>
            <w:r>
              <w:rPr>
                <w:rStyle w:val="afffc"/>
                <w:b w:val="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proofErr w:type="gramStart"/>
            <w:r>
              <w:rPr>
                <w:rStyle w:val="afffc"/>
                <w:b w:val="0"/>
              </w:rPr>
              <w:t>Ответственный</w:t>
            </w:r>
            <w:proofErr w:type="gramEnd"/>
            <w:r>
              <w:rPr>
                <w:rStyle w:val="afffc"/>
                <w:b w:val="0"/>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 xml:space="preserve">Результаты  </w:t>
            </w:r>
          </w:p>
          <w:p w:rsidR="00C87860" w:rsidRDefault="00C87860">
            <w:pPr>
              <w:rPr>
                <w:rStyle w:val="afffc"/>
                <w:b w:val="0"/>
              </w:rPr>
            </w:pPr>
            <w:r>
              <w:rPr>
                <w:rStyle w:val="afffc"/>
                <w:b w:val="0"/>
              </w:rPr>
              <w:t xml:space="preserve">выполнения </w:t>
            </w:r>
          </w:p>
          <w:p w:rsidR="00C87860" w:rsidRDefault="00C87860">
            <w:pPr>
              <w:rPr>
                <w:rStyle w:val="afffc"/>
                <w:b w:val="0"/>
              </w:rPr>
            </w:pPr>
            <w:r>
              <w:rPr>
                <w:rStyle w:val="afffc"/>
                <w:b w:val="0"/>
              </w:rPr>
              <w:t>мероприятий</w:t>
            </w:r>
          </w:p>
          <w:p w:rsidR="00C87860" w:rsidRDefault="00C87860">
            <w:pPr>
              <w:spacing w:after="200" w:line="276" w:lineRule="auto"/>
              <w:rPr>
                <w:rStyle w:val="afffc"/>
                <w:b w:val="0"/>
                <w:sz w:val="22"/>
                <w:szCs w:val="22"/>
                <w:lang w:eastAsia="en-US"/>
              </w:rPr>
            </w:pPr>
            <w:r>
              <w:rPr>
                <w:rStyle w:val="afffc"/>
                <w:b w:val="0"/>
              </w:rPr>
              <w:t xml:space="preserve"> подпрограммы</w:t>
            </w:r>
          </w:p>
        </w:tc>
      </w:tr>
      <w:tr w:rsidR="00C87860" w:rsidTr="00C87860">
        <w:trPr>
          <w:trHeight w:val="57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rPr>
                <w:rStyle w:val="afffc"/>
                <w:b w:val="0"/>
                <w:sz w:val="22"/>
                <w:szCs w:val="22"/>
                <w:lang w:eastAsia="en-US"/>
              </w:rPr>
            </w:pPr>
            <w:r>
              <w:rPr>
                <w:rStyle w:val="afffc"/>
                <w:b w:val="0"/>
              </w:rPr>
              <w:t>2018</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2019</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2020</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2021</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rPr>
                <w:rStyle w:val="afffc"/>
                <w:b w:val="0"/>
                <w:sz w:val="22"/>
                <w:szCs w:val="22"/>
                <w:lang w:eastAsia="en-US"/>
              </w:rPr>
            </w:pPr>
            <w:r>
              <w:rPr>
                <w:rStyle w:val="afffc"/>
                <w:b w:val="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29"/>
        </w:trPr>
        <w:tc>
          <w:tcPr>
            <w:tcW w:w="677"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1</w:t>
            </w:r>
          </w:p>
        </w:tc>
        <w:tc>
          <w:tcPr>
            <w:tcW w:w="2982"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2</w:t>
            </w:r>
          </w:p>
        </w:tc>
        <w:tc>
          <w:tcPr>
            <w:tcW w:w="989"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3</w:t>
            </w:r>
          </w:p>
        </w:tc>
        <w:tc>
          <w:tcPr>
            <w:tcW w:w="1421"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4</w:t>
            </w:r>
          </w:p>
        </w:tc>
        <w:tc>
          <w:tcPr>
            <w:tcW w:w="1273" w:type="dxa"/>
            <w:tcBorders>
              <w:top w:val="nil"/>
              <w:left w:val="single" w:sz="4" w:space="0" w:color="auto"/>
              <w:bottom w:val="single" w:sz="4" w:space="0" w:color="auto"/>
              <w:right w:val="single" w:sz="4" w:space="0" w:color="auto"/>
            </w:tcBorders>
            <w:hideMark/>
          </w:tcPr>
          <w:p w:rsidR="00C87860" w:rsidRDefault="00C87860">
            <w:pPr>
              <w:spacing w:after="200" w:line="276" w:lineRule="auto"/>
              <w:jc w:val="center"/>
              <w:rPr>
                <w:rStyle w:val="afffc"/>
                <w:b w:val="0"/>
                <w:sz w:val="22"/>
                <w:szCs w:val="22"/>
                <w:lang w:eastAsia="en-US"/>
              </w:rPr>
            </w:pPr>
            <w:r>
              <w:rPr>
                <w:rStyle w:val="afffc"/>
                <w:b w:val="0"/>
              </w:rPr>
              <w:t>5</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6</w:t>
            </w:r>
          </w:p>
        </w:tc>
        <w:tc>
          <w:tcPr>
            <w:tcW w:w="992" w:type="dxa"/>
            <w:gridSpan w:val="2"/>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after="200" w:line="276" w:lineRule="auto"/>
              <w:jc w:val="center"/>
              <w:rPr>
                <w:rStyle w:val="afffc"/>
                <w:b w:val="0"/>
                <w:sz w:val="22"/>
                <w:szCs w:val="22"/>
                <w:lang w:eastAsia="en-US"/>
              </w:rPr>
            </w:pPr>
            <w:r>
              <w:rPr>
                <w:rStyle w:val="afffc"/>
                <w:b w:val="0"/>
              </w:rPr>
              <w:t>7</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8</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9</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10</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10</w:t>
            </w:r>
          </w:p>
        </w:tc>
        <w:tc>
          <w:tcPr>
            <w:tcW w:w="1417"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r>
              <w:rPr>
                <w:rStyle w:val="afffc"/>
                <w:b w:val="0"/>
              </w:rPr>
              <w:t>11</w:t>
            </w:r>
          </w:p>
        </w:tc>
        <w:tc>
          <w:tcPr>
            <w:tcW w:w="1418"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after="200" w:line="276" w:lineRule="auto"/>
              <w:jc w:val="center"/>
              <w:rPr>
                <w:rStyle w:val="afffc"/>
                <w:b w:val="0"/>
                <w:sz w:val="22"/>
                <w:szCs w:val="22"/>
                <w:lang w:eastAsia="en-US"/>
              </w:rPr>
            </w:pPr>
            <w:bookmarkStart w:id="2" w:name="Par488"/>
            <w:bookmarkEnd w:id="2"/>
            <w:r>
              <w:rPr>
                <w:rStyle w:val="afffc"/>
                <w:b w:val="0"/>
              </w:rPr>
              <w:t>12</w:t>
            </w:r>
          </w:p>
        </w:tc>
      </w:tr>
      <w:tr w:rsidR="00C87860" w:rsidTr="00C87860">
        <w:trPr>
          <w:trHeight w:val="420"/>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мер поддержки граждан пожилого возраста и ветеранов.</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933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220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1417" w:type="dxa"/>
            <w:vMerge w:val="restart"/>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rPr>
                <w:rStyle w:val="afffc"/>
                <w:rFonts w:cs="Calibri"/>
                <w:b w:val="0"/>
                <w:lang w:eastAsia="en-US"/>
              </w:rPr>
            </w:pPr>
            <w:r>
              <w:rPr>
                <w:rStyle w:val="afffc"/>
                <w:b w:val="0"/>
              </w:rPr>
              <w:t>Администрации городского округа Зарайск</w:t>
            </w:r>
          </w:p>
          <w:p w:rsidR="00C87860" w:rsidRDefault="00C87860">
            <w:r>
              <w:t>Московской области</w:t>
            </w:r>
          </w:p>
          <w:p w:rsidR="00C87860" w:rsidRDefault="00C87860">
            <w:pPr>
              <w:spacing w:line="276" w:lineRule="auto"/>
              <w:rPr>
                <w:rStyle w:val="afffc"/>
                <w:b w:val="0"/>
                <w:sz w:val="22"/>
                <w:szCs w:val="22"/>
                <w:lang w:eastAsia="en-US"/>
              </w:rPr>
            </w:pPr>
          </w:p>
        </w:tc>
        <w:tc>
          <w:tcPr>
            <w:tcW w:w="1418" w:type="dxa"/>
            <w:vMerge w:val="restart"/>
            <w:tcBorders>
              <w:top w:val="nil"/>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Оказание поддержки граждан пожилого возраста и ветеранов.</w:t>
            </w:r>
          </w:p>
          <w:p w:rsidR="00C87860" w:rsidRDefault="00C87860">
            <w:pPr>
              <w:spacing w:line="276" w:lineRule="auto"/>
              <w:rPr>
                <w:rStyle w:val="afffc"/>
                <w:b w:val="0"/>
                <w:sz w:val="22"/>
                <w:szCs w:val="22"/>
                <w:lang w:eastAsia="en-US"/>
              </w:rPr>
            </w:pPr>
            <w:r>
              <w:t xml:space="preserve">На территории </w:t>
            </w:r>
            <w:proofErr w:type="spellStart"/>
            <w:r>
              <w:t>г.о</w:t>
            </w:r>
            <w:proofErr w:type="gramStart"/>
            <w:r>
              <w:t>.З</w:t>
            </w:r>
            <w:proofErr w:type="gramEnd"/>
            <w:r>
              <w:t>арайск</w:t>
            </w:r>
            <w:proofErr w:type="spellEnd"/>
            <w:r>
              <w:t xml:space="preserve"> осуществляю свою деятельность более 10 общественных организаций и объединений по данному направлению</w:t>
            </w:r>
          </w:p>
        </w:tc>
      </w:tr>
      <w:tr w:rsidR="00C87860" w:rsidTr="00C87860">
        <w:trPr>
          <w:trHeight w:val="77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933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113</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220</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6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Организация поздравления граждан пожилого возраста и ветеранов с юбилейными датами, днями рождения.</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175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960"/>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175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50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6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1.2</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 xml:space="preserve">Организация и проведение ежегодных встреч с </w:t>
            </w:r>
            <w:r>
              <w:t xml:space="preserve">представителями общественных организаций, объединений осуществляющих деятельность на территории городского округа Зарайск </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157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77</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99"/>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157</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20</w:t>
            </w:r>
          </w:p>
        </w:tc>
        <w:tc>
          <w:tcPr>
            <w:tcW w:w="1417"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nil"/>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0"/>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1.3</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143</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rPr>
                <w:rStyle w:val="afffc"/>
                <w:b w:val="0"/>
                <w:sz w:val="22"/>
                <w:szCs w:val="22"/>
                <w:lang w:eastAsia="en-US"/>
              </w:rPr>
            </w:pPr>
            <w:r>
              <w:rPr>
                <w:rStyle w:val="afffc"/>
                <w:b w:val="0"/>
              </w:rPr>
              <w:t>Комитет по КФКС, работе с детьми и молодежью</w:t>
            </w:r>
          </w:p>
        </w:tc>
        <w:tc>
          <w:tcPr>
            <w:tcW w:w="1418"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rPr>
                <w:rStyle w:val="afffc"/>
                <w:b w:val="0"/>
                <w:sz w:val="22"/>
                <w:szCs w:val="22"/>
                <w:lang w:eastAsia="en-US"/>
              </w:rPr>
            </w:pPr>
            <w:r>
              <w:rPr>
                <w:rStyle w:val="afffc"/>
                <w:b w:val="0"/>
              </w:rPr>
              <w:t xml:space="preserve"> Проведение мероприятий</w:t>
            </w:r>
          </w:p>
        </w:tc>
      </w:tr>
      <w:tr w:rsidR="00C87860" w:rsidTr="00C87860">
        <w:trPr>
          <w:trHeight w:val="1560"/>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sz w:val="22"/>
                <w:szCs w:val="22"/>
                <w:lang w:eastAsia="en-US"/>
              </w:rPr>
            </w:pPr>
            <w:r>
              <w:rPr>
                <w:rStyle w:val="afffc"/>
                <w:b w:val="0"/>
              </w:rPr>
              <w:t>379,93</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601</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68</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143</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130</w:t>
            </w:r>
          </w:p>
        </w:tc>
        <w:tc>
          <w:tcPr>
            <w:tcW w:w="141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19"/>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w:t>
            </w:r>
            <w:r>
              <w:rPr>
                <w:rStyle w:val="afffc"/>
                <w:b w:val="0"/>
              </w:rPr>
              <w:lastRenderedPageBreak/>
              <w:t>Предоставление мер социальной поддержки по оплате жилого помещения и коммунальных услуг гражданам РФ, имеющим место жительства в Московской области</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2018-</w:t>
            </w:r>
            <w:r>
              <w:rPr>
                <w:rStyle w:val="afffc"/>
                <w:b w:val="0"/>
              </w:rPr>
              <w:lastRenderedPageBreak/>
              <w:t>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lastRenderedPageBreak/>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w:t>
            </w:r>
            <w:r>
              <w:rPr>
                <w:rStyle w:val="afffc"/>
                <w:b w:val="0"/>
              </w:rPr>
              <w:lastRenderedPageBreak/>
              <w:t>ция городского округа Зарайск</w:t>
            </w:r>
          </w:p>
          <w:p w:rsidR="00C87860" w:rsidRDefault="00C87860">
            <w:pPr>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rPr>
            </w:pPr>
            <w:r>
              <w:rPr>
                <w:rStyle w:val="afffc"/>
                <w:b w:val="0"/>
              </w:rPr>
              <w:lastRenderedPageBreak/>
              <w:t xml:space="preserve">Количество </w:t>
            </w:r>
            <w:r>
              <w:rPr>
                <w:rStyle w:val="afffc"/>
                <w:b w:val="0"/>
              </w:rPr>
              <w:lastRenderedPageBreak/>
              <w:t>получателей  компенсации по оплате жилого помещения и коммунальных услуг гражданам РФ</w:t>
            </w:r>
          </w:p>
          <w:p w:rsidR="00C87860" w:rsidRDefault="00C87860">
            <w:pPr>
              <w:spacing w:line="276" w:lineRule="auto"/>
              <w:rPr>
                <w:rStyle w:val="afffc"/>
                <w:b w:val="0"/>
              </w:rPr>
            </w:pPr>
          </w:p>
          <w:p w:rsidR="00C87860" w:rsidRDefault="00C87860">
            <w:pPr>
              <w:spacing w:line="276" w:lineRule="auto"/>
              <w:rPr>
                <w:rStyle w:val="afffc"/>
                <w:b w:val="0"/>
              </w:rPr>
            </w:pPr>
          </w:p>
          <w:p w:rsidR="00C87860" w:rsidRDefault="00C87860">
            <w:pPr>
              <w:spacing w:line="276" w:lineRule="auto"/>
              <w:rPr>
                <w:rStyle w:val="afffc"/>
                <w:b w:val="0"/>
              </w:rPr>
            </w:pPr>
          </w:p>
          <w:p w:rsidR="00C87860" w:rsidRDefault="00C87860">
            <w:pPr>
              <w:spacing w:line="276" w:lineRule="auto"/>
              <w:rPr>
                <w:rStyle w:val="afffc"/>
                <w:b w:val="0"/>
              </w:rPr>
            </w:pPr>
          </w:p>
        </w:tc>
      </w:tr>
      <w:tr w:rsidR="00C87860" w:rsidTr="00C87860">
        <w:trPr>
          <w:trHeight w:val="1638"/>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255"/>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2.1</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Предоставление компенсации на оплату жилого помещения и коммунальных услуг жителям </w:t>
            </w:r>
            <w:r>
              <w:t>городского округа Зарайск</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25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7" w:type="dxa"/>
            <w:tcBorders>
              <w:top w:val="nil"/>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995"/>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60961,97</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340813</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62591</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66637</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68607</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71489</w:t>
            </w:r>
          </w:p>
        </w:tc>
        <w:tc>
          <w:tcPr>
            <w:tcW w:w="1417" w:type="dxa"/>
            <w:tcBorders>
              <w:top w:val="nil"/>
              <w:left w:val="single" w:sz="4" w:space="0" w:color="auto"/>
              <w:bottom w:val="single" w:sz="12"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Style w:val="afffc"/>
                <w:b w:val="0"/>
              </w:rPr>
            </w:pPr>
          </w:p>
        </w:tc>
      </w:tr>
      <w:tr w:rsidR="00C87860" w:rsidTr="00C87860">
        <w:trPr>
          <w:trHeight w:val="487"/>
        </w:trPr>
        <w:tc>
          <w:tcPr>
            <w:tcW w:w="677"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3.</w:t>
            </w:r>
          </w:p>
        </w:tc>
        <w:tc>
          <w:tcPr>
            <w:tcW w:w="2982"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Организация предоставления гражданам РФ, имеющим место жительства в МО, субсидий на оплату жилого помещения </w:t>
            </w:r>
          </w:p>
        </w:tc>
        <w:tc>
          <w:tcPr>
            <w:tcW w:w="989" w:type="dxa"/>
            <w:vMerge w:val="restart"/>
            <w:tcBorders>
              <w:top w:val="single" w:sz="4" w:space="0" w:color="auto"/>
              <w:left w:val="single" w:sz="4" w:space="0" w:color="auto"/>
              <w:bottom w:val="nil"/>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val="restart"/>
            <w:tcBorders>
              <w:top w:val="single" w:sz="12"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Администрация городского округа Зарайск</w:t>
            </w:r>
          </w:p>
          <w:p w:rsidR="00C87860" w:rsidRDefault="00C87860">
            <w:r>
              <w:t>Московской области</w:t>
            </w:r>
          </w:p>
        </w:tc>
        <w:tc>
          <w:tcPr>
            <w:tcW w:w="1418" w:type="dxa"/>
            <w:vMerge w:val="restart"/>
            <w:tcBorders>
              <w:top w:val="single" w:sz="12" w:space="0" w:color="auto"/>
              <w:left w:val="single" w:sz="4" w:space="0" w:color="auto"/>
              <w:bottom w:val="single" w:sz="12" w:space="0" w:color="auto"/>
              <w:right w:val="single" w:sz="4" w:space="0" w:color="auto"/>
            </w:tcBorders>
            <w:vAlign w:val="center"/>
          </w:tcPr>
          <w:p w:rsidR="00C87860" w:rsidRDefault="00C87860">
            <w:pPr>
              <w:spacing w:line="276" w:lineRule="auto"/>
              <w:rPr>
                <w:rStyle w:val="afffc"/>
                <w:b w:val="0"/>
                <w:sz w:val="22"/>
                <w:szCs w:val="22"/>
                <w:lang w:eastAsia="en-US"/>
              </w:rPr>
            </w:pPr>
            <w:r>
              <w:rPr>
                <w:rStyle w:val="afffc"/>
                <w:b w:val="0"/>
                <w:sz w:val="22"/>
                <w:szCs w:val="22"/>
                <w:lang w:eastAsia="en-US"/>
              </w:rPr>
              <w:t>Количество жителей получивших субсидии на оплату жилого помещения</w:t>
            </w:r>
          </w:p>
          <w:p w:rsidR="00C87860" w:rsidRDefault="00C87860"/>
          <w:p w:rsidR="00C87860" w:rsidRDefault="00C87860">
            <w:pPr>
              <w:rPr>
                <w:sz w:val="22"/>
                <w:szCs w:val="22"/>
                <w:lang w:eastAsia="en-US"/>
              </w:rPr>
            </w:pPr>
          </w:p>
        </w:tc>
      </w:tr>
      <w:tr w:rsidR="00C87860" w:rsidTr="00C87860">
        <w:trPr>
          <w:trHeight w:val="762"/>
        </w:trPr>
        <w:tc>
          <w:tcPr>
            <w:tcW w:w="677"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nil"/>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nil"/>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nil"/>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502"/>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3.1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 xml:space="preserve">Предоставление жителям </w:t>
            </w:r>
            <w:r>
              <w:t xml:space="preserve">городского округа Зарайск </w:t>
            </w:r>
            <w:r>
              <w:rPr>
                <w:rStyle w:val="afffc"/>
                <w:b w:val="0"/>
              </w:rPr>
              <w:t>субсидию на оплату жилого помещения</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67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3368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19211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3664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4229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3787</w:t>
            </w:r>
          </w:p>
        </w:tc>
        <w:tc>
          <w:tcPr>
            <w:tcW w:w="1417" w:type="dxa"/>
            <w:vMerge/>
            <w:tcBorders>
              <w:top w:val="single" w:sz="12" w:space="0" w:color="auto"/>
              <w:left w:val="single" w:sz="4" w:space="0" w:color="auto"/>
              <w:bottom w:val="nil"/>
              <w:right w:val="single" w:sz="4" w:space="0" w:color="auto"/>
            </w:tcBorders>
            <w:vAlign w:val="center"/>
            <w:hideMark/>
          </w:tcPr>
          <w:p w:rsidR="00C87860" w:rsidRDefault="00C87860"/>
        </w:tc>
        <w:tc>
          <w:tcPr>
            <w:tcW w:w="1418" w:type="dxa"/>
            <w:vMerge/>
            <w:tcBorders>
              <w:top w:val="single" w:sz="12" w:space="0" w:color="auto"/>
              <w:left w:val="single" w:sz="4" w:space="0" w:color="auto"/>
              <w:bottom w:val="single" w:sz="12" w:space="0" w:color="auto"/>
              <w:right w:val="single" w:sz="4" w:space="0" w:color="auto"/>
            </w:tcBorders>
            <w:vAlign w:val="center"/>
            <w:hideMark/>
          </w:tcPr>
          <w:p w:rsidR="00C87860" w:rsidRDefault="00C87860">
            <w:pPr>
              <w:rPr>
                <w:sz w:val="22"/>
                <w:szCs w:val="22"/>
                <w:lang w:eastAsia="en-US"/>
              </w:rPr>
            </w:pPr>
          </w:p>
        </w:tc>
      </w:tr>
      <w:tr w:rsidR="00C87860" w:rsidTr="00C87860">
        <w:trPr>
          <w:trHeight w:val="459"/>
        </w:trPr>
        <w:tc>
          <w:tcPr>
            <w:tcW w:w="677"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b w:val="0"/>
              </w:rPr>
              <w:t>4.</w:t>
            </w:r>
          </w:p>
          <w:p w:rsidR="00C87860" w:rsidRDefault="00C87860">
            <w:pPr>
              <w:spacing w:line="276" w:lineRule="auto"/>
              <w:rPr>
                <w:rStyle w:val="afffc"/>
                <w:b w:val="0"/>
                <w:sz w:val="22"/>
                <w:szCs w:val="22"/>
                <w:lang w:eastAsia="en-US"/>
              </w:rPr>
            </w:pP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rPr>
              <w:t>Основное мероприятие</w:t>
            </w:r>
            <w:r>
              <w:rPr>
                <w:rStyle w:val="afffc"/>
                <w:b w:val="0"/>
              </w:rPr>
              <w:t xml:space="preserve"> Оказание материальной помощи гражданам и инвалидам, находящимся в трудной жизненной </w:t>
            </w:r>
            <w:r>
              <w:rPr>
                <w:rStyle w:val="afffc"/>
                <w:b w:val="0"/>
              </w:rPr>
              <w:lastRenderedPageBreak/>
              <w:t>ситуации</w:t>
            </w:r>
          </w:p>
        </w:tc>
        <w:tc>
          <w:tcPr>
            <w:tcW w:w="989"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b w:val="0"/>
              </w:rPr>
              <w:lastRenderedPageBreak/>
              <w:t>2018-2022</w:t>
            </w:r>
          </w:p>
          <w:p w:rsidR="00C87860" w:rsidRDefault="00C87860">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47406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9065</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10003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10003</w:t>
            </w:r>
          </w:p>
        </w:tc>
        <w:tc>
          <w:tcPr>
            <w:tcW w:w="1417" w:type="dxa"/>
            <w:tcBorders>
              <w:top w:val="single" w:sz="12" w:space="0" w:color="auto"/>
              <w:left w:val="single" w:sz="4" w:space="0" w:color="auto"/>
              <w:bottom w:val="nil"/>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val="restart"/>
            <w:tcBorders>
              <w:top w:val="single" w:sz="12"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sz w:val="22"/>
                <w:szCs w:val="22"/>
                <w:lang w:eastAsia="en-US"/>
              </w:rPr>
              <w:t xml:space="preserve">Количество граждан, находящихся в трудной жизненной ситуации,  получивших </w:t>
            </w:r>
            <w:r>
              <w:rPr>
                <w:rStyle w:val="afffc"/>
                <w:b w:val="0"/>
                <w:sz w:val="22"/>
                <w:szCs w:val="22"/>
                <w:lang w:eastAsia="en-US"/>
              </w:rPr>
              <w:lastRenderedPageBreak/>
              <w:t>материальную помощь</w:t>
            </w:r>
          </w:p>
        </w:tc>
      </w:tr>
      <w:tr w:rsidR="00C87860" w:rsidTr="00C87860">
        <w:trPr>
          <w:trHeight w:val="459"/>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tcBorders>
              <w:top w:val="nil"/>
              <w:left w:val="single" w:sz="4" w:space="0" w:color="auto"/>
              <w:bottom w:val="nil"/>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Администрация городского округа Зарайск</w:t>
            </w:r>
          </w:p>
          <w:p w:rsidR="00C87860" w:rsidRDefault="00C87860">
            <w:pPr>
              <w:spacing w:line="276" w:lineRule="auto"/>
              <w:rPr>
                <w:rStyle w:val="afffc"/>
                <w:b w:val="0"/>
                <w:sz w:val="22"/>
                <w:szCs w:val="22"/>
                <w:lang w:eastAsia="en-US"/>
              </w:rPr>
            </w:pPr>
            <w:r>
              <w:lastRenderedPageBreak/>
              <w:t>Московской области</w:t>
            </w: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69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color w:val="00000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spacing w:line="276" w:lineRule="auto"/>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Оказание материальной помощи на лекарства</w:t>
            </w:r>
          </w:p>
        </w:tc>
        <w:tc>
          <w:tcPr>
            <w:tcW w:w="989" w:type="dxa"/>
            <w:vMerge w:val="restart"/>
            <w:tcBorders>
              <w:top w:val="single" w:sz="4" w:space="0" w:color="auto"/>
              <w:left w:val="single" w:sz="4" w:space="0" w:color="auto"/>
              <w:bottom w:val="single" w:sz="4" w:space="0" w:color="auto"/>
              <w:right w:val="single" w:sz="4" w:space="0" w:color="auto"/>
            </w:tcBorders>
          </w:tcPr>
          <w:p w:rsidR="00C87860" w:rsidRDefault="00C87860">
            <w:pPr>
              <w:spacing w:line="276" w:lineRule="auto"/>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51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7860" w:rsidRDefault="00C87860">
            <w:pPr>
              <w:jc w:val="center"/>
              <w:rPr>
                <w:rStyle w:val="afffc"/>
                <w:rFonts w:cs="Calibri"/>
                <w:b w:val="0"/>
                <w:lang w:eastAsia="en-US"/>
              </w:rPr>
            </w:pPr>
            <w:r>
              <w:rPr>
                <w:rStyle w:val="afffc"/>
                <w:b w:val="0"/>
              </w:rPr>
              <w:t>0</w:t>
            </w:r>
          </w:p>
          <w:p w:rsidR="00C87860" w:rsidRDefault="00C87860">
            <w:pPr>
              <w:spacing w:line="276" w:lineRule="auto"/>
              <w:jc w:val="center"/>
              <w:rPr>
                <w:rStyle w:val="afffc"/>
                <w:b w:val="0"/>
                <w:sz w:val="22"/>
                <w:szCs w:val="22"/>
                <w:lang w:eastAsia="en-US"/>
              </w:rPr>
            </w:pP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532"/>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Оказание материальной помощи гражданам и инвалидам, находящимся в трудной жизненной ситуации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88"/>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646,5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796</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600</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92"/>
        </w:trPr>
        <w:tc>
          <w:tcPr>
            <w:tcW w:w="677"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4.3.</w:t>
            </w:r>
          </w:p>
        </w:tc>
        <w:tc>
          <w:tcPr>
            <w:tcW w:w="2982"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Обеспечение питанием беременных женщин, кормящих матерей и детей до 3 лет.</w:t>
            </w:r>
          </w:p>
        </w:tc>
        <w:tc>
          <w:tcPr>
            <w:tcW w:w="989" w:type="dxa"/>
            <w:vMerge w:val="restart"/>
            <w:tcBorders>
              <w:top w:val="nil"/>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2018-2021</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878"/>
        </w:trPr>
        <w:tc>
          <w:tcPr>
            <w:tcW w:w="67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44810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8269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8694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9041</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9403</w:t>
            </w:r>
          </w:p>
        </w:tc>
        <w:tc>
          <w:tcPr>
            <w:tcW w:w="1417" w:type="dxa"/>
            <w:vMerge/>
            <w:tcBorders>
              <w:top w:val="nil"/>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08"/>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5.</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 </w:t>
            </w:r>
            <w:r>
              <w:rPr>
                <w:rStyle w:val="afffc"/>
              </w:rPr>
              <w:t>Основное мероприятие</w:t>
            </w:r>
            <w:r>
              <w:rPr>
                <w:rStyle w:val="afffc"/>
                <w:b w:val="0"/>
              </w:rPr>
              <w:t xml:space="preserve"> Своевременное выявление детей, оставшихся без попечения родителей, и семей, в которых родители не выполняют свои обязанности.</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Управление образования администрации городского округа Зарайск</w:t>
            </w:r>
          </w:p>
          <w:p w:rsidR="00C87860" w:rsidRDefault="00C87860">
            <w:pPr>
              <w:spacing w:line="276" w:lineRule="auto"/>
              <w:rPr>
                <w:rStyle w:val="afffc"/>
                <w:b w:val="0"/>
                <w:sz w:val="22"/>
                <w:szCs w:val="22"/>
                <w:lang w:eastAsia="en-US"/>
              </w:rPr>
            </w:pPr>
            <w:r>
              <w:t>Московской области, отдел опеки и попечительс</w:t>
            </w:r>
            <w:r>
              <w:lastRenderedPageBreak/>
              <w:t>тва Министерства образования Московской области по городским округам Зарайск и Серебряные пруды.</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rPr>
                <w:rStyle w:val="afffc"/>
                <w:b w:val="0"/>
                <w:sz w:val="22"/>
                <w:szCs w:val="22"/>
                <w:lang w:eastAsia="en-US"/>
              </w:rPr>
            </w:pPr>
            <w:r>
              <w:rPr>
                <w:rStyle w:val="afffc"/>
                <w:b w:val="0"/>
                <w:sz w:val="22"/>
                <w:szCs w:val="22"/>
                <w:lang w:eastAsia="en-US"/>
              </w:rPr>
              <w:lastRenderedPageBreak/>
              <w:t xml:space="preserve">Количество детей, оставшихся без попечения родителей поставленных на учет </w:t>
            </w:r>
          </w:p>
        </w:tc>
      </w:tr>
      <w:tr w:rsidR="00C87860" w:rsidTr="00C87860">
        <w:trPr>
          <w:trHeight w:val="1350"/>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tcPr>
          <w:p w:rsidR="00C87860" w:rsidRDefault="00C87860">
            <w:pPr>
              <w:rPr>
                <w:lang w:eastAsia="en-US"/>
              </w:rPr>
            </w:pPr>
            <w:r>
              <w:t xml:space="preserve">Средства бюджета городского округа </w:t>
            </w:r>
          </w:p>
          <w:p w:rsidR="00C87860" w:rsidRDefault="00C87860">
            <w:pPr>
              <w:rPr>
                <w:rStyle w:val="afffc"/>
                <w:rFonts w:ascii="Calibri" w:hAnsi="Calibri" w:cs="Calibri"/>
                <w:b w:val="0"/>
              </w:rPr>
            </w:pPr>
          </w:p>
          <w:p w:rsidR="00C87860" w:rsidRDefault="00C87860">
            <w:pPr>
              <w:rPr>
                <w:rStyle w:val="afffc"/>
                <w:b w:val="0"/>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89"/>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5.1.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Взаимодействие субъектов профилактики по раннему выявлению неблагополучных семей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06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w:t>
            </w:r>
            <w:r>
              <w:lastRenderedPageBreak/>
              <w:t xml:space="preserve">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45"/>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lastRenderedPageBreak/>
              <w:t>5.2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Организация и проведение операции «Подросток», «Игла», «Занятость».</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5528" w:type="dxa"/>
            <w:gridSpan w:val="10"/>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rPr>
                <w:rStyle w:val="afffc"/>
                <w:b w:val="0"/>
              </w:rPr>
              <w:t>В пределах  финансовых средств, предусмотренных на основную деятельность исполнителей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79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17270" w:type="dxa"/>
            <w:gridSpan w:val="10"/>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11"/>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w:t>
            </w:r>
          </w:p>
        </w:tc>
        <w:tc>
          <w:tcPr>
            <w:tcW w:w="2982" w:type="dxa"/>
            <w:vMerge w:val="restart"/>
            <w:tcBorders>
              <w:top w:val="single" w:sz="4" w:space="0" w:color="auto"/>
              <w:left w:val="single" w:sz="4" w:space="0" w:color="auto"/>
              <w:bottom w:val="single" w:sz="4" w:space="0" w:color="auto"/>
              <w:right w:val="single" w:sz="4" w:space="0" w:color="auto"/>
            </w:tcBorders>
          </w:tcPr>
          <w:p w:rsidR="00C87860" w:rsidRDefault="00C87860">
            <w:pPr>
              <w:rPr>
                <w:rStyle w:val="afffc"/>
                <w:rFonts w:cs="Calibri"/>
                <w:b w:val="0"/>
                <w:lang w:eastAsia="en-US"/>
              </w:rPr>
            </w:pPr>
            <w:r>
              <w:rPr>
                <w:rStyle w:val="afffc"/>
              </w:rPr>
              <w:t>Основное мероприятие</w:t>
            </w:r>
            <w:r>
              <w:rPr>
                <w:rStyle w:val="afffc"/>
                <w:b w:val="0"/>
              </w:rPr>
              <w:t xml:space="preserve"> Осуществление целенаправленной пропаганды семейных ценностей.</w:t>
            </w:r>
          </w:p>
          <w:p w:rsidR="00C87860" w:rsidRDefault="00C87860">
            <w:pPr>
              <w:spacing w:line="276" w:lineRule="auto"/>
              <w:rPr>
                <w:rStyle w:val="afffc"/>
                <w:b w:val="0"/>
                <w:sz w:val="22"/>
                <w:szCs w:val="22"/>
                <w:lang w:eastAsia="en-US"/>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101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195</w:t>
            </w:r>
          </w:p>
        </w:tc>
        <w:tc>
          <w:tcPr>
            <w:tcW w:w="969"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14</w:t>
            </w:r>
          </w:p>
        </w:tc>
        <w:tc>
          <w:tcPr>
            <w:tcW w:w="113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25</w:t>
            </w:r>
          </w:p>
        </w:tc>
        <w:tc>
          <w:tcPr>
            <w:tcW w:w="42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sz w:val="22"/>
                <w:szCs w:val="22"/>
                <w:lang w:eastAsia="en-US"/>
              </w:rPr>
            </w:pPr>
            <w:r>
              <w:t>25</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rPr>
                <w:rStyle w:val="afffc"/>
                <w:rFonts w:cs="Calibri"/>
                <w:b w:val="0"/>
                <w:lang w:eastAsia="en-US"/>
              </w:rPr>
            </w:pPr>
            <w:r>
              <w:rPr>
                <w:rStyle w:val="afffc"/>
                <w:b w:val="0"/>
              </w:rPr>
              <w:t>Управление образования администрации городского округа Зарайск</w:t>
            </w:r>
          </w:p>
          <w:p w:rsidR="00C87860" w:rsidRDefault="00C87860">
            <w:pPr>
              <w:spacing w:line="276" w:lineRule="auto"/>
              <w:rPr>
                <w:rStyle w:val="afffc"/>
                <w:b w:val="0"/>
                <w:sz w:val="22"/>
                <w:szCs w:val="22"/>
                <w:lang w:eastAsia="en-US"/>
              </w:rPr>
            </w:pPr>
            <w:r>
              <w:t>Московской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rStyle w:val="afffc"/>
                <w:rFonts w:cs="Calibri"/>
                <w:b w:val="0"/>
                <w:lang w:eastAsia="en-US"/>
              </w:rPr>
            </w:pPr>
            <w:r>
              <w:rPr>
                <w:rStyle w:val="afffc"/>
                <w:b w:val="0"/>
              </w:rPr>
              <w:t xml:space="preserve">Количество проведенных мероприятий по целенаправленной пропаганде семейных ценностей </w:t>
            </w:r>
            <w:proofErr w:type="gramStart"/>
            <w:r>
              <w:rPr>
                <w:rStyle w:val="afffc"/>
                <w:b w:val="0"/>
              </w:rPr>
              <w:t>среди</w:t>
            </w:r>
            <w:proofErr w:type="gramEnd"/>
            <w:r>
              <w:rPr>
                <w:rStyle w:val="afffc"/>
                <w:b w:val="0"/>
              </w:rPr>
              <w:t xml:space="preserve"> обучающихся</w:t>
            </w:r>
          </w:p>
          <w:p w:rsidR="00C87860" w:rsidRDefault="00C87860">
            <w:pPr>
              <w:spacing w:line="276" w:lineRule="auto"/>
              <w:rPr>
                <w:rStyle w:val="afffc"/>
                <w:b w:val="0"/>
                <w:sz w:val="22"/>
                <w:szCs w:val="22"/>
                <w:lang w:eastAsia="en-US"/>
              </w:rPr>
            </w:pPr>
            <w:r>
              <w:rPr>
                <w:rStyle w:val="afffc"/>
                <w:b w:val="0"/>
                <w:color w:val="000000"/>
              </w:rPr>
              <w:t xml:space="preserve">Организации и проведения мероприятий: День семьи, многодетная Россия, вручение </w:t>
            </w:r>
            <w:r>
              <w:rPr>
                <w:rStyle w:val="afffc"/>
                <w:b w:val="0"/>
                <w:color w:val="000000"/>
              </w:rPr>
              <w:lastRenderedPageBreak/>
              <w:t>паспортов, юбиляры – семейные пары, многодетные семьи.</w:t>
            </w:r>
          </w:p>
        </w:tc>
      </w:tr>
      <w:tr w:rsidR="00C87860" w:rsidTr="00C87860">
        <w:trPr>
          <w:trHeight w:val="311"/>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195</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306"/>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6.1.</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 xml:space="preserve">Организация и проведение тематических мероприятий направленных на укрепление семейных традиций. </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33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tcPr>
          <w:p w:rsidR="00C87860" w:rsidRDefault="00C87860">
            <w:pPr>
              <w:spacing w:line="276" w:lineRule="auto"/>
              <w:jc w:val="center"/>
              <w:rPr>
                <w:rStyle w:val="afffc"/>
                <w:b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14</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35</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487"/>
        </w:trPr>
        <w:tc>
          <w:tcPr>
            <w:tcW w:w="67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6.2.</w:t>
            </w:r>
          </w:p>
        </w:tc>
        <w:tc>
          <w:tcPr>
            <w:tcW w:w="298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Проведение мероприятий, посвященных знаменательным событиям и памятным датам.</w:t>
            </w:r>
          </w:p>
        </w:tc>
        <w:tc>
          <w:tcPr>
            <w:tcW w:w="98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rPr>
                <w:rStyle w:val="afffc"/>
                <w:b w:val="0"/>
                <w:sz w:val="22"/>
                <w:szCs w:val="22"/>
                <w:lang w:eastAsia="en-US"/>
              </w:rPr>
            </w:pPr>
            <w:r>
              <w:rPr>
                <w:rStyle w:val="afffc"/>
                <w:b w:val="0"/>
              </w:rPr>
              <w:t>2018-2022</w:t>
            </w: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rPr>
                <w:rStyle w:val="afffc"/>
                <w:b w:val="0"/>
              </w:rPr>
              <w:t>итого</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r w:rsidR="00C87860" w:rsidTr="00C87860">
        <w:trPr>
          <w:trHeight w:val="148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21" w:type="dxa"/>
            <w:tcBorders>
              <w:top w:val="single" w:sz="4" w:space="0" w:color="auto"/>
              <w:left w:val="single" w:sz="4" w:space="0" w:color="auto"/>
              <w:bottom w:val="single" w:sz="4" w:space="0" w:color="auto"/>
              <w:right w:val="single" w:sz="4" w:space="0" w:color="auto"/>
            </w:tcBorders>
            <w:hideMark/>
          </w:tcPr>
          <w:p w:rsidR="00C87860" w:rsidRDefault="00C87860">
            <w:pPr>
              <w:rPr>
                <w:rStyle w:val="afffc"/>
                <w:b w:val="0"/>
                <w:sz w:val="22"/>
                <w:szCs w:val="22"/>
                <w:lang w:eastAsia="en-US"/>
              </w:rPr>
            </w:pPr>
            <w:r>
              <w:t xml:space="preserve">Средства бюджета городского округа </w:t>
            </w:r>
          </w:p>
        </w:tc>
        <w:tc>
          <w:tcPr>
            <w:tcW w:w="127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rStyle w:val="afffc"/>
                <w:b w:val="0"/>
                <w:sz w:val="22"/>
                <w:szCs w:val="22"/>
                <w:lang w:eastAsia="en-US"/>
              </w:rPr>
            </w:pPr>
            <w:r>
              <w:rPr>
                <w:rStyle w:val="afffc"/>
                <w:b w:val="0"/>
              </w:rPr>
              <w:t>20,1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spacing w:line="276" w:lineRule="auto"/>
              <w:jc w:val="center"/>
              <w:rPr>
                <w:rStyle w:val="afffc"/>
                <w:b w:val="0"/>
                <w:sz w:val="22"/>
                <w:szCs w:val="22"/>
                <w:lang w:eastAsia="en-US"/>
              </w:rPr>
            </w:pPr>
            <w:r>
              <w:rPr>
                <w:rStyle w:val="afffc"/>
                <w:b w:val="0"/>
              </w:rPr>
              <w:t>96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1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4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860" w:rsidRDefault="00C87860">
            <w:pPr>
              <w:spacing w:line="276" w:lineRule="auto"/>
              <w:jc w:val="center"/>
              <w:rPr>
                <w:rStyle w:val="afffc"/>
                <w:b w:val="0"/>
                <w:sz w:val="22"/>
                <w:szCs w:val="22"/>
                <w:lang w:eastAsia="en-US"/>
              </w:rPr>
            </w:pPr>
            <w:r>
              <w:rPr>
                <w:rStyle w:val="afffc"/>
                <w:b w:val="0"/>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Style w:val="afffc"/>
                <w:b w:val="0"/>
                <w:sz w:val="22"/>
                <w:szCs w:val="22"/>
                <w:lang w:eastAsia="en-US"/>
              </w:rPr>
            </w:pPr>
          </w:p>
        </w:tc>
      </w:tr>
    </w:tbl>
    <w:p w:rsidR="00C87860" w:rsidRDefault="00C87860" w:rsidP="00C87860">
      <w:pPr>
        <w:rPr>
          <w:rStyle w:val="afffc"/>
          <w:rFonts w:ascii="Calibri" w:hAnsi="Calibri" w:cs="Calibri"/>
          <w:b w:val="0"/>
          <w:sz w:val="22"/>
          <w:szCs w:val="22"/>
          <w:lang w:eastAsia="en-US"/>
        </w:rPr>
      </w:pPr>
      <w:bookmarkStart w:id="3" w:name="Par611"/>
      <w:bookmarkEnd w:id="3"/>
    </w:p>
    <w:p w:rsidR="00C87860" w:rsidRDefault="00C87860" w:rsidP="00C87860">
      <w:pPr>
        <w:widowControl w:val="0"/>
        <w:tabs>
          <w:tab w:val="left" w:pos="3254"/>
        </w:tabs>
        <w:autoSpaceDE w:val="0"/>
        <w:autoSpaceDN w:val="0"/>
        <w:adjustRightInd w:val="0"/>
        <w:jc w:val="center"/>
        <w:outlineLvl w:val="1"/>
      </w:pPr>
      <w:r>
        <w:t xml:space="preserve">                                                                                                                                                                                                                                                          </w:t>
      </w:r>
    </w:p>
    <w:p w:rsidR="00C87860" w:rsidRDefault="00C87860" w:rsidP="00C87860">
      <w:pPr>
        <w:widowControl w:val="0"/>
        <w:tabs>
          <w:tab w:val="left" w:pos="3254"/>
        </w:tabs>
        <w:autoSpaceDE w:val="0"/>
        <w:autoSpaceDN w:val="0"/>
        <w:adjustRightInd w:val="0"/>
        <w:jc w:val="center"/>
        <w:outlineLvl w:val="1"/>
      </w:pPr>
    </w:p>
    <w:p w:rsidR="00C87860" w:rsidRDefault="00C87860" w:rsidP="00C87860">
      <w:pPr>
        <w:widowControl w:val="0"/>
        <w:tabs>
          <w:tab w:val="left" w:pos="3254"/>
        </w:tabs>
        <w:autoSpaceDE w:val="0"/>
        <w:autoSpaceDN w:val="0"/>
        <w:adjustRightInd w:val="0"/>
        <w:outlineLvl w:val="1"/>
      </w:pPr>
      <w:r>
        <w:t xml:space="preserve">                                                                                                                                                                </w:t>
      </w:r>
      <w:r w:rsidR="00017BB3">
        <w:t xml:space="preserve">                             </w:t>
      </w:r>
    </w:p>
    <w:p w:rsidR="00C87860" w:rsidRDefault="00017BB3" w:rsidP="00C87860">
      <w:pPr>
        <w:widowControl w:val="0"/>
        <w:tabs>
          <w:tab w:val="left" w:pos="3254"/>
        </w:tabs>
        <w:autoSpaceDE w:val="0"/>
        <w:autoSpaceDN w:val="0"/>
        <w:adjustRightInd w:val="0"/>
        <w:jc w:val="right"/>
        <w:outlineLvl w:val="1"/>
        <w:rPr>
          <w:b/>
          <w:bCs/>
        </w:rPr>
      </w:pPr>
      <w:r>
        <w:t xml:space="preserve">  Приложение </w:t>
      </w:r>
      <w:r w:rsidR="00C87860">
        <w:t>4 к программе</w:t>
      </w:r>
      <w:r w:rsidR="00C87860">
        <w:rPr>
          <w:b/>
          <w:bCs/>
        </w:rPr>
        <w:t xml:space="preserve">  </w:t>
      </w:r>
    </w:p>
    <w:p w:rsidR="00C87860" w:rsidRDefault="00C87860" w:rsidP="00C87860">
      <w:pPr>
        <w:widowControl w:val="0"/>
        <w:tabs>
          <w:tab w:val="left" w:pos="3254"/>
        </w:tabs>
        <w:autoSpaceDE w:val="0"/>
        <w:autoSpaceDN w:val="0"/>
        <w:adjustRightInd w:val="0"/>
        <w:outlineLvl w:val="1"/>
        <w:rPr>
          <w:b/>
          <w:bCs/>
        </w:rPr>
      </w:pPr>
    </w:p>
    <w:p w:rsidR="00C87860" w:rsidRDefault="00C87860" w:rsidP="00C87860">
      <w:pPr>
        <w:widowControl w:val="0"/>
        <w:tabs>
          <w:tab w:val="left" w:pos="3254"/>
        </w:tabs>
        <w:autoSpaceDE w:val="0"/>
        <w:autoSpaceDN w:val="0"/>
        <w:adjustRightInd w:val="0"/>
        <w:outlineLvl w:val="1"/>
        <w:rPr>
          <w:b/>
          <w:bCs/>
        </w:rPr>
      </w:pPr>
    </w:p>
    <w:p w:rsidR="00C87860" w:rsidRDefault="00C87860" w:rsidP="00C87860">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sidRPr="00C87860">
        <w:rPr>
          <w:bCs/>
        </w:rPr>
        <w:t xml:space="preserve"> </w:t>
      </w:r>
      <w:r>
        <w:rPr>
          <w:bCs/>
        </w:rPr>
        <w:t xml:space="preserve">«Доступная среда» </w:t>
      </w:r>
    </w:p>
    <w:p w:rsidR="00C87860" w:rsidRDefault="00C87860" w:rsidP="00C87860">
      <w:pPr>
        <w:widowControl w:val="0"/>
        <w:autoSpaceDE w:val="0"/>
        <w:autoSpaceDN w:val="0"/>
        <w:adjustRightInd w:val="0"/>
        <w:jc w:val="both"/>
      </w:pPr>
    </w:p>
    <w:tbl>
      <w:tblPr>
        <w:tblW w:w="15450" w:type="dxa"/>
        <w:tblInd w:w="-73" w:type="dxa"/>
        <w:tblLayout w:type="fixed"/>
        <w:tblCellMar>
          <w:left w:w="75" w:type="dxa"/>
          <w:right w:w="75" w:type="dxa"/>
        </w:tblCellMar>
        <w:tblLook w:val="04A0" w:firstRow="1" w:lastRow="0" w:firstColumn="1" w:lastColumn="0" w:noHBand="0" w:noVBand="1"/>
      </w:tblPr>
      <w:tblGrid>
        <w:gridCol w:w="5673"/>
        <w:gridCol w:w="1840"/>
        <w:gridCol w:w="2409"/>
        <w:gridCol w:w="1134"/>
        <w:gridCol w:w="992"/>
        <w:gridCol w:w="851"/>
        <w:gridCol w:w="709"/>
        <w:gridCol w:w="708"/>
        <w:gridCol w:w="1134"/>
      </w:tblGrid>
      <w:tr w:rsidR="00C87860" w:rsidTr="00C87860">
        <w:tc>
          <w:tcPr>
            <w:tcW w:w="5677"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Муниципальный заказчик    подпрограммы                    </w:t>
            </w:r>
          </w:p>
        </w:tc>
        <w:tc>
          <w:tcPr>
            <w:tcW w:w="9780" w:type="dxa"/>
            <w:gridSpan w:val="8"/>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Администрация городского округа Зарайск Московской области</w:t>
            </w:r>
          </w:p>
        </w:tc>
      </w:tr>
      <w:tr w:rsidR="00C87860" w:rsidTr="00C87860">
        <w:trPr>
          <w:trHeight w:val="409"/>
        </w:trPr>
        <w:tc>
          <w:tcPr>
            <w:tcW w:w="5677"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Источники финансирования подпрограммы по годам реализации и главным распорядителям    </w:t>
            </w:r>
            <w:r>
              <w:br/>
              <w:t xml:space="preserve">бюджетных средств, в том числе по годам: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Главный распорядитель бюджетных средств </w:t>
            </w:r>
          </w:p>
        </w:tc>
        <w:tc>
          <w:tcPr>
            <w:tcW w:w="2410" w:type="dxa"/>
            <w:vMerge w:val="restart"/>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Источник финансирования</w:t>
            </w:r>
          </w:p>
        </w:tc>
        <w:tc>
          <w:tcPr>
            <w:tcW w:w="5528" w:type="dxa"/>
            <w:gridSpan w:val="6"/>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Расходы (тыс. рублей)</w:t>
            </w:r>
          </w:p>
        </w:tc>
      </w:tr>
      <w:tr w:rsidR="00C87860" w:rsidTr="00C87860">
        <w:trPr>
          <w:trHeight w:val="227"/>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vMerge/>
            <w:tcBorders>
              <w:top w:val="nil"/>
              <w:left w:val="single" w:sz="4" w:space="0" w:color="auto"/>
              <w:bottom w:val="single" w:sz="4" w:space="0" w:color="auto"/>
              <w:right w:val="single" w:sz="4" w:space="0" w:color="auto"/>
            </w:tcBorders>
            <w:vAlign w:val="center"/>
            <w:hideMark/>
          </w:tcPr>
          <w:p w:rsidR="00C87860" w:rsidRDefault="00C87860"/>
        </w:tc>
        <w:tc>
          <w:tcPr>
            <w:tcW w:w="1134"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2018</w:t>
            </w:r>
          </w:p>
        </w:tc>
        <w:tc>
          <w:tcPr>
            <w:tcW w:w="992"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2019</w:t>
            </w:r>
          </w:p>
        </w:tc>
        <w:tc>
          <w:tcPr>
            <w:tcW w:w="851"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2020</w:t>
            </w:r>
          </w:p>
        </w:tc>
        <w:tc>
          <w:tcPr>
            <w:tcW w:w="709"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2021</w:t>
            </w:r>
          </w:p>
        </w:tc>
        <w:tc>
          <w:tcPr>
            <w:tcW w:w="708"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jc w:val="center"/>
            </w:pPr>
            <w:r>
              <w:t>2022</w:t>
            </w:r>
          </w:p>
        </w:tc>
        <w:tc>
          <w:tcPr>
            <w:tcW w:w="1134"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Итого</w:t>
            </w:r>
          </w:p>
        </w:tc>
      </w:tr>
      <w:tr w:rsidR="00C87860" w:rsidTr="00C87860">
        <w:trPr>
          <w:trHeight w:val="232"/>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184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Администрация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 xml:space="preserve">Всего: в том числе:  </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5841</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lang w:eastAsia="en-US"/>
              </w:rPr>
            </w:pPr>
            <w:r>
              <w:rPr>
                <w:bCs/>
              </w:rPr>
              <w:t>5044</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12935,00</w:t>
            </w:r>
          </w:p>
        </w:tc>
      </w:tr>
      <w:tr w:rsidR="00C87860" w:rsidTr="00C87860">
        <w:trPr>
          <w:trHeight w:val="405"/>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2371</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5572,18</w:t>
            </w:r>
          </w:p>
        </w:tc>
      </w:tr>
      <w:tr w:rsidR="00C87860" w:rsidTr="00C87860">
        <w:trPr>
          <w:trHeight w:val="329"/>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федерального бюджета</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881,82</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0</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pPr>
            <w:r>
              <w:t>881,82</w:t>
            </w:r>
          </w:p>
        </w:tc>
      </w:tr>
      <w:tr w:rsidR="00C87860" w:rsidTr="00C87860">
        <w:trPr>
          <w:trHeight w:val="437"/>
        </w:trPr>
        <w:tc>
          <w:tcPr>
            <w:tcW w:w="5677" w:type="dxa"/>
            <w:vMerge/>
            <w:tcBorders>
              <w:top w:val="nil"/>
              <w:left w:val="single" w:sz="4" w:space="0" w:color="auto"/>
              <w:bottom w:val="single" w:sz="4" w:space="0" w:color="auto"/>
              <w:right w:val="single" w:sz="4" w:space="0" w:color="auto"/>
            </w:tcBorders>
            <w:vAlign w:val="center"/>
            <w:hideMark/>
          </w:tcPr>
          <w:p w:rsidR="00C87860" w:rsidRDefault="00C87860"/>
        </w:tc>
        <w:tc>
          <w:tcPr>
            <w:tcW w:w="978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tc>
        <w:tc>
          <w:tcPr>
            <w:tcW w:w="2410" w:type="dxa"/>
            <w:tcBorders>
              <w:top w:val="nil"/>
              <w:left w:val="single" w:sz="4" w:space="0" w:color="auto"/>
              <w:bottom w:val="single" w:sz="4" w:space="0" w:color="auto"/>
              <w:right w:val="single" w:sz="4" w:space="0" w:color="auto"/>
            </w:tcBorders>
            <w:hideMark/>
          </w:tcPr>
          <w:p w:rsidR="00C87860" w:rsidRDefault="00C87860">
            <w:pPr>
              <w:widowControl w:val="0"/>
              <w:autoSpaceDE w:val="0"/>
              <w:autoSpaceDN w:val="0"/>
              <w:adjustRightInd w:val="0"/>
            </w:pPr>
            <w:r>
              <w:t>Средства бюджета городского округа Зарайск Московской области</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1758</w:t>
            </w:r>
          </w:p>
        </w:tc>
        <w:tc>
          <w:tcPr>
            <w:tcW w:w="992"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lang w:eastAsia="en-US"/>
              </w:rPr>
            </w:pPr>
            <w:r>
              <w:rPr>
                <w:bCs/>
              </w:rPr>
              <w:t>2673</w:t>
            </w:r>
          </w:p>
        </w:tc>
        <w:tc>
          <w:tcPr>
            <w:tcW w:w="851"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790</w:t>
            </w:r>
          </w:p>
        </w:tc>
        <w:tc>
          <w:tcPr>
            <w:tcW w:w="709"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708"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spacing w:line="220" w:lineRule="exact"/>
              <w:jc w:val="center"/>
              <w:rPr>
                <w:bCs/>
                <w:color w:val="000000"/>
                <w:lang w:eastAsia="en-US"/>
              </w:rPr>
            </w:pPr>
            <w:r>
              <w:rPr>
                <w:bCs/>
                <w:color w:val="000000"/>
              </w:rPr>
              <w:t>630</w:t>
            </w:r>
          </w:p>
        </w:tc>
        <w:tc>
          <w:tcPr>
            <w:tcW w:w="1134" w:type="dxa"/>
            <w:tcBorders>
              <w:top w:val="nil"/>
              <w:left w:val="single" w:sz="4" w:space="0" w:color="auto"/>
              <w:bottom w:val="single" w:sz="4" w:space="0" w:color="auto"/>
              <w:right w:val="single" w:sz="4" w:space="0" w:color="auto"/>
            </w:tcBorders>
            <w:vAlign w:val="center"/>
            <w:hideMark/>
          </w:tcPr>
          <w:p w:rsidR="00C87860" w:rsidRDefault="00C87860">
            <w:pPr>
              <w:widowControl w:val="0"/>
              <w:autoSpaceDE w:val="0"/>
              <w:autoSpaceDN w:val="0"/>
              <w:adjustRightInd w:val="0"/>
              <w:jc w:val="center"/>
              <w:rPr>
                <w:color w:val="000000"/>
              </w:rPr>
            </w:pPr>
            <w:r>
              <w:rPr>
                <w:color w:val="000000"/>
              </w:rPr>
              <w:t>6481</w:t>
            </w:r>
          </w:p>
        </w:tc>
      </w:tr>
    </w:tbl>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tabs>
          <w:tab w:val="left" w:pos="2580"/>
        </w:tabs>
        <w:autoSpaceDE w:val="0"/>
        <w:autoSpaceDN w:val="0"/>
        <w:adjustRightInd w:val="0"/>
      </w:pPr>
    </w:p>
    <w:p w:rsidR="00C87860" w:rsidRDefault="00C87860" w:rsidP="00C87860">
      <w:pPr>
        <w:widowControl w:val="0"/>
        <w:autoSpaceDE w:val="0"/>
        <w:autoSpaceDN w:val="0"/>
        <w:adjustRightInd w:val="0"/>
        <w:jc w:val="center"/>
      </w:pPr>
    </w:p>
    <w:p w:rsidR="00C87860" w:rsidRDefault="00C87860" w:rsidP="00C87860">
      <w:pPr>
        <w:pStyle w:val="af1"/>
        <w:numPr>
          <w:ilvl w:val="0"/>
          <w:numId w:val="28"/>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проблем, решаемых посредством  мероприятий подпрограммы</w:t>
      </w:r>
    </w:p>
    <w:p w:rsidR="00C87860" w:rsidRDefault="00C87860" w:rsidP="00C87860">
      <w:pPr>
        <w:pStyle w:val="af1"/>
        <w:autoSpaceDE w:val="0"/>
        <w:autoSpaceDN w:val="0"/>
        <w:adjustRightInd w:val="0"/>
        <w:spacing w:after="0" w:line="240" w:lineRule="auto"/>
        <w:ind w:left="1288"/>
        <w:rPr>
          <w:rFonts w:ascii="Times New Roman" w:hAnsi="Times New Roman"/>
          <w:bCs/>
          <w:sz w:val="24"/>
          <w:szCs w:val="24"/>
        </w:rPr>
      </w:pPr>
    </w:p>
    <w:p w:rsidR="00C87860" w:rsidRDefault="00C87860" w:rsidP="00C87860">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rsidR="00C87860" w:rsidRDefault="00C87860" w:rsidP="00C87860">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87860" w:rsidRDefault="00C87860" w:rsidP="00C87860">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87860" w:rsidRDefault="00C87860" w:rsidP="00C87860">
      <w:pPr>
        <w:autoSpaceDE w:val="0"/>
        <w:autoSpaceDN w:val="0"/>
        <w:adjustRightInd w:val="0"/>
        <w:ind w:firstLine="426"/>
        <w:jc w:val="both"/>
      </w:pPr>
      <w:r>
        <w:t>Выполнение мероприятий:</w:t>
      </w:r>
    </w:p>
    <w:p w:rsidR="00C87860" w:rsidRDefault="00C87860" w:rsidP="00C87860">
      <w:pPr>
        <w:autoSpaceDE w:val="0"/>
        <w:autoSpaceDN w:val="0"/>
        <w:adjustRightInd w:val="0"/>
        <w:ind w:firstLine="426"/>
        <w:jc w:val="both"/>
      </w:pPr>
      <w:r>
        <w:t>Создание без барьерной среды  в учреждениях образования;</w:t>
      </w:r>
    </w:p>
    <w:p w:rsidR="00C87860" w:rsidRDefault="00C87860" w:rsidP="00C87860">
      <w:pPr>
        <w:autoSpaceDE w:val="0"/>
        <w:autoSpaceDN w:val="0"/>
        <w:adjustRightInd w:val="0"/>
        <w:ind w:firstLine="426"/>
        <w:jc w:val="both"/>
      </w:pPr>
      <w:r>
        <w:t xml:space="preserve">Создание без барьерной среды в муниципальных учреждениях культуры; </w:t>
      </w:r>
    </w:p>
    <w:p w:rsidR="00C87860" w:rsidRDefault="00C87860" w:rsidP="00C87860">
      <w:pPr>
        <w:autoSpaceDE w:val="0"/>
        <w:autoSpaceDN w:val="0"/>
        <w:adjustRightInd w:val="0"/>
        <w:ind w:firstLine="426"/>
        <w:jc w:val="both"/>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C87860" w:rsidRDefault="00C87860" w:rsidP="00C87860">
      <w:pPr>
        <w:autoSpaceDE w:val="0"/>
        <w:autoSpaceDN w:val="0"/>
        <w:adjustRightInd w:val="0"/>
        <w:ind w:firstLine="426"/>
        <w:jc w:val="both"/>
      </w:pPr>
      <w:r>
        <w:t>Создание без барьерной среды в зданиях администрации городского округа Зарайск Московской области;</w:t>
      </w:r>
    </w:p>
    <w:p w:rsidR="00C87860" w:rsidRDefault="00C87860" w:rsidP="00C87860">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rsidR="00C87860" w:rsidRDefault="00C87860" w:rsidP="00C87860">
      <w:pPr>
        <w:autoSpaceDE w:val="0"/>
        <w:autoSpaceDN w:val="0"/>
        <w:adjustRightInd w:val="0"/>
        <w:ind w:firstLine="426"/>
        <w:jc w:val="both"/>
      </w:pPr>
      <w:proofErr w:type="gramStart"/>
      <w:r>
        <w:t>Организация и проведение мероприятий художественно-прикладного, физкультурно-оздоровительных и спортивных направления;</w:t>
      </w:r>
      <w:proofErr w:type="gramEnd"/>
    </w:p>
    <w:p w:rsidR="00C87860" w:rsidRDefault="00C87860" w:rsidP="00C87860">
      <w:pPr>
        <w:autoSpaceDE w:val="0"/>
        <w:autoSpaceDN w:val="0"/>
        <w:adjustRightInd w:val="0"/>
        <w:ind w:firstLine="426"/>
        <w:jc w:val="both"/>
      </w:pPr>
      <w:r>
        <w:t>Организация и проведение мероприятий, посвященных Международному дню инвалидов;</w:t>
      </w:r>
    </w:p>
    <w:p w:rsidR="00C87860" w:rsidRDefault="00C87860" w:rsidP="00C87860">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87860" w:rsidRDefault="00C87860" w:rsidP="00C87860">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87860" w:rsidRDefault="00C87860" w:rsidP="00C87860">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87860" w:rsidRDefault="00C87860" w:rsidP="00C87860">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rsidR="00C87860" w:rsidRDefault="00C87860" w:rsidP="00C87860">
      <w:pPr>
        <w:autoSpaceDE w:val="0"/>
        <w:autoSpaceDN w:val="0"/>
        <w:adjustRightInd w:val="0"/>
        <w:ind w:firstLine="426"/>
        <w:jc w:val="both"/>
      </w:pPr>
      <w:r>
        <w:t>- ухудшение социально-экономической ситуации;</w:t>
      </w:r>
    </w:p>
    <w:p w:rsidR="00C87860" w:rsidRDefault="00C87860" w:rsidP="00C87860">
      <w:pPr>
        <w:autoSpaceDE w:val="0"/>
        <w:autoSpaceDN w:val="0"/>
        <w:adjustRightInd w:val="0"/>
        <w:ind w:firstLine="426"/>
        <w:jc w:val="both"/>
      </w:pPr>
      <w:r>
        <w:t>- недостаточное ресурсное обеспечение запланированных мероприятий.</w:t>
      </w:r>
    </w:p>
    <w:p w:rsidR="00C87860" w:rsidRDefault="00C87860" w:rsidP="00C87860">
      <w:pPr>
        <w:autoSpaceDE w:val="0"/>
        <w:autoSpaceDN w:val="0"/>
        <w:adjustRightInd w:val="0"/>
        <w:ind w:firstLine="426"/>
        <w:jc w:val="both"/>
      </w:pPr>
      <w:r>
        <w:t xml:space="preserve">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w:t>
      </w:r>
      <w:r>
        <w:lastRenderedPageBreak/>
        <w:t>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87860" w:rsidRDefault="00C87860" w:rsidP="00C87860">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87860" w:rsidRDefault="00C87860" w:rsidP="00C87860">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68,2 процентов к 2022г.</w:t>
      </w:r>
    </w:p>
    <w:p w:rsidR="00C87860" w:rsidRDefault="00C87860" w:rsidP="00C87860">
      <w:pPr>
        <w:widowControl w:val="0"/>
        <w:autoSpaceDE w:val="0"/>
        <w:autoSpaceDN w:val="0"/>
        <w:adjustRightInd w:val="0"/>
        <w:ind w:left="568"/>
        <w:rPr>
          <w:bCs/>
        </w:rPr>
      </w:pPr>
      <w:r>
        <w:rPr>
          <w:bCs/>
        </w:rPr>
        <w:t xml:space="preserve">                                                   </w:t>
      </w:r>
    </w:p>
    <w:p w:rsidR="00C87860" w:rsidRDefault="00C87860" w:rsidP="00C87860">
      <w:pPr>
        <w:widowControl w:val="0"/>
        <w:autoSpaceDE w:val="0"/>
        <w:autoSpaceDN w:val="0"/>
        <w:adjustRightInd w:val="0"/>
        <w:rPr>
          <w:b/>
          <w:bCs/>
        </w:rPr>
      </w:pPr>
      <w:r>
        <w:rPr>
          <w:b/>
          <w:bCs/>
        </w:rPr>
        <w:t xml:space="preserve">                                                                               2.Концептуальные направления социально-экономического развития </w:t>
      </w:r>
    </w:p>
    <w:p w:rsidR="00C87860" w:rsidRDefault="00C87860" w:rsidP="00C87860">
      <w:pPr>
        <w:widowControl w:val="0"/>
        <w:autoSpaceDE w:val="0"/>
        <w:autoSpaceDN w:val="0"/>
        <w:adjustRightInd w:val="0"/>
        <w:ind w:left="568"/>
        <w:rPr>
          <w:b/>
          <w:bCs/>
        </w:rPr>
      </w:pPr>
      <w:r>
        <w:rPr>
          <w:b/>
          <w:bCs/>
        </w:rPr>
        <w:t xml:space="preserve">                                           </w:t>
      </w:r>
      <w:proofErr w:type="gramStart"/>
      <w:r>
        <w:rPr>
          <w:b/>
          <w:bCs/>
        </w:rPr>
        <w:t>городского округа Зарайск Московской области, реализуемых в рамках муниципальной программы</w:t>
      </w:r>
      <w:proofErr w:type="gramEnd"/>
    </w:p>
    <w:p w:rsidR="00C87860" w:rsidRDefault="00C87860" w:rsidP="00C87860">
      <w:pPr>
        <w:autoSpaceDE w:val="0"/>
        <w:autoSpaceDN w:val="0"/>
        <w:adjustRightInd w:val="0"/>
        <w:ind w:firstLine="539"/>
        <w:jc w:val="both"/>
      </w:pPr>
    </w:p>
    <w:p w:rsidR="00C87860" w:rsidRDefault="00C87860" w:rsidP="00C87860">
      <w:pPr>
        <w:autoSpaceDE w:val="0"/>
        <w:autoSpaceDN w:val="0"/>
        <w:adjustRightInd w:val="0"/>
        <w:ind w:firstLine="539"/>
        <w:jc w:val="both"/>
      </w:pPr>
      <w:r>
        <w:t xml:space="preserve">Муниципальной подпрограммой </w:t>
      </w:r>
      <w:r>
        <w:rPr>
          <w:lang w:val="en-US"/>
        </w:rPr>
        <w:t>II</w:t>
      </w:r>
      <w:r w:rsidRPr="00C87860">
        <w:t xml:space="preserve"> </w:t>
      </w:r>
      <w:r>
        <w:t>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87860" w:rsidRDefault="00C87860" w:rsidP="00C87860">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87860" w:rsidRDefault="00C87860" w:rsidP="00C87860">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87860" w:rsidRDefault="00C87860" w:rsidP="00C87860">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87860" w:rsidRDefault="00C87860" w:rsidP="00C87860">
      <w:pPr>
        <w:autoSpaceDE w:val="0"/>
        <w:autoSpaceDN w:val="0"/>
        <w:adjustRightInd w:val="0"/>
        <w:rPr>
          <w:b/>
          <w:bCs/>
        </w:rPr>
      </w:pPr>
      <w:r>
        <w:rPr>
          <w:b/>
        </w:rPr>
        <w:t xml:space="preserve">                                                                                        </w:t>
      </w:r>
      <w:r>
        <w:rPr>
          <w:b/>
          <w:bCs/>
        </w:rPr>
        <w:t>3. Перечень мероприятий подпрограммы.</w:t>
      </w:r>
    </w:p>
    <w:p w:rsidR="00C87860" w:rsidRDefault="00C87860" w:rsidP="00C87860">
      <w:pPr>
        <w:autoSpaceDE w:val="0"/>
        <w:autoSpaceDN w:val="0"/>
        <w:adjustRightInd w:val="0"/>
        <w:rPr>
          <w:bCs/>
        </w:rPr>
      </w:pPr>
    </w:p>
    <w:p w:rsidR="00C87860" w:rsidRDefault="00C87860" w:rsidP="00C87860">
      <w:pPr>
        <w:autoSpaceDE w:val="0"/>
        <w:autoSpaceDN w:val="0"/>
        <w:adjustRightInd w:val="0"/>
        <w:ind w:firstLine="539"/>
        <w:jc w:val="both"/>
        <w:rPr>
          <w:i/>
          <w:iCs/>
        </w:rPr>
      </w:pPr>
      <w:r>
        <w:t>Достижение целей муниципальной Подпрограммы I</w:t>
      </w:r>
      <w:r>
        <w:rPr>
          <w:lang w:val="en-US"/>
        </w:rPr>
        <w:t>I</w:t>
      </w:r>
      <w:r>
        <w:t xml:space="preserve"> осуществляется посредством реализации мероприятий Подпрограммы I</w:t>
      </w:r>
      <w:r>
        <w:rPr>
          <w:lang w:val="en-US"/>
        </w:rPr>
        <w:t>I</w:t>
      </w:r>
      <w:r>
        <w:t>. Перечень мер</w:t>
      </w:r>
      <w:r w:rsidR="00017BB3">
        <w:t>оприятий приведен в приложении</w:t>
      </w:r>
      <w:r>
        <w:t> 1к Подпрограмме I</w:t>
      </w:r>
      <w:r>
        <w:rPr>
          <w:lang w:val="en-US"/>
        </w:rPr>
        <w:t>I</w:t>
      </w:r>
      <w:r>
        <w:rPr>
          <w:i/>
          <w:iCs/>
        </w:rPr>
        <w:t>.</w:t>
      </w: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jc w:val="right"/>
      </w:pP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F34B9D" w:rsidP="00C87860">
      <w:pPr>
        <w:widowControl w:val="0"/>
        <w:autoSpaceDE w:val="0"/>
        <w:autoSpaceDN w:val="0"/>
        <w:adjustRightInd w:val="0"/>
        <w:jc w:val="right"/>
      </w:pPr>
      <w:r>
        <w:t xml:space="preserve">  Приложение</w:t>
      </w:r>
      <w:r w:rsidR="00C87860">
        <w:t xml:space="preserve"> 1 к подпрограмме </w:t>
      </w:r>
      <w:r w:rsidR="00C87860">
        <w:rPr>
          <w:lang w:val="en-US"/>
        </w:rPr>
        <w:t>II</w:t>
      </w:r>
    </w:p>
    <w:p w:rsidR="00C87860" w:rsidRDefault="00C87860" w:rsidP="00C87860">
      <w:pPr>
        <w:widowControl w:val="0"/>
        <w:autoSpaceDE w:val="0"/>
        <w:autoSpaceDN w:val="0"/>
        <w:adjustRightInd w:val="0"/>
        <w:jc w:val="right"/>
      </w:pPr>
    </w:p>
    <w:p w:rsidR="00C87860" w:rsidRDefault="00C87860" w:rsidP="00C87860">
      <w:pPr>
        <w:widowControl w:val="0"/>
        <w:tabs>
          <w:tab w:val="left" w:pos="3254"/>
        </w:tabs>
        <w:autoSpaceDE w:val="0"/>
        <w:autoSpaceDN w:val="0"/>
        <w:adjustRightInd w:val="0"/>
        <w:jc w:val="center"/>
        <w:outlineLvl w:val="1"/>
        <w:rPr>
          <w:lang w:eastAsia="en-US"/>
        </w:rPr>
      </w:pPr>
      <w:r>
        <w:rPr>
          <w:bCs/>
        </w:rPr>
        <w:t xml:space="preserve">Перечень мероприятий подпрограммы </w:t>
      </w:r>
      <w:r>
        <w:rPr>
          <w:bCs/>
          <w:lang w:val="en-US"/>
        </w:rPr>
        <w:t>II</w:t>
      </w:r>
      <w:r w:rsidRPr="00C87860">
        <w:rPr>
          <w:bCs/>
        </w:rPr>
        <w:t xml:space="preserve"> </w:t>
      </w:r>
      <w:r>
        <w:rPr>
          <w:bCs/>
        </w:rPr>
        <w:t xml:space="preserve">«Доступная среда» </w:t>
      </w:r>
    </w:p>
    <w:p w:rsidR="00C87860" w:rsidRDefault="00C87860" w:rsidP="00C87860">
      <w:pPr>
        <w:widowControl w:val="0"/>
        <w:autoSpaceDE w:val="0"/>
        <w:autoSpaceDN w:val="0"/>
        <w:adjustRightInd w:val="0"/>
        <w:jc w:val="center"/>
        <w:rPr>
          <w:bCs/>
        </w:rPr>
      </w:pPr>
    </w:p>
    <w:p w:rsidR="00C87860" w:rsidRDefault="00C87860" w:rsidP="00C87860">
      <w:pPr>
        <w:widowControl w:val="0"/>
        <w:autoSpaceDE w:val="0"/>
        <w:autoSpaceDN w:val="0"/>
        <w:adjustRightInd w:val="0"/>
        <w:jc w:val="both"/>
      </w:pPr>
    </w:p>
    <w:tbl>
      <w:tblPr>
        <w:tblW w:w="15735" w:type="dxa"/>
        <w:tblInd w:w="-244" w:type="dxa"/>
        <w:tblLayout w:type="fixed"/>
        <w:tblCellMar>
          <w:left w:w="75" w:type="dxa"/>
          <w:right w:w="75" w:type="dxa"/>
        </w:tblCellMar>
        <w:tblLook w:val="04A0" w:firstRow="1" w:lastRow="0" w:firstColumn="1" w:lastColumn="0" w:noHBand="0" w:noVBand="1"/>
      </w:tblPr>
      <w:tblGrid>
        <w:gridCol w:w="711"/>
        <w:gridCol w:w="2835"/>
        <w:gridCol w:w="567"/>
        <w:gridCol w:w="1559"/>
        <w:gridCol w:w="1417"/>
        <w:gridCol w:w="993"/>
        <w:gridCol w:w="1134"/>
        <w:gridCol w:w="992"/>
        <w:gridCol w:w="992"/>
        <w:gridCol w:w="992"/>
        <w:gridCol w:w="851"/>
        <w:gridCol w:w="1417"/>
        <w:gridCol w:w="1275"/>
      </w:tblGrid>
      <w:tr w:rsidR="00C87860" w:rsidTr="00C87860">
        <w:trPr>
          <w:trHeight w:val="32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 xml:space="preserve">N   </w:t>
            </w:r>
            <w:r>
              <w:rPr>
                <w:sz w:val="20"/>
                <w:szCs w:val="20"/>
              </w:rPr>
              <w:br/>
            </w:r>
            <w:proofErr w:type="gramStart"/>
            <w:r>
              <w:rPr>
                <w:sz w:val="20"/>
                <w:szCs w:val="20"/>
              </w:rPr>
              <w:t>п</w:t>
            </w:r>
            <w:proofErr w:type="gramEnd"/>
            <w:r>
              <w:rPr>
                <w:sz w:val="20"/>
                <w:szCs w:val="20"/>
              </w:rPr>
              <w:t xml:space="preserve">/п </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Мероприятия по реализации подпрограммы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 xml:space="preserve">Сроки </w:t>
            </w:r>
            <w:proofErr w:type="spellStart"/>
            <w:proofErr w:type="gramStart"/>
            <w:r>
              <w:rPr>
                <w:sz w:val="20"/>
                <w:szCs w:val="20"/>
              </w:rPr>
              <w:t>испол</w:t>
            </w:r>
            <w:proofErr w:type="spellEnd"/>
            <w:r>
              <w:rPr>
                <w:sz w:val="20"/>
                <w:szCs w:val="20"/>
              </w:rPr>
              <w:t>-нения</w:t>
            </w:r>
            <w:proofErr w:type="gramEnd"/>
            <w:r>
              <w:rPr>
                <w:sz w:val="20"/>
                <w:szCs w:val="20"/>
              </w:rPr>
              <w:t xml:space="preserve"> мероприятий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 xml:space="preserve">Источники     </w:t>
            </w:r>
            <w:r>
              <w:rPr>
                <w:sz w:val="20"/>
                <w:szCs w:val="20"/>
              </w:rPr>
              <w:b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Объем финансирования мероприятия в году предшествующему году начала реализации МП</w:t>
            </w:r>
          </w:p>
          <w:p w:rsidR="00C87860" w:rsidRDefault="00C87860">
            <w:pPr>
              <w:rPr>
                <w:sz w:val="20"/>
                <w:szCs w:val="20"/>
                <w:lang w:eastAsia="en-US"/>
              </w:rPr>
            </w:pPr>
            <w:r>
              <w:rPr>
                <w:sz w:val="20"/>
                <w:szCs w:val="20"/>
              </w:rPr>
              <w:t>(тыс. руб.)</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proofErr w:type="gramStart"/>
            <w:r>
              <w:rPr>
                <w:sz w:val="20"/>
                <w:szCs w:val="20"/>
              </w:rPr>
              <w:t>Ответственный</w:t>
            </w:r>
            <w:proofErr w:type="gramEnd"/>
            <w:r>
              <w:rPr>
                <w:sz w:val="20"/>
                <w:szCs w:val="20"/>
              </w:rPr>
              <w:t xml:space="preserve">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sz w:val="20"/>
                <w:szCs w:val="20"/>
                <w:lang w:eastAsia="en-US"/>
              </w:rPr>
            </w:pPr>
            <w:r>
              <w:rPr>
                <w:sz w:val="20"/>
                <w:szCs w:val="20"/>
              </w:rPr>
              <w:t>Результаты выполнение мероприятий подпрограммы</w:t>
            </w:r>
          </w:p>
        </w:tc>
      </w:tr>
      <w:tr w:rsidR="00C87860" w:rsidTr="00C87860">
        <w:trPr>
          <w:trHeight w:val="6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134"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2018</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2019</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2020</w:t>
            </w:r>
          </w:p>
        </w:tc>
        <w:tc>
          <w:tcPr>
            <w:tcW w:w="99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2021</w:t>
            </w:r>
          </w:p>
        </w:tc>
        <w:tc>
          <w:tcPr>
            <w:tcW w:w="851"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C87860" w:rsidRDefault="00C87860">
            <w:pPr>
              <w:widowControl w:val="0"/>
              <w:autoSpaceDE w:val="0"/>
              <w:autoSpaceDN w:val="0"/>
              <w:adjustRightInd w:val="0"/>
              <w:spacing w:line="200" w:lineRule="exact"/>
              <w:jc w:val="center"/>
            </w:pPr>
            <w: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0"/>
                <w:szCs w:val="20"/>
                <w:lang w:eastAsia="en-US"/>
              </w:rPr>
            </w:pPr>
          </w:p>
        </w:tc>
      </w:tr>
      <w:tr w:rsidR="00C87860" w:rsidTr="00C87860">
        <w:trPr>
          <w:trHeight w:val="283"/>
        </w:trPr>
        <w:tc>
          <w:tcPr>
            <w:tcW w:w="71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w:t>
            </w:r>
          </w:p>
        </w:tc>
        <w:tc>
          <w:tcPr>
            <w:tcW w:w="283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2</w:t>
            </w:r>
          </w:p>
        </w:tc>
        <w:tc>
          <w:tcPr>
            <w:tcW w:w="56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3</w:t>
            </w: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4</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5</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6</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7</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9</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11</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12</w:t>
            </w:r>
          </w:p>
        </w:tc>
        <w:tc>
          <w:tcPr>
            <w:tcW w:w="1275"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C87860" w:rsidRDefault="00C87860">
            <w:pPr>
              <w:widowControl w:val="0"/>
              <w:autoSpaceDE w:val="0"/>
              <w:autoSpaceDN w:val="0"/>
              <w:adjustRightInd w:val="0"/>
              <w:spacing w:line="200" w:lineRule="exact"/>
              <w:jc w:val="center"/>
              <w:rPr>
                <w:sz w:val="18"/>
                <w:szCs w:val="18"/>
                <w:lang w:eastAsia="en-US"/>
              </w:rPr>
            </w:pPr>
            <w:r>
              <w:rPr>
                <w:sz w:val="18"/>
                <w:szCs w:val="18"/>
              </w:rPr>
              <w:t>13</w:t>
            </w:r>
          </w:p>
        </w:tc>
      </w:tr>
      <w:tr w:rsidR="00C87860" w:rsidTr="00C87860">
        <w:trPr>
          <w:trHeight w:val="14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rPr>
                <w:b/>
              </w:rPr>
              <w:t>Основное мероприятие</w:t>
            </w:r>
            <w:r>
              <w:t>.</w:t>
            </w:r>
          </w:p>
          <w:p w:rsidR="00C87860" w:rsidRDefault="00C87860">
            <w:pPr>
              <w:rPr>
                <w:lang w:eastAsia="en-US"/>
              </w:rPr>
            </w:pPr>
            <w:r>
              <w:t>Создание без барьерной среды в муниципальных учреждениях городского округа Зарайск</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12385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5741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4984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val="restart"/>
            <w:tcBorders>
              <w:top w:val="nil"/>
              <w:left w:val="single" w:sz="4" w:space="0" w:color="auto"/>
              <w:bottom w:val="nil"/>
              <w:right w:val="single" w:sz="4" w:space="0" w:color="auto"/>
            </w:tcBorders>
            <w:tcMar>
              <w:top w:w="0" w:type="dxa"/>
              <w:left w:w="40" w:type="dxa"/>
              <w:bottom w:w="0" w:type="dxa"/>
              <w:right w:w="40" w:type="dxa"/>
            </w:tcMar>
          </w:tcPr>
          <w:p w:rsidR="00C87860" w:rsidRDefault="00C87860">
            <w:pPr>
              <w:rPr>
                <w:lang w:eastAsia="en-US"/>
              </w:rPr>
            </w:pPr>
            <w:r>
              <w:t xml:space="preserve">Администрация городского округа Зарайск Московской области Управление образования </w:t>
            </w:r>
            <w:proofErr w:type="spellStart"/>
            <w:r>
              <w:t>администрации</w:t>
            </w:r>
            <w:proofErr w:type="gramStart"/>
            <w:r>
              <w:t>,К</w:t>
            </w:r>
            <w:proofErr w:type="gramEnd"/>
            <w:r>
              <w:t>омитет</w:t>
            </w:r>
            <w:proofErr w:type="spellEnd"/>
            <w:r>
              <w:t xml:space="preserve"> по КФКС ,работе с детьми и молодежью, МУП«ЕСКХ» Зарайское управление соцзащиты населения</w:t>
            </w:r>
          </w:p>
          <w:p w:rsidR="00C87860" w:rsidRDefault="00C87860"/>
          <w:p w:rsidR="00C87860" w:rsidRDefault="00C87860">
            <w:pPr>
              <w:rPr>
                <w:lang w:eastAsia="en-US"/>
              </w:rPr>
            </w:pPr>
          </w:p>
        </w:tc>
        <w:tc>
          <w:tcPr>
            <w:tcW w:w="1275" w:type="dxa"/>
            <w:vMerge w:val="restart"/>
            <w:tcBorders>
              <w:top w:val="nil"/>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lastRenderedPageBreak/>
              <w:t>Увеличение количества приоритетных объектов и услуг для  инвалидов и  других маломобильных групп населения</w:t>
            </w:r>
          </w:p>
        </w:tc>
      </w:tr>
      <w:tr w:rsidR="00C87860" w:rsidTr="00C87860">
        <w:trPr>
          <w:trHeight w:val="93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5572,18</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3201,18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2371</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8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881,82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widowControl w:val="0"/>
              <w:autoSpaceDE w:val="0"/>
              <w:autoSpaceDN w:val="0"/>
              <w:adjustRightInd w:val="0"/>
              <w:jc w:val="center"/>
            </w:pPr>
            <w:r>
              <w:t>881,82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54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5931</w:t>
            </w:r>
          </w:p>
        </w:tc>
        <w:tc>
          <w:tcPr>
            <w:tcW w:w="1134"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1658</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2613</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327"/>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7362</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3094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2608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6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4821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2450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2371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1699,32</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1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2541</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B050"/>
                <w:lang w:eastAsia="en-US"/>
              </w:rPr>
            </w:pPr>
            <w:r>
              <w:t>237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660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500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309"/>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1.2.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Создание без 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 xml:space="preserve">Итого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3059</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2333</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726</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64"/>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Средства бюджета Московской области</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751,18</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751,18</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99"/>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Средства федерального бюджета</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881,82</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881,82</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03"/>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1426</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700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726</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49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Создание без 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76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rPr>
                <w:lang w:eastAsia="en-US"/>
              </w:rPr>
            </w:pPr>
            <w:r>
              <w:t xml:space="preserve">Средства бюджета городского округа </w:t>
            </w:r>
          </w:p>
          <w:p w:rsidR="00C87860" w:rsidRDefault="00C87860">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399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95"/>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proofErr w:type="gramStart"/>
            <w:r>
              <w:t xml:space="preserve">Создание без барьерной </w:t>
            </w:r>
            <w:r>
              <w:lastRenderedPageBreak/>
              <w:t>среды в здании администрации городского округа Зарайск Московской области  /Советская,23;</w:t>
            </w:r>
            <w:proofErr w:type="gramEnd"/>
          </w:p>
          <w:p w:rsidR="00C87860" w:rsidRDefault="00C87860">
            <w:pPr>
              <w:rPr>
                <w:lang w:eastAsia="en-US"/>
              </w:rPr>
            </w:pPr>
            <w:r>
              <w:t>Ленинская,46</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 xml:space="preserve">2018 </w:t>
            </w:r>
            <w:r>
              <w:lastRenderedPageBreak/>
              <w:t>- 2022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19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7860" w:rsidRDefault="00C87860">
            <w:pPr>
              <w:rPr>
                <w:lang w:eastAsia="en-US"/>
              </w:rPr>
            </w:pPr>
            <w:r>
              <w:t xml:space="preserve">Средства бюджета городского округа </w:t>
            </w:r>
          </w:p>
          <w:p w:rsidR="00C87860" w:rsidRDefault="00C87860">
            <w:pP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1565</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314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t>1251</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color w:val="000000"/>
                <w:lang w:eastAsia="en-US"/>
              </w:rPr>
            </w:pPr>
            <w:r>
              <w:rPr>
                <w:color w:val="000000"/>
              </w:rPr>
              <w:t>0</w:t>
            </w:r>
          </w:p>
        </w:tc>
        <w:tc>
          <w:tcPr>
            <w:tcW w:w="1417" w:type="dxa"/>
            <w:vMerge/>
            <w:tcBorders>
              <w:top w:val="nil"/>
              <w:left w:val="single" w:sz="4" w:space="0" w:color="auto"/>
              <w:bottom w:val="nil"/>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124"/>
        </w:trPr>
        <w:tc>
          <w:tcPr>
            <w:tcW w:w="711"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2.</w:t>
            </w:r>
          </w:p>
        </w:tc>
        <w:tc>
          <w:tcPr>
            <w:tcW w:w="283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rPr>
                <w:b/>
              </w:rPr>
              <w:t>Основное мероприятие</w:t>
            </w:r>
            <w:r>
              <w:t>.</w:t>
            </w:r>
          </w:p>
          <w:p w:rsidR="00C87860" w:rsidRDefault="00C87860">
            <w:pPr>
              <w:rPr>
                <w:lang w:eastAsia="en-US"/>
              </w:rPr>
            </w:pPr>
            <w:r>
              <w:t>Проведение мероприятий для лиц с ограниченными возможностями здоровья</w:t>
            </w:r>
          </w:p>
        </w:tc>
        <w:tc>
          <w:tcPr>
            <w:tcW w:w="567"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lang w:eastAsia="en-US"/>
              </w:rPr>
            </w:pPr>
            <w:r>
              <w:rPr>
                <w:bCs/>
              </w:rP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bCs/>
                <w:color w:val="000000"/>
                <w:lang w:eastAsia="en-US"/>
              </w:rPr>
            </w:pPr>
            <w:r>
              <w:rPr>
                <w:bCs/>
                <w:color w:val="000000"/>
              </w:rPr>
              <w:t>70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Администрация городского округа Зарайск Московской области Управ</w:t>
            </w:r>
            <w:r w:rsidR="00017BB3">
              <w:t xml:space="preserve">ление образования администрации,     </w:t>
            </w:r>
            <w:r>
              <w:t>Комитет по КФКС,</w:t>
            </w:r>
            <w:r w:rsidR="00017BB3">
              <w:t xml:space="preserve"> </w:t>
            </w:r>
            <w:r>
              <w:t>работе с детьми и молодежью, МУП</w:t>
            </w:r>
            <w:r w:rsidR="00017BB3">
              <w:t xml:space="preserve"> </w:t>
            </w:r>
            <w:r>
              <w:t>«ЕСКХ»</w:t>
            </w:r>
            <w:r w:rsidR="00017BB3">
              <w:t>,</w:t>
            </w:r>
            <w:r>
              <w:t xml:space="preserve"> Зарайское управление соцзащиты населения, ГКУ МО Зарайский ЦЗН.</w:t>
            </w:r>
          </w:p>
        </w:tc>
        <w:tc>
          <w:tcPr>
            <w:tcW w:w="1275" w:type="dxa"/>
            <w:vMerge w:val="restart"/>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lang w:eastAsia="en-US"/>
              </w:rPr>
            </w:pPr>
            <w:r>
              <w:t>Увеличение количества проведенных мероприятий, реабилитационных услуг для  инвалидов и  других маломобильных групп населения</w:t>
            </w:r>
          </w:p>
        </w:tc>
      </w:tr>
      <w:tr w:rsidR="00C87860" w:rsidTr="00C87860">
        <w:trPr>
          <w:trHeight w:val="1977"/>
        </w:trPr>
        <w:tc>
          <w:tcPr>
            <w:tcW w:w="711"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rPr>
                <w:color w:val="000000"/>
                <w:lang w:eastAsia="en-US"/>
              </w:rPr>
            </w:pPr>
            <w:r>
              <w:t xml:space="preserve">Средства бюджета городского округа </w:t>
            </w:r>
          </w:p>
        </w:tc>
        <w:tc>
          <w:tcPr>
            <w:tcW w:w="1417"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280</w:t>
            </w:r>
          </w:p>
        </w:tc>
        <w:tc>
          <w:tcPr>
            <w:tcW w:w="1134"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nil"/>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nil"/>
              <w:right w:val="single" w:sz="4" w:space="0" w:color="auto"/>
            </w:tcBorders>
            <w:vAlign w:val="center"/>
            <w:hideMark/>
          </w:tcPr>
          <w:p w:rsidR="00C87860" w:rsidRDefault="00C87860">
            <w:pPr>
              <w:rPr>
                <w:lang w:eastAsia="en-US"/>
              </w:rPr>
            </w:pPr>
          </w:p>
        </w:tc>
      </w:tr>
      <w:tr w:rsidR="00C87860" w:rsidTr="00C87860">
        <w:trPr>
          <w:trHeight w:val="279"/>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2.1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autoSpaceDE w:val="0"/>
              <w:autoSpaceDN w:val="0"/>
              <w:adjustRightInd w:val="0"/>
              <w:jc w:val="both"/>
              <w:rPr>
                <w:lang w:eastAsia="en-US"/>
              </w:rPr>
            </w:pPr>
            <w:r>
              <w:t xml:space="preserve">Организация и проведение мероприятий </w:t>
            </w:r>
            <w:proofErr w:type="gramStart"/>
            <w:r>
              <w:t>художественно-прикладного</w:t>
            </w:r>
            <w:proofErr w:type="gramEnd"/>
            <w:r>
              <w:t>, физкультурно-оздоровительных  и спортивных направлений</w:t>
            </w:r>
          </w:p>
          <w:p w:rsidR="00C87860" w:rsidRDefault="00C87860">
            <w:pPr>
              <w:rPr>
                <w:lang w:eastAsia="en-US"/>
              </w:rPr>
            </w:pPr>
            <w:r>
              <w:t>с инвалидами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val="restart"/>
            <w:tcBorders>
              <w:top w:val="nil"/>
              <w:left w:val="single" w:sz="4" w:space="0" w:color="auto"/>
              <w:bottom w:val="single" w:sz="4" w:space="0" w:color="auto"/>
              <w:right w:val="single" w:sz="4" w:space="0" w:color="auto"/>
            </w:tcBorders>
          </w:tcPr>
          <w:p w:rsidR="00C87860" w:rsidRDefault="00C87860">
            <w:pPr>
              <w:rPr>
                <w:lang w:eastAsia="en-US"/>
              </w:rPr>
            </w:pPr>
          </w:p>
        </w:tc>
      </w:tr>
      <w:tr w:rsidR="00C87860" w:rsidTr="00C87860">
        <w:trPr>
          <w:trHeight w:val="130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70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348"/>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b/>
                <w:lang w:eastAsia="en-US"/>
              </w:rPr>
            </w:pPr>
            <w:r>
              <w:rPr>
                <w:b/>
              </w:rPr>
              <w:t xml:space="preserve">Основное мероприятие. </w:t>
            </w:r>
          </w:p>
          <w:p w:rsidR="00C87860" w:rsidRDefault="00C87860">
            <w:r>
              <w:lastRenderedPageBreak/>
              <w:t xml:space="preserve">Организация работы Координационного совета по делам инвалидов при администрации городского округа </w:t>
            </w:r>
          </w:p>
          <w:p w:rsidR="00C87860" w:rsidRDefault="00C87860">
            <w:pPr>
              <w:rPr>
                <w:lang w:eastAsia="en-US"/>
              </w:rPr>
            </w:pPr>
            <w:r>
              <w:t>Зарайск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2018</w:t>
            </w:r>
            <w:r>
              <w:lastRenderedPageBreak/>
              <w:t>-2022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lastRenderedPageBreak/>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270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17BB3" w:rsidRDefault="00C87860">
            <w:r>
              <w:t>Администра</w:t>
            </w:r>
            <w:r>
              <w:lastRenderedPageBreak/>
              <w:t>ция городского округа Зарайск Московской области,</w:t>
            </w:r>
            <w:r w:rsidR="00017BB3">
              <w:t xml:space="preserve"> </w:t>
            </w:r>
            <w:r>
              <w:t>Управление образования администрации,</w:t>
            </w:r>
            <w:r w:rsidR="00017BB3">
              <w:t xml:space="preserve"> </w:t>
            </w:r>
          </w:p>
          <w:p w:rsidR="00017BB3" w:rsidRDefault="00C87860">
            <w:r>
              <w:t>Комитет по КФКС,</w:t>
            </w:r>
          </w:p>
          <w:p w:rsidR="00017BB3" w:rsidRDefault="00C87860">
            <w:r>
              <w:t>работе с детьми и молодежью, МУП</w:t>
            </w:r>
          </w:p>
          <w:p w:rsidR="00C87860" w:rsidRDefault="00C87860">
            <w:pPr>
              <w:rPr>
                <w:lang w:eastAsia="en-US"/>
              </w:rPr>
            </w:pPr>
            <w:r>
              <w:t>«ЕСКХ»</w:t>
            </w:r>
            <w:r w:rsidR="00017BB3">
              <w:t xml:space="preserve">, </w:t>
            </w:r>
            <w:r>
              <w:t xml:space="preserve">Зарайское управление соцзащиты населения, ГКУ МО </w:t>
            </w:r>
            <w:proofErr w:type="gramStart"/>
            <w:r>
              <w:t>Зарайский</w:t>
            </w:r>
            <w:proofErr w:type="gramEnd"/>
            <w:r>
              <w:t xml:space="preserve"> ЦЗН.</w:t>
            </w:r>
          </w:p>
          <w:p w:rsidR="00C87860" w:rsidRDefault="00C87860">
            <w:pPr>
              <w:rPr>
                <w:lang w:eastAsia="en-US"/>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lastRenderedPageBreak/>
              <w:t xml:space="preserve">Создание </w:t>
            </w:r>
            <w:r>
              <w:lastRenderedPageBreak/>
              <w:t>условий для полноценной интеграции инвалидов в обществе.</w:t>
            </w:r>
          </w:p>
        </w:tc>
      </w:tr>
      <w:tr w:rsidR="00C87860" w:rsidTr="00C87860">
        <w:trPr>
          <w:trHeight w:val="18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270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lastRenderedPageBreak/>
              <w:t>3.1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Организация и проведение мероприятий, посвященных Международному дню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40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0"/>
        </w:trPr>
        <w:tc>
          <w:tcPr>
            <w:tcW w:w="71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autoSpaceDE w:val="0"/>
              <w:autoSpaceDN w:val="0"/>
              <w:adjustRightInd w:val="0"/>
              <w:rPr>
                <w:lang w:eastAsia="en-US"/>
              </w:rPr>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2018- 2022</w:t>
            </w: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Итого</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692"/>
        </w:trPr>
        <w:tc>
          <w:tcPr>
            <w:tcW w:w="71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rPr>
                <w:lang w:eastAsia="en-US"/>
              </w:rPr>
            </w:pPr>
            <w: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180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90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87860" w:rsidRDefault="00C87860">
            <w:pPr>
              <w:jc w:val="center"/>
              <w:rPr>
                <w:lang w:eastAsia="en-US"/>
              </w:rPr>
            </w:pPr>
            <w: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bl>
    <w:p w:rsidR="00C87860" w:rsidRDefault="00C87860" w:rsidP="00C87860">
      <w:pPr>
        <w:rPr>
          <w:lang w:eastAsia="en-US"/>
        </w:rPr>
      </w:pPr>
    </w:p>
    <w:p w:rsidR="00C87860" w:rsidRDefault="00C87860" w:rsidP="00C87860"/>
    <w:p w:rsidR="00C87860" w:rsidRDefault="00C87860" w:rsidP="00C87860">
      <w:pPr>
        <w:widowControl w:val="0"/>
        <w:autoSpaceDE w:val="0"/>
        <w:autoSpaceDN w:val="0"/>
        <w:adjustRightInd w:val="0"/>
      </w:pPr>
      <w:r>
        <w:t xml:space="preserve">                                                                                                                                                                              </w:t>
      </w: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pPr>
    </w:p>
    <w:p w:rsidR="00C87860" w:rsidRDefault="00C87860" w:rsidP="00C87860">
      <w:pPr>
        <w:widowControl w:val="0"/>
        <w:autoSpaceDE w:val="0"/>
        <w:autoSpaceDN w:val="0"/>
        <w:adjustRightInd w:val="0"/>
        <w:jc w:val="right"/>
      </w:pPr>
      <w:r>
        <w:t xml:space="preserve">      </w:t>
      </w:r>
    </w:p>
    <w:p w:rsidR="00C87860" w:rsidRDefault="00C87860" w:rsidP="00C87860">
      <w:pPr>
        <w:widowControl w:val="0"/>
        <w:autoSpaceDE w:val="0"/>
        <w:autoSpaceDN w:val="0"/>
        <w:adjustRightInd w:val="0"/>
        <w:jc w:val="right"/>
      </w:pPr>
      <w:r>
        <w:t xml:space="preserve">  Приложение  5  к программе </w:t>
      </w:r>
    </w:p>
    <w:p w:rsidR="00C87860" w:rsidRDefault="00C87860" w:rsidP="00C87860"/>
    <w:p w:rsidR="00C87860" w:rsidRDefault="00C87860" w:rsidP="00C87860">
      <w:pPr>
        <w:autoSpaceDE w:val="0"/>
        <w:autoSpaceDN w:val="0"/>
        <w:adjustRightInd w:val="0"/>
        <w:rPr>
          <w:bCs/>
          <w:color w:val="000000"/>
        </w:rPr>
      </w:pPr>
      <w:r>
        <w:rPr>
          <w:bCs/>
          <w:color w:val="000000"/>
        </w:rPr>
        <w:t xml:space="preserve">                            Паспорт подпрограммы </w:t>
      </w:r>
      <w:r>
        <w:rPr>
          <w:bCs/>
          <w:color w:val="000000"/>
          <w:lang w:val="en-US"/>
        </w:rPr>
        <w:t>III</w:t>
      </w:r>
      <w:r>
        <w:rPr>
          <w:bCs/>
          <w:color w:val="000000"/>
        </w:rPr>
        <w:t xml:space="preserve">  «Развитие системы отдыха и оздоровления детей в городском округе Зарайск» </w:t>
      </w:r>
    </w:p>
    <w:p w:rsidR="00C87860" w:rsidRDefault="00C87860" w:rsidP="00C87860">
      <w:pPr>
        <w:autoSpaceDE w:val="0"/>
        <w:autoSpaceDN w:val="0"/>
        <w:adjustRightInd w:val="0"/>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260"/>
        <w:gridCol w:w="1134"/>
        <w:gridCol w:w="1276"/>
        <w:gridCol w:w="1276"/>
        <w:gridCol w:w="1275"/>
        <w:gridCol w:w="1276"/>
        <w:gridCol w:w="1105"/>
        <w:gridCol w:w="29"/>
      </w:tblGrid>
      <w:tr w:rsidR="00C87860" w:rsidTr="00C87860">
        <w:trPr>
          <w:gridAfter w:val="1"/>
          <w:wAfter w:w="29" w:type="dxa"/>
        </w:trPr>
        <w:tc>
          <w:tcPr>
            <w:tcW w:w="3995" w:type="dxa"/>
            <w:gridSpan w:val="2"/>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C87860" w:rsidTr="00C87860">
        <w:trPr>
          <w:gridAfter w:val="1"/>
          <w:wAfter w:w="29" w:type="dxa"/>
          <w:trHeight w:val="350"/>
        </w:trPr>
        <w:tc>
          <w:tcPr>
            <w:tcW w:w="3145" w:type="dxa"/>
            <w:vMerge w:val="restart"/>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C87860" w:rsidRDefault="00C87860">
            <w:pPr>
              <w:tabs>
                <w:tab w:val="center" w:pos="4677"/>
                <w:tab w:val="right" w:pos="9355"/>
              </w:tabs>
              <w:autoSpaceDE w:val="0"/>
              <w:autoSpaceDN w:val="0"/>
              <w:adjustRightInd w:val="0"/>
              <w:jc w:val="center"/>
            </w:pPr>
            <w:r>
              <w:t>в том числе по годам:</w:t>
            </w:r>
          </w:p>
          <w:p w:rsidR="00C87860" w:rsidRDefault="00C87860">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autoSpaceDE w:val="0"/>
              <w:autoSpaceDN w:val="0"/>
              <w:adjustRightInd w:val="0"/>
              <w:rPr>
                <w:lang w:eastAsia="en-US"/>
              </w:rPr>
            </w:pPr>
            <w:r>
              <w:t>Расходы (тыс. рублей)</w:t>
            </w:r>
          </w:p>
          <w:p w:rsidR="00C87860" w:rsidRDefault="00C87860">
            <w:pPr>
              <w:tabs>
                <w:tab w:val="center" w:pos="4677"/>
                <w:tab w:val="right" w:pos="9355"/>
              </w:tabs>
              <w:autoSpaceDE w:val="0"/>
              <w:autoSpaceDN w:val="0"/>
              <w:adjustRightInd w:val="0"/>
              <w:rPr>
                <w:lang w:eastAsia="en-US"/>
              </w:rPr>
            </w:pPr>
          </w:p>
        </w:tc>
      </w:tr>
      <w:tr w:rsidR="00C87860" w:rsidTr="00C87860">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widowControl w:val="0"/>
              <w:tabs>
                <w:tab w:val="center" w:pos="4677"/>
                <w:tab w:val="right" w:pos="9355"/>
              </w:tabs>
              <w:autoSpaceDE w:val="0"/>
              <w:autoSpaceDN w:val="0"/>
              <w:adjustRightInd w:val="0"/>
              <w:spacing w:line="276" w:lineRule="auto"/>
              <w:jc w:val="center"/>
            </w:pPr>
            <w:r>
              <w:t>Итого</w:t>
            </w:r>
          </w:p>
        </w:tc>
      </w:tr>
      <w:tr w:rsidR="00C87860" w:rsidTr="00C87860">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Всего:</w:t>
            </w:r>
          </w:p>
          <w:p w:rsidR="00C87860" w:rsidRDefault="00C87860">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22251,0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23650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22158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112375</w:t>
            </w:r>
          </w:p>
        </w:tc>
      </w:tr>
      <w:tr w:rsidR="00C87860" w:rsidTr="00C87860">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C87860" w:rsidRDefault="00C87860">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3343,5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3264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16398,5</w:t>
            </w:r>
          </w:p>
        </w:tc>
      </w:tr>
      <w:tr w:rsidR="00C87860" w:rsidTr="00C87860">
        <w:trPr>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18907,5</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20387</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18894</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95976,5</w:t>
            </w:r>
          </w:p>
        </w:tc>
      </w:tr>
    </w:tbl>
    <w:p w:rsidR="00C87860" w:rsidRDefault="00C87860" w:rsidP="00C87860">
      <w:pPr>
        <w:autoSpaceDE w:val="0"/>
        <w:autoSpaceDN w:val="0"/>
        <w:adjustRightInd w:val="0"/>
        <w:jc w:val="both"/>
        <w:rPr>
          <w:b/>
          <w:bCs/>
          <w:color w:val="000000"/>
        </w:rPr>
      </w:pPr>
    </w:p>
    <w:p w:rsidR="00C87860" w:rsidRDefault="00C87860" w:rsidP="00C87860">
      <w:pPr>
        <w:widowControl w:val="0"/>
        <w:autoSpaceDE w:val="0"/>
        <w:autoSpaceDN w:val="0"/>
        <w:adjustRightInd w:val="0"/>
        <w:spacing w:line="288" w:lineRule="auto"/>
        <w:rPr>
          <w:rFonts w:eastAsia="Calibri"/>
          <w:lang w:eastAsia="en-US"/>
        </w:rPr>
      </w:pPr>
      <w:r>
        <w:t xml:space="preserve">                   </w:t>
      </w:r>
    </w:p>
    <w:p w:rsidR="00C87860" w:rsidRDefault="00C87860" w:rsidP="00C87860">
      <w:pPr>
        <w:widowControl w:val="0"/>
        <w:autoSpaceDE w:val="0"/>
        <w:autoSpaceDN w:val="0"/>
        <w:adjustRightInd w:val="0"/>
        <w:spacing w:line="288" w:lineRule="auto"/>
        <w:rPr>
          <w:bCs/>
        </w:rPr>
      </w:pPr>
      <w:r>
        <w:t xml:space="preserve">                                </w:t>
      </w:r>
      <w:r>
        <w:rPr>
          <w:bCs/>
        </w:rPr>
        <w:t xml:space="preserve"> </w:t>
      </w:r>
    </w:p>
    <w:p w:rsidR="00C87860" w:rsidRDefault="00C87860" w:rsidP="00C87860">
      <w:pPr>
        <w:widowControl w:val="0"/>
        <w:autoSpaceDE w:val="0"/>
        <w:autoSpaceDN w:val="0"/>
        <w:adjustRightInd w:val="0"/>
        <w:spacing w:line="288" w:lineRule="auto"/>
        <w:jc w:val="center"/>
        <w:rPr>
          <w:b/>
          <w:bCs/>
        </w:rPr>
      </w:pPr>
      <w:r>
        <w:rPr>
          <w:b/>
          <w:bCs/>
        </w:rPr>
        <w:t>1.Характеристика проблем, решаемых посредством  мероприятий подпрограммы</w:t>
      </w:r>
    </w:p>
    <w:p w:rsidR="00C87860" w:rsidRDefault="00C87860" w:rsidP="00C87860">
      <w:pPr>
        <w:pStyle w:val="af1"/>
        <w:widowControl w:val="0"/>
        <w:autoSpaceDE w:val="0"/>
        <w:autoSpaceDN w:val="0"/>
        <w:adjustRightInd w:val="0"/>
        <w:spacing w:after="0" w:line="288" w:lineRule="auto"/>
        <w:ind w:left="900"/>
        <w:jc w:val="center"/>
        <w:rPr>
          <w:rFonts w:ascii="Times New Roman" w:hAnsi="Times New Roman"/>
          <w:bCs/>
          <w:sz w:val="24"/>
          <w:szCs w:val="24"/>
        </w:rPr>
      </w:pPr>
    </w:p>
    <w:p w:rsidR="00C87860" w:rsidRDefault="00C87860" w:rsidP="00C87860">
      <w:pPr>
        <w:autoSpaceDE w:val="0"/>
        <w:autoSpaceDN w:val="0"/>
        <w:adjustRightInd w:val="0"/>
        <w:ind w:firstLine="540"/>
        <w:jc w:val="both"/>
      </w:pPr>
      <w:proofErr w:type="gramStart"/>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w:t>
      </w:r>
      <w:proofErr w:type="gramEnd"/>
      <w:r>
        <w:t xml:space="preserve">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87860" w:rsidRDefault="00C87860" w:rsidP="00C87860">
      <w:pPr>
        <w:autoSpaceDE w:val="0"/>
        <w:autoSpaceDN w:val="0"/>
        <w:adjustRightInd w:val="0"/>
        <w:ind w:firstLine="540"/>
        <w:jc w:val="both"/>
      </w:pPr>
      <w:r>
        <w:lastRenderedPageBreak/>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87860" w:rsidRDefault="00C87860" w:rsidP="00C87860">
      <w:pPr>
        <w:autoSpaceDE w:val="0"/>
        <w:autoSpaceDN w:val="0"/>
        <w:adjustRightInd w:val="0"/>
        <w:ind w:firstLine="540"/>
        <w:jc w:val="both"/>
      </w:pPr>
      <w:r>
        <w:t>- сохранение и развитие инфраструктуры отдыха и оздоровления детей;</w:t>
      </w:r>
    </w:p>
    <w:p w:rsidR="00C87860" w:rsidRDefault="00C87860" w:rsidP="00C87860">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оздоровления;</w:t>
      </w:r>
    </w:p>
    <w:p w:rsidR="00C87860" w:rsidRDefault="00C87860" w:rsidP="00C87860">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детей-инвалидов;</w:t>
      </w:r>
    </w:p>
    <w:p w:rsidR="00C87860" w:rsidRDefault="00C87860" w:rsidP="00C87860">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87860" w:rsidRDefault="00C87860" w:rsidP="00C87860">
      <w:pPr>
        <w:autoSpaceDE w:val="0"/>
        <w:autoSpaceDN w:val="0"/>
        <w:adjustRightInd w:val="0"/>
        <w:ind w:firstLine="540"/>
        <w:jc w:val="both"/>
      </w:pPr>
      <w:proofErr w:type="gramStart"/>
      <w: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с 55,65 процентов в 2018 году до 55,9 процентов в 2022 году, также будет способствовать формированию целостной системы организации отдыха и оздоровления детей и подростков</w:t>
      </w:r>
      <w:proofErr w:type="gramEnd"/>
      <w:r>
        <w:t>,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87860" w:rsidRDefault="00C87860" w:rsidP="00C87860">
      <w:pPr>
        <w:pStyle w:val="HTML"/>
        <w:suppressAutoHyphens w:val="0"/>
        <w:spacing w:line="288" w:lineRule="auto"/>
        <w:rPr>
          <w:rFonts w:ascii="Times New Roman" w:hAnsi="Times New Roman" w:cs="Times New Roman"/>
          <w:b/>
          <w:bCs/>
        </w:rPr>
      </w:pP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b/>
          <w:bCs/>
        </w:rPr>
      </w:pPr>
      <w:r>
        <w:rPr>
          <w:b/>
          <w:bCs/>
        </w:rPr>
        <w:t>2.Концептуальные направления социально-экономического развития городского округа Зарайск,</w:t>
      </w: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roofErr w:type="gramStart"/>
      <w:r>
        <w:rPr>
          <w:b/>
          <w:bCs/>
        </w:rPr>
        <w:t>реализуемых в рамках муниципальной программы</w:t>
      </w:r>
      <w:proofErr w:type="gramEnd"/>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b/>
          <w:b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Концепция подпрограммы </w:t>
      </w:r>
      <w:r>
        <w:rPr>
          <w:lang w:val="en-US"/>
        </w:rPr>
        <w:t>III</w:t>
      </w:r>
      <w:r>
        <w:t xml:space="preserve">  представляет собой цели, задачи, принципы, содержание, механизм реализации, определение прогнозов и эффективности </w:t>
      </w:r>
      <w:proofErr w:type="gramStart"/>
      <w:r>
        <w:t>реализации основных направлений организации работы системы отдыха</w:t>
      </w:r>
      <w:proofErr w:type="gramEnd"/>
      <w:r>
        <w:t xml:space="preserve">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Реализация мероприятий Подпрограммы  </w:t>
      </w:r>
      <w:r>
        <w:rPr>
          <w:lang w:val="en-US"/>
        </w:rPr>
        <w:t>III</w:t>
      </w:r>
      <w:r>
        <w:t xml:space="preserve">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выработку новых подходов к решению проблем организации отдыха, оздоровления и занятости детей и молодежи;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активизацию деятельности работы по профилактике безнадзорности и правонарушений среди несовершеннолетних;</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 xml:space="preserve">организацию временной трудовой занятости  молодежи;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создание условий для духовного, нравственного и физического развития детей во время пребывания в учреждениях отдыха и оздоровления.</w:t>
      </w:r>
    </w:p>
    <w:p w:rsidR="00C87860" w:rsidRDefault="00C87860" w:rsidP="00C878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b/>
          <w:b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t>При поэтапной реализации всех разделов подпрограммы до 2022 года должны быть достигнуты следующие результаты: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t>- сохранение инфраструктуры отдыха и оздоровления детей;</w:t>
      </w:r>
    </w:p>
    <w:p w:rsidR="00C87860" w:rsidRDefault="00C87860" w:rsidP="00C87860">
      <w:pPr>
        <w:pStyle w:val="HTML"/>
        <w:spacing w:line="288" w:lineRule="auto"/>
        <w:ind w:left="12" w:firstLine="433"/>
        <w:jc w:val="both"/>
        <w:rPr>
          <w:rFonts w:ascii="Times New Roman" w:hAnsi="Times New Roman" w:cs="Times New Roman"/>
        </w:rPr>
      </w:pPr>
      <w:r>
        <w:rPr>
          <w:rFonts w:ascii="Times New Roman" w:hAnsi="Times New Roman" w:cs="Times New Roman"/>
        </w:rPr>
        <w:lastRenderedPageBreak/>
        <w:t>- создание условий для духовного, нравственного и физического развития детей во время пребывания в учреждениях отдыха и оздоровления;</w:t>
      </w:r>
    </w:p>
    <w:p w:rsidR="00C87860" w:rsidRDefault="00C87860" w:rsidP="00C87860">
      <w:pPr>
        <w:pStyle w:val="HTML"/>
        <w:spacing w:line="288" w:lineRule="auto"/>
        <w:jc w:val="both"/>
        <w:rPr>
          <w:rFonts w:ascii="Times New Roman" w:hAnsi="Times New Roman" w:cs="Times New Roman"/>
        </w:rPr>
      </w:pPr>
      <w:r>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87860" w:rsidRDefault="00C87860" w:rsidP="00C87860">
      <w:pPr>
        <w:pStyle w:val="HTML"/>
        <w:spacing w:line="288" w:lineRule="auto"/>
        <w:jc w:val="both"/>
        <w:rPr>
          <w:rFonts w:ascii="Times New Roman" w:hAnsi="Times New Roman" w:cs="Times New Roman"/>
        </w:rPr>
      </w:pPr>
    </w:p>
    <w:p w:rsidR="00C87860" w:rsidRDefault="00C87860" w:rsidP="00C87860">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 Перечень мероприятий подпрограммы.</w:t>
      </w:r>
    </w:p>
    <w:p w:rsidR="00C87860" w:rsidRDefault="00C87860" w:rsidP="00C87860">
      <w:pPr>
        <w:pStyle w:val="HTML"/>
        <w:spacing w:line="288" w:lineRule="auto"/>
        <w:rPr>
          <w:rFonts w:ascii="Times New Roman" w:hAnsi="Times New Roman" w:cs="Times New Roman"/>
          <w:b/>
          <w:bCs/>
        </w:rPr>
      </w:pPr>
      <w:r>
        <w:rPr>
          <w:rFonts w:ascii="Times New Roman" w:hAnsi="Times New Roman" w:cs="Times New Roman"/>
        </w:rPr>
        <w:t>Достижение целей муниципальной Подпрограммы 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I</w:t>
      </w:r>
      <w:r>
        <w:rPr>
          <w:rFonts w:ascii="Times New Roman" w:hAnsi="Times New Roman" w:cs="Times New Roman"/>
          <w:lang w:val="en-US"/>
        </w:rPr>
        <w:t>II</w:t>
      </w:r>
      <w:r>
        <w:rPr>
          <w:rFonts w:ascii="Times New Roman" w:hAnsi="Times New Roman" w:cs="Times New Roman"/>
        </w:rPr>
        <w:t>. Перечень мероприят</w:t>
      </w:r>
      <w:r w:rsidR="00017BB3">
        <w:rPr>
          <w:rFonts w:ascii="Times New Roman" w:hAnsi="Times New Roman" w:cs="Times New Roman"/>
        </w:rPr>
        <w:t>ий приведен в приложении</w:t>
      </w:r>
      <w:r>
        <w:rPr>
          <w:rFonts w:ascii="Times New Roman" w:hAnsi="Times New Roman" w:cs="Times New Roman"/>
        </w:rPr>
        <w:t> 1к Подпрограмме I</w:t>
      </w:r>
      <w:r>
        <w:rPr>
          <w:rFonts w:ascii="Times New Roman" w:hAnsi="Times New Roman" w:cs="Times New Roman"/>
          <w:lang w:val="en-US"/>
        </w:rPr>
        <w:t>II</w:t>
      </w:r>
      <w:r>
        <w:rPr>
          <w:rFonts w:ascii="Times New Roman" w:hAnsi="Times New Roman" w:cs="Times New Roman"/>
          <w:i/>
          <w:iCs/>
        </w:rPr>
        <w:t>.</w:t>
      </w: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
          <w:iCs/>
        </w:rPr>
      </w:pPr>
    </w:p>
    <w:p w:rsidR="00C87860" w:rsidRDefault="00C87860" w:rsidP="00C87860">
      <w:pPr>
        <w:pStyle w:val="HTML"/>
        <w:spacing w:line="288" w:lineRule="auto"/>
        <w:ind w:left="12" w:firstLine="433"/>
        <w:rPr>
          <w:rFonts w:ascii="Times New Roman" w:hAnsi="Times New Roman" w:cs="Times New Roman"/>
          <w:iCs/>
        </w:rPr>
      </w:pPr>
    </w:p>
    <w:p w:rsidR="00C87860" w:rsidRDefault="00C87860" w:rsidP="00C87860">
      <w:pPr>
        <w:pStyle w:val="HTML"/>
        <w:spacing w:line="288"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rsidR="00C87860" w:rsidRDefault="00C87860" w:rsidP="00C87860">
      <w:pPr>
        <w:pStyle w:val="HTML"/>
        <w:spacing w:line="288" w:lineRule="auto"/>
        <w:ind w:left="12" w:firstLine="433"/>
        <w:rPr>
          <w:rFonts w:ascii="Times New Roman" w:hAnsi="Times New Roman" w:cs="Times New Roman"/>
          <w:b/>
          <w:iCs/>
        </w:rPr>
      </w:pPr>
    </w:p>
    <w:p w:rsidR="00C87860" w:rsidRDefault="00C87860" w:rsidP="00C87860">
      <w:pPr>
        <w:pStyle w:val="HTML"/>
        <w:spacing w:line="288" w:lineRule="auto"/>
        <w:ind w:left="12" w:firstLine="433"/>
        <w:jc w:val="center"/>
        <w:rPr>
          <w:rFonts w:ascii="Times New Roman" w:hAnsi="Times New Roman" w:cs="Times New Roman"/>
          <w:iCs/>
        </w:rPr>
      </w:pPr>
      <w:r>
        <w:rPr>
          <w:rFonts w:ascii="Times New Roman" w:hAnsi="Times New Roman" w:cs="Times New Roman"/>
          <w:iCs/>
        </w:rPr>
        <w:t>Перечень мероприятий подпрограммы III «Развитие системы отдыха и оздоровления детей в городском округе Зарайск»</w:t>
      </w:r>
    </w:p>
    <w:p w:rsidR="00C87860" w:rsidRDefault="00C87860" w:rsidP="00C87860">
      <w:pPr>
        <w:pStyle w:val="HTML"/>
        <w:spacing w:line="288" w:lineRule="auto"/>
        <w:ind w:left="12" w:firstLine="433"/>
        <w:rPr>
          <w:rFonts w:ascii="Times New Roman" w:hAnsi="Times New Roman" w:cs="Times New Roman"/>
          <w:i/>
          <w:iCs/>
        </w:rPr>
      </w:pPr>
    </w:p>
    <w:tbl>
      <w:tblPr>
        <w:tblW w:w="155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705"/>
        <w:gridCol w:w="851"/>
        <w:gridCol w:w="1275"/>
        <w:gridCol w:w="993"/>
        <w:gridCol w:w="1134"/>
        <w:gridCol w:w="992"/>
        <w:gridCol w:w="850"/>
        <w:gridCol w:w="830"/>
        <w:gridCol w:w="851"/>
        <w:gridCol w:w="850"/>
        <w:gridCol w:w="1579"/>
        <w:gridCol w:w="1138"/>
      </w:tblGrid>
      <w:tr w:rsidR="00C87860" w:rsidTr="00970115">
        <w:trPr>
          <w:trHeight w:val="300"/>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w:t>
            </w:r>
            <w:proofErr w:type="gramStart"/>
            <w:r>
              <w:rPr>
                <w:rFonts w:eastAsia="Calibri"/>
                <w:color w:val="000000"/>
              </w:rPr>
              <w:t>п</w:t>
            </w:r>
            <w:proofErr w:type="gramEnd"/>
            <w:r>
              <w:rPr>
                <w:rFonts w:eastAsia="Calibri"/>
                <w:color w:val="000000"/>
              </w:rPr>
              <w:t>/п</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Срок       </w:t>
            </w:r>
            <w:r>
              <w:rPr>
                <w:rFonts w:eastAsia="Calibri"/>
                <w:color w:val="000000"/>
              </w:rPr>
              <w:br/>
              <w:t xml:space="preserve">исполнения </w:t>
            </w:r>
            <w:r>
              <w:rPr>
                <w:rFonts w:eastAsia="Calibri"/>
                <w:color w:val="000000"/>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Источники     </w:t>
            </w:r>
            <w:r>
              <w:rPr>
                <w:rFonts w:eastAsia="Calibri"/>
                <w:color w:val="000000"/>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Объем финансирования мероприятий в году предшествующему году реализации </w:t>
            </w:r>
            <w:r>
              <w:rPr>
                <w:rFonts w:eastAsia="Calibri"/>
                <w:color w:val="000000"/>
                <w:sz w:val="22"/>
                <w:szCs w:val="22"/>
              </w:rPr>
              <w:t>М</w:t>
            </w:r>
            <w:proofErr w:type="gramStart"/>
            <w:r>
              <w:rPr>
                <w:rFonts w:eastAsia="Calibri"/>
                <w:color w:val="000000"/>
                <w:sz w:val="22"/>
                <w:szCs w:val="22"/>
              </w:rPr>
              <w:t>П(</w:t>
            </w:r>
            <w:proofErr w:type="spellStart"/>
            <w:proofErr w:type="gramEnd"/>
            <w:r>
              <w:rPr>
                <w:rFonts w:eastAsia="Calibri"/>
                <w:color w:val="000000"/>
                <w:sz w:val="22"/>
                <w:szCs w:val="22"/>
              </w:rPr>
              <w:t>тыс.руб</w:t>
            </w:r>
            <w:proofErr w:type="spellEnd"/>
            <w:r>
              <w:rPr>
                <w:rFonts w:eastAsia="Calibri"/>
                <w:color w:val="000000"/>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Всего </w:t>
            </w:r>
            <w:r>
              <w:rPr>
                <w:rFonts w:eastAsia="Calibri"/>
                <w:color w:val="000000"/>
              </w:rPr>
              <w:br/>
              <w:t xml:space="preserve">(тыс. </w:t>
            </w:r>
            <w:r>
              <w:rPr>
                <w:rFonts w:eastAsia="Calibri"/>
                <w:color w:val="000000"/>
              </w:rPr>
              <w:br/>
              <w:t xml:space="preserve">руб.) </w:t>
            </w:r>
          </w:p>
        </w:tc>
        <w:tc>
          <w:tcPr>
            <w:tcW w:w="4373" w:type="dxa"/>
            <w:gridSpan w:val="5"/>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Объем финансирования по годам (тыс. руб.)         </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proofErr w:type="gramStart"/>
            <w:r>
              <w:rPr>
                <w:rFonts w:eastAsia="Calibri"/>
                <w:color w:val="000000"/>
              </w:rPr>
              <w:t>Ответственный</w:t>
            </w:r>
            <w:proofErr w:type="gramEnd"/>
            <w:r>
              <w:rPr>
                <w:rFonts w:eastAsia="Calibri"/>
                <w:color w:val="000000"/>
              </w:rPr>
              <w:t xml:space="preserve"> за выполнение</w:t>
            </w:r>
            <w:r>
              <w:rPr>
                <w:rFonts w:eastAsia="Calibri"/>
                <w:color w:val="000000"/>
              </w:rPr>
              <w:br/>
              <w:t xml:space="preserve">мероприятия подпрограммы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Результаты  </w:t>
            </w:r>
            <w:r>
              <w:rPr>
                <w:rFonts w:eastAsia="Calibri"/>
                <w:color w:val="000000"/>
              </w:rPr>
              <w:br/>
              <w:t xml:space="preserve">выполнения  </w:t>
            </w:r>
            <w:r>
              <w:rPr>
                <w:rFonts w:eastAsia="Calibri"/>
                <w:color w:val="000000"/>
              </w:rPr>
              <w:br/>
              <w:t xml:space="preserve">мероприятий </w:t>
            </w:r>
            <w:r>
              <w:rPr>
                <w:rFonts w:eastAsia="Calibri"/>
                <w:color w:val="000000"/>
              </w:rPr>
              <w:br/>
              <w:t>подпрограммы</w:t>
            </w:r>
          </w:p>
        </w:tc>
      </w:tr>
      <w:tr w:rsidR="00C87860" w:rsidTr="00970115">
        <w:trPr>
          <w:trHeight w:val="53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2018</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2019</w:t>
            </w:r>
          </w:p>
        </w:tc>
        <w:tc>
          <w:tcPr>
            <w:tcW w:w="83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2020</w:t>
            </w:r>
          </w:p>
        </w:tc>
        <w:tc>
          <w:tcPr>
            <w:tcW w:w="851"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2021</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spacing w:line="200" w:lineRule="exact"/>
              <w:rPr>
                <w:rFonts w:eastAsia="Calibri"/>
                <w:color w:val="000000"/>
                <w:lang w:eastAsia="en-US"/>
              </w:rPr>
            </w:pPr>
          </w:p>
          <w:p w:rsidR="00C87860" w:rsidRDefault="00C87860">
            <w:pPr>
              <w:spacing w:after="200" w:line="200" w:lineRule="exact"/>
              <w:rPr>
                <w:rFonts w:eastAsia="Calibri"/>
                <w:color w:val="000000"/>
                <w:lang w:eastAsia="en-US"/>
              </w:rPr>
            </w:pPr>
            <w:r>
              <w:rPr>
                <w:rFonts w:eastAsia="Calibri"/>
                <w:color w:val="000000"/>
              </w:rPr>
              <w:t>2022</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219"/>
        </w:trPr>
        <w:tc>
          <w:tcPr>
            <w:tcW w:w="51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w:t>
            </w:r>
          </w:p>
        </w:tc>
        <w:tc>
          <w:tcPr>
            <w:tcW w:w="370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3</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5</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6</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9</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11</w:t>
            </w:r>
          </w:p>
        </w:tc>
        <w:tc>
          <w:tcPr>
            <w:tcW w:w="1579"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12</w:t>
            </w:r>
          </w:p>
        </w:tc>
        <w:tc>
          <w:tcPr>
            <w:tcW w:w="1138"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00" w:lineRule="exact"/>
              <w:jc w:val="center"/>
              <w:rPr>
                <w:rFonts w:eastAsia="Calibri"/>
                <w:color w:val="000000"/>
                <w:lang w:eastAsia="en-US"/>
              </w:rPr>
            </w:pPr>
            <w:r>
              <w:rPr>
                <w:rFonts w:eastAsia="Calibri"/>
                <w:color w:val="000000"/>
              </w:rPr>
              <w:t>13</w:t>
            </w:r>
          </w:p>
        </w:tc>
      </w:tr>
      <w:tr w:rsidR="00C87860" w:rsidTr="00970115">
        <w:trPr>
          <w:trHeight w:val="837"/>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b/>
              </w:rPr>
              <w:t>Основное мероприятие</w:t>
            </w:r>
            <w:r>
              <w:rPr>
                <w:rFonts w:eastAsia="Calibri"/>
              </w:rPr>
              <w:t>.</w:t>
            </w:r>
          </w:p>
          <w:p w:rsidR="00C87860" w:rsidRDefault="00C87860">
            <w:pPr>
              <w:rPr>
                <w:rFonts w:eastAsia="Calibri"/>
                <w:color w:val="000000"/>
                <w:lang w:eastAsia="en-US"/>
              </w:rPr>
            </w:pPr>
            <w:r>
              <w:rPr>
                <w:rFonts w:eastAsia="Calibri"/>
              </w:rPr>
              <w:t>Обеспечение бесплатными путевками детей, находящихся в трудной жизненной ситуации, детей-инвалидов и компенсация стоимости путевок для детей из многодетных семей, детей - 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18300,53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105180,2</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21054,2</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22152</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20658</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w:t>
            </w:r>
          </w:p>
        </w:tc>
      </w:tr>
      <w:tr w:rsidR="00C87860" w:rsidTr="00970115">
        <w:trPr>
          <w:trHeight w:val="156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3454,71</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16398,5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3343,5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3263</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3264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2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14845,82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88781,7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17710,7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18889</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17394</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301"/>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1.1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Проведение мероприятий по ремонту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4076,23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15450,5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3430,5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2987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3011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Ремонт МБУ ЗСДОЛ «Осетр».</w:t>
            </w:r>
          </w:p>
        </w:tc>
      </w:tr>
      <w:tr w:rsidR="00C87860" w:rsidTr="00970115">
        <w:trPr>
          <w:trHeight w:val="189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1258,63</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6788,5</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1357,5</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1358</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9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2817,6</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8662</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2073</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1630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1653</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70"/>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Приобретение оборудования и мебели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Увеличение количества оздоровленных детей в период каникул. </w:t>
            </w:r>
          </w:p>
        </w:tc>
      </w:tr>
      <w:tr w:rsidR="00C87860" w:rsidTr="00970115">
        <w:trPr>
          <w:trHeight w:val="129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107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1297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323"/>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Обеспечение деятельности МБУ ЗСДОЛ «Осетр».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8320,12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53384</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10525</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Администрация городского округа Зарайск, Управление образования, образовательные организации</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223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6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городског</w:t>
            </w:r>
            <w:r>
              <w:rPr>
                <w:rFonts w:eastAsia="Calibri"/>
                <w:color w:val="000000"/>
              </w:rPr>
              <w:lastRenderedPageBreak/>
              <w:t xml:space="preserve">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lastRenderedPageBreak/>
              <w:t>8320,12</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53384</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10636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10525</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10741</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17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1.4</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bCs/>
                <w:color w:val="000000"/>
                <w:lang w:eastAsia="en-US"/>
              </w:rPr>
            </w:pPr>
            <w:r>
              <w:rPr>
                <w:rFonts w:eastAsia="Calibri"/>
                <w:bCs/>
                <w:color w:val="000000"/>
              </w:rPr>
              <w:t>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p>
          <w:p w:rsidR="00C87860" w:rsidRDefault="00C87860">
            <w:pPr>
              <w:rPr>
                <w:rFonts w:eastAsia="Calibri"/>
                <w:color w:val="000000"/>
              </w:rPr>
            </w:pPr>
            <w:r>
              <w:rPr>
                <w:rFonts w:eastAsia="Calibri"/>
                <w:color w:val="000000"/>
              </w:rPr>
              <w:t>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1579" w:type="dxa"/>
            <w:vMerge w:val="restart"/>
            <w:tcBorders>
              <w:top w:val="single" w:sz="4" w:space="0" w:color="auto"/>
              <w:left w:val="single" w:sz="4" w:space="0" w:color="auto"/>
              <w:bottom w:val="single" w:sz="12"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val="restart"/>
            <w:tcBorders>
              <w:top w:val="single" w:sz="4" w:space="0" w:color="auto"/>
              <w:left w:val="single" w:sz="4" w:space="0" w:color="auto"/>
              <w:bottom w:val="single" w:sz="12" w:space="0" w:color="auto"/>
              <w:right w:val="single" w:sz="4" w:space="0" w:color="auto"/>
            </w:tcBorders>
          </w:tcPr>
          <w:p w:rsidR="00C87860" w:rsidRDefault="00C87860">
            <w:pPr>
              <w:rPr>
                <w:rFonts w:eastAsia="Calibri"/>
                <w:b/>
                <w:bCs/>
                <w:color w:val="000000"/>
                <w:lang w:eastAsia="en-US"/>
              </w:rPr>
            </w:pPr>
          </w:p>
        </w:tc>
      </w:tr>
      <w:tr w:rsidR="00C87860" w:rsidTr="00970115">
        <w:trPr>
          <w:trHeight w:val="6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69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9610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1986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1906</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424"/>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1.5</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 xml:space="preserve">Обеспечение </w:t>
            </w:r>
            <w:r>
              <w:rPr>
                <w:rFonts w:eastAsia="Calibri"/>
                <w:bCs/>
              </w:rPr>
              <w:t>бесплатными путевками</w:t>
            </w:r>
            <w:r>
              <w:rPr>
                <w:rFonts w:eastAsia="Calibri"/>
              </w:rPr>
              <w:t xml:space="preserve"> в организации отдыха детей и их оздоровления  детей, находящихся в </w:t>
            </w:r>
            <w:r>
              <w:rPr>
                <w:rFonts w:eastAsia="Calibri"/>
                <w:bCs/>
              </w:rPr>
              <w:t>трудной жизненной ситуации, детей-инвалидов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w:t>
            </w:r>
            <w:r>
              <w:rPr>
                <w:rFonts w:eastAsia="Calibri"/>
                <w:color w:val="000000"/>
              </w:rPr>
              <w:br/>
              <w:t>2022</w:t>
            </w:r>
            <w:r>
              <w:rPr>
                <w:rFonts w:eastAsia="Calibri"/>
                <w:color w:val="000000"/>
              </w:rPr>
              <w:b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5904,18</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25001,7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2196,08</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3708,1</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25001,7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5001,7</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5000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r>
              <w:rPr>
                <w:rFonts w:eastAsia="Calibri"/>
                <w:color w:val="000000"/>
                <w:lang w:eastAsia="en-US"/>
              </w:rPr>
              <w:t>1.6</w:t>
            </w:r>
          </w:p>
        </w:tc>
        <w:tc>
          <w:tcPr>
            <w:tcW w:w="3705"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r>
              <w:rPr>
                <w:rFonts w:eastAsia="Calibri"/>
                <w:lang w:eastAsia="en-US"/>
              </w:rPr>
              <w:t>Капитальный, текущий ремонт учреждений, организаций, объектов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r>
              <w:rPr>
                <w:rFonts w:eastAsia="Calibri"/>
                <w:color w:val="000000"/>
                <w:lang w:eastAsia="en-US"/>
              </w:rPr>
              <w:t>2018-2022 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tcPr>
          <w:p w:rsidR="00C87860" w:rsidRDefault="00C87860">
            <w:pPr>
              <w:jc w:val="center"/>
              <w:rPr>
                <w:rFonts w:eastAsia="Calibri"/>
                <w:color w:val="000000"/>
              </w:rPr>
            </w:pPr>
            <w:r>
              <w:rPr>
                <w:rFonts w:eastAsia="Calibri"/>
                <w:color w:val="000000"/>
              </w:rPr>
              <w:t>0</w:t>
            </w:r>
          </w:p>
          <w:p w:rsidR="00C87860" w:rsidRDefault="00C87860">
            <w:pPr>
              <w:jc w:val="center"/>
              <w:rPr>
                <w:rFonts w:eastAsia="Calibri"/>
                <w:color w:val="000000"/>
              </w:rPr>
            </w:pP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798"/>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rPr>
            </w:pPr>
            <w:r>
              <w:rPr>
                <w:rFonts w:eastAsia="Calibri"/>
                <w:color w:val="000000"/>
              </w:rPr>
              <w:t xml:space="preserve">Средства бюджета       </w:t>
            </w:r>
            <w:r>
              <w:rPr>
                <w:rFonts w:eastAsia="Calibri"/>
                <w:color w:val="000000"/>
              </w:rPr>
              <w:br/>
              <w:t>городског</w:t>
            </w:r>
            <w:r>
              <w:rPr>
                <w:rFonts w:eastAsia="Calibri"/>
                <w:color w:val="000000"/>
              </w:rPr>
              <w:lastRenderedPageBreak/>
              <w:t>о округа</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437</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rPr>
            </w:pPr>
            <w:r>
              <w:rPr>
                <w:rFonts w:eastAsia="Calibri"/>
                <w:color w:val="000000"/>
              </w:rPr>
              <w:t>0</w:t>
            </w:r>
          </w:p>
        </w:tc>
        <w:tc>
          <w:tcPr>
            <w:tcW w:w="1579"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12" w:space="0" w:color="auto"/>
              <w:right w:val="single" w:sz="4" w:space="0" w:color="auto"/>
            </w:tcBorders>
            <w:vAlign w:val="center"/>
            <w:hideMark/>
          </w:tcPr>
          <w:p w:rsidR="00C87860" w:rsidRDefault="00C87860">
            <w:pPr>
              <w:rPr>
                <w:rFonts w:eastAsia="Calibri"/>
                <w:b/>
                <w:bCs/>
                <w:color w:val="000000"/>
                <w:lang w:eastAsia="en-US"/>
              </w:rPr>
            </w:pPr>
          </w:p>
        </w:tc>
      </w:tr>
      <w:tr w:rsidR="00C87860" w:rsidTr="00970115">
        <w:trPr>
          <w:trHeight w:val="236"/>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b/>
              </w:rPr>
              <w:t>Основное мероприятие:</w:t>
            </w:r>
            <w:r>
              <w:rPr>
                <w:rFonts w:eastAsia="Calibri"/>
              </w:rPr>
              <w:t xml:space="preserve"> Организация проезда организованных групп детей к местам их отдыха и обратно в каникулярный период  </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val="restart"/>
            <w:tcBorders>
              <w:top w:val="single" w:sz="12"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lang w:eastAsia="en-US"/>
              </w:rPr>
              <w:t>Администрация городского округа Зарайск, Управление образования</w:t>
            </w:r>
          </w:p>
        </w:tc>
        <w:tc>
          <w:tcPr>
            <w:tcW w:w="1138" w:type="dxa"/>
            <w:vMerge w:val="restart"/>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r>
              <w:rPr>
                <w:rFonts w:eastAsia="Calibri"/>
                <w:bCs/>
                <w:color w:val="000000"/>
                <w:lang w:eastAsia="en-US"/>
              </w:rPr>
              <w:t>Количество детей получивших полную или частичную компенсацию стоимости путевок</w:t>
            </w:r>
          </w:p>
        </w:tc>
      </w:tr>
      <w:tr w:rsidR="00C87860" w:rsidTr="00970115">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6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lang w:eastAsia="en-US"/>
              </w:rPr>
            </w:pPr>
            <w:r>
              <w:rPr>
                <w:rFonts w:eastAsia="Calibri"/>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25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2.1</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Организация проезда организованных групп детей к местам их отдыха и обратно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образования </w:t>
            </w: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lang w:eastAsia="en-US"/>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55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7194,8</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1196,8</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1498</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1500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195"/>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2.2</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lang w:eastAsia="en-US"/>
              </w:rPr>
            </w:pPr>
            <w:r>
              <w:rPr>
                <w:rFonts w:eastAsia="Calibri"/>
              </w:rP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w:t>
            </w:r>
            <w:r>
              <w:rPr>
                <w:rFonts w:eastAsia="Calibri"/>
              </w:rPr>
              <w:lastRenderedPageBreak/>
              <w:t xml:space="preserve">числа детей, находящихся в </w:t>
            </w:r>
            <w:r>
              <w:rPr>
                <w:rFonts w:eastAsia="Calibri"/>
                <w:bCs/>
              </w:rPr>
              <w:t>трудной жизненной ситуации, 50-процентная компенсация</w:t>
            </w:r>
            <w:r>
              <w:rPr>
                <w:rFonts w:eastAsia="Calibri"/>
              </w:rPr>
              <w:t xml:space="preserve"> стоимости путевок организациям и индивидуальным предпринимателям, состоящим на учете в налоговых органах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Администрация городского округа Зарайск, Управление </w:t>
            </w:r>
            <w:r>
              <w:rPr>
                <w:rFonts w:eastAsia="Calibri"/>
                <w:color w:val="000000"/>
              </w:rPr>
              <w:lastRenderedPageBreak/>
              <w:t xml:space="preserve">образования </w:t>
            </w: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72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2002"/>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12" w:space="0" w:color="auto"/>
              <w:left w:val="single" w:sz="4" w:space="0" w:color="auto"/>
              <w:bottom w:val="single" w:sz="4" w:space="0" w:color="auto"/>
              <w:right w:val="single" w:sz="4" w:space="0" w:color="auto"/>
            </w:tcBorders>
            <w:vAlign w:val="center"/>
            <w:hideMark/>
          </w:tcPr>
          <w:p w:rsidR="00C87860" w:rsidRDefault="00C87860">
            <w:pPr>
              <w:rPr>
                <w:rFonts w:eastAsia="Calibri"/>
                <w:bCs/>
                <w:color w:val="000000"/>
                <w:lang w:eastAsia="en-US"/>
              </w:rPr>
            </w:pPr>
          </w:p>
        </w:tc>
      </w:tr>
      <w:tr w:rsidR="00C87860" w:rsidTr="00970115">
        <w:trPr>
          <w:trHeight w:val="307"/>
        </w:trPr>
        <w:tc>
          <w:tcPr>
            <w:tcW w:w="51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lastRenderedPageBreak/>
              <w:t>2.3</w:t>
            </w:r>
          </w:p>
        </w:tc>
        <w:tc>
          <w:tcPr>
            <w:tcW w:w="3705"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Трудоустройство  учащихся </w:t>
            </w:r>
          </w:p>
          <w:p w:rsidR="00C87860" w:rsidRDefault="00C87860">
            <w:pPr>
              <w:rPr>
                <w:rFonts w:eastAsia="Calibri"/>
                <w:color w:val="000000"/>
              </w:rPr>
            </w:pPr>
            <w:r>
              <w:rPr>
                <w:rFonts w:eastAsia="Calibri"/>
                <w:color w:val="000000"/>
              </w:rPr>
              <w:t xml:space="preserve">(школьные бригады) </w:t>
            </w:r>
            <w:proofErr w:type="gramStart"/>
            <w:r>
              <w:rPr>
                <w:rFonts w:eastAsia="Calibri"/>
                <w:color w:val="000000"/>
              </w:rPr>
              <w:t>в</w:t>
            </w:r>
            <w:proofErr w:type="gramEnd"/>
            <w:r>
              <w:rPr>
                <w:rFonts w:eastAsia="Calibri"/>
                <w:color w:val="000000"/>
              </w:rPr>
              <w:t xml:space="preserve"> </w:t>
            </w:r>
          </w:p>
          <w:p w:rsidR="00C87860" w:rsidRDefault="00C87860">
            <w:pPr>
              <w:rPr>
                <w:rFonts w:eastAsia="Calibri"/>
                <w:color w:val="000000"/>
                <w:lang w:eastAsia="en-US"/>
              </w:rPr>
            </w:pPr>
            <w:r>
              <w:rPr>
                <w:rFonts w:eastAsia="Calibri"/>
                <w:color w:val="000000"/>
              </w:rPr>
              <w:t>каникулярный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2018-2022</w:t>
            </w:r>
          </w:p>
          <w:p w:rsidR="00C87860" w:rsidRDefault="00C87860">
            <w:pPr>
              <w:rPr>
                <w:rFonts w:eastAsia="Calibri"/>
                <w:color w:val="000000"/>
                <w:lang w:eastAsia="en-US"/>
              </w:rPr>
            </w:pPr>
            <w:r>
              <w:rPr>
                <w:rFonts w:eastAsia="Calibri"/>
                <w:color w:val="000000"/>
              </w:rPr>
              <w:t>годы</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Итого</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Управление образования администрации городского округа Зарайск, образовательные организации</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lang w:eastAsia="en-US"/>
              </w:rPr>
              <w:t>Количество детей трудоустроенных в каникулярный период</w:t>
            </w:r>
          </w:p>
        </w:tc>
      </w:tr>
      <w:tr w:rsidR="00C87860" w:rsidTr="00970115">
        <w:trPr>
          <w:trHeight w:val="1376"/>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Московской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r w:rsidR="00C87860" w:rsidTr="00970115">
        <w:trPr>
          <w:trHeight w:val="87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3705"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rPr>
                <w:rFonts w:eastAsia="Calibri"/>
                <w:color w:val="000000"/>
                <w:lang w:eastAsia="en-US"/>
              </w:rPr>
            </w:pPr>
            <w:r>
              <w:rPr>
                <w:rFonts w:eastAsia="Calibri"/>
                <w:color w:val="000000"/>
              </w:rPr>
              <w:t xml:space="preserve">Средства бюджета       </w:t>
            </w:r>
            <w:r>
              <w:rPr>
                <w:rFonts w:eastAsia="Calibri"/>
                <w:color w:val="000000"/>
              </w:rPr>
              <w:b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3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rFonts w:eastAsia="Calibri"/>
                <w:color w:val="000000"/>
                <w:lang w:eastAsia="en-US"/>
              </w:rPr>
            </w:pPr>
            <w:r>
              <w:rPr>
                <w:rFonts w:eastAsia="Calibri"/>
                <w:color w:val="000000"/>
              </w:rPr>
              <w:t>0</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rFonts w:eastAsia="Calibri"/>
                <w:color w:val="000000"/>
                <w:lang w:eastAsia="en-US"/>
              </w:rPr>
            </w:pP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87860" w:rsidRDefault="00C87860" w:rsidP="00C8786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8"/>
          <w:szCs w:val="28"/>
        </w:rPr>
      </w:pPr>
      <w:r>
        <w:rPr>
          <w:rFonts w:ascii="Times New Roman" w:hAnsi="Times New Roman"/>
          <w:sz w:val="28"/>
          <w:szCs w:val="28"/>
        </w:rP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p>
    <w:p w:rsidR="00C87860" w:rsidRDefault="00017BB3"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t xml:space="preserve">    Приложение </w:t>
      </w:r>
      <w:r w:rsidR="00C87860">
        <w:t>7 к программе</w:t>
      </w:r>
    </w:p>
    <w:p w:rsidR="00C87860" w:rsidRDefault="00C87860" w:rsidP="00017B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outlineLvl w:val="0"/>
      </w:pPr>
      <w: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Паспорт Подпрограмма </w:t>
      </w:r>
      <w:r>
        <w:rPr>
          <w:lang w:val="en-US"/>
        </w:rPr>
        <w:t>V</w:t>
      </w:r>
      <w:r>
        <w:t xml:space="preserve"> «Создание условий для оказания медицинской помощи населению в пределах полномочий»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5"/>
        <w:gridCol w:w="1562"/>
        <w:gridCol w:w="3402"/>
        <w:gridCol w:w="1134"/>
        <w:gridCol w:w="1276"/>
        <w:gridCol w:w="1276"/>
        <w:gridCol w:w="1275"/>
        <w:gridCol w:w="1276"/>
        <w:gridCol w:w="1105"/>
        <w:gridCol w:w="29"/>
      </w:tblGrid>
      <w:tr w:rsidR="00C87860" w:rsidTr="00C87860">
        <w:trPr>
          <w:gridAfter w:val="1"/>
          <w:wAfter w:w="29" w:type="dxa"/>
        </w:trPr>
        <w:tc>
          <w:tcPr>
            <w:tcW w:w="4706" w:type="dxa"/>
            <w:gridSpan w:val="2"/>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Муниципальный заказчик подпрограммы </w:t>
            </w:r>
          </w:p>
        </w:tc>
        <w:tc>
          <w:tcPr>
            <w:tcW w:w="10744" w:type="dxa"/>
            <w:gridSpan w:val="7"/>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r>
      <w:tr w:rsidR="00C87860" w:rsidTr="00C87860">
        <w:trPr>
          <w:gridAfter w:val="1"/>
          <w:wAfter w:w="29" w:type="dxa"/>
          <w:trHeight w:val="350"/>
        </w:trPr>
        <w:tc>
          <w:tcPr>
            <w:tcW w:w="3144" w:type="dxa"/>
            <w:vMerge w:val="restart"/>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jc w:val="center"/>
              <w:rPr>
                <w:lang w:eastAsia="en-US"/>
              </w:rPr>
            </w:pPr>
            <w:r>
              <w:t>Источники финансирования подпрограммы по годам реализации и главным распорядителям бюджетных средств,</w:t>
            </w:r>
          </w:p>
          <w:p w:rsidR="00C87860" w:rsidRDefault="00C87860">
            <w:pPr>
              <w:tabs>
                <w:tab w:val="center" w:pos="4677"/>
                <w:tab w:val="right" w:pos="9355"/>
              </w:tabs>
              <w:autoSpaceDE w:val="0"/>
              <w:autoSpaceDN w:val="0"/>
              <w:adjustRightInd w:val="0"/>
              <w:jc w:val="center"/>
            </w:pPr>
            <w:r>
              <w:t>в том числе по годам:</w:t>
            </w:r>
          </w:p>
          <w:p w:rsidR="00C87860" w:rsidRDefault="00C87860">
            <w:pPr>
              <w:tabs>
                <w:tab w:val="center" w:pos="4677"/>
                <w:tab w:val="right" w:pos="9355"/>
              </w:tabs>
              <w:autoSpaceDE w:val="0"/>
              <w:autoSpaceDN w:val="0"/>
              <w:adjustRightInd w:val="0"/>
            </w:pPr>
          </w:p>
          <w:p w:rsidR="00C87860" w:rsidRDefault="00C87860">
            <w:pPr>
              <w:tabs>
                <w:tab w:val="center" w:pos="4677"/>
                <w:tab w:val="right" w:pos="9355"/>
              </w:tabs>
              <w:autoSpaceDE w:val="0"/>
              <w:autoSpaceDN w:val="0"/>
              <w:adjustRightInd w:val="0"/>
              <w:jc w:val="cente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Главный распорядитель бюджетных средств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87860" w:rsidRDefault="00C87860">
            <w:pPr>
              <w:tabs>
                <w:tab w:val="center" w:pos="4677"/>
                <w:tab w:val="right" w:pos="9355"/>
              </w:tabs>
              <w:autoSpaceDE w:val="0"/>
              <w:autoSpaceDN w:val="0"/>
              <w:adjustRightInd w:val="0"/>
              <w:rPr>
                <w:lang w:eastAsia="en-US"/>
              </w:rPr>
            </w:pPr>
            <w:r>
              <w:t>Расходы (тыс. рублей)</w:t>
            </w:r>
          </w:p>
          <w:p w:rsidR="00C87860" w:rsidRDefault="00C87860">
            <w:pPr>
              <w:tabs>
                <w:tab w:val="center" w:pos="4677"/>
                <w:tab w:val="right" w:pos="9355"/>
              </w:tabs>
              <w:autoSpaceDE w:val="0"/>
              <w:autoSpaceDN w:val="0"/>
              <w:adjustRightInd w:val="0"/>
              <w:rPr>
                <w:lang w:eastAsia="en-US"/>
              </w:rPr>
            </w:pPr>
          </w:p>
        </w:tc>
      </w:tr>
      <w:tr w:rsidR="00C87860" w:rsidTr="00C87860">
        <w:trPr>
          <w:trHeight w:val="277"/>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074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276" w:lineRule="auto"/>
              <w:jc w:val="center"/>
              <w:rPr>
                <w:lang w:eastAsia="en-US"/>
              </w:rPr>
            </w:pPr>
            <w:r>
              <w:t>2022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widowControl w:val="0"/>
              <w:tabs>
                <w:tab w:val="center" w:pos="4677"/>
                <w:tab w:val="right" w:pos="9355"/>
              </w:tabs>
              <w:autoSpaceDE w:val="0"/>
              <w:autoSpaceDN w:val="0"/>
              <w:adjustRightInd w:val="0"/>
              <w:spacing w:line="276" w:lineRule="auto"/>
              <w:jc w:val="center"/>
            </w:pPr>
            <w:r>
              <w:t>Итого</w:t>
            </w:r>
          </w:p>
        </w:tc>
      </w:tr>
      <w:tr w:rsidR="00C87860" w:rsidTr="00C87860">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jc w:val="center"/>
              <w:rPr>
                <w:lang w:eastAsia="en-US"/>
              </w:rPr>
            </w:pPr>
            <w:r>
              <w:t>Администрация городского округа Зарайск Московской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rPr>
                <w:lang w:eastAsia="en-US"/>
              </w:rPr>
            </w:pPr>
            <w:r>
              <w:t>Всего:</w:t>
            </w:r>
          </w:p>
          <w:p w:rsidR="00C87860" w:rsidRDefault="00C87860">
            <w:pPr>
              <w:tabs>
                <w:tab w:val="center" w:pos="4677"/>
                <w:tab w:val="right" w:pos="9355"/>
              </w:tabs>
              <w:autoSpaceDE w:val="0"/>
              <w:autoSpaceDN w:val="0"/>
              <w:adjustRightInd w:val="0"/>
              <w:rPr>
                <w:lang w:eastAsia="en-US"/>
              </w:rPr>
            </w:pPr>
            <w: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504</w:t>
            </w:r>
          </w:p>
        </w:tc>
      </w:tr>
      <w:tr w:rsidR="00C87860" w:rsidTr="00C87860">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 xml:space="preserve">Средства бюджета </w:t>
            </w:r>
            <w:proofErr w:type="gramStart"/>
            <w:r>
              <w:t>Московской</w:t>
            </w:r>
            <w:proofErr w:type="gramEnd"/>
          </w:p>
          <w:p w:rsidR="00C87860" w:rsidRDefault="00C87860">
            <w:pPr>
              <w:tabs>
                <w:tab w:val="center" w:pos="4677"/>
                <w:tab w:val="right" w:pos="9355"/>
              </w:tabs>
              <w:autoSpaceDE w:val="0"/>
              <w:autoSpaceDN w:val="0"/>
              <w:adjustRightInd w:val="0"/>
              <w:rPr>
                <w:lang w:eastAsia="en-US"/>
              </w:rPr>
            </w:pPr>
            <w: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r>
      <w:tr w:rsidR="00C87860" w:rsidTr="00C87860">
        <w:trPr>
          <w:trHeight w:val="513"/>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tabs>
                <w:tab w:val="center" w:pos="4677"/>
                <w:tab w:val="right" w:pos="9355"/>
              </w:tabs>
              <w:autoSpaceDE w:val="0"/>
              <w:autoSpaceDN w:val="0"/>
              <w:adjustRightInd w:val="0"/>
              <w:rPr>
                <w:lang w:eastAsia="en-US"/>
              </w:rPr>
            </w:pPr>
            <w: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87860" w:rsidRDefault="00C87860">
            <w:pPr>
              <w:tabs>
                <w:tab w:val="center" w:pos="4677"/>
                <w:tab w:val="right" w:pos="9355"/>
              </w:tabs>
              <w:autoSpaceDE w:val="0"/>
              <w:autoSpaceDN w:val="0"/>
              <w:adjustRightInd w:val="0"/>
              <w:jc w:val="center"/>
              <w:rPr>
                <w:lang w:eastAsia="en-US"/>
              </w:rPr>
            </w:pPr>
            <w:r>
              <w:t>0</w:t>
            </w:r>
          </w:p>
        </w:tc>
      </w:tr>
      <w:tr w:rsidR="00C87860" w:rsidTr="00C87860">
        <w:trPr>
          <w:trHeight w:val="209"/>
        </w:trPr>
        <w:tc>
          <w:tcPr>
            <w:tcW w:w="4706"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87860" w:rsidRDefault="00C87860">
            <w:pPr>
              <w:widowControl w:val="0"/>
              <w:tabs>
                <w:tab w:val="center" w:pos="4677"/>
                <w:tab w:val="right" w:pos="9355"/>
              </w:tabs>
              <w:autoSpaceDE w:val="0"/>
              <w:autoSpaceDN w:val="0"/>
              <w:adjustRightInd w:val="0"/>
            </w:pPr>
            <w: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276"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168</w:t>
            </w:r>
          </w:p>
        </w:tc>
        <w:tc>
          <w:tcPr>
            <w:tcW w:w="1134"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504</w:t>
            </w: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t xml:space="preserve">                                          </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r>
        <w:rPr>
          <w:b/>
          <w:bCs/>
          <w:color w:val="000000"/>
        </w:rPr>
        <w:lastRenderedPageBreak/>
        <w:t xml:space="preserve">    1.Характеристика проблем, решаемых посредством  мероприятий подпрограммы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Основной проблемой Подпрограммы </w:t>
      </w:r>
      <w:r>
        <w:rPr>
          <w:bCs/>
          <w:color w:val="000000"/>
          <w:lang w:val="en-US"/>
        </w:rPr>
        <w:t>V</w:t>
      </w:r>
      <w:r>
        <w:rPr>
          <w:bCs/>
          <w:color w:val="000000"/>
        </w:rPr>
        <w:t xml:space="preserve"> является удаленность городского округа Зарайск Московской области  от крупных мегаполисов, недостаточного развития инфраструктуры города и села, в том числе недостаточно развитая жилищная, транспортная, производственная инфраструктура, является факторами, усложняющими формирования здорового образа жизни и профилактики заболевания. Тем не менее, хорошая экология, отсутствие негативного воздействия мегаполисов (например, очереди в образовательные учреждения, высокая транспортная нагрузка), а также сельскохозяйственный уклад территории оказывает позитивное воздействие на условия проживания в городском округе Зарайск Московской области.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Подпрограмма </w:t>
      </w:r>
      <w:r>
        <w:rPr>
          <w:bCs/>
          <w:color w:val="000000"/>
          <w:lang w:val="en-US"/>
        </w:rPr>
        <w:t>V</w:t>
      </w:r>
      <w:r w:rsidRPr="00C87860">
        <w:rPr>
          <w:bCs/>
          <w:color w:val="000000"/>
        </w:rPr>
        <w:t xml:space="preserve"> </w:t>
      </w:r>
      <w:r>
        <w:rPr>
          <w:bCs/>
          <w:color w:val="000000"/>
        </w:rPr>
        <w:t>«Создание условий для проведения диспансеризации взрослого населения в пределах полномочий»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 xml:space="preserve"> позволит обеспечить системность исполнения мероприятий, создать условия для оказания медицинской помощи населения,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в СМИ информационных материалов (ежемесячно);</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размещение информационных материалов в местах массового пребывания (ежеквартально);</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r>
        <w:rPr>
          <w:bCs/>
          <w:color w:val="000000"/>
        </w:rPr>
        <w:t>участие в мероприятия</w:t>
      </w:r>
      <w:proofErr w:type="gramStart"/>
      <w:r>
        <w:rPr>
          <w:bCs/>
          <w:color w:val="000000"/>
        </w:rPr>
        <w:t>х(</w:t>
      </w:r>
      <w:proofErr w:type="gramEnd"/>
      <w:r>
        <w:rPr>
          <w:bCs/>
          <w:color w:val="000000"/>
        </w:rPr>
        <w:t>Единые дни диспансеризации).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roofErr w:type="gramStart"/>
      <w:r>
        <w:rPr>
          <w:b/>
          <w:bCs/>
          <w:color w:val="000000"/>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proofErr w:type="gramEnd"/>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lang w:eastAsia="en-US"/>
        </w:rPr>
      </w:pPr>
      <w:r>
        <w:rPr>
          <w:color w:val="000000"/>
        </w:rPr>
        <w:t xml:space="preserve">             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13 фельдшерско - акушерских пунктов, обслуживает население численностью 39669 человек.</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Стационарная помощь населению оказывается отделениями стационара общей мощностью 198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отделение скорой медицинской помощи. А также койки дневного пребывания в количестве 77 коек, развернутые как на базе отделений стационара, так и в амбулаторно — поликлинических подразделениях.</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городском округе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 из них высшая категория — 19 человек. Имеют квалификационную категорию 168 средних медицинских работников. Большое внимание уделяется повышению квалификации врачей и средних медицинских работников, так в 2016 году повысили свою квалификацию 31 врачей и 91 средних медицинских работников.</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Диспансеризация взрослого населения городского округа Зарайск Московской области - при плане 6582 человек, осмотрено 5670 человек или 86,0%. Все больные с выявленной патологией взяты на диспансерное наблюдение.</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color w:val="000000"/>
        </w:rPr>
        <w:t>На период 2018-2022 годы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Pr>
          <w:b/>
          <w:bCs/>
        </w:rPr>
        <w:t>3. Перечень мероприятий подпрограммы.</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t xml:space="preserve">Достижение целей муниципальной Подпрограммы </w:t>
      </w:r>
      <w:r>
        <w:rPr>
          <w:lang w:val="en-US"/>
        </w:rPr>
        <w:t>V</w:t>
      </w:r>
      <w:r>
        <w:t xml:space="preserve"> осуществляется посредством реализации мероприятий Подпрограммы </w:t>
      </w:r>
      <w:r>
        <w:rPr>
          <w:lang w:val="en-US"/>
        </w:rPr>
        <w:t>V</w:t>
      </w:r>
      <w:r>
        <w:t>. Перечень мер</w:t>
      </w:r>
      <w:r w:rsidR="00017BB3">
        <w:t>оприятий приведен в приложении</w:t>
      </w:r>
      <w:r>
        <w:t xml:space="preserve"> 1к Подпрограмме </w:t>
      </w:r>
      <w:r>
        <w:rPr>
          <w:lang w:val="en-US"/>
        </w:rPr>
        <w:t>V</w:t>
      </w:r>
      <w:r>
        <w:rPr>
          <w:i/>
          <w:iCs/>
        </w:rPr>
        <w:t>.</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Приложение 1 к подпрограмме </w:t>
      </w:r>
      <w:r>
        <w:rPr>
          <w:lang w:val="en-US"/>
        </w:rPr>
        <w:t>V</w:t>
      </w: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Перечень мероприятий Подпрограмма V «Создание условий для оказания медицинской помощи населению в пределах полномочий» </w:t>
      </w:r>
    </w:p>
    <w:tbl>
      <w:tblPr>
        <w:tblW w:w="154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559"/>
        <w:gridCol w:w="1134"/>
        <w:gridCol w:w="1700"/>
        <w:gridCol w:w="1072"/>
        <w:gridCol w:w="895"/>
        <w:gridCol w:w="993"/>
        <w:gridCol w:w="992"/>
        <w:gridCol w:w="992"/>
        <w:gridCol w:w="992"/>
        <w:gridCol w:w="8"/>
        <w:gridCol w:w="981"/>
        <w:gridCol w:w="1438"/>
        <w:gridCol w:w="1138"/>
      </w:tblGrid>
      <w:tr w:rsidR="00C87860" w:rsidTr="00C87860">
        <w:trPr>
          <w:trHeight w:val="246"/>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bookmarkStart w:id="4" w:name="Par341"/>
            <w:bookmarkEnd w:id="4"/>
            <w:r>
              <w:t xml:space="preserve">№ </w:t>
            </w:r>
            <w:proofErr w:type="gramStart"/>
            <w:r>
              <w:t>п</w:t>
            </w:r>
            <w:proofErr w:type="gramEnd"/>
            <w:r>
              <w:t>/п</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Мероприятия по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Сроки исполнения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Источники финансирования</w:t>
            </w:r>
          </w:p>
        </w:tc>
        <w:tc>
          <w:tcPr>
            <w:tcW w:w="10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Объем финансирования мероприятия в году предшествующему году начала реализации МП (</w:t>
            </w:r>
            <w:proofErr w:type="spellStart"/>
            <w:r>
              <w:t>тыс</w:t>
            </w:r>
            <w:proofErr w:type="gramStart"/>
            <w:r>
              <w:t>.р</w:t>
            </w:r>
            <w:proofErr w:type="gramEnd"/>
            <w:r>
              <w:t>уб</w:t>
            </w:r>
            <w:proofErr w:type="spellEnd"/>
            <w:r>
              <w:t>.)</w:t>
            </w:r>
          </w:p>
        </w:tc>
        <w:tc>
          <w:tcPr>
            <w:tcW w:w="5853" w:type="dxa"/>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jc w:val="center"/>
              <w:rPr>
                <w:sz w:val="22"/>
                <w:szCs w:val="22"/>
                <w:lang w:eastAsia="en-US"/>
              </w:rPr>
            </w:pPr>
            <w:r>
              <w:t>Объём финансирования  по годам (</w:t>
            </w:r>
            <w:proofErr w:type="spellStart"/>
            <w:r>
              <w:t>тыс</w:t>
            </w:r>
            <w:proofErr w:type="gramStart"/>
            <w:r>
              <w:t>.р</w:t>
            </w:r>
            <w:proofErr w:type="gramEnd"/>
            <w:r>
              <w:t>уб</w:t>
            </w:r>
            <w:proofErr w:type="spellEnd"/>
            <w:r>
              <w:t>.)</w:t>
            </w:r>
          </w:p>
        </w:tc>
        <w:tc>
          <w:tcPr>
            <w:tcW w:w="14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proofErr w:type="gramStart"/>
            <w:r>
              <w:t>Ответственный</w:t>
            </w:r>
            <w:proofErr w:type="gramEnd"/>
            <w:r>
              <w:t xml:space="preserve"> за выполнение мероприятия подпрограммы</w:t>
            </w: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2"/>
                <w:szCs w:val="22"/>
                <w:lang w:eastAsia="en-US"/>
              </w:rPr>
            </w:pPr>
            <w:r>
              <w:t>Результаты выполнения мероприятий подпрограммы</w:t>
            </w:r>
          </w:p>
        </w:tc>
      </w:tr>
      <w:tr w:rsidR="00C87860" w:rsidTr="00C87860">
        <w:trPr>
          <w:trHeight w:val="78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lang w:eastAsia="en-US"/>
              </w:rPr>
            </w:pPr>
            <w:r>
              <w:t>Всего</w:t>
            </w:r>
          </w:p>
          <w:p w:rsidR="00C87860" w:rsidRDefault="00C87860">
            <w:proofErr w:type="gramStart"/>
            <w:r>
              <w:t>(тыс.</w:t>
            </w:r>
            <w:proofErr w:type="gramEnd"/>
          </w:p>
          <w:p w:rsidR="00C87860" w:rsidRDefault="00C87860">
            <w:pPr>
              <w:spacing w:after="200" w:line="276" w:lineRule="auto"/>
              <w:rPr>
                <w:lang w:eastAsia="en-US"/>
              </w:rPr>
            </w:pPr>
            <w:r>
              <w:t>руб.)</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2019</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2020</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2021</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rPr>
                <w:lang w:eastAsia="en-US"/>
              </w:rPr>
            </w:pPr>
            <w:r>
              <w:t>2022</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r>
      <w:tr w:rsidR="00C87860" w:rsidTr="00C87860">
        <w:tc>
          <w:tcPr>
            <w:tcW w:w="5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w:t>
            </w:r>
          </w:p>
        </w:tc>
        <w:tc>
          <w:tcPr>
            <w:tcW w:w="2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3</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spacing w:after="200" w:line="276" w:lineRule="auto"/>
              <w:jc w:val="center"/>
              <w:rPr>
                <w:lang w:eastAsia="en-US"/>
              </w:rPr>
            </w:pPr>
            <w:r>
              <w:t>4</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5</w:t>
            </w: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7</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9</w:t>
            </w:r>
          </w:p>
        </w:tc>
        <w:tc>
          <w:tcPr>
            <w:tcW w:w="100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10</w:t>
            </w:r>
          </w:p>
        </w:tc>
        <w:tc>
          <w:tcPr>
            <w:tcW w:w="9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11</w:t>
            </w:r>
          </w:p>
        </w:tc>
        <w:tc>
          <w:tcPr>
            <w:tcW w:w="14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12</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after="200" w:line="276" w:lineRule="auto"/>
              <w:jc w:val="center"/>
              <w:rPr>
                <w:lang w:eastAsia="en-US"/>
              </w:rPr>
            </w:pPr>
            <w:r>
              <w:t>13</w:t>
            </w:r>
          </w:p>
        </w:tc>
      </w:tr>
      <w:tr w:rsidR="00C87860" w:rsidTr="00C87860">
        <w:trPr>
          <w:trHeight w:val="104"/>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lang w:eastAsia="en-US"/>
              </w:rPr>
            </w:pPr>
            <w:r>
              <w:rPr>
                <w:b/>
              </w:rPr>
              <w:t>Основное мероприятие</w:t>
            </w:r>
            <w:r>
              <w:t>:</w:t>
            </w:r>
          </w:p>
          <w:p w:rsidR="00C87860" w:rsidRDefault="00C87860">
            <w:pPr>
              <w:spacing w:line="276" w:lineRule="auto"/>
              <w:rPr>
                <w:lang w:eastAsia="en-US"/>
              </w:rPr>
            </w:pPr>
            <w:r>
              <w:rPr>
                <w:bCs/>
              </w:rPr>
              <w:t>Проведение кампаний в сфере защиты здоровья населения, а также раннего выявления заболеваний</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spacing w:line="18" w:lineRule="atLeast"/>
              <w:rPr>
                <w:sz w:val="20"/>
                <w:szCs w:val="20"/>
                <w:lang w:eastAsia="en-US"/>
              </w:rPr>
            </w:pPr>
            <w:r>
              <w:rPr>
                <w:sz w:val="20"/>
                <w:szCs w:val="20"/>
              </w:rPr>
              <w:t>Администрация городского округа Зарайск Московской области</w:t>
            </w:r>
            <w:proofErr w:type="gramStart"/>
            <w:r>
              <w:rPr>
                <w:sz w:val="20"/>
                <w:szCs w:val="20"/>
              </w:rPr>
              <w:t xml:space="preserve"> ,</w:t>
            </w:r>
            <w:proofErr w:type="gramEnd"/>
            <w:r>
              <w:rPr>
                <w:sz w:val="20"/>
                <w:szCs w:val="20"/>
              </w:rPr>
              <w:t xml:space="preserve"> Зарайское управление соцзащиты населения, Управление образования администрации городского округа Зарайск Московской области, </w:t>
            </w:r>
            <w:r>
              <w:rPr>
                <w:sz w:val="20"/>
                <w:szCs w:val="20"/>
              </w:rPr>
              <w:lastRenderedPageBreak/>
              <w:t>Комитет по КФКС, работе с детьми и молодежью администрации городского округа Зарайск Московской области,</w:t>
            </w:r>
          </w:p>
          <w:p w:rsidR="00C87860" w:rsidRDefault="00C87860">
            <w:pPr>
              <w:rPr>
                <w:lang w:eastAsia="en-US"/>
              </w:rPr>
            </w:pPr>
            <w:r>
              <w:rPr>
                <w:sz w:val="20"/>
                <w:szCs w:val="20"/>
              </w:rPr>
              <w:t xml:space="preserve"> МБУ «ЗЦРБ»</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C87860" w:rsidRDefault="00C87860">
            <w:pPr>
              <w:autoSpaceDE w:val="0"/>
              <w:autoSpaceDN w:val="0"/>
              <w:adjustRightInd w:val="0"/>
              <w:rPr>
                <w:bCs/>
                <w:color w:val="000000"/>
                <w:sz w:val="20"/>
                <w:szCs w:val="20"/>
              </w:rPr>
            </w:pPr>
            <w:r>
              <w:rPr>
                <w:sz w:val="20"/>
                <w:szCs w:val="20"/>
              </w:rPr>
              <w:lastRenderedPageBreak/>
              <w:t>Увеличение доли  взрослого населения муниципального образования, прошедшего диспансеризацию, от общего числа взрослого населения</w:t>
            </w:r>
          </w:p>
          <w:p w:rsidR="00C87860" w:rsidRDefault="00C87860">
            <w:pPr>
              <w:rPr>
                <w:rFonts w:eastAsia="Calibri"/>
                <w:sz w:val="20"/>
                <w:szCs w:val="20"/>
                <w:lang w:eastAsia="en-US"/>
              </w:rPr>
            </w:pPr>
          </w:p>
          <w:p w:rsidR="00C87860" w:rsidRDefault="00C87860">
            <w:pPr>
              <w:autoSpaceDE w:val="0"/>
              <w:autoSpaceDN w:val="0"/>
              <w:adjustRightInd w:val="0"/>
              <w:rPr>
                <w:sz w:val="20"/>
                <w:szCs w:val="20"/>
              </w:rPr>
            </w:pPr>
          </w:p>
          <w:p w:rsidR="00C87860" w:rsidRDefault="00C87860">
            <w:pPr>
              <w:autoSpaceDE w:val="0"/>
              <w:autoSpaceDN w:val="0"/>
              <w:adjustRightInd w:val="0"/>
              <w:rPr>
                <w:sz w:val="20"/>
                <w:szCs w:val="20"/>
              </w:rPr>
            </w:pPr>
          </w:p>
          <w:p w:rsidR="00C87860" w:rsidRDefault="00C87860">
            <w:pPr>
              <w:autoSpaceDE w:val="0"/>
              <w:autoSpaceDN w:val="0"/>
              <w:adjustRightInd w:val="0"/>
              <w:rPr>
                <w:bCs/>
                <w:color w:val="000000"/>
                <w:sz w:val="20"/>
                <w:szCs w:val="20"/>
              </w:rPr>
            </w:pPr>
            <w:r>
              <w:rPr>
                <w:sz w:val="20"/>
                <w:szCs w:val="20"/>
              </w:rPr>
              <w:t xml:space="preserve">Обеспечение </w:t>
            </w:r>
            <w:r>
              <w:rPr>
                <w:bCs/>
                <w:color w:val="000000"/>
                <w:sz w:val="20"/>
                <w:szCs w:val="20"/>
              </w:rPr>
              <w:t>участия в мероприятиях</w:t>
            </w:r>
          </w:p>
          <w:p w:rsidR="00C87860" w:rsidRDefault="00C87860">
            <w:pPr>
              <w:autoSpaceDE w:val="0"/>
              <w:autoSpaceDN w:val="0"/>
              <w:adjustRightInd w:val="0"/>
              <w:spacing w:line="276" w:lineRule="auto"/>
              <w:rPr>
                <w:bCs/>
                <w:color w:val="000000"/>
                <w:sz w:val="20"/>
                <w:szCs w:val="20"/>
              </w:rPr>
            </w:pPr>
            <w:r>
              <w:rPr>
                <w:bCs/>
                <w:color w:val="000000"/>
                <w:sz w:val="20"/>
                <w:szCs w:val="20"/>
              </w:rPr>
              <w:t>«Единые дни диспансеризации»</w:t>
            </w:r>
          </w:p>
        </w:tc>
      </w:tr>
      <w:tr w:rsidR="00C87860" w:rsidTr="00C87860">
        <w:trPr>
          <w:trHeight w:val="728"/>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727"/>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9"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42"/>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1.1</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rPr>
                <w:lang w:eastAsia="en-US"/>
              </w:rPr>
            </w:pPr>
            <w:r>
              <w:t xml:space="preserve">Создание условий </w:t>
            </w:r>
            <w:proofErr w:type="gramStart"/>
            <w:r>
              <w:t>для</w:t>
            </w:r>
            <w:proofErr w:type="gramEnd"/>
            <w:r>
              <w:t xml:space="preserve"> </w:t>
            </w:r>
            <w:proofErr w:type="gramStart"/>
            <w:r>
              <w:t>проведение</w:t>
            </w:r>
            <w:proofErr w:type="gramEnd"/>
            <w:r>
              <w:t xml:space="preserve"> диспансеризации</w:t>
            </w:r>
          </w:p>
          <w:p w:rsidR="00C87860" w:rsidRDefault="00C87860">
            <w:pPr>
              <w:autoSpaceDE w:val="0"/>
              <w:autoSpaceDN w:val="0"/>
              <w:adjustRightInd w:val="0"/>
              <w:rPr>
                <w:bCs/>
                <w:color w:val="000000"/>
              </w:rPr>
            </w:pPr>
          </w:p>
          <w:p w:rsidR="00C87860" w:rsidRDefault="00C87860">
            <w:pPr>
              <w:rPr>
                <w:rFonts w:eastAsia="Calibri"/>
                <w:lang w:eastAsia="en-US"/>
              </w:rPr>
            </w:pPr>
          </w:p>
          <w:p w:rsidR="00C87860" w:rsidRDefault="00C87860">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lastRenderedPageBreak/>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8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b/>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377"/>
        </w:trPr>
        <w:tc>
          <w:tcPr>
            <w:tcW w:w="55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lastRenderedPageBreak/>
              <w:t>1.2</w:t>
            </w:r>
          </w:p>
        </w:tc>
        <w:tc>
          <w:tcPr>
            <w:tcW w:w="255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autoSpaceDE w:val="0"/>
              <w:autoSpaceDN w:val="0"/>
              <w:adjustRightInd w:val="0"/>
              <w:spacing w:line="276" w:lineRule="auto"/>
              <w:rPr>
                <w:sz w:val="22"/>
                <w:szCs w:val="22"/>
                <w:lang w:eastAsia="en-US"/>
              </w:rPr>
            </w:pPr>
            <w:r>
              <w:t>Организация межведомственного взаимодействия по проведению диспансеризации на территории городского округа Зарайск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spacing w:line="276" w:lineRule="auto"/>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spacing w:line="276" w:lineRule="auto"/>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47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C87860" w:rsidRDefault="00C87860">
            <w:pPr>
              <w:rPr>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bCs/>
                <w:color w:val="000000"/>
                <w:sz w:val="20"/>
                <w:szCs w:val="20"/>
              </w:rPr>
            </w:pPr>
          </w:p>
        </w:tc>
      </w:tr>
      <w:tr w:rsidR="00C87860" w:rsidTr="00C87860">
        <w:trPr>
          <w:trHeight w:val="330"/>
        </w:trPr>
        <w:tc>
          <w:tcPr>
            <w:tcW w:w="55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ind w:left="-108"/>
              <w:jc w:val="center"/>
              <w:rPr>
                <w:lang w:eastAsia="en-US"/>
              </w:rPr>
            </w:pPr>
            <w:r>
              <w:t>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rPr>
                <w:b/>
              </w:rPr>
              <w:t>Основное мероприятие</w:t>
            </w:r>
            <w:r>
              <w:t>.</w:t>
            </w:r>
          </w:p>
          <w:p w:rsidR="00C87860" w:rsidRDefault="00C87860">
            <w:pPr>
              <w:rPr>
                <w:sz w:val="22"/>
                <w:szCs w:val="22"/>
                <w:lang w:eastAsia="en-US"/>
              </w:rPr>
            </w:pPr>
            <w:r>
              <w:t>Предоставление жилых помещений и мер социальной поддержки медицинским работникам учреждений здравоохранения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t>Администрация городского округа Зарайск, МБУ «ЗЦРБ»</w:t>
            </w:r>
          </w:p>
        </w:tc>
        <w:tc>
          <w:tcPr>
            <w:tcW w:w="1138"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lang w:eastAsia="en-US"/>
              </w:rPr>
            </w:pPr>
            <w:r>
              <w:t xml:space="preserve">Обеспечение к 2022 году 5 медицинских сотрудников жилыми помещениями  </w:t>
            </w:r>
          </w:p>
        </w:tc>
      </w:tr>
      <w:tr w:rsidR="00C87860" w:rsidTr="00C87860">
        <w:trPr>
          <w:trHeight w:val="48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30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67"/>
        </w:trPr>
        <w:tc>
          <w:tcPr>
            <w:tcW w:w="557"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2.1</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Частичная компенсация расходов за </w:t>
            </w:r>
            <w:proofErr w:type="spellStart"/>
            <w:r>
              <w:t>найм</w:t>
            </w:r>
            <w:proofErr w:type="spellEnd"/>
            <w:r>
              <w:t xml:space="preserve"> жилья медицинским работникам ГБУЗ МО «Зарайская ЦРБ»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w:t>
            </w:r>
            <w:r>
              <w:lastRenderedPageBreak/>
              <w:t xml:space="preserve">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504</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168</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88"/>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jc w:val="center"/>
              <w:rPr>
                <w:lang w:eastAsia="en-US"/>
              </w:rPr>
            </w:pPr>
            <w:r>
              <w:lastRenderedPageBreak/>
              <w:t>2.2</w:t>
            </w:r>
          </w:p>
        </w:tc>
        <w:tc>
          <w:tcPr>
            <w:tcW w:w="2559" w:type="dxa"/>
            <w:vMerge w:val="restart"/>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Обеспечение медицинских работников медицинских организаций, находящихся на территории муниципального образования, жилыми помещениями и установление дополнительных гарантий и мер социальной поддержки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r>
              <w:t>2018-2022</w:t>
            </w: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итого</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791"/>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Средства бюджета Московской области</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r w:rsidR="00C87860" w:rsidTr="00C87860">
        <w:trPr>
          <w:trHeight w:val="185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C87860" w:rsidRDefault="00C87860">
            <w:pPr>
              <w:rPr>
                <w:sz w:val="22"/>
                <w:szCs w:val="22"/>
                <w:lang w:eastAsia="en-US"/>
              </w:rPr>
            </w:pPr>
            <w:r>
              <w:t xml:space="preserve">Средства бюджета городского округа </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87860" w:rsidRDefault="00C87860">
            <w:pPr>
              <w:spacing w:after="200" w:line="276" w:lineRule="auto"/>
              <w:rPr>
                <w:sz w:val="22"/>
                <w:szCs w:val="22"/>
                <w:lang w:eastAsia="en-US"/>
              </w:rPr>
            </w:pPr>
          </w:p>
        </w:tc>
        <w:tc>
          <w:tcPr>
            <w:tcW w:w="895"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3"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000" w:type="dxa"/>
            <w:gridSpan w:val="2"/>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981" w:type="dxa"/>
            <w:tcBorders>
              <w:top w:val="single" w:sz="4" w:space="0" w:color="auto"/>
              <w:left w:val="single" w:sz="4" w:space="0" w:color="auto"/>
              <w:bottom w:val="single" w:sz="4" w:space="0" w:color="auto"/>
              <w:right w:val="single" w:sz="4" w:space="0" w:color="auto"/>
            </w:tcBorders>
            <w:hideMark/>
          </w:tcPr>
          <w:p w:rsidR="00C87860" w:rsidRDefault="00C87860">
            <w:pPr>
              <w:jc w:val="center"/>
              <w:rPr>
                <w:lang w:eastAsia="en-US"/>
              </w:rPr>
            </w:pPr>
            <w:r>
              <w:t>0</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7860" w:rsidRDefault="00C87860">
            <w:pPr>
              <w:rPr>
                <w:lang w:eastAsia="en-US"/>
              </w:rPr>
            </w:pPr>
          </w:p>
        </w:tc>
      </w:tr>
    </w:tbl>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lang w:eastAsia="en-US"/>
        </w:rPr>
      </w:pPr>
    </w:p>
    <w:p w:rsidR="00C87860" w:rsidRDefault="00C87860" w:rsidP="00C878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rsidR="00132B8B" w:rsidRDefault="00132B8B" w:rsidP="000B2DA6">
      <w:pPr>
        <w:tabs>
          <w:tab w:val="left" w:pos="3840"/>
        </w:tabs>
        <w:jc w:val="both"/>
        <w:rPr>
          <w:sz w:val="28"/>
          <w:szCs w:val="28"/>
        </w:rPr>
        <w:sectPr w:rsidR="00132B8B" w:rsidSect="00132B8B">
          <w:pgSz w:w="16838" w:h="11906" w:orient="landscape"/>
          <w:pgMar w:top="1134" w:right="1247" w:bottom="567" w:left="1134" w:header="709" w:footer="709" w:gutter="0"/>
          <w:cols w:space="720"/>
        </w:sectPr>
      </w:pPr>
    </w:p>
    <w:p w:rsidR="00014C18" w:rsidRPr="00FD1AFE" w:rsidRDefault="000B2DA6" w:rsidP="000B2DA6">
      <w:pPr>
        <w:tabs>
          <w:tab w:val="left" w:pos="3840"/>
        </w:tabs>
        <w:jc w:val="both"/>
        <w:rPr>
          <w:sz w:val="28"/>
          <w:szCs w:val="28"/>
        </w:rPr>
      </w:pPr>
      <w:r>
        <w:rPr>
          <w:sz w:val="28"/>
          <w:szCs w:val="28"/>
        </w:rPr>
        <w:lastRenderedPageBreak/>
        <w:t xml:space="preserve">  </w:t>
      </w:r>
    </w:p>
    <w:p w:rsidR="00014C18" w:rsidRPr="00FD1AFE" w:rsidRDefault="000B2DA6" w:rsidP="00014C18">
      <w:pPr>
        <w:jc w:val="both"/>
        <w:rPr>
          <w:rStyle w:val="afffc"/>
          <w:b w:val="0"/>
          <w:sz w:val="28"/>
          <w:szCs w:val="28"/>
        </w:rPr>
      </w:pPr>
      <w:r>
        <w:rPr>
          <w:rStyle w:val="afffc"/>
          <w:b w:val="0"/>
          <w:sz w:val="28"/>
          <w:szCs w:val="28"/>
        </w:rPr>
        <w:t xml:space="preserve"> </w:t>
      </w:r>
    </w:p>
    <w:p w:rsidR="008F4706" w:rsidRPr="00B50CDA" w:rsidRDefault="008F4706" w:rsidP="00C67946">
      <w:pPr>
        <w:jc w:val="both"/>
        <w:rPr>
          <w:sz w:val="26"/>
          <w:szCs w:val="28"/>
        </w:rPr>
      </w:pPr>
    </w:p>
    <w:sectPr w:rsidR="008F4706" w:rsidRPr="00B50CDA" w:rsidSect="002825D8">
      <w:pgSz w:w="11906" w:h="16838"/>
      <w:pgMar w:top="1247"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66" w:rsidRDefault="00956C66">
      <w:r>
        <w:separator/>
      </w:r>
    </w:p>
  </w:endnote>
  <w:endnote w:type="continuationSeparator" w:id="0">
    <w:p w:rsidR="00956C66" w:rsidRDefault="0095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66" w:rsidRDefault="00956C66">
      <w:r>
        <w:separator/>
      </w:r>
    </w:p>
  </w:footnote>
  <w:footnote w:type="continuationSeparator" w:id="0">
    <w:p w:rsidR="00956C66" w:rsidRDefault="0095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F7" w:rsidRDefault="00997CF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7CF7" w:rsidRDefault="00997C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F7" w:rsidRDefault="00997CF7" w:rsidP="001D4EF6">
    <w:pPr>
      <w:pStyle w:val="a5"/>
      <w:framePr w:wrap="around" w:vAnchor="text" w:hAnchor="margin" w:xAlign="center" w:y="1"/>
      <w:rPr>
        <w:rStyle w:val="a7"/>
      </w:rPr>
    </w:pPr>
    <w:r>
      <w:rPr>
        <w:rStyle w:val="a7"/>
      </w:rPr>
      <w:t xml:space="preserve"> </w:t>
    </w:r>
  </w:p>
  <w:p w:rsidR="00997CF7" w:rsidRDefault="00997C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nsid w:val="4270737B"/>
    <w:multiLevelType w:val="hybridMultilevel"/>
    <w:tmpl w:val="F5FE9D1E"/>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C18"/>
    <w:rsid w:val="00015AB4"/>
    <w:rsid w:val="00017BB3"/>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7547"/>
    <w:rsid w:val="000405F3"/>
    <w:rsid w:val="0004112D"/>
    <w:rsid w:val="0004197F"/>
    <w:rsid w:val="00042609"/>
    <w:rsid w:val="00042628"/>
    <w:rsid w:val="000426EC"/>
    <w:rsid w:val="0004349A"/>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DCF"/>
    <w:rsid w:val="00063FDE"/>
    <w:rsid w:val="00064C53"/>
    <w:rsid w:val="00064C80"/>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DA6"/>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5FC0"/>
    <w:rsid w:val="000F610D"/>
    <w:rsid w:val="000F6C30"/>
    <w:rsid w:val="00100549"/>
    <w:rsid w:val="00100896"/>
    <w:rsid w:val="001009EA"/>
    <w:rsid w:val="00102B97"/>
    <w:rsid w:val="00105A03"/>
    <w:rsid w:val="001070FE"/>
    <w:rsid w:val="00112E04"/>
    <w:rsid w:val="00113026"/>
    <w:rsid w:val="00113BF8"/>
    <w:rsid w:val="00115BB9"/>
    <w:rsid w:val="00116BAB"/>
    <w:rsid w:val="001209D8"/>
    <w:rsid w:val="00122E57"/>
    <w:rsid w:val="00123063"/>
    <w:rsid w:val="00123878"/>
    <w:rsid w:val="00123D5E"/>
    <w:rsid w:val="001275F1"/>
    <w:rsid w:val="001302C0"/>
    <w:rsid w:val="00132B8B"/>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2370"/>
    <w:rsid w:val="001B5A26"/>
    <w:rsid w:val="001B6BC3"/>
    <w:rsid w:val="001B7898"/>
    <w:rsid w:val="001C0D07"/>
    <w:rsid w:val="001C1CF0"/>
    <w:rsid w:val="001C24A9"/>
    <w:rsid w:val="001C5137"/>
    <w:rsid w:val="001C5248"/>
    <w:rsid w:val="001D1818"/>
    <w:rsid w:val="001D4EF6"/>
    <w:rsid w:val="001D7518"/>
    <w:rsid w:val="001D7FEA"/>
    <w:rsid w:val="001E1A18"/>
    <w:rsid w:val="001E2DFA"/>
    <w:rsid w:val="001E3881"/>
    <w:rsid w:val="001E3940"/>
    <w:rsid w:val="001E3F0A"/>
    <w:rsid w:val="001E43E3"/>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2240"/>
    <w:rsid w:val="00272AB9"/>
    <w:rsid w:val="002743E0"/>
    <w:rsid w:val="00277077"/>
    <w:rsid w:val="00277C52"/>
    <w:rsid w:val="002825D8"/>
    <w:rsid w:val="00290D02"/>
    <w:rsid w:val="0029125E"/>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54F"/>
    <w:rsid w:val="0030665E"/>
    <w:rsid w:val="00310666"/>
    <w:rsid w:val="003119A9"/>
    <w:rsid w:val="00312A49"/>
    <w:rsid w:val="00313F2D"/>
    <w:rsid w:val="00315AA6"/>
    <w:rsid w:val="00316BC5"/>
    <w:rsid w:val="00317B3A"/>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C4A"/>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E0766"/>
    <w:rsid w:val="003E0BA8"/>
    <w:rsid w:val="003E0C7E"/>
    <w:rsid w:val="003E56C2"/>
    <w:rsid w:val="003E5CC1"/>
    <w:rsid w:val="003E5F55"/>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11E"/>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8555D"/>
    <w:rsid w:val="0049322C"/>
    <w:rsid w:val="004937B7"/>
    <w:rsid w:val="004939D7"/>
    <w:rsid w:val="00496B9F"/>
    <w:rsid w:val="004977EE"/>
    <w:rsid w:val="00497B91"/>
    <w:rsid w:val="004A06AC"/>
    <w:rsid w:val="004A09AE"/>
    <w:rsid w:val="004A0ECE"/>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2E8D"/>
    <w:rsid w:val="0050365C"/>
    <w:rsid w:val="00506EF3"/>
    <w:rsid w:val="00510B0A"/>
    <w:rsid w:val="005114DE"/>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40227"/>
    <w:rsid w:val="00540702"/>
    <w:rsid w:val="00542380"/>
    <w:rsid w:val="005425AE"/>
    <w:rsid w:val="00543724"/>
    <w:rsid w:val="00544692"/>
    <w:rsid w:val="00545A13"/>
    <w:rsid w:val="0054709E"/>
    <w:rsid w:val="005470D6"/>
    <w:rsid w:val="00547F8E"/>
    <w:rsid w:val="00550329"/>
    <w:rsid w:val="005505EE"/>
    <w:rsid w:val="005509D1"/>
    <w:rsid w:val="0055119E"/>
    <w:rsid w:val="00551F9D"/>
    <w:rsid w:val="00553FDD"/>
    <w:rsid w:val="0055450C"/>
    <w:rsid w:val="00555848"/>
    <w:rsid w:val="00555880"/>
    <w:rsid w:val="005568DA"/>
    <w:rsid w:val="00561119"/>
    <w:rsid w:val="005615EF"/>
    <w:rsid w:val="00562002"/>
    <w:rsid w:val="00562681"/>
    <w:rsid w:val="00563C4F"/>
    <w:rsid w:val="00564743"/>
    <w:rsid w:val="00565ABE"/>
    <w:rsid w:val="0056625F"/>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B35"/>
    <w:rsid w:val="00606EC0"/>
    <w:rsid w:val="00610AC4"/>
    <w:rsid w:val="0061103A"/>
    <w:rsid w:val="00611923"/>
    <w:rsid w:val="00613396"/>
    <w:rsid w:val="00613D46"/>
    <w:rsid w:val="006161D2"/>
    <w:rsid w:val="00616460"/>
    <w:rsid w:val="00616821"/>
    <w:rsid w:val="00616F1F"/>
    <w:rsid w:val="00620266"/>
    <w:rsid w:val="00623540"/>
    <w:rsid w:val="00623F8D"/>
    <w:rsid w:val="006259AE"/>
    <w:rsid w:val="00626025"/>
    <w:rsid w:val="006266A9"/>
    <w:rsid w:val="00627EDC"/>
    <w:rsid w:val="00627FF2"/>
    <w:rsid w:val="00630A84"/>
    <w:rsid w:val="00630FE6"/>
    <w:rsid w:val="0063282C"/>
    <w:rsid w:val="006337B9"/>
    <w:rsid w:val="006347DD"/>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2B5"/>
    <w:rsid w:val="0068272C"/>
    <w:rsid w:val="00682FBD"/>
    <w:rsid w:val="0068403E"/>
    <w:rsid w:val="0068456E"/>
    <w:rsid w:val="00684EEC"/>
    <w:rsid w:val="006865C3"/>
    <w:rsid w:val="00690C6B"/>
    <w:rsid w:val="0069106A"/>
    <w:rsid w:val="00691D6A"/>
    <w:rsid w:val="00692D5A"/>
    <w:rsid w:val="00693355"/>
    <w:rsid w:val="0069398D"/>
    <w:rsid w:val="00695846"/>
    <w:rsid w:val="006962AD"/>
    <w:rsid w:val="00696DA7"/>
    <w:rsid w:val="006A1761"/>
    <w:rsid w:val="006A1CC8"/>
    <w:rsid w:val="006A233F"/>
    <w:rsid w:val="006A25CC"/>
    <w:rsid w:val="006A743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07627"/>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5BDE"/>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7E3"/>
    <w:rsid w:val="00773304"/>
    <w:rsid w:val="00773393"/>
    <w:rsid w:val="007747F2"/>
    <w:rsid w:val="00774B61"/>
    <w:rsid w:val="00775AA2"/>
    <w:rsid w:val="00777A3F"/>
    <w:rsid w:val="00780D58"/>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B45"/>
    <w:rsid w:val="007F0CC5"/>
    <w:rsid w:val="007F140E"/>
    <w:rsid w:val="007F1612"/>
    <w:rsid w:val="007F1A39"/>
    <w:rsid w:val="007F1D7F"/>
    <w:rsid w:val="007F27E6"/>
    <w:rsid w:val="007F3069"/>
    <w:rsid w:val="007F4264"/>
    <w:rsid w:val="007F439E"/>
    <w:rsid w:val="007F5280"/>
    <w:rsid w:val="007F6F72"/>
    <w:rsid w:val="008001D8"/>
    <w:rsid w:val="00800244"/>
    <w:rsid w:val="0080271D"/>
    <w:rsid w:val="00802DAB"/>
    <w:rsid w:val="008032FD"/>
    <w:rsid w:val="00803B5A"/>
    <w:rsid w:val="00804B51"/>
    <w:rsid w:val="00806D5D"/>
    <w:rsid w:val="008073E3"/>
    <w:rsid w:val="00807B2F"/>
    <w:rsid w:val="008113C3"/>
    <w:rsid w:val="00811D01"/>
    <w:rsid w:val="00813BA1"/>
    <w:rsid w:val="008161B0"/>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3770C"/>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35CF"/>
    <w:rsid w:val="008B66A8"/>
    <w:rsid w:val="008B7641"/>
    <w:rsid w:val="008C105F"/>
    <w:rsid w:val="008C1390"/>
    <w:rsid w:val="008C2100"/>
    <w:rsid w:val="008C327E"/>
    <w:rsid w:val="008C3FF5"/>
    <w:rsid w:val="008C4172"/>
    <w:rsid w:val="008C7271"/>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955"/>
    <w:rsid w:val="008F0D31"/>
    <w:rsid w:val="008F1DAC"/>
    <w:rsid w:val="008F1DCA"/>
    <w:rsid w:val="008F2A68"/>
    <w:rsid w:val="008F4706"/>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22E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6C66"/>
    <w:rsid w:val="009575A8"/>
    <w:rsid w:val="00960301"/>
    <w:rsid w:val="00961AC4"/>
    <w:rsid w:val="00962601"/>
    <w:rsid w:val="0096276C"/>
    <w:rsid w:val="00962B03"/>
    <w:rsid w:val="00964ED9"/>
    <w:rsid w:val="009653B1"/>
    <w:rsid w:val="0096618E"/>
    <w:rsid w:val="00966A74"/>
    <w:rsid w:val="0096765F"/>
    <w:rsid w:val="009676A0"/>
    <w:rsid w:val="00967E12"/>
    <w:rsid w:val="00970115"/>
    <w:rsid w:val="00973484"/>
    <w:rsid w:val="00977405"/>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97CF7"/>
    <w:rsid w:val="009A012B"/>
    <w:rsid w:val="009A08DB"/>
    <w:rsid w:val="009A4470"/>
    <w:rsid w:val="009A5254"/>
    <w:rsid w:val="009A660E"/>
    <w:rsid w:val="009A695D"/>
    <w:rsid w:val="009A7848"/>
    <w:rsid w:val="009A7E66"/>
    <w:rsid w:val="009B07BF"/>
    <w:rsid w:val="009B099E"/>
    <w:rsid w:val="009B1994"/>
    <w:rsid w:val="009B19E8"/>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6BD"/>
    <w:rsid w:val="009E5D93"/>
    <w:rsid w:val="009E6937"/>
    <w:rsid w:val="009E6AB3"/>
    <w:rsid w:val="009E7476"/>
    <w:rsid w:val="009F15CA"/>
    <w:rsid w:val="009F16DD"/>
    <w:rsid w:val="009F17BA"/>
    <w:rsid w:val="009F1B25"/>
    <w:rsid w:val="009F2479"/>
    <w:rsid w:val="009F248D"/>
    <w:rsid w:val="009F44DB"/>
    <w:rsid w:val="009F4524"/>
    <w:rsid w:val="009F4791"/>
    <w:rsid w:val="009F4965"/>
    <w:rsid w:val="009F5DD6"/>
    <w:rsid w:val="009F5DFC"/>
    <w:rsid w:val="009F5EEC"/>
    <w:rsid w:val="009F6229"/>
    <w:rsid w:val="009F6C5B"/>
    <w:rsid w:val="009F7A1D"/>
    <w:rsid w:val="00A02B2A"/>
    <w:rsid w:val="00A0698E"/>
    <w:rsid w:val="00A1010B"/>
    <w:rsid w:val="00A106C9"/>
    <w:rsid w:val="00A109FC"/>
    <w:rsid w:val="00A10BAB"/>
    <w:rsid w:val="00A10CF3"/>
    <w:rsid w:val="00A1153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4A7"/>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2FB"/>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50F"/>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CDA"/>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5399"/>
    <w:rsid w:val="00BC7280"/>
    <w:rsid w:val="00BD0486"/>
    <w:rsid w:val="00BD084E"/>
    <w:rsid w:val="00BD153E"/>
    <w:rsid w:val="00BD3795"/>
    <w:rsid w:val="00BD657B"/>
    <w:rsid w:val="00BE0011"/>
    <w:rsid w:val="00BE18E6"/>
    <w:rsid w:val="00BE1BAB"/>
    <w:rsid w:val="00BE2BBA"/>
    <w:rsid w:val="00BE4963"/>
    <w:rsid w:val="00BE4C08"/>
    <w:rsid w:val="00BE4D39"/>
    <w:rsid w:val="00BE6D90"/>
    <w:rsid w:val="00BE7B01"/>
    <w:rsid w:val="00BF0B9D"/>
    <w:rsid w:val="00BF0B9E"/>
    <w:rsid w:val="00BF16E0"/>
    <w:rsid w:val="00BF18FC"/>
    <w:rsid w:val="00BF1A1E"/>
    <w:rsid w:val="00BF2FAA"/>
    <w:rsid w:val="00BF3B23"/>
    <w:rsid w:val="00BF3E0F"/>
    <w:rsid w:val="00BF4011"/>
    <w:rsid w:val="00BF518B"/>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47047"/>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7564"/>
    <w:rsid w:val="00C67946"/>
    <w:rsid w:val="00C70556"/>
    <w:rsid w:val="00C710D7"/>
    <w:rsid w:val="00C716D8"/>
    <w:rsid w:val="00C71F96"/>
    <w:rsid w:val="00C722D0"/>
    <w:rsid w:val="00C7278B"/>
    <w:rsid w:val="00C7474B"/>
    <w:rsid w:val="00C74AB7"/>
    <w:rsid w:val="00C75006"/>
    <w:rsid w:val="00C75B59"/>
    <w:rsid w:val="00C75B95"/>
    <w:rsid w:val="00C76504"/>
    <w:rsid w:val="00C76BA7"/>
    <w:rsid w:val="00C82766"/>
    <w:rsid w:val="00C8279A"/>
    <w:rsid w:val="00C83481"/>
    <w:rsid w:val="00C83D49"/>
    <w:rsid w:val="00C849CE"/>
    <w:rsid w:val="00C85508"/>
    <w:rsid w:val="00C85612"/>
    <w:rsid w:val="00C869A5"/>
    <w:rsid w:val="00C8765B"/>
    <w:rsid w:val="00C87860"/>
    <w:rsid w:val="00C92B1C"/>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4492"/>
    <w:rsid w:val="00CF4D29"/>
    <w:rsid w:val="00CF5621"/>
    <w:rsid w:val="00CF6713"/>
    <w:rsid w:val="00CF6FBB"/>
    <w:rsid w:val="00CF7370"/>
    <w:rsid w:val="00CF77CA"/>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C1B"/>
    <w:rsid w:val="00D20CC7"/>
    <w:rsid w:val="00D2113F"/>
    <w:rsid w:val="00D225A4"/>
    <w:rsid w:val="00D24ECC"/>
    <w:rsid w:val="00D26030"/>
    <w:rsid w:val="00D26BB1"/>
    <w:rsid w:val="00D27800"/>
    <w:rsid w:val="00D30468"/>
    <w:rsid w:val="00D3054F"/>
    <w:rsid w:val="00D30B8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605E"/>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434D"/>
    <w:rsid w:val="00D94E38"/>
    <w:rsid w:val="00D955BF"/>
    <w:rsid w:val="00D9577F"/>
    <w:rsid w:val="00D95AD9"/>
    <w:rsid w:val="00D9629D"/>
    <w:rsid w:val="00D9653A"/>
    <w:rsid w:val="00D974C5"/>
    <w:rsid w:val="00DA0886"/>
    <w:rsid w:val="00DA11DD"/>
    <w:rsid w:val="00DA16E7"/>
    <w:rsid w:val="00DA2D00"/>
    <w:rsid w:val="00DA2DC8"/>
    <w:rsid w:val="00DA328A"/>
    <w:rsid w:val="00DA33AB"/>
    <w:rsid w:val="00DA3BA1"/>
    <w:rsid w:val="00DA3FB7"/>
    <w:rsid w:val="00DA5DC5"/>
    <w:rsid w:val="00DA7212"/>
    <w:rsid w:val="00DB1F43"/>
    <w:rsid w:val="00DB2CBC"/>
    <w:rsid w:val="00DB37EC"/>
    <w:rsid w:val="00DB3804"/>
    <w:rsid w:val="00DC10BD"/>
    <w:rsid w:val="00DC1489"/>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6A7D"/>
    <w:rsid w:val="00E373E3"/>
    <w:rsid w:val="00E37900"/>
    <w:rsid w:val="00E41BF2"/>
    <w:rsid w:val="00E42FB1"/>
    <w:rsid w:val="00E43428"/>
    <w:rsid w:val="00E438BF"/>
    <w:rsid w:val="00E45F96"/>
    <w:rsid w:val="00E465C8"/>
    <w:rsid w:val="00E50A01"/>
    <w:rsid w:val="00E51434"/>
    <w:rsid w:val="00E52105"/>
    <w:rsid w:val="00E522B8"/>
    <w:rsid w:val="00E52605"/>
    <w:rsid w:val="00E5385A"/>
    <w:rsid w:val="00E540A4"/>
    <w:rsid w:val="00E541DD"/>
    <w:rsid w:val="00E5548A"/>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813FD"/>
    <w:rsid w:val="00E814BB"/>
    <w:rsid w:val="00E8392B"/>
    <w:rsid w:val="00E83D1C"/>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15E6"/>
    <w:rsid w:val="00EB2A6A"/>
    <w:rsid w:val="00EB40D4"/>
    <w:rsid w:val="00EB4F57"/>
    <w:rsid w:val="00EC075C"/>
    <w:rsid w:val="00EC0D0F"/>
    <w:rsid w:val="00EC159C"/>
    <w:rsid w:val="00EC18FE"/>
    <w:rsid w:val="00EC1966"/>
    <w:rsid w:val="00EC2FE8"/>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1A7F"/>
    <w:rsid w:val="00EF3CAB"/>
    <w:rsid w:val="00EF3D78"/>
    <w:rsid w:val="00EF44EF"/>
    <w:rsid w:val="00EF504F"/>
    <w:rsid w:val="00EF6C0D"/>
    <w:rsid w:val="00F007E1"/>
    <w:rsid w:val="00F008F0"/>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2D39"/>
    <w:rsid w:val="00F332F8"/>
    <w:rsid w:val="00F3380B"/>
    <w:rsid w:val="00F340E7"/>
    <w:rsid w:val="00F34155"/>
    <w:rsid w:val="00F34241"/>
    <w:rsid w:val="00F345F8"/>
    <w:rsid w:val="00F34B9D"/>
    <w:rsid w:val="00F361D3"/>
    <w:rsid w:val="00F364EB"/>
    <w:rsid w:val="00F36B8C"/>
    <w:rsid w:val="00F374C1"/>
    <w:rsid w:val="00F41B7B"/>
    <w:rsid w:val="00F428AF"/>
    <w:rsid w:val="00F42DD3"/>
    <w:rsid w:val="00F43DBE"/>
    <w:rsid w:val="00F44B28"/>
    <w:rsid w:val="00F45646"/>
    <w:rsid w:val="00F46038"/>
    <w:rsid w:val="00F46075"/>
    <w:rsid w:val="00F50C5B"/>
    <w:rsid w:val="00F512C4"/>
    <w:rsid w:val="00F51667"/>
    <w:rsid w:val="00F520EF"/>
    <w:rsid w:val="00F536F4"/>
    <w:rsid w:val="00F56533"/>
    <w:rsid w:val="00F60712"/>
    <w:rsid w:val="00F610A2"/>
    <w:rsid w:val="00F62FE7"/>
    <w:rsid w:val="00F652EF"/>
    <w:rsid w:val="00F669D9"/>
    <w:rsid w:val="00F66C2A"/>
    <w:rsid w:val="00F66E8D"/>
    <w:rsid w:val="00F67279"/>
    <w:rsid w:val="00F72E2D"/>
    <w:rsid w:val="00F7486F"/>
    <w:rsid w:val="00F75358"/>
    <w:rsid w:val="00F76C10"/>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3BA5"/>
    <w:rsid w:val="00FA4DCD"/>
    <w:rsid w:val="00FA577C"/>
    <w:rsid w:val="00FA7125"/>
    <w:rsid w:val="00FA71B7"/>
    <w:rsid w:val="00FB1E27"/>
    <w:rsid w:val="00FB376D"/>
    <w:rsid w:val="00FB3C79"/>
    <w:rsid w:val="00FB468E"/>
    <w:rsid w:val="00FC15E6"/>
    <w:rsid w:val="00FC19F6"/>
    <w:rsid w:val="00FC2AFB"/>
    <w:rsid w:val="00FC452D"/>
    <w:rsid w:val="00FC49B9"/>
    <w:rsid w:val="00FC50A7"/>
    <w:rsid w:val="00FC571A"/>
    <w:rsid w:val="00FC5857"/>
    <w:rsid w:val="00FC6C5F"/>
    <w:rsid w:val="00FC7773"/>
    <w:rsid w:val="00FD0C0D"/>
    <w:rsid w:val="00FD1836"/>
    <w:rsid w:val="00FD1AFE"/>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A8650F"/>
    <w:pPr>
      <w:widowControl w:val="0"/>
      <w:autoSpaceDE w:val="0"/>
      <w:autoSpaceDN w:val="0"/>
      <w:adjustRightInd w:val="0"/>
      <w:ind w:right="19772" w:firstLine="720"/>
    </w:pPr>
    <w:rPr>
      <w:rFonts w:ascii="Arial" w:hAnsi="Arial" w:cs="Arial"/>
    </w:rPr>
  </w:style>
  <w:style w:type="paragraph" w:customStyle="1" w:styleId="formattexttopleveltext">
    <w:name w:val="formattext topleveltext"/>
    <w:basedOn w:val="a"/>
    <w:rsid w:val="00D7605E"/>
    <w:pPr>
      <w:spacing w:before="100" w:beforeAutospacing="1" w:after="100" w:afterAutospacing="1"/>
    </w:pPr>
  </w:style>
  <w:style w:type="character" w:styleId="afffc">
    <w:name w:val="Strong"/>
    <w:qFormat/>
    <w:rsid w:val="00014C18"/>
    <w:rPr>
      <w:rFonts w:ascii="Times New Roman" w:hAnsi="Times New Roman" w:cs="Times New Roman" w:hint="default"/>
      <w:b/>
      <w:bCs/>
    </w:rPr>
  </w:style>
  <w:style w:type="paragraph" w:customStyle="1" w:styleId="headertexttopleveltextcentertext">
    <w:name w:val="headertext topleveltext centertext"/>
    <w:basedOn w:val="a"/>
    <w:rsid w:val="00014C18"/>
    <w:pPr>
      <w:spacing w:before="100" w:beforeAutospacing="1" w:after="100" w:afterAutospacing="1"/>
    </w:pPr>
  </w:style>
  <w:style w:type="paragraph" w:customStyle="1" w:styleId="Style1">
    <w:name w:val="Style1"/>
    <w:basedOn w:val="a"/>
    <w:uiPriority w:val="99"/>
    <w:rsid w:val="00C87860"/>
    <w:pPr>
      <w:widowControl w:val="0"/>
      <w:autoSpaceDE w:val="0"/>
      <w:autoSpaceDN w:val="0"/>
      <w:adjustRightInd w:val="0"/>
    </w:pPr>
  </w:style>
  <w:style w:type="paragraph" w:customStyle="1" w:styleId="msonormalmailrucssattributepostfix">
    <w:name w:val="msonormal_mailru_css_attribute_postfix"/>
    <w:basedOn w:val="a"/>
    <w:uiPriority w:val="99"/>
    <w:rsid w:val="00C87860"/>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rsid w:val="00C87860"/>
    <w:pPr>
      <w:spacing w:before="100" w:beforeAutospacing="1" w:after="100" w:afterAutospacing="1"/>
    </w:pPr>
  </w:style>
  <w:style w:type="character" w:customStyle="1" w:styleId="1d">
    <w:name w:val="Название Знак1"/>
    <w:uiPriority w:val="99"/>
    <w:locked/>
    <w:rsid w:val="00C87860"/>
    <w:rPr>
      <w:rFonts w:ascii="Cambria" w:hAnsi="Cambria"/>
      <w:color w:val="17365D"/>
      <w:spacing w:val="5"/>
      <w:kern w:val="28"/>
      <w:sz w:val="52"/>
      <w:szCs w:val="52"/>
      <w:lang w:eastAsia="en-US"/>
    </w:rPr>
  </w:style>
  <w:style w:type="character" w:customStyle="1" w:styleId="1e">
    <w:name w:val="Гиперссылка1"/>
    <w:uiPriority w:val="99"/>
    <w:rsid w:val="00C87860"/>
    <w:rPr>
      <w:color w:val="0000FF"/>
      <w:u w:val="single"/>
    </w:rPr>
  </w:style>
  <w:style w:type="character" w:customStyle="1" w:styleId="FontStyle18">
    <w:name w:val="Font Style18"/>
    <w:uiPriority w:val="99"/>
    <w:rsid w:val="00C87860"/>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rsid w:val="00A8650F"/>
    <w:pPr>
      <w:widowControl w:val="0"/>
      <w:autoSpaceDE w:val="0"/>
      <w:autoSpaceDN w:val="0"/>
      <w:adjustRightInd w:val="0"/>
      <w:ind w:right="19772" w:firstLine="720"/>
    </w:pPr>
    <w:rPr>
      <w:rFonts w:ascii="Arial" w:hAnsi="Arial" w:cs="Arial"/>
    </w:rPr>
  </w:style>
  <w:style w:type="paragraph" w:customStyle="1" w:styleId="formattexttopleveltext">
    <w:name w:val="formattext topleveltext"/>
    <w:basedOn w:val="a"/>
    <w:rsid w:val="00D7605E"/>
    <w:pPr>
      <w:spacing w:before="100" w:beforeAutospacing="1" w:after="100" w:afterAutospacing="1"/>
    </w:pPr>
  </w:style>
  <w:style w:type="character" w:styleId="afffc">
    <w:name w:val="Strong"/>
    <w:qFormat/>
    <w:rsid w:val="00014C18"/>
    <w:rPr>
      <w:rFonts w:ascii="Times New Roman" w:hAnsi="Times New Roman" w:cs="Times New Roman" w:hint="default"/>
      <w:b/>
      <w:bCs/>
    </w:rPr>
  </w:style>
  <w:style w:type="paragraph" w:customStyle="1" w:styleId="headertexttopleveltextcentertext">
    <w:name w:val="headertext topleveltext centertext"/>
    <w:basedOn w:val="a"/>
    <w:rsid w:val="00014C18"/>
    <w:pPr>
      <w:spacing w:before="100" w:beforeAutospacing="1" w:after="100" w:afterAutospacing="1"/>
    </w:pPr>
  </w:style>
  <w:style w:type="paragraph" w:customStyle="1" w:styleId="Style1">
    <w:name w:val="Style1"/>
    <w:basedOn w:val="a"/>
    <w:uiPriority w:val="99"/>
    <w:rsid w:val="00C87860"/>
    <w:pPr>
      <w:widowControl w:val="0"/>
      <w:autoSpaceDE w:val="0"/>
      <w:autoSpaceDN w:val="0"/>
      <w:adjustRightInd w:val="0"/>
    </w:pPr>
  </w:style>
  <w:style w:type="paragraph" w:customStyle="1" w:styleId="msonormalmailrucssattributepostfix">
    <w:name w:val="msonormal_mailru_css_attribute_postfix"/>
    <w:basedOn w:val="a"/>
    <w:uiPriority w:val="99"/>
    <w:rsid w:val="00C87860"/>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rsid w:val="00C87860"/>
    <w:pPr>
      <w:spacing w:before="100" w:beforeAutospacing="1" w:after="100" w:afterAutospacing="1"/>
    </w:pPr>
  </w:style>
  <w:style w:type="character" w:customStyle="1" w:styleId="1d">
    <w:name w:val="Название Знак1"/>
    <w:uiPriority w:val="99"/>
    <w:locked/>
    <w:rsid w:val="00C87860"/>
    <w:rPr>
      <w:rFonts w:ascii="Cambria" w:hAnsi="Cambria"/>
      <w:color w:val="17365D"/>
      <w:spacing w:val="5"/>
      <w:kern w:val="28"/>
      <w:sz w:val="52"/>
      <w:szCs w:val="52"/>
      <w:lang w:eastAsia="en-US"/>
    </w:rPr>
  </w:style>
  <w:style w:type="character" w:customStyle="1" w:styleId="1e">
    <w:name w:val="Гиперссылка1"/>
    <w:uiPriority w:val="99"/>
    <w:rsid w:val="00C87860"/>
    <w:rPr>
      <w:color w:val="0000FF"/>
      <w:u w:val="single"/>
    </w:rPr>
  </w:style>
  <w:style w:type="character" w:customStyle="1" w:styleId="FontStyle18">
    <w:name w:val="Font Style18"/>
    <w:uiPriority w:val="99"/>
    <w:rsid w:val="00C87860"/>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925671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0232315">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291320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936795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08475597">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5225827">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9906-BA26-4AF9-835D-02EEBF03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38</Pages>
  <Words>7232</Words>
  <Characters>56136</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859</cp:revision>
  <cp:lastPrinted>2020-03-04T05:07:00Z</cp:lastPrinted>
  <dcterms:created xsi:type="dcterms:W3CDTF">2018-01-30T13:13:00Z</dcterms:created>
  <dcterms:modified xsi:type="dcterms:W3CDTF">2020-05-27T13:40:00Z</dcterms:modified>
</cp:coreProperties>
</file>