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ED" w:rsidRPr="006D25ED" w:rsidRDefault="006D25ED" w:rsidP="006D25ED">
      <w:pPr>
        <w:ind w:left="57"/>
        <w:jc w:val="center"/>
        <w:rPr>
          <w:rFonts w:ascii="Arial" w:hAnsi="Arial" w:cs="Arial"/>
          <w:b/>
          <w:color w:val="000000" w:themeColor="text1"/>
        </w:rPr>
      </w:pPr>
      <w:r w:rsidRPr="006D25ED">
        <w:rPr>
          <w:rFonts w:ascii="Arial" w:hAnsi="Arial" w:cs="Arial"/>
          <w:b/>
          <w:color w:val="000000" w:themeColor="text1"/>
        </w:rPr>
        <w:t>ГЛАВА</w:t>
      </w:r>
    </w:p>
    <w:p w:rsidR="006D25ED" w:rsidRPr="006D25ED" w:rsidRDefault="006D25ED" w:rsidP="006D25ED">
      <w:pPr>
        <w:jc w:val="center"/>
        <w:rPr>
          <w:rFonts w:ascii="Arial" w:hAnsi="Arial" w:cs="Arial"/>
          <w:b/>
          <w:color w:val="000000" w:themeColor="text1"/>
        </w:rPr>
      </w:pPr>
      <w:r w:rsidRPr="006D25ED">
        <w:rPr>
          <w:rFonts w:ascii="Arial" w:hAnsi="Arial" w:cs="Arial"/>
          <w:b/>
          <w:color w:val="000000" w:themeColor="text1"/>
        </w:rPr>
        <w:t>ГОРОДСКОГО ОКРУГА ЗАРАЙСК</w:t>
      </w:r>
    </w:p>
    <w:p w:rsidR="006D25ED" w:rsidRPr="006D25ED" w:rsidRDefault="006D25ED" w:rsidP="006D25ED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</w:rPr>
      </w:pPr>
      <w:r w:rsidRPr="006D25ED">
        <w:rPr>
          <w:rFonts w:ascii="Arial" w:hAnsi="Arial" w:cs="Arial"/>
          <w:b/>
          <w:color w:val="000000" w:themeColor="text1"/>
        </w:rPr>
        <w:t>МОСКОВСКОЙ ОБЛАСТИ</w:t>
      </w:r>
    </w:p>
    <w:p w:rsidR="006D25ED" w:rsidRPr="006D25ED" w:rsidRDefault="006D25ED" w:rsidP="006D25ED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6D25ED" w:rsidRPr="006D25ED" w:rsidRDefault="006D25ED" w:rsidP="006D25ED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6D25ED">
        <w:rPr>
          <w:rFonts w:ascii="Arial" w:hAnsi="Arial" w:cs="Arial"/>
          <w:b/>
          <w:bCs/>
          <w:color w:val="000000" w:themeColor="text1"/>
        </w:rPr>
        <w:t>ПОСТАНОВЛЕНИЕ</w:t>
      </w:r>
    </w:p>
    <w:p w:rsidR="008E3648" w:rsidRPr="006D25ED" w:rsidRDefault="008E3648" w:rsidP="006D25ED">
      <w:pPr>
        <w:jc w:val="center"/>
        <w:rPr>
          <w:rFonts w:ascii="Arial" w:hAnsi="Arial" w:cs="Arial"/>
        </w:rPr>
      </w:pPr>
    </w:p>
    <w:p w:rsidR="0053462F" w:rsidRPr="006D25ED" w:rsidRDefault="006D25ED" w:rsidP="006D25ED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  <w:r w:rsidR="00793C70" w:rsidRPr="006D25ED">
        <w:rPr>
          <w:rFonts w:ascii="Arial" w:hAnsi="Arial" w:cs="Arial"/>
        </w:rPr>
        <w:t>26</w:t>
      </w:r>
      <w:r w:rsidR="00FD5B47" w:rsidRPr="006D25ED">
        <w:rPr>
          <w:rFonts w:ascii="Arial" w:hAnsi="Arial" w:cs="Arial"/>
        </w:rPr>
        <w:t>.08</w:t>
      </w:r>
      <w:r w:rsidR="00212D97" w:rsidRPr="006D25ED">
        <w:rPr>
          <w:rFonts w:ascii="Arial" w:hAnsi="Arial" w:cs="Arial"/>
        </w:rPr>
        <w:t>.</w:t>
      </w:r>
      <w:r w:rsidR="00C546C5" w:rsidRPr="006D25ED">
        <w:rPr>
          <w:rFonts w:ascii="Arial" w:hAnsi="Arial" w:cs="Arial"/>
        </w:rPr>
        <w:t>20</w:t>
      </w:r>
      <w:r w:rsidR="001314C9" w:rsidRPr="006D25ED">
        <w:rPr>
          <w:rFonts w:ascii="Arial" w:hAnsi="Arial" w:cs="Arial"/>
        </w:rPr>
        <w:t>20</w:t>
      </w:r>
      <w:r w:rsidR="00A2768E" w:rsidRPr="006D25ED">
        <w:rPr>
          <w:rFonts w:ascii="Arial" w:hAnsi="Arial" w:cs="Arial"/>
        </w:rPr>
        <w:t xml:space="preserve">          </w:t>
      </w:r>
      <w:r w:rsidR="00CC19A1" w:rsidRPr="006D25ED">
        <w:rPr>
          <w:rFonts w:ascii="Arial" w:hAnsi="Arial" w:cs="Arial"/>
        </w:rPr>
        <w:t xml:space="preserve"> </w:t>
      </w:r>
      <w:r w:rsidR="007B3793" w:rsidRPr="006D25ED">
        <w:rPr>
          <w:rFonts w:ascii="Arial" w:hAnsi="Arial" w:cs="Arial"/>
        </w:rPr>
        <w:t xml:space="preserve"> </w:t>
      </w:r>
      <w:r w:rsidR="00B66C25" w:rsidRPr="006D25ED">
        <w:rPr>
          <w:rFonts w:ascii="Arial" w:hAnsi="Arial" w:cs="Arial"/>
        </w:rPr>
        <w:t xml:space="preserve"> </w:t>
      </w:r>
      <w:r w:rsidR="00B1547B" w:rsidRPr="006D25ED">
        <w:rPr>
          <w:rFonts w:ascii="Arial" w:hAnsi="Arial" w:cs="Arial"/>
        </w:rPr>
        <w:t xml:space="preserve"> </w:t>
      </w:r>
      <w:r w:rsidR="00C83D49" w:rsidRPr="006D25ED">
        <w:rPr>
          <w:rFonts w:ascii="Arial" w:hAnsi="Arial" w:cs="Arial"/>
        </w:rPr>
        <w:t xml:space="preserve"> </w:t>
      </w:r>
      <w:r w:rsidR="009810D9" w:rsidRPr="006D25ED">
        <w:rPr>
          <w:rFonts w:ascii="Arial" w:hAnsi="Arial" w:cs="Arial"/>
        </w:rPr>
        <w:t xml:space="preserve"> </w:t>
      </w:r>
      <w:r w:rsidR="003F20B5" w:rsidRPr="006D25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3F20B5" w:rsidRPr="006D25ED">
        <w:rPr>
          <w:rFonts w:ascii="Arial" w:hAnsi="Arial" w:cs="Arial"/>
        </w:rPr>
        <w:t xml:space="preserve"> </w:t>
      </w:r>
      <w:r w:rsidR="00793C70" w:rsidRPr="006D25ED">
        <w:rPr>
          <w:rFonts w:ascii="Arial" w:hAnsi="Arial" w:cs="Arial"/>
        </w:rPr>
        <w:t>996</w:t>
      </w:r>
      <w:r w:rsidR="004B1F72" w:rsidRPr="006D25ED">
        <w:rPr>
          <w:rFonts w:ascii="Arial" w:hAnsi="Arial" w:cs="Arial"/>
        </w:rPr>
        <w:t>/</w:t>
      </w:r>
      <w:r w:rsidR="00FD5B47" w:rsidRPr="006D25ED">
        <w:rPr>
          <w:rFonts w:ascii="Arial" w:hAnsi="Arial" w:cs="Arial"/>
        </w:rPr>
        <w:t>8</w:t>
      </w:r>
    </w:p>
    <w:p w:rsidR="00B959E4" w:rsidRPr="006D25ED" w:rsidRDefault="00B959E4" w:rsidP="006D25ED">
      <w:pPr>
        <w:jc w:val="center"/>
        <w:rPr>
          <w:rFonts w:ascii="Arial" w:hAnsi="Arial" w:cs="Arial"/>
        </w:rPr>
      </w:pPr>
    </w:p>
    <w:p w:rsidR="006875E9" w:rsidRPr="006D25ED" w:rsidRDefault="006875E9" w:rsidP="006875E9">
      <w:pPr>
        <w:jc w:val="center"/>
        <w:rPr>
          <w:rFonts w:ascii="Arial" w:hAnsi="Arial" w:cs="Arial"/>
        </w:rPr>
      </w:pPr>
      <w:r w:rsidRPr="006D25ED">
        <w:rPr>
          <w:rFonts w:ascii="Arial" w:hAnsi="Arial" w:cs="Arial"/>
        </w:rPr>
        <w:t>О внесении изменений в постановление</w:t>
      </w:r>
    </w:p>
    <w:p w:rsidR="006875E9" w:rsidRPr="006D25ED" w:rsidRDefault="006875E9" w:rsidP="006875E9">
      <w:pPr>
        <w:jc w:val="center"/>
        <w:rPr>
          <w:rFonts w:ascii="Arial" w:hAnsi="Arial" w:cs="Arial"/>
        </w:rPr>
      </w:pPr>
      <w:proofErr w:type="gramStart"/>
      <w:r w:rsidRPr="006D25ED">
        <w:rPr>
          <w:rFonts w:ascii="Arial" w:hAnsi="Arial" w:cs="Arial"/>
        </w:rPr>
        <w:t>главы</w:t>
      </w:r>
      <w:proofErr w:type="gramEnd"/>
      <w:r w:rsidRPr="006D25ED">
        <w:rPr>
          <w:rFonts w:ascii="Arial" w:hAnsi="Arial" w:cs="Arial"/>
        </w:rPr>
        <w:t xml:space="preserve"> городского округа Зарайск Московской</w:t>
      </w:r>
    </w:p>
    <w:p w:rsidR="00793C70" w:rsidRPr="006D25ED" w:rsidRDefault="00793C70" w:rsidP="00793C70">
      <w:pPr>
        <w:jc w:val="center"/>
        <w:rPr>
          <w:rFonts w:ascii="Arial" w:hAnsi="Arial" w:cs="Arial"/>
        </w:rPr>
      </w:pPr>
      <w:proofErr w:type="gramStart"/>
      <w:r w:rsidRPr="006D25ED">
        <w:rPr>
          <w:rFonts w:ascii="Arial" w:hAnsi="Arial" w:cs="Arial"/>
        </w:rPr>
        <w:t>области</w:t>
      </w:r>
      <w:proofErr w:type="gramEnd"/>
      <w:r w:rsidRPr="006D25ED">
        <w:rPr>
          <w:rFonts w:ascii="Arial" w:hAnsi="Arial" w:cs="Arial"/>
        </w:rPr>
        <w:t xml:space="preserve"> от 19.03.2020 № 395/3 «Об организации отдыха, </w:t>
      </w:r>
    </w:p>
    <w:p w:rsidR="006875E9" w:rsidRPr="006D25ED" w:rsidRDefault="00793C70" w:rsidP="00793C70">
      <w:pPr>
        <w:jc w:val="center"/>
        <w:rPr>
          <w:rFonts w:ascii="Arial" w:hAnsi="Arial" w:cs="Arial"/>
        </w:rPr>
      </w:pPr>
      <w:proofErr w:type="gramStart"/>
      <w:r w:rsidRPr="006D25ED">
        <w:rPr>
          <w:rFonts w:ascii="Arial" w:hAnsi="Arial" w:cs="Arial"/>
        </w:rPr>
        <w:t>оздоровления</w:t>
      </w:r>
      <w:proofErr w:type="gramEnd"/>
      <w:r w:rsidRPr="006D25ED">
        <w:rPr>
          <w:rFonts w:ascii="Arial" w:hAnsi="Arial" w:cs="Arial"/>
        </w:rPr>
        <w:t xml:space="preserve"> и занятости детей и молодёжи в</w:t>
      </w:r>
    </w:p>
    <w:p w:rsidR="006875E9" w:rsidRPr="006D25ED" w:rsidRDefault="00793C70" w:rsidP="006875E9">
      <w:pPr>
        <w:jc w:val="center"/>
        <w:rPr>
          <w:rFonts w:ascii="Arial" w:hAnsi="Arial" w:cs="Arial"/>
        </w:rPr>
      </w:pPr>
      <w:proofErr w:type="gramStart"/>
      <w:r w:rsidRPr="006D25ED">
        <w:rPr>
          <w:rFonts w:ascii="Arial" w:hAnsi="Arial" w:cs="Arial"/>
        </w:rPr>
        <w:t>городском</w:t>
      </w:r>
      <w:proofErr w:type="gramEnd"/>
      <w:r w:rsidRPr="006D25ED">
        <w:rPr>
          <w:rFonts w:ascii="Arial" w:hAnsi="Arial" w:cs="Arial"/>
        </w:rPr>
        <w:t xml:space="preserve"> округе</w:t>
      </w:r>
      <w:r w:rsidR="006875E9" w:rsidRPr="006D25ED">
        <w:rPr>
          <w:rFonts w:ascii="Arial" w:hAnsi="Arial" w:cs="Arial"/>
        </w:rPr>
        <w:t xml:space="preserve"> Зарайск </w:t>
      </w:r>
      <w:r w:rsidRPr="006D25ED">
        <w:rPr>
          <w:rFonts w:ascii="Arial" w:hAnsi="Arial" w:cs="Arial"/>
        </w:rPr>
        <w:t>в 2020 году</w:t>
      </w:r>
      <w:r w:rsidR="006875E9" w:rsidRPr="006D25ED">
        <w:rPr>
          <w:rFonts w:ascii="Arial" w:hAnsi="Arial" w:cs="Arial"/>
        </w:rPr>
        <w:t>»</w:t>
      </w:r>
    </w:p>
    <w:p w:rsidR="00945F55" w:rsidRPr="006D25ED" w:rsidRDefault="00945F55" w:rsidP="006875E9">
      <w:pPr>
        <w:jc w:val="center"/>
        <w:rPr>
          <w:rFonts w:ascii="Arial" w:hAnsi="Arial" w:cs="Arial"/>
        </w:rPr>
      </w:pPr>
    </w:p>
    <w:p w:rsidR="006C0738" w:rsidRPr="006D25ED" w:rsidRDefault="006C0738" w:rsidP="006875E9">
      <w:pPr>
        <w:jc w:val="center"/>
        <w:rPr>
          <w:rFonts w:ascii="Arial" w:hAnsi="Arial" w:cs="Arial"/>
        </w:rPr>
      </w:pPr>
    </w:p>
    <w:p w:rsidR="00945F55" w:rsidRPr="006D25ED" w:rsidRDefault="00945F55" w:rsidP="00945F55">
      <w:pPr>
        <w:ind w:firstLine="708"/>
        <w:jc w:val="both"/>
        <w:rPr>
          <w:rFonts w:ascii="Arial" w:hAnsi="Arial" w:cs="Arial"/>
        </w:rPr>
      </w:pPr>
      <w:r w:rsidRPr="006D25ED">
        <w:rPr>
          <w:rFonts w:ascii="Arial" w:hAnsi="Arial" w:cs="Arial"/>
        </w:rPr>
        <w:t xml:space="preserve">На основании  постановления губернатора Московской области от 08.07.2020 № 318-ПГ «О внесении изменений в постановление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6D25ED">
        <w:rPr>
          <w:rFonts w:ascii="Arial" w:hAnsi="Arial" w:cs="Arial"/>
        </w:rPr>
        <w:t>коронавирусной</w:t>
      </w:r>
      <w:proofErr w:type="spellEnd"/>
      <w:r w:rsidRPr="006D25ED">
        <w:rPr>
          <w:rFonts w:ascii="Arial" w:hAnsi="Arial" w:cs="Arial"/>
        </w:rPr>
        <w:t xml:space="preserve"> инфекции (COVID-2019) на территории Московской области», в целях организации занятости детей и молодежи в период осенних каникул  </w:t>
      </w:r>
    </w:p>
    <w:p w:rsidR="00945F55" w:rsidRPr="006D25ED" w:rsidRDefault="00945F55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right="62" w:firstLine="0"/>
        <w:rPr>
          <w:rFonts w:ascii="Arial" w:hAnsi="Arial" w:cs="Arial"/>
          <w:sz w:val="24"/>
          <w:szCs w:val="24"/>
        </w:rPr>
      </w:pPr>
    </w:p>
    <w:p w:rsidR="00945F55" w:rsidRPr="006D25ED" w:rsidRDefault="00945F55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right="62" w:firstLine="0"/>
        <w:jc w:val="center"/>
        <w:rPr>
          <w:rFonts w:ascii="Arial" w:hAnsi="Arial" w:cs="Arial"/>
          <w:sz w:val="24"/>
          <w:szCs w:val="24"/>
        </w:rPr>
      </w:pPr>
      <w:r w:rsidRPr="006D25ED">
        <w:rPr>
          <w:rFonts w:ascii="Arial" w:hAnsi="Arial" w:cs="Arial"/>
          <w:sz w:val="24"/>
          <w:szCs w:val="24"/>
        </w:rPr>
        <w:t>П О С Т А Н О В Л Я Ю:</w:t>
      </w:r>
    </w:p>
    <w:p w:rsidR="00945F55" w:rsidRPr="006D25ED" w:rsidRDefault="00945F55" w:rsidP="00945F55">
      <w:pPr>
        <w:pStyle w:val="25"/>
        <w:widowControl/>
        <w:numPr>
          <w:ilvl w:val="0"/>
          <w:numId w:val="25"/>
        </w:numPr>
        <w:shd w:val="clear" w:color="auto" w:fill="auto"/>
        <w:tabs>
          <w:tab w:val="left" w:pos="142"/>
          <w:tab w:val="left" w:pos="709"/>
        </w:tabs>
        <w:spacing w:line="240" w:lineRule="auto"/>
        <w:ind w:left="23" w:right="68"/>
        <w:jc w:val="both"/>
        <w:rPr>
          <w:rFonts w:ascii="Arial" w:hAnsi="Arial" w:cs="Arial"/>
          <w:sz w:val="24"/>
          <w:szCs w:val="24"/>
        </w:rPr>
      </w:pPr>
      <w:r w:rsidRPr="006D25ED">
        <w:rPr>
          <w:rFonts w:ascii="Arial" w:hAnsi="Arial" w:cs="Arial"/>
          <w:sz w:val="24"/>
          <w:szCs w:val="24"/>
        </w:rPr>
        <w:t xml:space="preserve">Внести следующие изменения в постановления главы городского округа Зарайск Московской области от 19.03.2020 № 395/3 «Об организации отдыха, оздоровления и занятости детей и молодежи в городском округе Зарайск в 2020 году» (с изменениями от 26.05.2020 № 626/5 и от 22.07.2020 № 804/7): </w:t>
      </w:r>
    </w:p>
    <w:p w:rsidR="00945F55" w:rsidRPr="006D25ED" w:rsidRDefault="00945F55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left="23" w:right="68" w:firstLine="0"/>
        <w:jc w:val="both"/>
        <w:rPr>
          <w:rFonts w:ascii="Arial" w:hAnsi="Arial" w:cs="Arial"/>
          <w:sz w:val="24"/>
          <w:szCs w:val="24"/>
        </w:rPr>
      </w:pPr>
      <w:r w:rsidRPr="006D25ED">
        <w:rPr>
          <w:rFonts w:ascii="Arial" w:hAnsi="Arial" w:cs="Arial"/>
          <w:sz w:val="24"/>
          <w:szCs w:val="24"/>
        </w:rPr>
        <w:tab/>
      </w:r>
      <w:r w:rsidRPr="006D25ED">
        <w:rPr>
          <w:rFonts w:ascii="Arial" w:hAnsi="Arial" w:cs="Arial"/>
          <w:sz w:val="24"/>
          <w:szCs w:val="24"/>
        </w:rPr>
        <w:tab/>
      </w:r>
    </w:p>
    <w:p w:rsidR="00945F55" w:rsidRPr="006D25ED" w:rsidRDefault="00945F55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left="23" w:right="68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D25ED">
        <w:rPr>
          <w:rFonts w:ascii="Arial" w:hAnsi="Arial" w:cs="Arial"/>
          <w:sz w:val="24"/>
          <w:szCs w:val="24"/>
        </w:rPr>
        <w:t>пункт</w:t>
      </w:r>
      <w:proofErr w:type="gramEnd"/>
      <w:r w:rsidRPr="006D25ED">
        <w:rPr>
          <w:rFonts w:ascii="Arial" w:hAnsi="Arial" w:cs="Arial"/>
          <w:sz w:val="24"/>
          <w:szCs w:val="24"/>
        </w:rPr>
        <w:t xml:space="preserve"> 1 дополнить подпунктом 1.28 следующего содержания:</w:t>
      </w:r>
    </w:p>
    <w:p w:rsidR="00945F55" w:rsidRPr="006D25ED" w:rsidRDefault="00945F55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left="23" w:right="68" w:firstLine="0"/>
        <w:jc w:val="both"/>
        <w:rPr>
          <w:rFonts w:ascii="Arial" w:hAnsi="Arial" w:cs="Arial"/>
          <w:sz w:val="24"/>
          <w:szCs w:val="24"/>
        </w:rPr>
      </w:pPr>
      <w:r w:rsidRPr="006D25ED">
        <w:rPr>
          <w:rFonts w:ascii="Arial" w:hAnsi="Arial" w:cs="Arial"/>
          <w:sz w:val="24"/>
          <w:szCs w:val="24"/>
        </w:rPr>
        <w:tab/>
      </w:r>
      <w:r w:rsidRPr="006D25ED">
        <w:rPr>
          <w:rFonts w:ascii="Arial" w:hAnsi="Arial" w:cs="Arial"/>
          <w:sz w:val="24"/>
          <w:szCs w:val="24"/>
        </w:rPr>
        <w:tab/>
        <w:t>«</w:t>
      </w:r>
      <w:proofErr w:type="gramStart"/>
      <w:r w:rsidRPr="006D25ED">
        <w:rPr>
          <w:rFonts w:ascii="Arial" w:hAnsi="Arial" w:cs="Arial"/>
          <w:sz w:val="24"/>
          <w:szCs w:val="24"/>
        </w:rPr>
        <w:t>организовать</w:t>
      </w:r>
      <w:proofErr w:type="gramEnd"/>
      <w:r w:rsidRPr="006D25ED">
        <w:rPr>
          <w:rFonts w:ascii="Arial" w:hAnsi="Arial" w:cs="Arial"/>
          <w:sz w:val="24"/>
          <w:szCs w:val="24"/>
        </w:rPr>
        <w:t xml:space="preserve"> в период осенних каникул на базе муниципальных общеобразовательных учреждений работу оздоровительных учреждений с дневным пребыванием детей»;  </w:t>
      </w:r>
    </w:p>
    <w:p w:rsidR="00945F55" w:rsidRPr="006D25ED" w:rsidRDefault="00945F55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left="23" w:right="68" w:firstLine="0"/>
        <w:jc w:val="both"/>
        <w:rPr>
          <w:rFonts w:ascii="Arial" w:hAnsi="Arial" w:cs="Arial"/>
          <w:sz w:val="24"/>
          <w:szCs w:val="24"/>
        </w:rPr>
      </w:pPr>
      <w:r w:rsidRPr="006D25ED">
        <w:rPr>
          <w:rFonts w:ascii="Arial" w:hAnsi="Arial" w:cs="Arial"/>
          <w:sz w:val="24"/>
          <w:szCs w:val="24"/>
        </w:rPr>
        <w:tab/>
      </w:r>
      <w:r w:rsidRPr="006D25ED">
        <w:rPr>
          <w:rFonts w:ascii="Arial" w:hAnsi="Arial" w:cs="Arial"/>
          <w:sz w:val="24"/>
          <w:szCs w:val="24"/>
        </w:rPr>
        <w:tab/>
      </w:r>
    </w:p>
    <w:p w:rsidR="00945F55" w:rsidRPr="006D25ED" w:rsidRDefault="00945F55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left="23" w:right="68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D25ED">
        <w:rPr>
          <w:rFonts w:ascii="Arial" w:hAnsi="Arial" w:cs="Arial"/>
          <w:sz w:val="24"/>
          <w:szCs w:val="24"/>
        </w:rPr>
        <w:t>пункт</w:t>
      </w:r>
      <w:proofErr w:type="gramEnd"/>
      <w:r w:rsidRPr="006D25ED">
        <w:rPr>
          <w:rFonts w:ascii="Arial" w:hAnsi="Arial" w:cs="Arial"/>
          <w:sz w:val="24"/>
          <w:szCs w:val="24"/>
        </w:rPr>
        <w:t xml:space="preserve"> 1 дополнить подпунктом 1.29 следующего содержания:</w:t>
      </w:r>
    </w:p>
    <w:p w:rsidR="00945F55" w:rsidRPr="006D25ED" w:rsidRDefault="000F4858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left="23" w:right="68" w:firstLine="686"/>
        <w:jc w:val="both"/>
        <w:rPr>
          <w:rFonts w:ascii="Arial" w:hAnsi="Arial" w:cs="Arial"/>
          <w:sz w:val="24"/>
          <w:szCs w:val="24"/>
        </w:rPr>
      </w:pPr>
      <w:r w:rsidRPr="006D25ED">
        <w:rPr>
          <w:rFonts w:ascii="Arial" w:hAnsi="Arial" w:cs="Arial"/>
          <w:sz w:val="24"/>
          <w:szCs w:val="24"/>
        </w:rPr>
        <w:t>«</w:t>
      </w:r>
      <w:proofErr w:type="gramStart"/>
      <w:r w:rsidR="00945F55" w:rsidRPr="006D25ED">
        <w:rPr>
          <w:rFonts w:ascii="Arial" w:hAnsi="Arial" w:cs="Arial"/>
          <w:sz w:val="24"/>
          <w:szCs w:val="24"/>
        </w:rPr>
        <w:t>осуществлять</w:t>
      </w:r>
      <w:proofErr w:type="gramEnd"/>
      <w:r w:rsidR="00945F55" w:rsidRPr="006D25ED">
        <w:rPr>
          <w:rFonts w:ascii="Arial" w:hAnsi="Arial" w:cs="Arial"/>
          <w:sz w:val="24"/>
          <w:szCs w:val="24"/>
        </w:rPr>
        <w:t xml:space="preserve"> финансирование оздоровительных учреждений с дневным пребыванием детей, организованных на базе муниципальных общеобразовательных учреждений в период осенних каникул, за счет средств бюджета городского округа Зарайск и субсидий из бюджета Московской области»; </w:t>
      </w:r>
    </w:p>
    <w:p w:rsidR="00945F55" w:rsidRPr="006D25ED" w:rsidRDefault="00945F55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left="23" w:right="68" w:firstLine="0"/>
        <w:jc w:val="both"/>
        <w:rPr>
          <w:rFonts w:ascii="Arial" w:hAnsi="Arial" w:cs="Arial"/>
          <w:sz w:val="24"/>
          <w:szCs w:val="24"/>
        </w:rPr>
      </w:pPr>
      <w:r w:rsidRPr="006D25ED">
        <w:rPr>
          <w:rFonts w:ascii="Arial" w:hAnsi="Arial" w:cs="Arial"/>
          <w:sz w:val="24"/>
          <w:szCs w:val="24"/>
        </w:rPr>
        <w:tab/>
      </w:r>
      <w:r w:rsidRPr="006D25ED">
        <w:rPr>
          <w:rFonts w:ascii="Arial" w:hAnsi="Arial" w:cs="Arial"/>
          <w:sz w:val="24"/>
          <w:szCs w:val="24"/>
        </w:rPr>
        <w:tab/>
      </w:r>
    </w:p>
    <w:p w:rsidR="00945F55" w:rsidRPr="006D25ED" w:rsidRDefault="00945F55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left="23" w:right="68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D25ED">
        <w:rPr>
          <w:rFonts w:ascii="Arial" w:hAnsi="Arial" w:cs="Arial"/>
          <w:sz w:val="24"/>
          <w:szCs w:val="24"/>
        </w:rPr>
        <w:t>пункт</w:t>
      </w:r>
      <w:proofErr w:type="gramEnd"/>
      <w:r w:rsidRPr="006D25ED">
        <w:rPr>
          <w:rFonts w:ascii="Arial" w:hAnsi="Arial" w:cs="Arial"/>
          <w:sz w:val="24"/>
          <w:szCs w:val="24"/>
        </w:rPr>
        <w:t xml:space="preserve"> 1 дополнить подпунктом 1.30 следующего содержания:</w:t>
      </w:r>
    </w:p>
    <w:p w:rsidR="00945F55" w:rsidRPr="006D25ED" w:rsidRDefault="00945F55" w:rsidP="00945F55">
      <w:pPr>
        <w:pStyle w:val="25"/>
        <w:shd w:val="clear" w:color="auto" w:fill="auto"/>
        <w:tabs>
          <w:tab w:val="left" w:pos="0"/>
          <w:tab w:val="left" w:pos="142"/>
        </w:tabs>
        <w:spacing w:line="240" w:lineRule="auto"/>
        <w:ind w:right="62" w:firstLine="709"/>
        <w:jc w:val="both"/>
        <w:rPr>
          <w:rFonts w:ascii="Arial" w:hAnsi="Arial" w:cs="Arial"/>
          <w:sz w:val="24"/>
          <w:szCs w:val="24"/>
        </w:rPr>
      </w:pPr>
      <w:r w:rsidRPr="006D25ED">
        <w:rPr>
          <w:rFonts w:ascii="Arial" w:hAnsi="Arial" w:cs="Arial"/>
          <w:sz w:val="24"/>
          <w:szCs w:val="24"/>
        </w:rPr>
        <w:t>«организовать  в период осенних каникул отдых детей из малообеспеченных семей в оздоровительных учреждениях с дневным пребыванием детей, органи</w:t>
      </w:r>
      <w:r w:rsidR="000F4858" w:rsidRPr="006D25ED">
        <w:rPr>
          <w:rFonts w:ascii="Arial" w:hAnsi="Arial" w:cs="Arial"/>
          <w:sz w:val="24"/>
          <w:szCs w:val="24"/>
        </w:rPr>
        <w:t xml:space="preserve">зованных на базе муниципальных </w:t>
      </w:r>
      <w:r w:rsidRPr="006D25ED">
        <w:rPr>
          <w:rFonts w:ascii="Arial" w:hAnsi="Arial" w:cs="Arial"/>
          <w:sz w:val="24"/>
          <w:szCs w:val="24"/>
        </w:rPr>
        <w:t>общеобразовательных учреждений, за счет средств бюджета</w:t>
      </w:r>
      <w:r w:rsidR="000F4858" w:rsidRPr="006D25ED">
        <w:rPr>
          <w:rFonts w:ascii="Arial" w:hAnsi="Arial" w:cs="Arial"/>
          <w:sz w:val="24"/>
          <w:szCs w:val="24"/>
        </w:rPr>
        <w:t xml:space="preserve"> городского округа Зарайск при </w:t>
      </w:r>
      <w:r w:rsidRPr="006D25ED">
        <w:rPr>
          <w:rFonts w:ascii="Arial" w:hAnsi="Arial" w:cs="Arial"/>
          <w:sz w:val="24"/>
          <w:szCs w:val="24"/>
        </w:rPr>
        <w:t>предоставлении родителями (законными представителями) таких детей справки из муниципального казенного у</w:t>
      </w:r>
      <w:r w:rsidR="000F4858" w:rsidRPr="006D25ED">
        <w:rPr>
          <w:rFonts w:ascii="Arial" w:hAnsi="Arial" w:cs="Arial"/>
          <w:sz w:val="24"/>
          <w:szCs w:val="24"/>
        </w:rPr>
        <w:t>чреждения «Многофункциональный ц</w:t>
      </w:r>
      <w:r w:rsidRPr="006D25ED">
        <w:rPr>
          <w:rFonts w:ascii="Arial" w:hAnsi="Arial" w:cs="Arial"/>
          <w:sz w:val="24"/>
          <w:szCs w:val="24"/>
        </w:rPr>
        <w:t>ентр предоставления государственных и муниципальных услуг городского округа Зарайск», подтверждающей, что семья  состоит на учете в Зарайском управлении социальной защиты населения Министерства социального развития Московской области как получатель пособия на ребенка;</w:t>
      </w:r>
    </w:p>
    <w:p w:rsidR="00945F55" w:rsidRPr="006D25ED" w:rsidRDefault="00945F55" w:rsidP="00945F55">
      <w:pPr>
        <w:pStyle w:val="25"/>
        <w:shd w:val="clear" w:color="auto" w:fill="auto"/>
        <w:tabs>
          <w:tab w:val="left" w:pos="0"/>
          <w:tab w:val="left" w:pos="142"/>
        </w:tabs>
        <w:spacing w:line="240" w:lineRule="auto"/>
        <w:ind w:right="62" w:firstLine="0"/>
        <w:jc w:val="both"/>
        <w:rPr>
          <w:rFonts w:ascii="Arial" w:hAnsi="Arial" w:cs="Arial"/>
          <w:sz w:val="24"/>
          <w:szCs w:val="24"/>
        </w:rPr>
      </w:pPr>
      <w:r w:rsidRPr="006D25ED">
        <w:rPr>
          <w:rFonts w:ascii="Arial" w:hAnsi="Arial" w:cs="Arial"/>
          <w:sz w:val="24"/>
          <w:szCs w:val="24"/>
        </w:rPr>
        <w:tab/>
      </w:r>
      <w:r w:rsidRPr="006D25ED">
        <w:rPr>
          <w:rFonts w:ascii="Arial" w:hAnsi="Arial" w:cs="Arial"/>
          <w:sz w:val="24"/>
          <w:szCs w:val="24"/>
        </w:rPr>
        <w:tab/>
        <w:t xml:space="preserve">организовать в период осенних каникул отдых детей, учащихся муниципальных </w:t>
      </w:r>
      <w:r w:rsidRPr="006D25ED">
        <w:rPr>
          <w:rFonts w:ascii="Arial" w:hAnsi="Arial" w:cs="Arial"/>
          <w:sz w:val="24"/>
          <w:szCs w:val="24"/>
        </w:rPr>
        <w:lastRenderedPageBreak/>
        <w:t>общеобразовательных учреждений городского ок</w:t>
      </w:r>
      <w:r w:rsidR="000F4858" w:rsidRPr="006D25ED">
        <w:rPr>
          <w:rFonts w:ascii="Arial" w:hAnsi="Arial" w:cs="Arial"/>
          <w:sz w:val="24"/>
          <w:szCs w:val="24"/>
        </w:rPr>
        <w:t xml:space="preserve">руга Зарайск, в возрасте от 6 </w:t>
      </w:r>
      <w:r w:rsidRPr="006D25ED">
        <w:rPr>
          <w:rFonts w:ascii="Arial" w:hAnsi="Arial" w:cs="Arial"/>
          <w:sz w:val="24"/>
          <w:szCs w:val="24"/>
        </w:rPr>
        <w:t>до 15 лет (включительно), кроме находящихся на индивидуальном обучении, в оздоровительных учреждениях с дневным пребыванием детей, органи</w:t>
      </w:r>
      <w:r w:rsidR="000F4858" w:rsidRPr="006D25ED">
        <w:rPr>
          <w:rFonts w:ascii="Arial" w:hAnsi="Arial" w:cs="Arial"/>
          <w:sz w:val="24"/>
          <w:szCs w:val="24"/>
        </w:rPr>
        <w:t xml:space="preserve">зованных на базе муниципальных </w:t>
      </w:r>
      <w:r w:rsidRPr="006D25ED">
        <w:rPr>
          <w:rFonts w:ascii="Arial" w:hAnsi="Arial" w:cs="Arial"/>
          <w:sz w:val="24"/>
          <w:szCs w:val="24"/>
        </w:rPr>
        <w:t xml:space="preserve">общеобразовательных учреждений, установив для родителей (законных представителей) учащихся муниципальных общеобразовательных учреждений городского округа Зарайск сумму родительских взносов в размере 21 % от стоимости путевки на 1 человека; </w:t>
      </w:r>
    </w:p>
    <w:p w:rsidR="00945F55" w:rsidRPr="006D25ED" w:rsidRDefault="00945F55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left="23" w:right="68" w:firstLine="0"/>
        <w:jc w:val="both"/>
        <w:rPr>
          <w:rFonts w:ascii="Arial" w:hAnsi="Arial" w:cs="Arial"/>
          <w:sz w:val="24"/>
          <w:szCs w:val="24"/>
        </w:rPr>
      </w:pPr>
      <w:r w:rsidRPr="006D25ED">
        <w:rPr>
          <w:rFonts w:ascii="Arial" w:hAnsi="Arial" w:cs="Arial"/>
          <w:sz w:val="24"/>
          <w:szCs w:val="24"/>
        </w:rPr>
        <w:tab/>
      </w:r>
      <w:r w:rsidRPr="006D25ED">
        <w:rPr>
          <w:rFonts w:ascii="Arial" w:hAnsi="Arial" w:cs="Arial"/>
          <w:sz w:val="24"/>
          <w:szCs w:val="24"/>
        </w:rPr>
        <w:tab/>
      </w:r>
      <w:proofErr w:type="gramStart"/>
      <w:r w:rsidRPr="006D25ED">
        <w:rPr>
          <w:rFonts w:ascii="Arial" w:hAnsi="Arial" w:cs="Arial"/>
          <w:sz w:val="24"/>
          <w:szCs w:val="24"/>
        </w:rPr>
        <w:t>для</w:t>
      </w:r>
      <w:proofErr w:type="gramEnd"/>
      <w:r w:rsidRPr="006D25ED">
        <w:rPr>
          <w:rFonts w:ascii="Arial" w:hAnsi="Arial" w:cs="Arial"/>
          <w:sz w:val="24"/>
          <w:szCs w:val="24"/>
        </w:rPr>
        <w:t xml:space="preserve"> родителей (законных представителей) несовершеннолетних, не являющихся учащимися муниципальных общеобразовательных учреждений </w:t>
      </w:r>
      <w:r w:rsidR="000F4858" w:rsidRPr="006D25ED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6D25ED">
        <w:rPr>
          <w:rFonts w:ascii="Arial" w:hAnsi="Arial" w:cs="Arial"/>
          <w:sz w:val="24"/>
          <w:szCs w:val="24"/>
        </w:rPr>
        <w:t>г.о</w:t>
      </w:r>
      <w:proofErr w:type="spellEnd"/>
      <w:r w:rsidRPr="006D25ED">
        <w:rPr>
          <w:rFonts w:ascii="Arial" w:hAnsi="Arial" w:cs="Arial"/>
          <w:sz w:val="24"/>
          <w:szCs w:val="24"/>
        </w:rPr>
        <w:t xml:space="preserve">. Зарайск, установить стоимость путевки в оздоровительное учреждение с дневным пребыванием детей, организованное на базе муниципального  общеобразовательного учреждения </w:t>
      </w:r>
      <w:proofErr w:type="spellStart"/>
      <w:r w:rsidRPr="006D25ED">
        <w:rPr>
          <w:rFonts w:ascii="Arial" w:hAnsi="Arial" w:cs="Arial"/>
          <w:sz w:val="24"/>
          <w:szCs w:val="24"/>
        </w:rPr>
        <w:t>г.о</w:t>
      </w:r>
      <w:proofErr w:type="spellEnd"/>
      <w:r w:rsidRPr="006D25ED">
        <w:rPr>
          <w:rFonts w:ascii="Arial" w:hAnsi="Arial" w:cs="Arial"/>
          <w:sz w:val="24"/>
          <w:szCs w:val="24"/>
        </w:rPr>
        <w:t>. Зар</w:t>
      </w:r>
      <w:r w:rsidR="000F4858" w:rsidRPr="006D25ED">
        <w:rPr>
          <w:rFonts w:ascii="Arial" w:hAnsi="Arial" w:cs="Arial"/>
          <w:sz w:val="24"/>
          <w:szCs w:val="24"/>
        </w:rPr>
        <w:t xml:space="preserve">айск в период осенних каникул, </w:t>
      </w:r>
      <w:r w:rsidRPr="006D25ED">
        <w:rPr>
          <w:rFonts w:ascii="Arial" w:hAnsi="Arial" w:cs="Arial"/>
          <w:sz w:val="24"/>
          <w:szCs w:val="24"/>
        </w:rPr>
        <w:t>в размере 1900 руб., т.е. 100% от стоимости путевки за счет средств родителей (законных представителей)»;</w:t>
      </w:r>
    </w:p>
    <w:p w:rsidR="00945F55" w:rsidRPr="006D25ED" w:rsidRDefault="00945F55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right="68" w:firstLine="0"/>
        <w:jc w:val="both"/>
        <w:rPr>
          <w:rFonts w:ascii="Arial" w:hAnsi="Arial" w:cs="Arial"/>
          <w:sz w:val="24"/>
          <w:szCs w:val="24"/>
        </w:rPr>
      </w:pPr>
    </w:p>
    <w:p w:rsidR="00945F55" w:rsidRPr="006D25ED" w:rsidRDefault="00945F55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right="68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D25ED">
        <w:rPr>
          <w:rFonts w:ascii="Arial" w:hAnsi="Arial" w:cs="Arial"/>
          <w:sz w:val="24"/>
          <w:szCs w:val="24"/>
        </w:rPr>
        <w:t>пункт</w:t>
      </w:r>
      <w:proofErr w:type="gramEnd"/>
      <w:r w:rsidRPr="006D25ED">
        <w:rPr>
          <w:rFonts w:ascii="Arial" w:hAnsi="Arial" w:cs="Arial"/>
          <w:sz w:val="24"/>
          <w:szCs w:val="24"/>
        </w:rPr>
        <w:t xml:space="preserve"> 1 дополнить подпунктом 1.31 следующего содержания:</w:t>
      </w:r>
    </w:p>
    <w:p w:rsidR="00945F55" w:rsidRPr="006D25ED" w:rsidRDefault="000F4858" w:rsidP="00945F55">
      <w:pPr>
        <w:pStyle w:val="25"/>
        <w:shd w:val="clear" w:color="auto" w:fill="auto"/>
        <w:tabs>
          <w:tab w:val="left" w:pos="0"/>
          <w:tab w:val="left" w:pos="142"/>
        </w:tabs>
        <w:spacing w:line="240" w:lineRule="auto"/>
        <w:ind w:right="62" w:firstLine="709"/>
        <w:jc w:val="both"/>
        <w:rPr>
          <w:rFonts w:ascii="Arial" w:hAnsi="Arial" w:cs="Arial"/>
          <w:sz w:val="24"/>
          <w:szCs w:val="24"/>
        </w:rPr>
      </w:pPr>
      <w:r w:rsidRPr="006D25ED">
        <w:rPr>
          <w:rFonts w:ascii="Arial" w:hAnsi="Arial" w:cs="Arial"/>
          <w:sz w:val="24"/>
          <w:szCs w:val="24"/>
        </w:rPr>
        <w:t xml:space="preserve">«довести до </w:t>
      </w:r>
      <w:r w:rsidR="00945F55" w:rsidRPr="006D25ED">
        <w:rPr>
          <w:rFonts w:ascii="Arial" w:hAnsi="Arial" w:cs="Arial"/>
          <w:sz w:val="24"/>
          <w:szCs w:val="24"/>
        </w:rPr>
        <w:t xml:space="preserve">сведения руководителей оздоровительных учреждений с дневным пребыванием детей, организованных на базе муниципальных общеобразовательных учреждений городского округа Зарайск, Методические рекомендации МР 3.1/2.4 0185-20 «Рекомендации по организации работы организаций отдыха детей и их оздоровления в условиях сохранения рисков распространения COVID -19», разработанные Федеральной службой по надзору в сфере защиты прав потребителей и благополучия человека, и санитарно-эпидемиологические правила СП 3.1/2.4 3598–20 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945F55" w:rsidRPr="006D25ED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945F55" w:rsidRPr="006D25ED">
        <w:rPr>
          <w:rFonts w:ascii="Arial" w:hAnsi="Arial" w:cs="Arial"/>
          <w:sz w:val="24"/>
          <w:szCs w:val="24"/>
        </w:rPr>
        <w:t xml:space="preserve"> инфекции (</w:t>
      </w:r>
      <w:r w:rsidR="00945F55" w:rsidRPr="006D25ED">
        <w:rPr>
          <w:rFonts w:ascii="Arial" w:hAnsi="Arial" w:cs="Arial"/>
          <w:sz w:val="24"/>
          <w:szCs w:val="24"/>
          <w:lang w:val="en-US"/>
        </w:rPr>
        <w:t>COVID</w:t>
      </w:r>
      <w:r w:rsidRPr="006D25ED">
        <w:rPr>
          <w:rFonts w:ascii="Arial" w:hAnsi="Arial" w:cs="Arial"/>
          <w:sz w:val="24"/>
          <w:szCs w:val="24"/>
        </w:rPr>
        <w:t>-19)», утвержденные п</w:t>
      </w:r>
      <w:r w:rsidR="00945F55" w:rsidRPr="006D25ED">
        <w:rPr>
          <w:rFonts w:ascii="Arial" w:hAnsi="Arial" w:cs="Arial"/>
          <w:sz w:val="24"/>
          <w:szCs w:val="24"/>
        </w:rPr>
        <w:t>остановлением Главного государственного санита</w:t>
      </w:r>
      <w:r w:rsidRPr="006D25ED">
        <w:rPr>
          <w:rFonts w:ascii="Arial" w:hAnsi="Arial" w:cs="Arial"/>
          <w:sz w:val="24"/>
          <w:szCs w:val="24"/>
        </w:rPr>
        <w:t xml:space="preserve">рного врача  РФ от 30.06.2020 № 16, </w:t>
      </w:r>
      <w:r w:rsidR="00945F55" w:rsidRPr="006D25ED">
        <w:rPr>
          <w:rFonts w:ascii="Arial" w:hAnsi="Arial" w:cs="Arial"/>
          <w:sz w:val="24"/>
          <w:szCs w:val="24"/>
        </w:rPr>
        <w:t xml:space="preserve">Стандарт по организации работы лагерей с дневным пребыванием детей, функционирующих на базе образовательных организаций, в целях недопущения распространения новой </w:t>
      </w:r>
      <w:proofErr w:type="spellStart"/>
      <w:r w:rsidR="00945F55" w:rsidRPr="006D25ED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945F55" w:rsidRPr="006D25ED">
        <w:rPr>
          <w:rFonts w:ascii="Arial" w:hAnsi="Arial" w:cs="Arial"/>
          <w:sz w:val="24"/>
          <w:szCs w:val="24"/>
        </w:rPr>
        <w:t xml:space="preserve"> инфекции (</w:t>
      </w:r>
      <w:r w:rsidR="00945F55" w:rsidRPr="006D25ED">
        <w:rPr>
          <w:rFonts w:ascii="Arial" w:hAnsi="Arial" w:cs="Arial"/>
          <w:sz w:val="24"/>
          <w:szCs w:val="24"/>
          <w:lang w:val="en-US"/>
        </w:rPr>
        <w:t>COVID</w:t>
      </w:r>
      <w:r w:rsidR="00945F55" w:rsidRPr="006D25ED">
        <w:rPr>
          <w:rFonts w:ascii="Arial" w:hAnsi="Arial" w:cs="Arial"/>
          <w:sz w:val="24"/>
          <w:szCs w:val="24"/>
        </w:rPr>
        <w:t>-19), утверждённый рас</w:t>
      </w:r>
      <w:r w:rsidRPr="006D25ED">
        <w:rPr>
          <w:rFonts w:ascii="Arial" w:hAnsi="Arial" w:cs="Arial"/>
          <w:sz w:val="24"/>
          <w:szCs w:val="24"/>
        </w:rPr>
        <w:t>поряжением первого заместителя п</w:t>
      </w:r>
      <w:r w:rsidR="00945F55" w:rsidRPr="006D25ED">
        <w:rPr>
          <w:rFonts w:ascii="Arial" w:hAnsi="Arial" w:cs="Arial"/>
          <w:sz w:val="24"/>
          <w:szCs w:val="24"/>
        </w:rPr>
        <w:t>редседателя Прави</w:t>
      </w:r>
      <w:r w:rsidRPr="006D25ED">
        <w:rPr>
          <w:rFonts w:ascii="Arial" w:hAnsi="Arial" w:cs="Arial"/>
          <w:sz w:val="24"/>
          <w:szCs w:val="24"/>
        </w:rPr>
        <w:t xml:space="preserve">тельства Московской области </w:t>
      </w:r>
      <w:proofErr w:type="spellStart"/>
      <w:r w:rsidRPr="006D25ED">
        <w:rPr>
          <w:rFonts w:ascii="Arial" w:hAnsi="Arial" w:cs="Arial"/>
          <w:sz w:val="24"/>
          <w:szCs w:val="24"/>
        </w:rPr>
        <w:t>Забраловой</w:t>
      </w:r>
      <w:proofErr w:type="spellEnd"/>
      <w:r w:rsidRPr="006D25ED">
        <w:rPr>
          <w:rFonts w:ascii="Arial" w:hAnsi="Arial" w:cs="Arial"/>
          <w:sz w:val="24"/>
          <w:szCs w:val="24"/>
        </w:rPr>
        <w:t xml:space="preserve"> О.С. от 16.07.2020</w:t>
      </w:r>
      <w:r w:rsidR="00945F55" w:rsidRPr="006D25ED">
        <w:rPr>
          <w:rFonts w:ascii="Arial" w:hAnsi="Arial" w:cs="Arial"/>
          <w:sz w:val="24"/>
          <w:szCs w:val="24"/>
        </w:rPr>
        <w:t xml:space="preserve"> № 91-р, для использования при организации оздоровительной кампании в период осенних каникул»; </w:t>
      </w:r>
    </w:p>
    <w:p w:rsidR="00945F55" w:rsidRPr="006D25ED" w:rsidRDefault="00945F55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left="23" w:right="68" w:firstLine="0"/>
        <w:jc w:val="both"/>
        <w:rPr>
          <w:rFonts w:ascii="Arial" w:hAnsi="Arial" w:cs="Arial"/>
          <w:sz w:val="24"/>
          <w:szCs w:val="24"/>
        </w:rPr>
      </w:pPr>
    </w:p>
    <w:p w:rsidR="00945F55" w:rsidRPr="006D25ED" w:rsidRDefault="00945F55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left="23" w:right="68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D25ED">
        <w:rPr>
          <w:rFonts w:ascii="Arial" w:hAnsi="Arial" w:cs="Arial"/>
          <w:sz w:val="24"/>
          <w:szCs w:val="24"/>
        </w:rPr>
        <w:t>пункт</w:t>
      </w:r>
      <w:proofErr w:type="gramEnd"/>
      <w:r w:rsidRPr="006D25ED">
        <w:rPr>
          <w:rFonts w:ascii="Arial" w:hAnsi="Arial" w:cs="Arial"/>
          <w:sz w:val="24"/>
          <w:szCs w:val="24"/>
        </w:rPr>
        <w:t xml:space="preserve"> 2 дополнить подпунктом 2.9 следующего содержания: </w:t>
      </w:r>
    </w:p>
    <w:p w:rsidR="00945F55" w:rsidRPr="006D25ED" w:rsidRDefault="00945F55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left="23" w:right="68" w:firstLine="686"/>
        <w:jc w:val="both"/>
        <w:rPr>
          <w:rFonts w:ascii="Arial" w:hAnsi="Arial" w:cs="Arial"/>
          <w:sz w:val="24"/>
          <w:szCs w:val="24"/>
        </w:rPr>
      </w:pPr>
      <w:r w:rsidRPr="006D25ED">
        <w:rPr>
          <w:rFonts w:ascii="Arial" w:hAnsi="Arial" w:cs="Arial"/>
          <w:sz w:val="24"/>
          <w:szCs w:val="24"/>
        </w:rPr>
        <w:t>«</w:t>
      </w:r>
      <w:proofErr w:type="gramStart"/>
      <w:r w:rsidRPr="006D25ED">
        <w:rPr>
          <w:rFonts w:ascii="Arial" w:hAnsi="Arial" w:cs="Arial"/>
          <w:sz w:val="24"/>
          <w:szCs w:val="24"/>
        </w:rPr>
        <w:t>смету</w:t>
      </w:r>
      <w:proofErr w:type="gramEnd"/>
      <w:r w:rsidRPr="006D25ED">
        <w:rPr>
          <w:rFonts w:ascii="Arial" w:hAnsi="Arial" w:cs="Arial"/>
          <w:sz w:val="24"/>
          <w:szCs w:val="24"/>
        </w:rPr>
        <w:t xml:space="preserve"> стоимос</w:t>
      </w:r>
      <w:r w:rsidR="00AA62AD" w:rsidRPr="006D25ED">
        <w:rPr>
          <w:rFonts w:ascii="Arial" w:hAnsi="Arial" w:cs="Arial"/>
          <w:sz w:val="24"/>
          <w:szCs w:val="24"/>
        </w:rPr>
        <w:t xml:space="preserve">ти путевки на одного ребенка в </w:t>
      </w:r>
      <w:r w:rsidRPr="006D25ED">
        <w:rPr>
          <w:rFonts w:ascii="Arial" w:hAnsi="Arial" w:cs="Arial"/>
          <w:sz w:val="24"/>
          <w:szCs w:val="24"/>
        </w:rPr>
        <w:t>оздоровительном учреждении с дневным пребыванием детей, организованном на базе муниципального  общеобразовательного учрежде</w:t>
      </w:r>
      <w:r w:rsidR="00AA62AD" w:rsidRPr="006D25ED">
        <w:rPr>
          <w:rFonts w:ascii="Arial" w:hAnsi="Arial" w:cs="Arial"/>
          <w:sz w:val="24"/>
          <w:szCs w:val="24"/>
        </w:rPr>
        <w:t xml:space="preserve">ния городского округа Зарайск, </w:t>
      </w:r>
      <w:r w:rsidRPr="006D25ED">
        <w:rPr>
          <w:rFonts w:ascii="Arial" w:hAnsi="Arial" w:cs="Arial"/>
          <w:sz w:val="24"/>
          <w:szCs w:val="24"/>
        </w:rPr>
        <w:t>в период осенних к</w:t>
      </w:r>
      <w:r w:rsidR="00AA62AD" w:rsidRPr="006D25ED">
        <w:rPr>
          <w:rFonts w:ascii="Arial" w:hAnsi="Arial" w:cs="Arial"/>
          <w:sz w:val="24"/>
          <w:szCs w:val="24"/>
        </w:rPr>
        <w:t>аникул в 2020 году (приложение</w:t>
      </w:r>
      <w:r w:rsidRPr="006D25ED">
        <w:rPr>
          <w:rFonts w:ascii="Arial" w:hAnsi="Arial" w:cs="Arial"/>
          <w:sz w:val="24"/>
          <w:szCs w:val="24"/>
        </w:rPr>
        <w:t xml:space="preserve"> 9)».</w:t>
      </w:r>
    </w:p>
    <w:p w:rsidR="00945F55" w:rsidRPr="006D25ED" w:rsidRDefault="00945F55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left="23" w:right="68" w:firstLine="686"/>
        <w:jc w:val="both"/>
        <w:rPr>
          <w:rFonts w:ascii="Arial" w:hAnsi="Arial" w:cs="Arial"/>
          <w:sz w:val="24"/>
          <w:szCs w:val="24"/>
        </w:rPr>
      </w:pPr>
    </w:p>
    <w:p w:rsidR="00945F55" w:rsidRPr="006D25ED" w:rsidRDefault="00945F55" w:rsidP="00945F55">
      <w:pPr>
        <w:pStyle w:val="25"/>
        <w:widowControl/>
        <w:numPr>
          <w:ilvl w:val="0"/>
          <w:numId w:val="25"/>
        </w:numPr>
        <w:shd w:val="clear" w:color="auto" w:fill="auto"/>
        <w:tabs>
          <w:tab w:val="left" w:pos="142"/>
          <w:tab w:val="left" w:pos="709"/>
        </w:tabs>
        <w:spacing w:line="240" w:lineRule="auto"/>
        <w:ind w:left="23" w:right="68"/>
        <w:jc w:val="both"/>
        <w:rPr>
          <w:rFonts w:ascii="Arial" w:hAnsi="Arial" w:cs="Arial"/>
          <w:sz w:val="24"/>
          <w:szCs w:val="24"/>
        </w:rPr>
      </w:pPr>
      <w:r w:rsidRPr="006D25ED">
        <w:rPr>
          <w:rFonts w:ascii="Arial" w:hAnsi="Arial" w:cs="Arial"/>
          <w:sz w:val="24"/>
          <w:szCs w:val="24"/>
        </w:rPr>
        <w:t>Сектору по взаимодействию со СМИ</w:t>
      </w:r>
      <w:r w:rsidR="00AA62AD" w:rsidRPr="006D25ED">
        <w:rPr>
          <w:rFonts w:ascii="Arial" w:hAnsi="Arial" w:cs="Arial"/>
          <w:sz w:val="24"/>
          <w:szCs w:val="24"/>
        </w:rPr>
        <w:t xml:space="preserve"> администрации городского округа Зарайск (</w:t>
      </w:r>
      <w:proofErr w:type="spellStart"/>
      <w:r w:rsidR="00AA62AD" w:rsidRPr="006D25ED">
        <w:rPr>
          <w:rFonts w:ascii="Arial" w:hAnsi="Arial" w:cs="Arial"/>
          <w:sz w:val="24"/>
          <w:szCs w:val="24"/>
        </w:rPr>
        <w:t>Промова</w:t>
      </w:r>
      <w:proofErr w:type="spellEnd"/>
      <w:r w:rsidRPr="006D25ED">
        <w:rPr>
          <w:rFonts w:ascii="Arial" w:hAnsi="Arial" w:cs="Arial"/>
          <w:sz w:val="24"/>
          <w:szCs w:val="24"/>
        </w:rPr>
        <w:t xml:space="preserve"> Е.И.) разместить настоящее постановление на официальном сайте администрации городского округа Зарайск в информационно-телекоммуникационной сети «Интернет».</w:t>
      </w:r>
    </w:p>
    <w:p w:rsidR="00945F55" w:rsidRPr="006D25ED" w:rsidRDefault="00945F55" w:rsidP="00945F55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left="23" w:right="68" w:firstLine="0"/>
        <w:jc w:val="both"/>
        <w:rPr>
          <w:rFonts w:ascii="Arial" w:hAnsi="Arial" w:cs="Arial"/>
          <w:sz w:val="24"/>
          <w:szCs w:val="24"/>
        </w:rPr>
      </w:pPr>
    </w:p>
    <w:p w:rsidR="00945F55" w:rsidRPr="006D25ED" w:rsidRDefault="00945F55" w:rsidP="00945F55">
      <w:pPr>
        <w:pStyle w:val="25"/>
        <w:widowControl/>
        <w:numPr>
          <w:ilvl w:val="0"/>
          <w:numId w:val="25"/>
        </w:numPr>
        <w:shd w:val="clear" w:color="auto" w:fill="auto"/>
        <w:tabs>
          <w:tab w:val="left" w:pos="142"/>
          <w:tab w:val="left" w:pos="709"/>
        </w:tabs>
        <w:spacing w:line="240" w:lineRule="auto"/>
        <w:ind w:left="23" w:right="68"/>
        <w:jc w:val="both"/>
        <w:rPr>
          <w:rFonts w:ascii="Arial" w:hAnsi="Arial" w:cs="Arial"/>
          <w:sz w:val="24"/>
          <w:szCs w:val="24"/>
        </w:rPr>
      </w:pPr>
      <w:r w:rsidRPr="006D25ED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945F55" w:rsidRPr="006D25ED" w:rsidRDefault="00945F55" w:rsidP="00945F55">
      <w:pPr>
        <w:tabs>
          <w:tab w:val="left" w:pos="142"/>
          <w:tab w:val="left" w:pos="709"/>
          <w:tab w:val="left" w:pos="772"/>
        </w:tabs>
        <w:spacing w:line="274" w:lineRule="exact"/>
        <w:ind w:right="23"/>
        <w:jc w:val="both"/>
        <w:rPr>
          <w:rFonts w:ascii="Arial" w:hAnsi="Arial" w:cs="Arial"/>
        </w:rPr>
      </w:pPr>
    </w:p>
    <w:p w:rsidR="006875E9" w:rsidRPr="006D25ED" w:rsidRDefault="006875E9" w:rsidP="006875E9">
      <w:pPr>
        <w:jc w:val="center"/>
        <w:rPr>
          <w:rFonts w:ascii="Arial" w:hAnsi="Arial" w:cs="Arial"/>
        </w:rPr>
      </w:pPr>
    </w:p>
    <w:p w:rsidR="006875E9" w:rsidRPr="006D25ED" w:rsidRDefault="00793C70" w:rsidP="00AA62AD">
      <w:pPr>
        <w:pStyle w:val="ConsPlusNormal0"/>
        <w:jc w:val="both"/>
        <w:rPr>
          <w:sz w:val="24"/>
          <w:szCs w:val="24"/>
        </w:rPr>
      </w:pPr>
      <w:r w:rsidRPr="006D25ED">
        <w:rPr>
          <w:sz w:val="24"/>
          <w:szCs w:val="24"/>
        </w:rPr>
        <w:t xml:space="preserve"> </w:t>
      </w:r>
    </w:p>
    <w:p w:rsidR="006D25ED" w:rsidRDefault="00C97E53" w:rsidP="00C97E53">
      <w:pPr>
        <w:jc w:val="both"/>
        <w:rPr>
          <w:rFonts w:ascii="Arial" w:hAnsi="Arial" w:cs="Arial"/>
        </w:rPr>
      </w:pPr>
      <w:r w:rsidRPr="006D25ED">
        <w:rPr>
          <w:rFonts w:ascii="Arial" w:hAnsi="Arial" w:cs="Arial"/>
        </w:rPr>
        <w:t xml:space="preserve">Глава городского округа </w:t>
      </w:r>
      <w:r w:rsidR="00AA62AD" w:rsidRPr="006D25ED">
        <w:rPr>
          <w:rFonts w:ascii="Arial" w:hAnsi="Arial" w:cs="Arial"/>
        </w:rPr>
        <w:t xml:space="preserve">Зарайск </w:t>
      </w:r>
      <w:r w:rsidR="006D25ED">
        <w:rPr>
          <w:rFonts w:ascii="Arial" w:hAnsi="Arial" w:cs="Arial"/>
        </w:rPr>
        <w:t xml:space="preserve">                                                                    </w:t>
      </w:r>
      <w:r w:rsidRPr="006D25ED">
        <w:rPr>
          <w:rFonts w:ascii="Arial" w:hAnsi="Arial" w:cs="Arial"/>
        </w:rPr>
        <w:t xml:space="preserve">В.А. Петрущенко </w:t>
      </w:r>
    </w:p>
    <w:p w:rsidR="00E15367" w:rsidRDefault="00E15367" w:rsidP="00E153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D25ED" w:rsidRDefault="006D25ED" w:rsidP="00E153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D25ED" w:rsidRPr="006D25ED" w:rsidRDefault="006D25ED" w:rsidP="00E153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6C21" w:rsidRPr="006D25ED" w:rsidRDefault="004D6C21" w:rsidP="00A95CCC">
      <w:pPr>
        <w:rPr>
          <w:rFonts w:ascii="Arial" w:hAnsi="Arial" w:cs="Arial"/>
        </w:rPr>
      </w:pPr>
      <w:r w:rsidRPr="006D25ED">
        <w:rPr>
          <w:rFonts w:ascii="Arial" w:hAnsi="Arial" w:cs="Arial"/>
        </w:rPr>
        <w:lastRenderedPageBreak/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="00793C70" w:rsidRPr="006D25ED">
        <w:rPr>
          <w:rFonts w:ascii="Arial" w:hAnsi="Arial" w:cs="Arial"/>
        </w:rPr>
        <w:tab/>
      </w:r>
      <w:r w:rsidR="00793C70" w:rsidRPr="006D25ED">
        <w:rPr>
          <w:rFonts w:ascii="Arial" w:hAnsi="Arial" w:cs="Arial"/>
        </w:rPr>
        <w:tab/>
      </w:r>
      <w:r w:rsidR="00793C70" w:rsidRPr="006D25ED">
        <w:rPr>
          <w:rFonts w:ascii="Arial" w:hAnsi="Arial" w:cs="Arial"/>
        </w:rPr>
        <w:tab/>
      </w:r>
      <w:r w:rsidR="00793C70" w:rsidRPr="006D25ED">
        <w:rPr>
          <w:rFonts w:ascii="Arial" w:hAnsi="Arial" w:cs="Arial"/>
        </w:rPr>
        <w:tab/>
      </w:r>
      <w:r w:rsidR="00793C70" w:rsidRPr="006D25ED">
        <w:rPr>
          <w:rFonts w:ascii="Arial" w:hAnsi="Arial" w:cs="Arial"/>
        </w:rPr>
        <w:tab/>
      </w:r>
      <w:r w:rsidR="0000380B" w:rsidRPr="006D25ED">
        <w:rPr>
          <w:rFonts w:ascii="Arial" w:hAnsi="Arial" w:cs="Arial"/>
        </w:rPr>
        <w:t xml:space="preserve">    </w:t>
      </w:r>
      <w:r w:rsidR="00793C70" w:rsidRPr="006D25ED">
        <w:rPr>
          <w:rFonts w:ascii="Arial" w:hAnsi="Arial" w:cs="Arial"/>
        </w:rPr>
        <w:t xml:space="preserve">Приложение </w:t>
      </w:r>
    </w:p>
    <w:p w:rsidR="004D6C21" w:rsidRPr="006D25ED" w:rsidRDefault="004D6C21" w:rsidP="00A95CCC">
      <w:pPr>
        <w:rPr>
          <w:rFonts w:ascii="Arial" w:hAnsi="Arial" w:cs="Arial"/>
        </w:rPr>
      </w:pP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="0000380B" w:rsidRPr="006D25ED">
        <w:rPr>
          <w:rFonts w:ascii="Arial" w:hAnsi="Arial" w:cs="Arial"/>
        </w:rPr>
        <w:t xml:space="preserve">    </w:t>
      </w:r>
      <w:proofErr w:type="gramStart"/>
      <w:r w:rsidRPr="006D25ED">
        <w:rPr>
          <w:rFonts w:ascii="Arial" w:hAnsi="Arial" w:cs="Arial"/>
        </w:rPr>
        <w:t>к</w:t>
      </w:r>
      <w:proofErr w:type="gramEnd"/>
      <w:r w:rsidRPr="006D25ED">
        <w:rPr>
          <w:rFonts w:ascii="Arial" w:hAnsi="Arial" w:cs="Arial"/>
        </w:rPr>
        <w:t xml:space="preserve"> постановлению главы </w:t>
      </w:r>
    </w:p>
    <w:p w:rsidR="004D6C21" w:rsidRPr="006D25ED" w:rsidRDefault="004D6C21" w:rsidP="00A95CCC">
      <w:pPr>
        <w:rPr>
          <w:rFonts w:ascii="Arial" w:hAnsi="Arial" w:cs="Arial"/>
        </w:rPr>
      </w:pP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="0000380B" w:rsidRPr="006D25ED">
        <w:rPr>
          <w:rFonts w:ascii="Arial" w:hAnsi="Arial" w:cs="Arial"/>
        </w:rPr>
        <w:t xml:space="preserve">    </w:t>
      </w:r>
      <w:proofErr w:type="gramStart"/>
      <w:r w:rsidRPr="006D25ED">
        <w:rPr>
          <w:rFonts w:ascii="Arial" w:hAnsi="Arial" w:cs="Arial"/>
        </w:rPr>
        <w:t>городского</w:t>
      </w:r>
      <w:proofErr w:type="gramEnd"/>
      <w:r w:rsidRPr="006D25ED">
        <w:rPr>
          <w:rFonts w:ascii="Arial" w:hAnsi="Arial" w:cs="Arial"/>
        </w:rPr>
        <w:t xml:space="preserve"> округа Зарайск </w:t>
      </w:r>
    </w:p>
    <w:p w:rsidR="0000380B" w:rsidRPr="006D25ED" w:rsidRDefault="00793C70" w:rsidP="00A95CCC">
      <w:pPr>
        <w:rPr>
          <w:rFonts w:ascii="Arial" w:hAnsi="Arial" w:cs="Arial"/>
        </w:rPr>
      </w:pP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="0000380B" w:rsidRPr="006D25ED">
        <w:rPr>
          <w:rFonts w:ascii="Arial" w:hAnsi="Arial" w:cs="Arial"/>
        </w:rPr>
        <w:t xml:space="preserve">    </w:t>
      </w:r>
      <w:proofErr w:type="gramStart"/>
      <w:r w:rsidRPr="006D25ED">
        <w:rPr>
          <w:rFonts w:ascii="Arial" w:hAnsi="Arial" w:cs="Arial"/>
        </w:rPr>
        <w:t>от</w:t>
      </w:r>
      <w:proofErr w:type="gramEnd"/>
      <w:r w:rsidRPr="006D25ED">
        <w:rPr>
          <w:rFonts w:ascii="Arial" w:hAnsi="Arial" w:cs="Arial"/>
        </w:rPr>
        <w:t xml:space="preserve"> 26.08.2020 № 996</w:t>
      </w:r>
      <w:r w:rsidR="004D6C21" w:rsidRPr="006D25ED">
        <w:rPr>
          <w:rFonts w:ascii="Arial" w:hAnsi="Arial" w:cs="Arial"/>
        </w:rPr>
        <w:t>/8</w:t>
      </w:r>
      <w:r w:rsidR="001B6BC3" w:rsidRPr="006D25ED">
        <w:rPr>
          <w:rFonts w:ascii="Arial" w:hAnsi="Arial" w:cs="Arial"/>
        </w:rPr>
        <w:t xml:space="preserve"> </w:t>
      </w:r>
    </w:p>
    <w:p w:rsidR="0000380B" w:rsidRPr="006D25ED" w:rsidRDefault="0000380B" w:rsidP="00A95CCC">
      <w:pPr>
        <w:rPr>
          <w:rFonts w:ascii="Arial" w:hAnsi="Arial" w:cs="Arial"/>
        </w:rPr>
      </w:pPr>
    </w:p>
    <w:p w:rsidR="0000380B" w:rsidRPr="006D25ED" w:rsidRDefault="0000380B" w:rsidP="00A95CCC">
      <w:pPr>
        <w:rPr>
          <w:rFonts w:ascii="Arial" w:hAnsi="Arial" w:cs="Arial"/>
        </w:rPr>
      </w:pP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  <w:t xml:space="preserve">     Приложение 9</w:t>
      </w:r>
    </w:p>
    <w:p w:rsidR="0000380B" w:rsidRPr="006D25ED" w:rsidRDefault="0000380B" w:rsidP="00A95CCC">
      <w:pPr>
        <w:rPr>
          <w:rFonts w:ascii="Arial" w:hAnsi="Arial" w:cs="Arial"/>
        </w:rPr>
      </w:pPr>
    </w:p>
    <w:p w:rsidR="0000380B" w:rsidRPr="006D25ED" w:rsidRDefault="0000380B" w:rsidP="0000380B">
      <w:pPr>
        <w:jc w:val="center"/>
        <w:rPr>
          <w:rFonts w:ascii="Arial" w:hAnsi="Arial" w:cs="Arial"/>
        </w:rPr>
      </w:pPr>
      <w:r w:rsidRPr="006D25ED">
        <w:rPr>
          <w:rFonts w:ascii="Arial" w:hAnsi="Arial" w:cs="Arial"/>
        </w:rPr>
        <w:t>СМЕТА</w:t>
      </w:r>
    </w:p>
    <w:p w:rsidR="0000380B" w:rsidRPr="006D25ED" w:rsidRDefault="0000380B" w:rsidP="0000380B">
      <w:pPr>
        <w:jc w:val="center"/>
        <w:rPr>
          <w:rFonts w:ascii="Arial" w:hAnsi="Arial" w:cs="Arial"/>
        </w:rPr>
      </w:pPr>
      <w:proofErr w:type="gramStart"/>
      <w:r w:rsidRPr="006D25ED">
        <w:rPr>
          <w:rFonts w:ascii="Arial" w:hAnsi="Arial" w:cs="Arial"/>
        </w:rPr>
        <w:t>стоимости</w:t>
      </w:r>
      <w:proofErr w:type="gramEnd"/>
      <w:r w:rsidRPr="006D25ED">
        <w:rPr>
          <w:rFonts w:ascii="Arial" w:hAnsi="Arial" w:cs="Arial"/>
        </w:rPr>
        <w:t xml:space="preserve"> путёвки на одного ребенка в оздоровительном учреждении</w:t>
      </w:r>
    </w:p>
    <w:p w:rsidR="0000380B" w:rsidRPr="006D25ED" w:rsidRDefault="0000380B" w:rsidP="0000380B">
      <w:pPr>
        <w:jc w:val="center"/>
        <w:rPr>
          <w:rFonts w:ascii="Arial" w:hAnsi="Arial" w:cs="Arial"/>
        </w:rPr>
      </w:pPr>
      <w:proofErr w:type="gramStart"/>
      <w:r w:rsidRPr="006D25ED">
        <w:rPr>
          <w:rFonts w:ascii="Arial" w:hAnsi="Arial" w:cs="Arial"/>
        </w:rPr>
        <w:t>с</w:t>
      </w:r>
      <w:proofErr w:type="gramEnd"/>
      <w:r w:rsidRPr="006D25ED">
        <w:rPr>
          <w:rFonts w:ascii="Arial" w:hAnsi="Arial" w:cs="Arial"/>
        </w:rPr>
        <w:t xml:space="preserve"> дневным пребыванием детей, организованном на базе муниципального общеобразовательного учреждения городского округа Зарайск,</w:t>
      </w:r>
    </w:p>
    <w:p w:rsidR="0000380B" w:rsidRPr="006D25ED" w:rsidRDefault="0000380B" w:rsidP="0000380B">
      <w:pPr>
        <w:jc w:val="center"/>
        <w:rPr>
          <w:rFonts w:ascii="Arial" w:hAnsi="Arial" w:cs="Arial"/>
        </w:rPr>
      </w:pPr>
      <w:proofErr w:type="gramStart"/>
      <w:r w:rsidRPr="006D25ED">
        <w:rPr>
          <w:rFonts w:ascii="Arial" w:hAnsi="Arial" w:cs="Arial"/>
        </w:rPr>
        <w:t>в</w:t>
      </w:r>
      <w:proofErr w:type="gramEnd"/>
      <w:r w:rsidRPr="006D25ED">
        <w:rPr>
          <w:rFonts w:ascii="Arial" w:hAnsi="Arial" w:cs="Arial"/>
        </w:rPr>
        <w:t xml:space="preserve"> период осенних каникул в 2020 году</w:t>
      </w:r>
    </w:p>
    <w:p w:rsidR="004D6C21" w:rsidRPr="006D25ED" w:rsidRDefault="00E15367" w:rsidP="00A95CCC">
      <w:pPr>
        <w:rPr>
          <w:rFonts w:ascii="Arial" w:hAnsi="Arial" w:cs="Arial"/>
        </w:rPr>
      </w:pP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  <w:r w:rsidRPr="006D25ED">
        <w:rPr>
          <w:rFonts w:ascii="Arial" w:hAnsi="Arial" w:cs="Arial"/>
        </w:rPr>
        <w:tab/>
      </w:r>
    </w:p>
    <w:p w:rsidR="00E15367" w:rsidRPr="006D25ED" w:rsidRDefault="0000380B" w:rsidP="0000380B">
      <w:pPr>
        <w:jc w:val="center"/>
        <w:rPr>
          <w:rFonts w:ascii="Arial" w:hAnsi="Arial" w:cs="Arial"/>
        </w:rPr>
      </w:pPr>
      <w:r w:rsidRPr="006D25ED">
        <w:rPr>
          <w:rFonts w:ascii="Arial" w:hAnsi="Arial" w:cs="Arial"/>
        </w:rPr>
        <w:t>(</w:t>
      </w:r>
      <w:proofErr w:type="gramStart"/>
      <w:r w:rsidRPr="006D25ED">
        <w:rPr>
          <w:rFonts w:ascii="Arial" w:hAnsi="Arial" w:cs="Arial"/>
        </w:rPr>
        <w:t>из</w:t>
      </w:r>
      <w:proofErr w:type="gramEnd"/>
      <w:r w:rsidRPr="006D25ED">
        <w:rPr>
          <w:rFonts w:ascii="Arial" w:hAnsi="Arial" w:cs="Arial"/>
        </w:rPr>
        <w:t xml:space="preserve"> расчёта 5 рабочих дней – без сна)</w:t>
      </w:r>
    </w:p>
    <w:p w:rsidR="0000380B" w:rsidRPr="006D25ED" w:rsidRDefault="0000380B" w:rsidP="0000380B">
      <w:pPr>
        <w:jc w:val="center"/>
        <w:rPr>
          <w:rFonts w:ascii="Arial" w:hAnsi="Arial" w:cs="Arial"/>
        </w:rPr>
      </w:pPr>
    </w:p>
    <w:tbl>
      <w:tblPr>
        <w:tblStyle w:val="af5"/>
        <w:tblW w:w="10065" w:type="dxa"/>
        <w:tblInd w:w="108" w:type="dxa"/>
        <w:tblLook w:val="04A0" w:firstRow="1" w:lastRow="0" w:firstColumn="1" w:lastColumn="0" w:noHBand="0" w:noVBand="1"/>
      </w:tblPr>
      <w:tblGrid>
        <w:gridCol w:w="4786"/>
        <w:gridCol w:w="3119"/>
        <w:gridCol w:w="2160"/>
      </w:tblGrid>
      <w:tr w:rsidR="00D70CEA" w:rsidRPr="006D25ED" w:rsidTr="006D25ED">
        <w:tc>
          <w:tcPr>
            <w:tcW w:w="4786" w:type="dxa"/>
          </w:tcPr>
          <w:p w:rsidR="00D70CEA" w:rsidRPr="006D25ED" w:rsidRDefault="00D70CEA" w:rsidP="00F5564C">
            <w:pPr>
              <w:jc w:val="center"/>
              <w:rPr>
                <w:rFonts w:ascii="Arial" w:hAnsi="Arial" w:cs="Arial"/>
              </w:rPr>
            </w:pPr>
            <w:r w:rsidRPr="006D25ED">
              <w:rPr>
                <w:rFonts w:ascii="Arial" w:hAnsi="Arial" w:cs="Arial"/>
              </w:rPr>
              <w:t>Наименование статей расходов</w:t>
            </w:r>
          </w:p>
        </w:tc>
        <w:tc>
          <w:tcPr>
            <w:tcW w:w="3119" w:type="dxa"/>
          </w:tcPr>
          <w:p w:rsidR="00D70CEA" w:rsidRPr="006D25ED" w:rsidRDefault="00D70CEA" w:rsidP="00F5564C">
            <w:pPr>
              <w:jc w:val="center"/>
              <w:rPr>
                <w:rFonts w:ascii="Arial" w:hAnsi="Arial" w:cs="Arial"/>
              </w:rPr>
            </w:pPr>
            <w:r w:rsidRPr="006D25ED">
              <w:rPr>
                <w:rFonts w:ascii="Arial" w:hAnsi="Arial" w:cs="Arial"/>
              </w:rPr>
              <w:t>Источники финансирования</w:t>
            </w:r>
          </w:p>
          <w:p w:rsidR="00AD618C" w:rsidRPr="006D25ED" w:rsidRDefault="00AD618C" w:rsidP="00A95CC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D70CEA" w:rsidRPr="006D25ED" w:rsidRDefault="00D70CEA" w:rsidP="00AD618C">
            <w:pPr>
              <w:jc w:val="center"/>
              <w:rPr>
                <w:rFonts w:ascii="Arial" w:hAnsi="Arial" w:cs="Arial"/>
              </w:rPr>
            </w:pPr>
            <w:r w:rsidRPr="006D25ED">
              <w:rPr>
                <w:rFonts w:ascii="Arial" w:hAnsi="Arial" w:cs="Arial"/>
              </w:rPr>
              <w:t>Сумма расходов</w:t>
            </w:r>
          </w:p>
        </w:tc>
      </w:tr>
      <w:tr w:rsidR="00D70CEA" w:rsidRPr="006D25ED" w:rsidTr="006D25ED">
        <w:tc>
          <w:tcPr>
            <w:tcW w:w="4786" w:type="dxa"/>
          </w:tcPr>
          <w:p w:rsidR="00D70CEA" w:rsidRPr="006D25ED" w:rsidRDefault="00D70CEA" w:rsidP="00D70CEA">
            <w:pPr>
              <w:pStyle w:val="af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D25ED">
              <w:rPr>
                <w:rFonts w:ascii="Arial" w:hAnsi="Arial" w:cs="Arial"/>
                <w:sz w:val="24"/>
                <w:szCs w:val="24"/>
              </w:rPr>
              <w:t>1.Увеличение стоимости материальных запасов</w:t>
            </w:r>
          </w:p>
        </w:tc>
        <w:tc>
          <w:tcPr>
            <w:tcW w:w="3119" w:type="dxa"/>
          </w:tcPr>
          <w:p w:rsidR="00D70CEA" w:rsidRPr="006D25ED" w:rsidRDefault="00D70CEA" w:rsidP="00A95CC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:rsidR="00D70CEA" w:rsidRPr="006D25ED" w:rsidRDefault="00D70CEA" w:rsidP="00AD618C">
            <w:pPr>
              <w:jc w:val="center"/>
              <w:rPr>
                <w:rFonts w:ascii="Arial" w:hAnsi="Arial" w:cs="Arial"/>
              </w:rPr>
            </w:pPr>
            <w:r w:rsidRPr="006D25ED">
              <w:rPr>
                <w:rFonts w:ascii="Arial" w:hAnsi="Arial" w:cs="Arial"/>
              </w:rPr>
              <w:t>1500,00</w:t>
            </w:r>
          </w:p>
        </w:tc>
      </w:tr>
      <w:tr w:rsidR="00D70CEA" w:rsidRPr="006D25ED" w:rsidTr="006D25ED">
        <w:tc>
          <w:tcPr>
            <w:tcW w:w="4786" w:type="dxa"/>
          </w:tcPr>
          <w:p w:rsidR="00D70CEA" w:rsidRPr="006D25ED" w:rsidRDefault="00D70CEA" w:rsidP="00D70CEA">
            <w:pPr>
              <w:rPr>
                <w:rFonts w:ascii="Arial" w:hAnsi="Arial" w:cs="Arial"/>
                <w:i/>
              </w:rPr>
            </w:pPr>
            <w:r w:rsidRPr="006D25ED">
              <w:rPr>
                <w:rFonts w:ascii="Arial" w:hAnsi="Arial" w:cs="Arial"/>
                <w:i/>
              </w:rPr>
              <w:t xml:space="preserve">Набор продуктов питания </w:t>
            </w:r>
            <w:proofErr w:type="gramStart"/>
            <w:r w:rsidRPr="006D25ED">
              <w:rPr>
                <w:rFonts w:ascii="Arial" w:hAnsi="Arial" w:cs="Arial"/>
                <w:i/>
              </w:rPr>
              <w:t>из  расчёта</w:t>
            </w:r>
            <w:proofErr w:type="gramEnd"/>
            <w:r w:rsidRPr="006D25ED">
              <w:rPr>
                <w:rFonts w:ascii="Arial" w:hAnsi="Arial" w:cs="Arial"/>
                <w:i/>
              </w:rPr>
              <w:t xml:space="preserve"> 300 рублей на 1 ребёнка в день в июне месяце (1 смена)</w:t>
            </w:r>
          </w:p>
          <w:p w:rsidR="00AD618C" w:rsidRPr="006D25ED" w:rsidRDefault="00AD618C" w:rsidP="00D70CEA">
            <w:pPr>
              <w:rPr>
                <w:rFonts w:ascii="Arial" w:hAnsi="Arial" w:cs="Arial"/>
                <w:i/>
              </w:rPr>
            </w:pPr>
          </w:p>
        </w:tc>
        <w:tc>
          <w:tcPr>
            <w:tcW w:w="3119" w:type="dxa"/>
          </w:tcPr>
          <w:p w:rsidR="00D70CEA" w:rsidRPr="006D25ED" w:rsidRDefault="00D70CEA" w:rsidP="00F5564C">
            <w:pPr>
              <w:jc w:val="center"/>
              <w:rPr>
                <w:rFonts w:ascii="Arial" w:hAnsi="Arial" w:cs="Arial"/>
                <w:i/>
              </w:rPr>
            </w:pPr>
            <w:r w:rsidRPr="006D25ED">
              <w:rPr>
                <w:rFonts w:ascii="Arial" w:hAnsi="Arial" w:cs="Arial"/>
                <w:i/>
              </w:rPr>
              <w:t>Средства бюджета</w:t>
            </w:r>
          </w:p>
        </w:tc>
        <w:tc>
          <w:tcPr>
            <w:tcW w:w="2160" w:type="dxa"/>
          </w:tcPr>
          <w:p w:rsidR="00D70CEA" w:rsidRPr="006D25ED" w:rsidRDefault="00D70CEA" w:rsidP="00AD618C">
            <w:pPr>
              <w:jc w:val="center"/>
              <w:rPr>
                <w:rFonts w:ascii="Arial" w:hAnsi="Arial" w:cs="Arial"/>
              </w:rPr>
            </w:pPr>
            <w:r w:rsidRPr="006D25ED">
              <w:rPr>
                <w:rFonts w:ascii="Arial" w:hAnsi="Arial" w:cs="Arial"/>
              </w:rPr>
              <w:t>1500,00</w:t>
            </w:r>
          </w:p>
        </w:tc>
      </w:tr>
      <w:tr w:rsidR="00D70CEA" w:rsidRPr="006D25ED" w:rsidTr="006D25ED">
        <w:tc>
          <w:tcPr>
            <w:tcW w:w="4786" w:type="dxa"/>
          </w:tcPr>
          <w:p w:rsidR="00D70CEA" w:rsidRPr="006D25ED" w:rsidRDefault="00D70CEA" w:rsidP="00D70CEA">
            <w:pPr>
              <w:rPr>
                <w:rFonts w:ascii="Arial" w:hAnsi="Arial" w:cs="Arial"/>
              </w:rPr>
            </w:pPr>
            <w:r w:rsidRPr="006D25ED">
              <w:rPr>
                <w:rFonts w:ascii="Arial" w:hAnsi="Arial" w:cs="Arial"/>
              </w:rPr>
              <w:t xml:space="preserve">2. Увеличение стоимости материальных запасов (в том числе медикаменты, канцелярские товары, </w:t>
            </w:r>
            <w:proofErr w:type="spellStart"/>
            <w:r w:rsidRPr="006D25ED">
              <w:rPr>
                <w:rFonts w:ascii="Arial" w:hAnsi="Arial" w:cs="Arial"/>
              </w:rPr>
              <w:t>хозинвентарь</w:t>
            </w:r>
            <w:proofErr w:type="spellEnd"/>
            <w:r w:rsidRPr="006D25ED">
              <w:rPr>
                <w:rFonts w:ascii="Arial" w:hAnsi="Arial" w:cs="Arial"/>
              </w:rPr>
              <w:t>, моющие средства и прочие товары)</w:t>
            </w:r>
          </w:p>
          <w:p w:rsidR="00AD618C" w:rsidRPr="006D25ED" w:rsidRDefault="00AD618C" w:rsidP="00D70CE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70CEA" w:rsidRPr="006D25ED" w:rsidRDefault="00AD618C" w:rsidP="00F5564C">
            <w:pPr>
              <w:jc w:val="center"/>
              <w:rPr>
                <w:rFonts w:ascii="Arial" w:hAnsi="Arial" w:cs="Arial"/>
              </w:rPr>
            </w:pPr>
            <w:r w:rsidRPr="006D25ED">
              <w:rPr>
                <w:rFonts w:ascii="Arial" w:hAnsi="Arial" w:cs="Arial"/>
              </w:rPr>
              <w:t>Родительские взносы</w:t>
            </w:r>
          </w:p>
        </w:tc>
        <w:tc>
          <w:tcPr>
            <w:tcW w:w="2160" w:type="dxa"/>
          </w:tcPr>
          <w:p w:rsidR="00D70CEA" w:rsidRPr="006D25ED" w:rsidRDefault="00AD618C" w:rsidP="00AD618C">
            <w:pPr>
              <w:jc w:val="center"/>
              <w:rPr>
                <w:rFonts w:ascii="Arial" w:hAnsi="Arial" w:cs="Arial"/>
              </w:rPr>
            </w:pPr>
            <w:r w:rsidRPr="006D25ED">
              <w:rPr>
                <w:rFonts w:ascii="Arial" w:hAnsi="Arial" w:cs="Arial"/>
              </w:rPr>
              <w:t>150,00</w:t>
            </w:r>
          </w:p>
        </w:tc>
      </w:tr>
      <w:tr w:rsidR="00D70CEA" w:rsidRPr="006D25ED" w:rsidTr="006D25ED">
        <w:tc>
          <w:tcPr>
            <w:tcW w:w="4786" w:type="dxa"/>
          </w:tcPr>
          <w:p w:rsidR="00D70CEA" w:rsidRPr="006D25ED" w:rsidRDefault="00AD618C" w:rsidP="00AD618C">
            <w:pPr>
              <w:pStyle w:val="af1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D25ED">
              <w:rPr>
                <w:rFonts w:ascii="Arial" w:hAnsi="Arial" w:cs="Arial"/>
                <w:sz w:val="24"/>
                <w:szCs w:val="24"/>
              </w:rPr>
              <w:t>3.Прочие услуги (в том числе медицинское обслуживание и прочие услуги)</w:t>
            </w:r>
          </w:p>
        </w:tc>
        <w:tc>
          <w:tcPr>
            <w:tcW w:w="3119" w:type="dxa"/>
          </w:tcPr>
          <w:p w:rsidR="00D70CEA" w:rsidRPr="006D25ED" w:rsidRDefault="00AD618C" w:rsidP="00F5564C">
            <w:pPr>
              <w:jc w:val="center"/>
              <w:rPr>
                <w:rFonts w:ascii="Arial" w:hAnsi="Arial" w:cs="Arial"/>
              </w:rPr>
            </w:pPr>
            <w:r w:rsidRPr="006D25ED">
              <w:rPr>
                <w:rFonts w:ascii="Arial" w:hAnsi="Arial" w:cs="Arial"/>
              </w:rPr>
              <w:t>Родительские взносы</w:t>
            </w:r>
          </w:p>
        </w:tc>
        <w:tc>
          <w:tcPr>
            <w:tcW w:w="2160" w:type="dxa"/>
          </w:tcPr>
          <w:p w:rsidR="00D70CEA" w:rsidRPr="006D25ED" w:rsidRDefault="00AD618C" w:rsidP="00AD618C">
            <w:pPr>
              <w:jc w:val="center"/>
              <w:rPr>
                <w:rFonts w:ascii="Arial" w:hAnsi="Arial" w:cs="Arial"/>
              </w:rPr>
            </w:pPr>
            <w:r w:rsidRPr="006D25ED">
              <w:rPr>
                <w:rFonts w:ascii="Arial" w:hAnsi="Arial" w:cs="Arial"/>
              </w:rPr>
              <w:t>64,00</w:t>
            </w:r>
          </w:p>
        </w:tc>
      </w:tr>
      <w:tr w:rsidR="00D70CEA" w:rsidRPr="006D25ED" w:rsidTr="006D25ED">
        <w:tc>
          <w:tcPr>
            <w:tcW w:w="4786" w:type="dxa"/>
          </w:tcPr>
          <w:p w:rsidR="00D70CEA" w:rsidRPr="006D25ED" w:rsidRDefault="00AD618C" w:rsidP="00AD618C">
            <w:pPr>
              <w:pStyle w:val="af1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D25ED">
              <w:rPr>
                <w:rFonts w:ascii="Arial" w:hAnsi="Arial" w:cs="Arial"/>
                <w:sz w:val="24"/>
                <w:szCs w:val="24"/>
              </w:rPr>
              <w:t>4.Прочие расходы (в том числе культурно-массовые мероприятия и прочие)</w:t>
            </w:r>
          </w:p>
        </w:tc>
        <w:tc>
          <w:tcPr>
            <w:tcW w:w="3119" w:type="dxa"/>
          </w:tcPr>
          <w:p w:rsidR="00D70CEA" w:rsidRPr="006D25ED" w:rsidRDefault="00AD618C" w:rsidP="00F5564C">
            <w:pPr>
              <w:jc w:val="center"/>
              <w:rPr>
                <w:rFonts w:ascii="Arial" w:hAnsi="Arial" w:cs="Arial"/>
              </w:rPr>
            </w:pPr>
            <w:r w:rsidRPr="006D25ED">
              <w:rPr>
                <w:rFonts w:ascii="Arial" w:hAnsi="Arial" w:cs="Arial"/>
              </w:rPr>
              <w:t>Родительские взносы</w:t>
            </w:r>
          </w:p>
        </w:tc>
        <w:tc>
          <w:tcPr>
            <w:tcW w:w="2160" w:type="dxa"/>
          </w:tcPr>
          <w:p w:rsidR="00D70CEA" w:rsidRPr="006D25ED" w:rsidRDefault="00AD618C" w:rsidP="00AD618C">
            <w:pPr>
              <w:jc w:val="center"/>
              <w:rPr>
                <w:rFonts w:ascii="Arial" w:hAnsi="Arial" w:cs="Arial"/>
              </w:rPr>
            </w:pPr>
            <w:r w:rsidRPr="006D25ED">
              <w:rPr>
                <w:rFonts w:ascii="Arial" w:hAnsi="Arial" w:cs="Arial"/>
              </w:rPr>
              <w:t>100,00</w:t>
            </w:r>
          </w:p>
        </w:tc>
      </w:tr>
      <w:tr w:rsidR="00D70CEA" w:rsidRPr="006D25ED" w:rsidTr="006D25ED">
        <w:tc>
          <w:tcPr>
            <w:tcW w:w="4786" w:type="dxa"/>
          </w:tcPr>
          <w:p w:rsidR="00D70CEA" w:rsidRPr="006D25ED" w:rsidRDefault="00AD618C" w:rsidP="00D70CEA">
            <w:pPr>
              <w:rPr>
                <w:rFonts w:ascii="Arial" w:hAnsi="Arial" w:cs="Arial"/>
              </w:rPr>
            </w:pPr>
            <w:r w:rsidRPr="006D25ED">
              <w:rPr>
                <w:rFonts w:ascii="Arial" w:hAnsi="Arial" w:cs="Arial"/>
              </w:rPr>
              <w:t>5.Увеличение стоимости основн</w:t>
            </w:r>
            <w:r w:rsidR="008765F1" w:rsidRPr="006D25ED">
              <w:rPr>
                <w:rFonts w:ascii="Arial" w:hAnsi="Arial" w:cs="Arial"/>
              </w:rPr>
              <w:t xml:space="preserve">ых средств (в том числе игровое, </w:t>
            </w:r>
            <w:r w:rsidRPr="006D25ED">
              <w:rPr>
                <w:rFonts w:ascii="Arial" w:hAnsi="Arial" w:cs="Arial"/>
              </w:rPr>
              <w:t>спортивное оборудование и прочие товары)</w:t>
            </w:r>
          </w:p>
          <w:p w:rsidR="00AD618C" w:rsidRPr="006D25ED" w:rsidRDefault="00AD618C" w:rsidP="00D70CE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70CEA" w:rsidRPr="006D25ED" w:rsidRDefault="00AD618C" w:rsidP="00F5564C">
            <w:pPr>
              <w:jc w:val="center"/>
              <w:rPr>
                <w:rFonts w:ascii="Arial" w:hAnsi="Arial" w:cs="Arial"/>
              </w:rPr>
            </w:pPr>
            <w:r w:rsidRPr="006D25ED">
              <w:rPr>
                <w:rFonts w:ascii="Arial" w:hAnsi="Arial" w:cs="Arial"/>
              </w:rPr>
              <w:t>Родительские взносы</w:t>
            </w:r>
          </w:p>
        </w:tc>
        <w:tc>
          <w:tcPr>
            <w:tcW w:w="2160" w:type="dxa"/>
          </w:tcPr>
          <w:p w:rsidR="00D70CEA" w:rsidRPr="006D25ED" w:rsidRDefault="00AD618C" w:rsidP="00AD618C">
            <w:pPr>
              <w:jc w:val="center"/>
              <w:rPr>
                <w:rFonts w:ascii="Arial" w:hAnsi="Arial" w:cs="Arial"/>
              </w:rPr>
            </w:pPr>
            <w:r w:rsidRPr="006D25ED">
              <w:rPr>
                <w:rFonts w:ascii="Arial" w:hAnsi="Arial" w:cs="Arial"/>
              </w:rPr>
              <w:t>86,00</w:t>
            </w:r>
          </w:p>
        </w:tc>
      </w:tr>
      <w:tr w:rsidR="00AD618C" w:rsidRPr="006D25ED" w:rsidTr="006D25ED">
        <w:tc>
          <w:tcPr>
            <w:tcW w:w="7905" w:type="dxa"/>
            <w:gridSpan w:val="2"/>
          </w:tcPr>
          <w:p w:rsidR="00AD618C" w:rsidRPr="006D25ED" w:rsidRDefault="00AD618C" w:rsidP="00A95CCC">
            <w:pPr>
              <w:rPr>
                <w:rFonts w:ascii="Arial" w:hAnsi="Arial" w:cs="Arial"/>
              </w:rPr>
            </w:pPr>
            <w:r w:rsidRPr="006D25ED">
              <w:rPr>
                <w:rFonts w:ascii="Arial" w:hAnsi="Arial" w:cs="Arial"/>
              </w:rPr>
              <w:t>ИТОГО полная стоимость путёвки</w:t>
            </w:r>
          </w:p>
        </w:tc>
        <w:tc>
          <w:tcPr>
            <w:tcW w:w="2160" w:type="dxa"/>
          </w:tcPr>
          <w:p w:rsidR="00AD618C" w:rsidRPr="006D25ED" w:rsidRDefault="00AD618C" w:rsidP="00AD618C">
            <w:pPr>
              <w:jc w:val="center"/>
              <w:rPr>
                <w:rFonts w:ascii="Arial" w:hAnsi="Arial" w:cs="Arial"/>
              </w:rPr>
            </w:pPr>
            <w:r w:rsidRPr="006D25ED">
              <w:rPr>
                <w:rFonts w:ascii="Arial" w:hAnsi="Arial" w:cs="Arial"/>
              </w:rPr>
              <w:t>1900,00</w:t>
            </w:r>
          </w:p>
        </w:tc>
      </w:tr>
    </w:tbl>
    <w:p w:rsidR="00E15367" w:rsidRPr="006D25ED" w:rsidRDefault="00E15367" w:rsidP="00A95CCC">
      <w:pPr>
        <w:rPr>
          <w:rFonts w:ascii="Arial" w:hAnsi="Arial" w:cs="Arial"/>
        </w:rPr>
      </w:pPr>
    </w:p>
    <w:p w:rsidR="004D6C21" w:rsidRPr="006D25ED" w:rsidRDefault="00793C70" w:rsidP="00A95CCC">
      <w:pPr>
        <w:rPr>
          <w:rFonts w:ascii="Arial" w:hAnsi="Arial" w:cs="Arial"/>
        </w:rPr>
      </w:pPr>
      <w:r w:rsidRPr="006D25ED">
        <w:rPr>
          <w:rFonts w:ascii="Arial" w:hAnsi="Arial" w:cs="Arial"/>
        </w:rPr>
        <w:t xml:space="preserve"> </w:t>
      </w:r>
    </w:p>
    <w:p w:rsidR="004D6C21" w:rsidRPr="006D25ED" w:rsidRDefault="004D6C21" w:rsidP="00A95CCC">
      <w:pPr>
        <w:rPr>
          <w:rFonts w:ascii="Arial" w:hAnsi="Arial" w:cs="Arial"/>
        </w:rPr>
      </w:pPr>
    </w:p>
    <w:sectPr w:rsidR="004D6C21" w:rsidRPr="006D25ED" w:rsidSect="006D2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6A" w:rsidRDefault="0045086A">
      <w:r>
        <w:separator/>
      </w:r>
    </w:p>
  </w:endnote>
  <w:endnote w:type="continuationSeparator" w:id="0">
    <w:p w:rsidR="0045086A" w:rsidRDefault="0045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A7" w:rsidRDefault="006F68A7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A7" w:rsidRDefault="006F68A7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A7" w:rsidRDefault="006F68A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6A" w:rsidRDefault="0045086A">
      <w:r>
        <w:separator/>
      </w:r>
    </w:p>
  </w:footnote>
  <w:footnote w:type="continuationSeparator" w:id="0">
    <w:p w:rsidR="0045086A" w:rsidRDefault="00450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6F68A7" w:rsidP="006F68A7">
    <w:pPr>
      <w:pStyle w:val="a5"/>
      <w:tabs>
        <w:tab w:val="clear" w:pos="4677"/>
        <w:tab w:val="clear" w:pos="9355"/>
        <w:tab w:val="left" w:pos="88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A7" w:rsidRDefault="006F68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6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904435F"/>
    <w:multiLevelType w:val="multilevel"/>
    <w:tmpl w:val="537291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1887294"/>
    <w:multiLevelType w:val="hybridMultilevel"/>
    <w:tmpl w:val="F40E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80B"/>
    <w:rsid w:val="00003E10"/>
    <w:rsid w:val="0000418E"/>
    <w:rsid w:val="0000537A"/>
    <w:rsid w:val="000063DF"/>
    <w:rsid w:val="000076F8"/>
    <w:rsid w:val="00007F71"/>
    <w:rsid w:val="000108D3"/>
    <w:rsid w:val="00010C48"/>
    <w:rsid w:val="000126F9"/>
    <w:rsid w:val="000129EE"/>
    <w:rsid w:val="000135DF"/>
    <w:rsid w:val="0001439F"/>
    <w:rsid w:val="00015AB4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25A1"/>
    <w:rsid w:val="0003303F"/>
    <w:rsid w:val="0003335C"/>
    <w:rsid w:val="00033A22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606DC"/>
    <w:rsid w:val="00061D02"/>
    <w:rsid w:val="000624BF"/>
    <w:rsid w:val="00062790"/>
    <w:rsid w:val="000627C6"/>
    <w:rsid w:val="0006330C"/>
    <w:rsid w:val="00063FDE"/>
    <w:rsid w:val="00064C53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3ECF"/>
    <w:rsid w:val="00085188"/>
    <w:rsid w:val="0009044A"/>
    <w:rsid w:val="00090D66"/>
    <w:rsid w:val="00090ED1"/>
    <w:rsid w:val="000916C3"/>
    <w:rsid w:val="00093F1D"/>
    <w:rsid w:val="000945D4"/>
    <w:rsid w:val="0009566A"/>
    <w:rsid w:val="00095AE0"/>
    <w:rsid w:val="00096E6B"/>
    <w:rsid w:val="000970BC"/>
    <w:rsid w:val="000A0413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F07"/>
    <w:rsid w:val="000D0B07"/>
    <w:rsid w:val="000D1C80"/>
    <w:rsid w:val="000D2356"/>
    <w:rsid w:val="000D45CD"/>
    <w:rsid w:val="000D4C05"/>
    <w:rsid w:val="000D5C9D"/>
    <w:rsid w:val="000D6125"/>
    <w:rsid w:val="000D64E6"/>
    <w:rsid w:val="000E1165"/>
    <w:rsid w:val="000E294A"/>
    <w:rsid w:val="000E2BAF"/>
    <w:rsid w:val="000E4EDD"/>
    <w:rsid w:val="000E51CC"/>
    <w:rsid w:val="000F081F"/>
    <w:rsid w:val="000F0EE2"/>
    <w:rsid w:val="000F2423"/>
    <w:rsid w:val="000F2542"/>
    <w:rsid w:val="000F4705"/>
    <w:rsid w:val="000F4858"/>
    <w:rsid w:val="000F5619"/>
    <w:rsid w:val="000F610D"/>
    <w:rsid w:val="000F648D"/>
    <w:rsid w:val="000F6C30"/>
    <w:rsid w:val="00100549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75F1"/>
    <w:rsid w:val="001302C0"/>
    <w:rsid w:val="001314C9"/>
    <w:rsid w:val="0013576D"/>
    <w:rsid w:val="00136F6B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4675D"/>
    <w:rsid w:val="00146D70"/>
    <w:rsid w:val="00150026"/>
    <w:rsid w:val="00150B95"/>
    <w:rsid w:val="00151093"/>
    <w:rsid w:val="00151832"/>
    <w:rsid w:val="00152FB0"/>
    <w:rsid w:val="00153C0E"/>
    <w:rsid w:val="00157102"/>
    <w:rsid w:val="00157158"/>
    <w:rsid w:val="00160D29"/>
    <w:rsid w:val="001610D1"/>
    <w:rsid w:val="001638E7"/>
    <w:rsid w:val="001646C4"/>
    <w:rsid w:val="00166C6D"/>
    <w:rsid w:val="00170816"/>
    <w:rsid w:val="001709EB"/>
    <w:rsid w:val="00170B5C"/>
    <w:rsid w:val="00170E08"/>
    <w:rsid w:val="001734AD"/>
    <w:rsid w:val="00174097"/>
    <w:rsid w:val="001749DC"/>
    <w:rsid w:val="00174AA5"/>
    <w:rsid w:val="00175F28"/>
    <w:rsid w:val="0017613F"/>
    <w:rsid w:val="00180640"/>
    <w:rsid w:val="00180C3E"/>
    <w:rsid w:val="00185071"/>
    <w:rsid w:val="00185E66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537C"/>
    <w:rsid w:val="001C623F"/>
    <w:rsid w:val="001D1818"/>
    <w:rsid w:val="001D1B6D"/>
    <w:rsid w:val="001D4EF6"/>
    <w:rsid w:val="001D7518"/>
    <w:rsid w:val="001D762B"/>
    <w:rsid w:val="001D7FEA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4FA"/>
    <w:rsid w:val="00216BFC"/>
    <w:rsid w:val="00216C90"/>
    <w:rsid w:val="00216CDD"/>
    <w:rsid w:val="00223ABA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27E0"/>
    <w:rsid w:val="00266CF4"/>
    <w:rsid w:val="00266E20"/>
    <w:rsid w:val="0026700D"/>
    <w:rsid w:val="0026766E"/>
    <w:rsid w:val="00272240"/>
    <w:rsid w:val="002726CE"/>
    <w:rsid w:val="002743E0"/>
    <w:rsid w:val="00277077"/>
    <w:rsid w:val="00277C52"/>
    <w:rsid w:val="002907D2"/>
    <w:rsid w:val="00290D02"/>
    <w:rsid w:val="00293317"/>
    <w:rsid w:val="00293C34"/>
    <w:rsid w:val="0029439F"/>
    <w:rsid w:val="0029691B"/>
    <w:rsid w:val="00297E94"/>
    <w:rsid w:val="002A1F98"/>
    <w:rsid w:val="002A2532"/>
    <w:rsid w:val="002A2A94"/>
    <w:rsid w:val="002A2C48"/>
    <w:rsid w:val="002A514F"/>
    <w:rsid w:val="002A67B1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5F7"/>
    <w:rsid w:val="002C1BCE"/>
    <w:rsid w:val="002C2048"/>
    <w:rsid w:val="002C417E"/>
    <w:rsid w:val="002C4383"/>
    <w:rsid w:val="002C4CFE"/>
    <w:rsid w:val="002C5A65"/>
    <w:rsid w:val="002C67EC"/>
    <w:rsid w:val="002C71A4"/>
    <w:rsid w:val="002D0931"/>
    <w:rsid w:val="002D12D8"/>
    <w:rsid w:val="002D5B78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A2C"/>
    <w:rsid w:val="00305AAE"/>
    <w:rsid w:val="0030665E"/>
    <w:rsid w:val="00310666"/>
    <w:rsid w:val="003119A9"/>
    <w:rsid w:val="00312A49"/>
    <w:rsid w:val="0031391C"/>
    <w:rsid w:val="00313F2D"/>
    <w:rsid w:val="00315AA6"/>
    <w:rsid w:val="00316BC5"/>
    <w:rsid w:val="00317DF7"/>
    <w:rsid w:val="00321B7A"/>
    <w:rsid w:val="00323074"/>
    <w:rsid w:val="00323B58"/>
    <w:rsid w:val="0032404A"/>
    <w:rsid w:val="003248A5"/>
    <w:rsid w:val="00324A3D"/>
    <w:rsid w:val="003274BB"/>
    <w:rsid w:val="003279D1"/>
    <w:rsid w:val="003279F8"/>
    <w:rsid w:val="003318E5"/>
    <w:rsid w:val="003362A1"/>
    <w:rsid w:val="00337E2C"/>
    <w:rsid w:val="0034356F"/>
    <w:rsid w:val="0034547E"/>
    <w:rsid w:val="003457D6"/>
    <w:rsid w:val="003459DE"/>
    <w:rsid w:val="00345B8B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7C5"/>
    <w:rsid w:val="00374F67"/>
    <w:rsid w:val="00377701"/>
    <w:rsid w:val="00377A0B"/>
    <w:rsid w:val="003802AB"/>
    <w:rsid w:val="0038189B"/>
    <w:rsid w:val="00382CD6"/>
    <w:rsid w:val="0038524D"/>
    <w:rsid w:val="0038762B"/>
    <w:rsid w:val="00387E3A"/>
    <w:rsid w:val="00391C4A"/>
    <w:rsid w:val="003942F8"/>
    <w:rsid w:val="003950DC"/>
    <w:rsid w:val="00396719"/>
    <w:rsid w:val="003A2893"/>
    <w:rsid w:val="003A2D86"/>
    <w:rsid w:val="003A2DE2"/>
    <w:rsid w:val="003A31F3"/>
    <w:rsid w:val="003A3BDE"/>
    <w:rsid w:val="003A3D63"/>
    <w:rsid w:val="003A3E81"/>
    <w:rsid w:val="003A7036"/>
    <w:rsid w:val="003A72E1"/>
    <w:rsid w:val="003A7934"/>
    <w:rsid w:val="003B08E3"/>
    <w:rsid w:val="003B09FB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D11E6"/>
    <w:rsid w:val="003D137E"/>
    <w:rsid w:val="003D33F6"/>
    <w:rsid w:val="003D3D00"/>
    <w:rsid w:val="003D4208"/>
    <w:rsid w:val="003D5166"/>
    <w:rsid w:val="003E0766"/>
    <w:rsid w:val="003E0BA8"/>
    <w:rsid w:val="003E0C7E"/>
    <w:rsid w:val="003E5789"/>
    <w:rsid w:val="003E5CC1"/>
    <w:rsid w:val="003E5F55"/>
    <w:rsid w:val="003F028E"/>
    <w:rsid w:val="003F05D8"/>
    <w:rsid w:val="003F1E82"/>
    <w:rsid w:val="003F20B5"/>
    <w:rsid w:val="003F6000"/>
    <w:rsid w:val="003F6AA3"/>
    <w:rsid w:val="004009E6"/>
    <w:rsid w:val="00401DB1"/>
    <w:rsid w:val="00401EF5"/>
    <w:rsid w:val="00402813"/>
    <w:rsid w:val="00404CBD"/>
    <w:rsid w:val="00406146"/>
    <w:rsid w:val="0041067F"/>
    <w:rsid w:val="004108BC"/>
    <w:rsid w:val="00411760"/>
    <w:rsid w:val="00411DC3"/>
    <w:rsid w:val="00411E94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3382"/>
    <w:rsid w:val="004234B9"/>
    <w:rsid w:val="00424094"/>
    <w:rsid w:val="00424F76"/>
    <w:rsid w:val="004268E1"/>
    <w:rsid w:val="00426A21"/>
    <w:rsid w:val="00427871"/>
    <w:rsid w:val="00430F49"/>
    <w:rsid w:val="00432401"/>
    <w:rsid w:val="00434017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86A"/>
    <w:rsid w:val="00450B3A"/>
    <w:rsid w:val="00450F32"/>
    <w:rsid w:val="0045119E"/>
    <w:rsid w:val="004520CB"/>
    <w:rsid w:val="00452572"/>
    <w:rsid w:val="00454308"/>
    <w:rsid w:val="004543C0"/>
    <w:rsid w:val="00454548"/>
    <w:rsid w:val="00454F86"/>
    <w:rsid w:val="00455307"/>
    <w:rsid w:val="00455AFE"/>
    <w:rsid w:val="00455DD1"/>
    <w:rsid w:val="004569A2"/>
    <w:rsid w:val="0045777F"/>
    <w:rsid w:val="00457F3D"/>
    <w:rsid w:val="00460895"/>
    <w:rsid w:val="004636A5"/>
    <w:rsid w:val="004641FF"/>
    <w:rsid w:val="00464A4B"/>
    <w:rsid w:val="0046588D"/>
    <w:rsid w:val="004661F0"/>
    <w:rsid w:val="00466AC0"/>
    <w:rsid w:val="00467E26"/>
    <w:rsid w:val="004701F8"/>
    <w:rsid w:val="004708ED"/>
    <w:rsid w:val="0047335F"/>
    <w:rsid w:val="00473C7B"/>
    <w:rsid w:val="004746AF"/>
    <w:rsid w:val="004746FE"/>
    <w:rsid w:val="00474E1E"/>
    <w:rsid w:val="00475AE0"/>
    <w:rsid w:val="00482E42"/>
    <w:rsid w:val="00484CDB"/>
    <w:rsid w:val="0049322C"/>
    <w:rsid w:val="004937B7"/>
    <w:rsid w:val="004939D7"/>
    <w:rsid w:val="00496B9F"/>
    <w:rsid w:val="004977EE"/>
    <w:rsid w:val="00497B91"/>
    <w:rsid w:val="004A09AE"/>
    <w:rsid w:val="004A0ECE"/>
    <w:rsid w:val="004A4890"/>
    <w:rsid w:val="004A4B76"/>
    <w:rsid w:val="004A50D5"/>
    <w:rsid w:val="004A59E2"/>
    <w:rsid w:val="004A6361"/>
    <w:rsid w:val="004B0513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5572"/>
    <w:rsid w:val="004C5D4A"/>
    <w:rsid w:val="004C5F6B"/>
    <w:rsid w:val="004C6D1E"/>
    <w:rsid w:val="004C7CFD"/>
    <w:rsid w:val="004C7F6E"/>
    <w:rsid w:val="004D0B92"/>
    <w:rsid w:val="004D30BC"/>
    <w:rsid w:val="004D54F3"/>
    <w:rsid w:val="004D5C54"/>
    <w:rsid w:val="004D6C21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E88"/>
    <w:rsid w:val="004F2034"/>
    <w:rsid w:val="004F4C9E"/>
    <w:rsid w:val="005002AC"/>
    <w:rsid w:val="0050096B"/>
    <w:rsid w:val="0050112E"/>
    <w:rsid w:val="005014C1"/>
    <w:rsid w:val="00502531"/>
    <w:rsid w:val="00502A52"/>
    <w:rsid w:val="0050365C"/>
    <w:rsid w:val="00506EF3"/>
    <w:rsid w:val="00510B0A"/>
    <w:rsid w:val="005126F9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4972"/>
    <w:rsid w:val="00525029"/>
    <w:rsid w:val="0052695F"/>
    <w:rsid w:val="0053441D"/>
    <w:rsid w:val="0053462F"/>
    <w:rsid w:val="005364C4"/>
    <w:rsid w:val="00536F37"/>
    <w:rsid w:val="00537255"/>
    <w:rsid w:val="0053798D"/>
    <w:rsid w:val="00540227"/>
    <w:rsid w:val="00540702"/>
    <w:rsid w:val="00542380"/>
    <w:rsid w:val="005425AE"/>
    <w:rsid w:val="00542673"/>
    <w:rsid w:val="005426A7"/>
    <w:rsid w:val="00543724"/>
    <w:rsid w:val="005441F3"/>
    <w:rsid w:val="00544692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3C4F"/>
    <w:rsid w:val="00564743"/>
    <w:rsid w:val="00565ABE"/>
    <w:rsid w:val="0056625F"/>
    <w:rsid w:val="005700AA"/>
    <w:rsid w:val="00570851"/>
    <w:rsid w:val="00570BBA"/>
    <w:rsid w:val="00570CA1"/>
    <w:rsid w:val="00571077"/>
    <w:rsid w:val="00572DA4"/>
    <w:rsid w:val="005734B4"/>
    <w:rsid w:val="0057416B"/>
    <w:rsid w:val="00575A9A"/>
    <w:rsid w:val="0057759D"/>
    <w:rsid w:val="00581C8E"/>
    <w:rsid w:val="005829B5"/>
    <w:rsid w:val="00582B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3832"/>
    <w:rsid w:val="005C523D"/>
    <w:rsid w:val="005C5AD3"/>
    <w:rsid w:val="005C66C6"/>
    <w:rsid w:val="005C6F04"/>
    <w:rsid w:val="005C761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42B4"/>
    <w:rsid w:val="005E734F"/>
    <w:rsid w:val="005F4669"/>
    <w:rsid w:val="005F53B9"/>
    <w:rsid w:val="005F6BF7"/>
    <w:rsid w:val="005F72C1"/>
    <w:rsid w:val="006006AE"/>
    <w:rsid w:val="00600C76"/>
    <w:rsid w:val="00601AA1"/>
    <w:rsid w:val="006028FB"/>
    <w:rsid w:val="006030FE"/>
    <w:rsid w:val="0060423B"/>
    <w:rsid w:val="0060531F"/>
    <w:rsid w:val="00606035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0D3C"/>
    <w:rsid w:val="00672CB9"/>
    <w:rsid w:val="006737B8"/>
    <w:rsid w:val="00674E8A"/>
    <w:rsid w:val="00674F1F"/>
    <w:rsid w:val="00677AFA"/>
    <w:rsid w:val="006801D1"/>
    <w:rsid w:val="006807DC"/>
    <w:rsid w:val="0068272C"/>
    <w:rsid w:val="00682FBD"/>
    <w:rsid w:val="0068403E"/>
    <w:rsid w:val="0068456E"/>
    <w:rsid w:val="00684EEC"/>
    <w:rsid w:val="006865C3"/>
    <w:rsid w:val="006875E9"/>
    <w:rsid w:val="00690328"/>
    <w:rsid w:val="0069093F"/>
    <w:rsid w:val="00690C6B"/>
    <w:rsid w:val="0069106A"/>
    <w:rsid w:val="00691D6A"/>
    <w:rsid w:val="00692D5A"/>
    <w:rsid w:val="00693355"/>
    <w:rsid w:val="0069398D"/>
    <w:rsid w:val="00695846"/>
    <w:rsid w:val="006962AD"/>
    <w:rsid w:val="00696DA7"/>
    <w:rsid w:val="006A1761"/>
    <w:rsid w:val="006A1CC8"/>
    <w:rsid w:val="006A233F"/>
    <w:rsid w:val="006A25CC"/>
    <w:rsid w:val="006A5EC4"/>
    <w:rsid w:val="006A7436"/>
    <w:rsid w:val="006B1870"/>
    <w:rsid w:val="006B2EC8"/>
    <w:rsid w:val="006B37FF"/>
    <w:rsid w:val="006B5FD8"/>
    <w:rsid w:val="006B62EA"/>
    <w:rsid w:val="006B77FB"/>
    <w:rsid w:val="006C0738"/>
    <w:rsid w:val="006C14CE"/>
    <w:rsid w:val="006C451B"/>
    <w:rsid w:val="006C53CE"/>
    <w:rsid w:val="006D1D99"/>
    <w:rsid w:val="006D25ED"/>
    <w:rsid w:val="006D43DE"/>
    <w:rsid w:val="006D5251"/>
    <w:rsid w:val="006D74F3"/>
    <w:rsid w:val="006D7ECF"/>
    <w:rsid w:val="006E02EB"/>
    <w:rsid w:val="006E05B1"/>
    <w:rsid w:val="006E1548"/>
    <w:rsid w:val="006E3359"/>
    <w:rsid w:val="006E3C45"/>
    <w:rsid w:val="006E46E7"/>
    <w:rsid w:val="006E4820"/>
    <w:rsid w:val="006E6949"/>
    <w:rsid w:val="006E6977"/>
    <w:rsid w:val="006E6AA6"/>
    <w:rsid w:val="006F0838"/>
    <w:rsid w:val="006F2AAA"/>
    <w:rsid w:val="006F3617"/>
    <w:rsid w:val="006F477C"/>
    <w:rsid w:val="006F6337"/>
    <w:rsid w:val="006F68A7"/>
    <w:rsid w:val="006F6E0F"/>
    <w:rsid w:val="006F7D0E"/>
    <w:rsid w:val="00701872"/>
    <w:rsid w:val="00703173"/>
    <w:rsid w:val="00703756"/>
    <w:rsid w:val="00705C1D"/>
    <w:rsid w:val="00707346"/>
    <w:rsid w:val="00712852"/>
    <w:rsid w:val="00712EA1"/>
    <w:rsid w:val="00714A45"/>
    <w:rsid w:val="00715043"/>
    <w:rsid w:val="0071517E"/>
    <w:rsid w:val="0071662C"/>
    <w:rsid w:val="00716CAC"/>
    <w:rsid w:val="00717E58"/>
    <w:rsid w:val="00720B6F"/>
    <w:rsid w:val="00724C68"/>
    <w:rsid w:val="00724D36"/>
    <w:rsid w:val="00725147"/>
    <w:rsid w:val="00725FDA"/>
    <w:rsid w:val="00726A5A"/>
    <w:rsid w:val="00726DA4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155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BC7"/>
    <w:rsid w:val="00763040"/>
    <w:rsid w:val="00763E17"/>
    <w:rsid w:val="00763F7F"/>
    <w:rsid w:val="007651A6"/>
    <w:rsid w:val="007651B9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3687"/>
    <w:rsid w:val="00793C70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1CD3"/>
    <w:rsid w:val="007B3793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81F"/>
    <w:rsid w:val="007C2ED7"/>
    <w:rsid w:val="007C30F3"/>
    <w:rsid w:val="007C381D"/>
    <w:rsid w:val="007C4573"/>
    <w:rsid w:val="007C4B5A"/>
    <w:rsid w:val="007C6326"/>
    <w:rsid w:val="007C66DE"/>
    <w:rsid w:val="007C6903"/>
    <w:rsid w:val="007D053E"/>
    <w:rsid w:val="007D1019"/>
    <w:rsid w:val="007D3126"/>
    <w:rsid w:val="007D33A6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234"/>
    <w:rsid w:val="007F0CC5"/>
    <w:rsid w:val="007F140E"/>
    <w:rsid w:val="007F1612"/>
    <w:rsid w:val="007F1A39"/>
    <w:rsid w:val="007F27E6"/>
    <w:rsid w:val="007F2D0A"/>
    <w:rsid w:val="007F3069"/>
    <w:rsid w:val="007F4264"/>
    <w:rsid w:val="007F439E"/>
    <w:rsid w:val="007F5280"/>
    <w:rsid w:val="007F6F72"/>
    <w:rsid w:val="007F7F67"/>
    <w:rsid w:val="008001D8"/>
    <w:rsid w:val="0080271D"/>
    <w:rsid w:val="008028D3"/>
    <w:rsid w:val="00802DAB"/>
    <w:rsid w:val="008032FD"/>
    <w:rsid w:val="00803B5A"/>
    <w:rsid w:val="00804B51"/>
    <w:rsid w:val="008073E3"/>
    <w:rsid w:val="00807B2F"/>
    <w:rsid w:val="008113C3"/>
    <w:rsid w:val="00811D01"/>
    <w:rsid w:val="00813BA1"/>
    <w:rsid w:val="008161B0"/>
    <w:rsid w:val="00816A54"/>
    <w:rsid w:val="0082061F"/>
    <w:rsid w:val="008223A9"/>
    <w:rsid w:val="00822491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287C"/>
    <w:rsid w:val="00865BA6"/>
    <w:rsid w:val="00866524"/>
    <w:rsid w:val="008723E0"/>
    <w:rsid w:val="0087302A"/>
    <w:rsid w:val="0087325C"/>
    <w:rsid w:val="00873705"/>
    <w:rsid w:val="00873F70"/>
    <w:rsid w:val="00874310"/>
    <w:rsid w:val="00874552"/>
    <w:rsid w:val="00874BB7"/>
    <w:rsid w:val="0087508A"/>
    <w:rsid w:val="008765F1"/>
    <w:rsid w:val="00880BD7"/>
    <w:rsid w:val="00881887"/>
    <w:rsid w:val="00881BE0"/>
    <w:rsid w:val="008834A0"/>
    <w:rsid w:val="00883506"/>
    <w:rsid w:val="008839DE"/>
    <w:rsid w:val="00884E1B"/>
    <w:rsid w:val="00885CF4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2E73"/>
    <w:rsid w:val="008A3939"/>
    <w:rsid w:val="008A6AD7"/>
    <w:rsid w:val="008B04E6"/>
    <w:rsid w:val="008B08BC"/>
    <w:rsid w:val="008B21A8"/>
    <w:rsid w:val="008B3004"/>
    <w:rsid w:val="008B35CF"/>
    <w:rsid w:val="008B7641"/>
    <w:rsid w:val="008C09E8"/>
    <w:rsid w:val="008C105F"/>
    <w:rsid w:val="008C1390"/>
    <w:rsid w:val="008C166D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5199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1CFA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311F2"/>
    <w:rsid w:val="00932228"/>
    <w:rsid w:val="009324D9"/>
    <w:rsid w:val="00932615"/>
    <w:rsid w:val="00933F28"/>
    <w:rsid w:val="00934E98"/>
    <w:rsid w:val="00936F65"/>
    <w:rsid w:val="00937D0C"/>
    <w:rsid w:val="0094089C"/>
    <w:rsid w:val="00940D9C"/>
    <w:rsid w:val="00942E0B"/>
    <w:rsid w:val="00944943"/>
    <w:rsid w:val="00945F55"/>
    <w:rsid w:val="00946098"/>
    <w:rsid w:val="0094740B"/>
    <w:rsid w:val="009500B5"/>
    <w:rsid w:val="00951307"/>
    <w:rsid w:val="00951C78"/>
    <w:rsid w:val="00952283"/>
    <w:rsid w:val="009523D2"/>
    <w:rsid w:val="00954F0F"/>
    <w:rsid w:val="00960301"/>
    <w:rsid w:val="00961AC4"/>
    <w:rsid w:val="00962601"/>
    <w:rsid w:val="0096276C"/>
    <w:rsid w:val="00962B03"/>
    <w:rsid w:val="00964ED9"/>
    <w:rsid w:val="009653B1"/>
    <w:rsid w:val="00966126"/>
    <w:rsid w:val="0096618E"/>
    <w:rsid w:val="00966A74"/>
    <w:rsid w:val="0096765F"/>
    <w:rsid w:val="009676A0"/>
    <w:rsid w:val="00967E12"/>
    <w:rsid w:val="00973484"/>
    <w:rsid w:val="00980171"/>
    <w:rsid w:val="00980836"/>
    <w:rsid w:val="00980FF8"/>
    <w:rsid w:val="009810D9"/>
    <w:rsid w:val="00981547"/>
    <w:rsid w:val="009815DC"/>
    <w:rsid w:val="00982C54"/>
    <w:rsid w:val="0098320C"/>
    <w:rsid w:val="00984438"/>
    <w:rsid w:val="00984923"/>
    <w:rsid w:val="00986B92"/>
    <w:rsid w:val="00987343"/>
    <w:rsid w:val="00990043"/>
    <w:rsid w:val="009914D3"/>
    <w:rsid w:val="00991D65"/>
    <w:rsid w:val="00992E9E"/>
    <w:rsid w:val="00993C14"/>
    <w:rsid w:val="00994032"/>
    <w:rsid w:val="0099404E"/>
    <w:rsid w:val="00995084"/>
    <w:rsid w:val="00996FC8"/>
    <w:rsid w:val="00997494"/>
    <w:rsid w:val="00997C17"/>
    <w:rsid w:val="009A012B"/>
    <w:rsid w:val="009A08DB"/>
    <w:rsid w:val="009A4470"/>
    <w:rsid w:val="009A5254"/>
    <w:rsid w:val="009A6013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3BAA"/>
    <w:rsid w:val="009D67F8"/>
    <w:rsid w:val="009D6CB1"/>
    <w:rsid w:val="009E0BA2"/>
    <w:rsid w:val="009E0ED6"/>
    <w:rsid w:val="009E1338"/>
    <w:rsid w:val="009E171F"/>
    <w:rsid w:val="009E2220"/>
    <w:rsid w:val="009E2D0C"/>
    <w:rsid w:val="009E381A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4BF"/>
    <w:rsid w:val="00A15BAC"/>
    <w:rsid w:val="00A15D42"/>
    <w:rsid w:val="00A167EB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9B6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0FA6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5FE"/>
    <w:rsid w:val="00A73249"/>
    <w:rsid w:val="00A74BBF"/>
    <w:rsid w:val="00A757C4"/>
    <w:rsid w:val="00A75A7E"/>
    <w:rsid w:val="00A76F71"/>
    <w:rsid w:val="00A775F7"/>
    <w:rsid w:val="00A8121B"/>
    <w:rsid w:val="00A81962"/>
    <w:rsid w:val="00A83F2C"/>
    <w:rsid w:val="00A83F3D"/>
    <w:rsid w:val="00A84613"/>
    <w:rsid w:val="00A84C1C"/>
    <w:rsid w:val="00A856B4"/>
    <w:rsid w:val="00A85D3B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7AE"/>
    <w:rsid w:val="00A93F38"/>
    <w:rsid w:val="00A94A3A"/>
    <w:rsid w:val="00A95CCC"/>
    <w:rsid w:val="00A965EE"/>
    <w:rsid w:val="00A965F7"/>
    <w:rsid w:val="00A9660F"/>
    <w:rsid w:val="00A96E39"/>
    <w:rsid w:val="00AA0A89"/>
    <w:rsid w:val="00AA0D93"/>
    <w:rsid w:val="00AA20E2"/>
    <w:rsid w:val="00AA57B8"/>
    <w:rsid w:val="00AA5F4E"/>
    <w:rsid w:val="00AA62AD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5E7E"/>
    <w:rsid w:val="00AC6A62"/>
    <w:rsid w:val="00AC6DDE"/>
    <w:rsid w:val="00AC6DF2"/>
    <w:rsid w:val="00AC7127"/>
    <w:rsid w:val="00AC7DD2"/>
    <w:rsid w:val="00AD0276"/>
    <w:rsid w:val="00AD0A5A"/>
    <w:rsid w:val="00AD27D8"/>
    <w:rsid w:val="00AD30C0"/>
    <w:rsid w:val="00AD3731"/>
    <w:rsid w:val="00AD428F"/>
    <w:rsid w:val="00AD5B66"/>
    <w:rsid w:val="00AD618C"/>
    <w:rsid w:val="00AD68D6"/>
    <w:rsid w:val="00AD6ECB"/>
    <w:rsid w:val="00AE37AE"/>
    <w:rsid w:val="00AE4205"/>
    <w:rsid w:val="00AE4444"/>
    <w:rsid w:val="00AE4819"/>
    <w:rsid w:val="00AE484A"/>
    <w:rsid w:val="00AE526A"/>
    <w:rsid w:val="00AE7932"/>
    <w:rsid w:val="00AF0232"/>
    <w:rsid w:val="00AF1F7D"/>
    <w:rsid w:val="00AF3367"/>
    <w:rsid w:val="00AF4FB0"/>
    <w:rsid w:val="00B02D95"/>
    <w:rsid w:val="00B02ED1"/>
    <w:rsid w:val="00B04ADA"/>
    <w:rsid w:val="00B04B79"/>
    <w:rsid w:val="00B10324"/>
    <w:rsid w:val="00B1105B"/>
    <w:rsid w:val="00B1126A"/>
    <w:rsid w:val="00B11386"/>
    <w:rsid w:val="00B12120"/>
    <w:rsid w:val="00B13A24"/>
    <w:rsid w:val="00B14C54"/>
    <w:rsid w:val="00B1547B"/>
    <w:rsid w:val="00B1589C"/>
    <w:rsid w:val="00B1651A"/>
    <w:rsid w:val="00B176C0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4F36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2B9"/>
    <w:rsid w:val="00B5241A"/>
    <w:rsid w:val="00B553B1"/>
    <w:rsid w:val="00B55AFA"/>
    <w:rsid w:val="00B57DC3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8694A"/>
    <w:rsid w:val="00B92225"/>
    <w:rsid w:val="00B92D13"/>
    <w:rsid w:val="00B93937"/>
    <w:rsid w:val="00B94483"/>
    <w:rsid w:val="00B9460A"/>
    <w:rsid w:val="00B9577D"/>
    <w:rsid w:val="00B959E4"/>
    <w:rsid w:val="00B97027"/>
    <w:rsid w:val="00BA258D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5"/>
    <w:rsid w:val="00BC36BE"/>
    <w:rsid w:val="00BC481F"/>
    <w:rsid w:val="00BC7280"/>
    <w:rsid w:val="00BD0486"/>
    <w:rsid w:val="00BD153E"/>
    <w:rsid w:val="00BD29F5"/>
    <w:rsid w:val="00BD2ABD"/>
    <w:rsid w:val="00BD3795"/>
    <w:rsid w:val="00BD603A"/>
    <w:rsid w:val="00BD657B"/>
    <w:rsid w:val="00BE0011"/>
    <w:rsid w:val="00BE0849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C014D3"/>
    <w:rsid w:val="00C0176F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0486"/>
    <w:rsid w:val="00C31648"/>
    <w:rsid w:val="00C34065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1DFB"/>
    <w:rsid w:val="00C53BBF"/>
    <w:rsid w:val="00C53C7E"/>
    <w:rsid w:val="00C546C5"/>
    <w:rsid w:val="00C550D7"/>
    <w:rsid w:val="00C55286"/>
    <w:rsid w:val="00C554A7"/>
    <w:rsid w:val="00C560C0"/>
    <w:rsid w:val="00C5648C"/>
    <w:rsid w:val="00C60474"/>
    <w:rsid w:val="00C60A5D"/>
    <w:rsid w:val="00C60D3C"/>
    <w:rsid w:val="00C61572"/>
    <w:rsid w:val="00C62E48"/>
    <w:rsid w:val="00C6360A"/>
    <w:rsid w:val="00C63C73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49CE"/>
    <w:rsid w:val="00C85508"/>
    <w:rsid w:val="00C869A5"/>
    <w:rsid w:val="00C8765B"/>
    <w:rsid w:val="00C92B1C"/>
    <w:rsid w:val="00C95D65"/>
    <w:rsid w:val="00C95D74"/>
    <w:rsid w:val="00C961D6"/>
    <w:rsid w:val="00C964C9"/>
    <w:rsid w:val="00C97E53"/>
    <w:rsid w:val="00CA14EC"/>
    <w:rsid w:val="00CA17B1"/>
    <w:rsid w:val="00CA3545"/>
    <w:rsid w:val="00CA3B2E"/>
    <w:rsid w:val="00CA402F"/>
    <w:rsid w:val="00CA4768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762"/>
    <w:rsid w:val="00CD2A8F"/>
    <w:rsid w:val="00CD2D24"/>
    <w:rsid w:val="00CD3B9A"/>
    <w:rsid w:val="00CD461F"/>
    <w:rsid w:val="00CD4657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B1E"/>
    <w:rsid w:val="00CE74A3"/>
    <w:rsid w:val="00CE7861"/>
    <w:rsid w:val="00CF096C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6851"/>
    <w:rsid w:val="00D06859"/>
    <w:rsid w:val="00D0713D"/>
    <w:rsid w:val="00D104F4"/>
    <w:rsid w:val="00D106FC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20CC7"/>
    <w:rsid w:val="00D2113F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42EF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4753D"/>
    <w:rsid w:val="00D5162E"/>
    <w:rsid w:val="00D52686"/>
    <w:rsid w:val="00D57570"/>
    <w:rsid w:val="00D60061"/>
    <w:rsid w:val="00D6138D"/>
    <w:rsid w:val="00D61B68"/>
    <w:rsid w:val="00D62167"/>
    <w:rsid w:val="00D62295"/>
    <w:rsid w:val="00D63BF7"/>
    <w:rsid w:val="00D65D94"/>
    <w:rsid w:val="00D66DDA"/>
    <w:rsid w:val="00D67D67"/>
    <w:rsid w:val="00D7030B"/>
    <w:rsid w:val="00D70509"/>
    <w:rsid w:val="00D70CEA"/>
    <w:rsid w:val="00D7262A"/>
    <w:rsid w:val="00D7270A"/>
    <w:rsid w:val="00D739CE"/>
    <w:rsid w:val="00D74009"/>
    <w:rsid w:val="00D759C4"/>
    <w:rsid w:val="00D759DD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358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A749D"/>
    <w:rsid w:val="00DB062F"/>
    <w:rsid w:val="00DB1F43"/>
    <w:rsid w:val="00DB2CBC"/>
    <w:rsid w:val="00DB37EC"/>
    <w:rsid w:val="00DB3804"/>
    <w:rsid w:val="00DB44C1"/>
    <w:rsid w:val="00DC10BD"/>
    <w:rsid w:val="00DC22C2"/>
    <w:rsid w:val="00DC2B57"/>
    <w:rsid w:val="00DC3AFE"/>
    <w:rsid w:val="00DC64FD"/>
    <w:rsid w:val="00DC76D5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7557"/>
    <w:rsid w:val="00DE7F8A"/>
    <w:rsid w:val="00DF199A"/>
    <w:rsid w:val="00DF2672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67"/>
    <w:rsid w:val="00E153EA"/>
    <w:rsid w:val="00E17817"/>
    <w:rsid w:val="00E216A4"/>
    <w:rsid w:val="00E23035"/>
    <w:rsid w:val="00E25225"/>
    <w:rsid w:val="00E25616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2FB1"/>
    <w:rsid w:val="00E43428"/>
    <w:rsid w:val="00E438BF"/>
    <w:rsid w:val="00E465C8"/>
    <w:rsid w:val="00E47C29"/>
    <w:rsid w:val="00E50A01"/>
    <w:rsid w:val="00E51434"/>
    <w:rsid w:val="00E52105"/>
    <w:rsid w:val="00E522B8"/>
    <w:rsid w:val="00E5385A"/>
    <w:rsid w:val="00E540A4"/>
    <w:rsid w:val="00E541DD"/>
    <w:rsid w:val="00E57481"/>
    <w:rsid w:val="00E57504"/>
    <w:rsid w:val="00E6044E"/>
    <w:rsid w:val="00E605BF"/>
    <w:rsid w:val="00E625DF"/>
    <w:rsid w:val="00E62B64"/>
    <w:rsid w:val="00E65D3C"/>
    <w:rsid w:val="00E666ED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C72"/>
    <w:rsid w:val="00E95103"/>
    <w:rsid w:val="00E95548"/>
    <w:rsid w:val="00EA4D5F"/>
    <w:rsid w:val="00EA4E80"/>
    <w:rsid w:val="00EA5D57"/>
    <w:rsid w:val="00EA7828"/>
    <w:rsid w:val="00EB088D"/>
    <w:rsid w:val="00EB2A6A"/>
    <w:rsid w:val="00EB40D4"/>
    <w:rsid w:val="00EB4F57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0DF"/>
    <w:rsid w:val="00EE55CE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EF6EE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564C"/>
    <w:rsid w:val="00F56533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755E4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95B92"/>
    <w:rsid w:val="00FA0D99"/>
    <w:rsid w:val="00FA2706"/>
    <w:rsid w:val="00FA295C"/>
    <w:rsid w:val="00FA3BA5"/>
    <w:rsid w:val="00FA4DCD"/>
    <w:rsid w:val="00FA577C"/>
    <w:rsid w:val="00FA7125"/>
    <w:rsid w:val="00FA71B7"/>
    <w:rsid w:val="00FB1E27"/>
    <w:rsid w:val="00FB376D"/>
    <w:rsid w:val="00FB468E"/>
    <w:rsid w:val="00FB68E0"/>
    <w:rsid w:val="00FB755D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23E"/>
    <w:rsid w:val="00FD1836"/>
    <w:rsid w:val="00FD3155"/>
    <w:rsid w:val="00FD583C"/>
    <w:rsid w:val="00FD5B47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9ABCED-D04D-4B84-A098-D56D0DEB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4148-32F6-43B8-87B0-837E7E18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Муромцева Елена</cp:lastModifiedBy>
  <cp:revision>896</cp:revision>
  <cp:lastPrinted>2020-08-25T05:52:00Z</cp:lastPrinted>
  <dcterms:created xsi:type="dcterms:W3CDTF">2018-01-30T13:13:00Z</dcterms:created>
  <dcterms:modified xsi:type="dcterms:W3CDTF">2020-09-15T08:51:00Z</dcterms:modified>
</cp:coreProperties>
</file>