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48" w:rsidRPr="000D64E6" w:rsidRDefault="00DF6CA4" w:rsidP="003651E8">
      <w:pPr>
        <w:jc w:val="both"/>
        <w:rPr>
          <w:sz w:val="28"/>
          <w:szCs w:val="28"/>
        </w:rPr>
      </w:pPr>
      <w:r>
        <w:t xml:space="preserve"> </w:t>
      </w:r>
      <w:r w:rsidR="00056755">
        <w:t xml:space="preserve"> </w:t>
      </w:r>
      <w:r w:rsidR="009B099E">
        <w:t xml:space="preserve"> </w:t>
      </w:r>
      <w:r w:rsidR="00515687">
        <w:t xml:space="preserve"> </w:t>
      </w:r>
      <w:r w:rsidR="000B3A6A">
        <w:t xml:space="preserve"> </w:t>
      </w:r>
    </w:p>
    <w:p w:rsidR="0053462F" w:rsidRPr="000D64E6" w:rsidRDefault="00B66C25" w:rsidP="00670D3C">
      <w:pPr>
        <w:jc w:val="both"/>
        <w:rPr>
          <w:sz w:val="28"/>
          <w:szCs w:val="28"/>
        </w:rPr>
      </w:pPr>
      <w:r w:rsidRPr="000D64E6">
        <w:rPr>
          <w:sz w:val="28"/>
          <w:szCs w:val="28"/>
        </w:rPr>
        <w:t xml:space="preserve">                         </w:t>
      </w:r>
      <w:r w:rsidR="000D2356" w:rsidRPr="000D64E6">
        <w:rPr>
          <w:sz w:val="28"/>
          <w:szCs w:val="28"/>
        </w:rPr>
        <w:t xml:space="preserve">           </w:t>
      </w:r>
      <w:r w:rsidR="00A45698" w:rsidRPr="000D64E6">
        <w:rPr>
          <w:sz w:val="28"/>
          <w:szCs w:val="28"/>
        </w:rPr>
        <w:t xml:space="preserve">  </w:t>
      </w:r>
      <w:r w:rsidR="00213D71" w:rsidRPr="000D64E6">
        <w:rPr>
          <w:sz w:val="28"/>
          <w:szCs w:val="28"/>
        </w:rPr>
        <w:t xml:space="preserve"> </w:t>
      </w:r>
      <w:r w:rsidR="00123063" w:rsidRPr="000D64E6">
        <w:rPr>
          <w:sz w:val="28"/>
          <w:szCs w:val="28"/>
        </w:rPr>
        <w:t xml:space="preserve"> </w:t>
      </w:r>
      <w:r w:rsidR="003F20B5" w:rsidRPr="000D64E6">
        <w:rPr>
          <w:sz w:val="28"/>
          <w:szCs w:val="28"/>
        </w:rPr>
        <w:t xml:space="preserve"> </w:t>
      </w:r>
      <w:r w:rsidR="009F4524" w:rsidRPr="000D64E6">
        <w:rPr>
          <w:sz w:val="28"/>
          <w:szCs w:val="28"/>
        </w:rPr>
        <w:t xml:space="preserve"> </w:t>
      </w:r>
      <w:r w:rsidR="00D74009" w:rsidRPr="000D64E6">
        <w:rPr>
          <w:sz w:val="28"/>
          <w:szCs w:val="28"/>
        </w:rPr>
        <w:t xml:space="preserve">    </w:t>
      </w:r>
      <w:r w:rsidR="00213D71" w:rsidRPr="000D64E6">
        <w:rPr>
          <w:sz w:val="28"/>
          <w:szCs w:val="28"/>
        </w:rPr>
        <w:t xml:space="preserve"> </w:t>
      </w:r>
      <w:r w:rsidR="00D100B5">
        <w:rPr>
          <w:sz w:val="28"/>
          <w:szCs w:val="28"/>
        </w:rPr>
        <w:t xml:space="preserve"> 30</w:t>
      </w:r>
      <w:r w:rsidR="00CE02E9">
        <w:rPr>
          <w:sz w:val="28"/>
          <w:szCs w:val="28"/>
        </w:rPr>
        <w:t>.09</w:t>
      </w:r>
      <w:r w:rsidR="00212D97" w:rsidRPr="000D64E6">
        <w:rPr>
          <w:sz w:val="28"/>
          <w:szCs w:val="28"/>
        </w:rPr>
        <w:t>.</w:t>
      </w:r>
      <w:r w:rsidR="00C546C5">
        <w:rPr>
          <w:sz w:val="28"/>
          <w:szCs w:val="28"/>
        </w:rPr>
        <w:t>20</w:t>
      </w:r>
      <w:r w:rsidR="001314C9">
        <w:rPr>
          <w:sz w:val="28"/>
          <w:szCs w:val="28"/>
        </w:rPr>
        <w:t>20</w:t>
      </w:r>
      <w:r w:rsidR="00A2768E" w:rsidRPr="000D64E6">
        <w:rPr>
          <w:sz w:val="28"/>
          <w:szCs w:val="28"/>
        </w:rPr>
        <w:t xml:space="preserve">          </w:t>
      </w:r>
      <w:r w:rsidR="00CC19A1" w:rsidRPr="000D64E6">
        <w:rPr>
          <w:sz w:val="28"/>
          <w:szCs w:val="28"/>
        </w:rPr>
        <w:t xml:space="preserve"> </w:t>
      </w:r>
      <w:r w:rsidR="007B3793" w:rsidRPr="000D64E6">
        <w:rPr>
          <w:sz w:val="28"/>
          <w:szCs w:val="28"/>
        </w:rPr>
        <w:t xml:space="preserve"> </w:t>
      </w:r>
      <w:r w:rsidRPr="000D64E6">
        <w:rPr>
          <w:sz w:val="28"/>
          <w:szCs w:val="28"/>
        </w:rPr>
        <w:t xml:space="preserve"> </w:t>
      </w:r>
      <w:r w:rsidR="00B1547B" w:rsidRPr="000D64E6">
        <w:rPr>
          <w:sz w:val="28"/>
          <w:szCs w:val="28"/>
        </w:rPr>
        <w:t xml:space="preserve"> </w:t>
      </w:r>
      <w:r w:rsidR="00C83D49" w:rsidRPr="000D64E6">
        <w:rPr>
          <w:sz w:val="28"/>
          <w:szCs w:val="28"/>
        </w:rPr>
        <w:t xml:space="preserve"> </w:t>
      </w:r>
      <w:r w:rsidR="009810D9" w:rsidRPr="000D64E6">
        <w:rPr>
          <w:sz w:val="28"/>
          <w:szCs w:val="28"/>
        </w:rPr>
        <w:t xml:space="preserve"> </w:t>
      </w:r>
      <w:r w:rsidR="003F20B5" w:rsidRPr="000D64E6">
        <w:rPr>
          <w:sz w:val="28"/>
          <w:szCs w:val="28"/>
        </w:rPr>
        <w:t xml:space="preserve">  </w:t>
      </w:r>
      <w:r w:rsidR="00D100B5">
        <w:rPr>
          <w:sz w:val="28"/>
          <w:szCs w:val="28"/>
        </w:rPr>
        <w:t>12</w:t>
      </w:r>
      <w:r w:rsidR="00042DAC">
        <w:rPr>
          <w:sz w:val="28"/>
          <w:szCs w:val="28"/>
        </w:rPr>
        <w:t>22</w:t>
      </w:r>
      <w:r w:rsidR="004B1F72" w:rsidRPr="000D64E6">
        <w:rPr>
          <w:sz w:val="28"/>
          <w:szCs w:val="28"/>
        </w:rPr>
        <w:t>/</w:t>
      </w:r>
      <w:r w:rsidR="00CE02E9">
        <w:rPr>
          <w:sz w:val="28"/>
          <w:szCs w:val="28"/>
        </w:rPr>
        <w:t>9</w:t>
      </w:r>
      <w:r w:rsidR="004C5F6B" w:rsidRPr="000D64E6">
        <w:rPr>
          <w:sz w:val="28"/>
          <w:szCs w:val="28"/>
        </w:rPr>
        <w:t xml:space="preserve">                             </w:t>
      </w:r>
      <w:r w:rsidR="004641FF" w:rsidRPr="000D64E6">
        <w:rPr>
          <w:sz w:val="28"/>
          <w:szCs w:val="28"/>
        </w:rPr>
        <w:t xml:space="preserve"> </w:t>
      </w:r>
      <w:r w:rsidR="004C5F6B" w:rsidRPr="000D64E6">
        <w:rPr>
          <w:sz w:val="28"/>
          <w:szCs w:val="28"/>
        </w:rPr>
        <w:t xml:space="preserve"> </w:t>
      </w:r>
      <w:r w:rsidR="004D76BF" w:rsidRPr="000D64E6">
        <w:rPr>
          <w:sz w:val="28"/>
          <w:szCs w:val="28"/>
        </w:rPr>
        <w:t xml:space="preserve"> </w:t>
      </w:r>
      <w:r w:rsidR="004C5F6B" w:rsidRPr="000D64E6">
        <w:rPr>
          <w:sz w:val="28"/>
          <w:szCs w:val="28"/>
        </w:rPr>
        <w:t xml:space="preserve"> </w:t>
      </w:r>
      <w:r w:rsidR="00555848" w:rsidRPr="000D64E6">
        <w:rPr>
          <w:sz w:val="28"/>
          <w:szCs w:val="28"/>
        </w:rPr>
        <w:t xml:space="preserve"> </w:t>
      </w:r>
      <w:r w:rsidR="004C5F6B" w:rsidRPr="000D64E6">
        <w:rPr>
          <w:sz w:val="28"/>
          <w:szCs w:val="28"/>
        </w:rPr>
        <w:t xml:space="preserve"> </w:t>
      </w:r>
      <w:r w:rsidR="00AB07B2" w:rsidRPr="000D64E6">
        <w:rPr>
          <w:sz w:val="28"/>
          <w:szCs w:val="28"/>
        </w:rPr>
        <w:t xml:space="preserve">                                  </w:t>
      </w:r>
      <w:r w:rsidR="00F36B8C" w:rsidRPr="000D64E6">
        <w:rPr>
          <w:sz w:val="28"/>
          <w:szCs w:val="28"/>
        </w:rPr>
        <w:t xml:space="preserve"> </w:t>
      </w:r>
    </w:p>
    <w:p w:rsidR="000325A1" w:rsidRDefault="00A351EF" w:rsidP="00D43564">
      <w:pPr>
        <w:shd w:val="clear" w:color="auto" w:fill="FFFFFF"/>
        <w:tabs>
          <w:tab w:val="left" w:pos="9360"/>
        </w:tabs>
        <w:rPr>
          <w:sz w:val="28"/>
          <w:szCs w:val="28"/>
        </w:rPr>
      </w:pPr>
      <w:r w:rsidRPr="000D64E6">
        <w:rPr>
          <w:sz w:val="28"/>
          <w:szCs w:val="28"/>
        </w:rPr>
        <w:t xml:space="preserve"> </w:t>
      </w:r>
      <w:r w:rsidR="00D43564">
        <w:rPr>
          <w:sz w:val="28"/>
          <w:szCs w:val="28"/>
        </w:rPr>
        <w:t xml:space="preserve"> </w:t>
      </w:r>
    </w:p>
    <w:p w:rsidR="00D43564" w:rsidRPr="001E0B1A" w:rsidRDefault="00E57BA7" w:rsidP="00CF55D7">
      <w:pPr>
        <w:jc w:val="center"/>
        <w:rPr>
          <w:sz w:val="27"/>
          <w:szCs w:val="28"/>
        </w:rPr>
      </w:pPr>
      <w:r>
        <w:rPr>
          <w:sz w:val="28"/>
          <w:szCs w:val="28"/>
        </w:rPr>
        <w:t xml:space="preserve"> </w:t>
      </w:r>
    </w:p>
    <w:p w:rsidR="00E57BA7" w:rsidRDefault="00E57BA7" w:rsidP="00E57BA7">
      <w:pPr>
        <w:suppressAutoHyphens/>
        <w:contextualSpacing/>
        <w:jc w:val="center"/>
        <w:rPr>
          <w:sz w:val="28"/>
          <w:szCs w:val="28"/>
          <w:lang w:eastAsia="zh-CN"/>
        </w:rPr>
      </w:pPr>
      <w:r>
        <w:rPr>
          <w:sz w:val="28"/>
          <w:szCs w:val="28"/>
          <w:lang w:eastAsia="zh-CN"/>
        </w:rPr>
        <w:t xml:space="preserve">О внесении изменений в муниципальную программу </w:t>
      </w:r>
    </w:p>
    <w:p w:rsidR="00BC07B9" w:rsidRDefault="00BC07B9" w:rsidP="00BC07B9">
      <w:pPr>
        <w:suppressAutoHyphens/>
        <w:contextualSpacing/>
        <w:jc w:val="center"/>
        <w:rPr>
          <w:sz w:val="28"/>
          <w:szCs w:val="28"/>
          <w:lang w:eastAsia="zh-CN"/>
        </w:rPr>
      </w:pPr>
      <w:r>
        <w:rPr>
          <w:sz w:val="28"/>
          <w:szCs w:val="28"/>
          <w:lang w:eastAsia="zh-CN"/>
        </w:rPr>
        <w:t xml:space="preserve">городского округа Зарайск «Безопасность и обеспечение </w:t>
      </w:r>
    </w:p>
    <w:p w:rsidR="00E57BA7" w:rsidRDefault="00BC07B9" w:rsidP="00E57BA7">
      <w:pPr>
        <w:suppressAutoHyphens/>
        <w:contextualSpacing/>
        <w:jc w:val="center"/>
        <w:rPr>
          <w:sz w:val="28"/>
          <w:szCs w:val="28"/>
          <w:lang w:eastAsia="zh-CN"/>
        </w:rPr>
      </w:pPr>
      <w:r>
        <w:rPr>
          <w:sz w:val="28"/>
          <w:szCs w:val="28"/>
          <w:lang w:eastAsia="zh-CN"/>
        </w:rPr>
        <w:t xml:space="preserve">безопасности жизнедеятельности населения»,  </w:t>
      </w:r>
    </w:p>
    <w:p w:rsidR="00E57BA7" w:rsidRDefault="00E57BA7" w:rsidP="00E57BA7">
      <w:pPr>
        <w:suppressAutoHyphens/>
        <w:contextualSpacing/>
        <w:jc w:val="center"/>
        <w:rPr>
          <w:sz w:val="28"/>
          <w:szCs w:val="28"/>
          <w:lang w:eastAsia="zh-CN"/>
        </w:rPr>
      </w:pPr>
      <w:r>
        <w:rPr>
          <w:sz w:val="28"/>
          <w:szCs w:val="28"/>
          <w:lang w:eastAsia="zh-CN"/>
        </w:rPr>
        <w:t xml:space="preserve">утвержденную постановлением главы </w:t>
      </w:r>
      <w:r w:rsidR="00BC07B9">
        <w:rPr>
          <w:sz w:val="28"/>
          <w:szCs w:val="28"/>
          <w:lang w:eastAsia="zh-CN"/>
        </w:rPr>
        <w:t>городского</w:t>
      </w:r>
    </w:p>
    <w:p w:rsidR="00E57BA7" w:rsidRDefault="00E57BA7" w:rsidP="00E57BA7">
      <w:pPr>
        <w:suppressAutoHyphens/>
        <w:contextualSpacing/>
        <w:jc w:val="center"/>
        <w:rPr>
          <w:sz w:val="28"/>
          <w:szCs w:val="28"/>
          <w:lang w:eastAsia="zh-CN"/>
        </w:rPr>
      </w:pPr>
      <w:r>
        <w:rPr>
          <w:sz w:val="28"/>
          <w:szCs w:val="28"/>
          <w:lang w:eastAsia="zh-CN"/>
        </w:rPr>
        <w:t>ок</w:t>
      </w:r>
      <w:r w:rsidR="00042DAC">
        <w:rPr>
          <w:sz w:val="28"/>
          <w:szCs w:val="28"/>
          <w:lang w:eastAsia="zh-CN"/>
        </w:rPr>
        <w:t>руга Зарайск от 15.11.2019 № 197</w:t>
      </w:r>
      <w:r>
        <w:rPr>
          <w:sz w:val="28"/>
          <w:szCs w:val="28"/>
          <w:lang w:eastAsia="zh-CN"/>
        </w:rPr>
        <w:t xml:space="preserve">5/11 </w:t>
      </w:r>
    </w:p>
    <w:p w:rsidR="00E57BA7" w:rsidRDefault="00E57BA7" w:rsidP="00E57BA7">
      <w:pPr>
        <w:suppressAutoHyphens/>
        <w:rPr>
          <w:sz w:val="28"/>
          <w:szCs w:val="28"/>
          <w:lang w:eastAsia="zh-CN"/>
        </w:rPr>
      </w:pPr>
    </w:p>
    <w:p w:rsidR="007440B7" w:rsidRPr="007440B7" w:rsidRDefault="007440B7" w:rsidP="007440B7">
      <w:pPr>
        <w:jc w:val="both"/>
        <w:rPr>
          <w:sz w:val="28"/>
          <w:szCs w:val="28"/>
        </w:rPr>
      </w:pPr>
      <w:r>
        <w:rPr>
          <w:sz w:val="26"/>
          <w:szCs w:val="26"/>
        </w:rPr>
        <w:tab/>
      </w:r>
      <w:r w:rsidRPr="007440B7">
        <w:rPr>
          <w:sz w:val="28"/>
          <w:szCs w:val="28"/>
        </w:rPr>
        <w:t>На основании решения Совета депутатов городского округа Зарайск от 27.08.2020 года № 60/2 «О внесении изменений в решение Совета депутатов городского округа Зарайск от 12.12.2019г. № 48/1 «О бюджете городского округа Зарайск на 2020 год и на плановый период 2021 и 2022 годов», а также письма Главного управления МЧС России по Московской области от 21.09.2020 № 5469-4-4-5</w:t>
      </w:r>
    </w:p>
    <w:p w:rsidR="007440B7" w:rsidRPr="007440B7" w:rsidRDefault="007440B7" w:rsidP="007440B7">
      <w:pPr>
        <w:jc w:val="center"/>
        <w:rPr>
          <w:sz w:val="28"/>
          <w:szCs w:val="28"/>
        </w:rPr>
      </w:pPr>
      <w:r w:rsidRPr="007440B7">
        <w:rPr>
          <w:sz w:val="28"/>
          <w:szCs w:val="28"/>
        </w:rPr>
        <w:t>ПОСТАНОВЛЯЮ:</w:t>
      </w:r>
    </w:p>
    <w:p w:rsidR="007440B7" w:rsidRPr="007440B7" w:rsidRDefault="007440B7" w:rsidP="007440B7">
      <w:pPr>
        <w:ind w:firstLine="708"/>
        <w:jc w:val="both"/>
        <w:rPr>
          <w:sz w:val="28"/>
          <w:szCs w:val="28"/>
        </w:rPr>
      </w:pPr>
      <w:r w:rsidRPr="007440B7">
        <w:rPr>
          <w:sz w:val="28"/>
          <w:szCs w:val="28"/>
        </w:rPr>
        <w:t>1. Внести в муниципальную программу «Безопасность и обеспечение безопасности жизнедеятельности населения» городского округа Зарайск (далее – Программа), утвержденную постановлением главы городского округа Зарайск от 15.11.2019г. № 1975/11, следующие изменения:</w:t>
      </w:r>
    </w:p>
    <w:p w:rsidR="007440B7" w:rsidRPr="007440B7" w:rsidRDefault="007440B7" w:rsidP="007440B7">
      <w:pPr>
        <w:jc w:val="both"/>
        <w:rPr>
          <w:sz w:val="28"/>
          <w:szCs w:val="28"/>
        </w:rPr>
      </w:pPr>
      <w:r w:rsidRPr="007440B7">
        <w:rPr>
          <w:sz w:val="28"/>
          <w:szCs w:val="28"/>
        </w:rPr>
        <w:t>- приложение к постановлению главы городского округа Зарайск «Паспорт муниципальной программы «Безопасность и обеспечение безопасности жизнедеятельности населения»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1 к Программе «Планируемые результаты реализации муниципальной программы «Безопасность и обеспечение безопасности жизнедеятельности населения» на 2020-2024годы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3 к Программе «Паспорт подпрограммы 1 «Профилактика преступлений и иных правонарушений»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4 к Программе «Паспорт подпрограммы 2 «Снижение рисков возникновения и смягчение последствий чрезвычайных ситуаций природного и техногенного характера»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5 к Программе «Паспорт подпрограммы 3 «Развитие и совершенствование систем оповещения и информирования населения Московской области»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6 к Программе «Паспорт подпрограммы 4 «Обеспечение пожарной безопасности на территории муниципального образования Московской области» изложить в новой редакции (прилагается);</w:t>
      </w:r>
    </w:p>
    <w:p w:rsidR="007440B7" w:rsidRPr="007440B7" w:rsidRDefault="007440B7" w:rsidP="007440B7">
      <w:pPr>
        <w:jc w:val="both"/>
        <w:rPr>
          <w:sz w:val="28"/>
          <w:szCs w:val="28"/>
        </w:rPr>
      </w:pPr>
      <w:r w:rsidRPr="007440B7">
        <w:rPr>
          <w:sz w:val="28"/>
          <w:szCs w:val="28"/>
        </w:rPr>
        <w:t>- приложение 7 к Программе «Паспорт подпрограммы 5 «Обеспечение мероприятий гражданской обороны на территории муниципального образования Московской области» изложить в новой редакции (прилагается).</w:t>
      </w:r>
    </w:p>
    <w:p w:rsidR="007440B7" w:rsidRPr="007440B7" w:rsidRDefault="007440B7" w:rsidP="007440B7">
      <w:pPr>
        <w:jc w:val="both"/>
        <w:rPr>
          <w:sz w:val="28"/>
          <w:szCs w:val="28"/>
        </w:rPr>
      </w:pPr>
      <w:r w:rsidRPr="007440B7">
        <w:rPr>
          <w:sz w:val="28"/>
          <w:szCs w:val="28"/>
        </w:rPr>
        <w:t>2. Опубликовать настоящее постановление на официальном сайте администрации городского округа Зарайск.</w:t>
      </w:r>
    </w:p>
    <w:p w:rsidR="007440B7" w:rsidRPr="007440B7" w:rsidRDefault="007440B7" w:rsidP="007440B7">
      <w:pPr>
        <w:pStyle w:val="af1"/>
        <w:spacing w:after="0" w:line="240" w:lineRule="auto"/>
        <w:jc w:val="both"/>
        <w:rPr>
          <w:rFonts w:ascii="Times New Roman" w:hAnsi="Times New Roman"/>
          <w:sz w:val="28"/>
          <w:szCs w:val="28"/>
        </w:rPr>
      </w:pPr>
      <w:r w:rsidRPr="007440B7">
        <w:rPr>
          <w:rFonts w:ascii="Times New Roman" w:hAnsi="Times New Roman"/>
          <w:sz w:val="28"/>
          <w:szCs w:val="28"/>
        </w:rPr>
        <w:t xml:space="preserve"> </w:t>
      </w:r>
    </w:p>
    <w:p w:rsidR="007440B7" w:rsidRDefault="007440B7" w:rsidP="007440B7">
      <w:pPr>
        <w:jc w:val="both"/>
        <w:rPr>
          <w:sz w:val="28"/>
          <w:szCs w:val="28"/>
        </w:rPr>
      </w:pPr>
      <w:bookmarkStart w:id="0" w:name="_GoBack"/>
      <w:bookmarkEnd w:id="0"/>
      <w:r>
        <w:rPr>
          <w:sz w:val="28"/>
          <w:szCs w:val="28"/>
        </w:rPr>
        <w:t xml:space="preserve">Глава городского округа Зарайск  В.А. Петрущенко    </w:t>
      </w:r>
    </w:p>
    <w:p w:rsidR="000F55BA" w:rsidRDefault="000F55BA" w:rsidP="0020161E">
      <w:pPr>
        <w:pStyle w:val="10"/>
        <w:ind w:left="0"/>
        <w:rPr>
          <w:szCs w:val="28"/>
        </w:rPr>
        <w:sectPr w:rsidR="000F55BA" w:rsidSect="007F161B">
          <w:headerReference w:type="even" r:id="rId9"/>
          <w:headerReference w:type="default" r:id="rId10"/>
          <w:pgSz w:w="11906" w:h="16838"/>
          <w:pgMar w:top="284" w:right="567" w:bottom="1134" w:left="1134" w:header="709" w:footer="709" w:gutter="0"/>
          <w:cols w:space="720"/>
        </w:sectPr>
      </w:pPr>
    </w:p>
    <w:p w:rsidR="000F55BA" w:rsidRDefault="000F55BA" w:rsidP="000F55BA"/>
    <w:p w:rsidR="008F3DC1" w:rsidRDefault="008F3DC1" w:rsidP="008F3DC1">
      <w:r>
        <w:tab/>
      </w:r>
      <w:r>
        <w:tab/>
      </w:r>
      <w:r>
        <w:tab/>
      </w:r>
      <w:r>
        <w:tab/>
      </w:r>
      <w:r>
        <w:tab/>
      </w:r>
      <w:r>
        <w:tab/>
      </w:r>
      <w:r>
        <w:tab/>
      </w:r>
      <w:r>
        <w:tab/>
      </w:r>
      <w:r>
        <w:tab/>
      </w:r>
      <w:r>
        <w:tab/>
      </w:r>
      <w:r>
        <w:tab/>
      </w:r>
      <w:r>
        <w:tab/>
      </w:r>
      <w:r>
        <w:tab/>
      </w:r>
      <w:r>
        <w:tab/>
      </w:r>
      <w:r>
        <w:tab/>
      </w:r>
      <w:r>
        <w:tab/>
      </w:r>
      <w:r>
        <w:tab/>
      </w:r>
      <w:r>
        <w:tab/>
        <w:t xml:space="preserve">Приложение </w:t>
      </w:r>
    </w:p>
    <w:p w:rsidR="008F3DC1" w:rsidRDefault="008F3DC1" w:rsidP="008F3DC1">
      <w:r>
        <w:tab/>
      </w:r>
      <w:r>
        <w:tab/>
      </w:r>
      <w:r>
        <w:tab/>
      </w:r>
      <w:r>
        <w:tab/>
      </w:r>
      <w:r>
        <w:tab/>
      </w:r>
      <w:r>
        <w:tab/>
      </w:r>
      <w:r>
        <w:tab/>
      </w:r>
      <w:r>
        <w:tab/>
      </w:r>
      <w:r>
        <w:tab/>
      </w:r>
      <w:r>
        <w:tab/>
      </w:r>
      <w:r>
        <w:tab/>
      </w:r>
      <w:r>
        <w:tab/>
      </w:r>
      <w:r>
        <w:tab/>
      </w:r>
      <w:r>
        <w:tab/>
      </w:r>
      <w:r>
        <w:tab/>
      </w:r>
      <w:r>
        <w:tab/>
      </w:r>
      <w:r>
        <w:tab/>
      </w:r>
      <w:r>
        <w:tab/>
        <w:t xml:space="preserve">к постановлению главы </w:t>
      </w:r>
    </w:p>
    <w:p w:rsidR="008F3DC1" w:rsidRDefault="008F3DC1" w:rsidP="008F3DC1">
      <w:r>
        <w:tab/>
      </w:r>
      <w:r>
        <w:tab/>
      </w:r>
      <w:r>
        <w:tab/>
      </w:r>
      <w:r>
        <w:tab/>
      </w:r>
      <w:r>
        <w:tab/>
      </w:r>
      <w:r>
        <w:tab/>
      </w:r>
      <w:r>
        <w:tab/>
      </w:r>
      <w:r>
        <w:tab/>
      </w:r>
      <w:r>
        <w:tab/>
      </w:r>
      <w:r>
        <w:tab/>
      </w:r>
      <w:r>
        <w:tab/>
      </w:r>
      <w:r>
        <w:tab/>
      </w:r>
      <w:r>
        <w:tab/>
      </w:r>
      <w:r>
        <w:tab/>
      </w:r>
      <w:r>
        <w:tab/>
      </w:r>
      <w:r>
        <w:tab/>
      </w:r>
      <w:r>
        <w:tab/>
      </w:r>
      <w:r>
        <w:tab/>
        <w:t xml:space="preserve">городского округа Зарайск </w:t>
      </w:r>
    </w:p>
    <w:p w:rsidR="008F3DC1" w:rsidRDefault="008F3DC1" w:rsidP="008F3DC1">
      <w:r>
        <w:tab/>
      </w:r>
      <w:r>
        <w:tab/>
      </w:r>
      <w:r>
        <w:tab/>
      </w:r>
      <w:r>
        <w:tab/>
      </w:r>
      <w:r>
        <w:tab/>
      </w:r>
      <w:r>
        <w:tab/>
      </w:r>
      <w:r w:rsidR="0073452B">
        <w:tab/>
      </w:r>
      <w:r w:rsidR="0073452B">
        <w:tab/>
      </w:r>
      <w:r w:rsidR="0073452B">
        <w:tab/>
      </w:r>
      <w:r w:rsidR="0073452B">
        <w:tab/>
      </w:r>
      <w:r w:rsidR="0073452B">
        <w:tab/>
      </w:r>
      <w:r w:rsidR="0073452B">
        <w:tab/>
      </w:r>
      <w:r w:rsidR="0073452B">
        <w:tab/>
      </w:r>
      <w:r w:rsidR="0073452B">
        <w:tab/>
      </w:r>
      <w:r w:rsidR="0073452B">
        <w:tab/>
      </w:r>
      <w:r w:rsidR="0073452B">
        <w:tab/>
      </w:r>
      <w:r w:rsidR="0073452B">
        <w:tab/>
      </w:r>
      <w:r w:rsidR="0073452B">
        <w:tab/>
        <w:t>от 30.09.2020 № 1222</w:t>
      </w:r>
      <w:r>
        <w:t>/9</w:t>
      </w:r>
    </w:p>
    <w:p w:rsidR="00EE177E" w:rsidRDefault="008F3DC1" w:rsidP="00EE177E">
      <w:pPr>
        <w:jc w:val="center"/>
        <w:rPr>
          <w:rFonts w:eastAsia="Calibri"/>
          <w:b/>
        </w:rPr>
      </w:pPr>
      <w:r>
        <w:tab/>
      </w:r>
      <w:r w:rsidR="00EE177E">
        <w:rPr>
          <w:rFonts w:eastAsia="Calibri"/>
          <w:b/>
        </w:rPr>
        <w:t xml:space="preserve">Паспорт муниципальной программы </w:t>
      </w:r>
    </w:p>
    <w:p w:rsidR="00EE177E" w:rsidRDefault="00EE177E" w:rsidP="00EE177E">
      <w:pPr>
        <w:jc w:val="center"/>
        <w:rPr>
          <w:rFonts w:eastAsia="Calibri"/>
          <w:b/>
        </w:rPr>
      </w:pPr>
      <w:r>
        <w:rPr>
          <w:rFonts w:eastAsia="Calibri"/>
          <w:b/>
        </w:rPr>
        <w:t>«Безопасность и обеспечение безопасности жизнедеятельности населения»</w:t>
      </w:r>
    </w:p>
    <w:p w:rsidR="00EE177E" w:rsidRDefault="00EE177E" w:rsidP="00EE177E">
      <w:pPr>
        <w:jc w:val="center"/>
        <w:rPr>
          <w:rFonts w:eastAsia="Calibri"/>
        </w:rPr>
      </w:pPr>
      <w:r>
        <w:rPr>
          <w:rFonts w:eastAsia="Calibri"/>
          <w:b/>
        </w:rPr>
        <w:t xml:space="preserve"> </w:t>
      </w:r>
    </w:p>
    <w:tbl>
      <w:tblPr>
        <w:tblW w:w="15451" w:type="dxa"/>
        <w:tblInd w:w="57"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57" w:type="dxa"/>
          <w:right w:w="57" w:type="dxa"/>
        </w:tblCellMar>
        <w:tblLook w:val="01E0" w:firstRow="1" w:lastRow="1" w:firstColumn="1" w:lastColumn="1" w:noHBand="0" w:noVBand="0"/>
      </w:tblPr>
      <w:tblGrid>
        <w:gridCol w:w="5285"/>
        <w:gridCol w:w="1683"/>
        <w:gridCol w:w="1393"/>
        <w:gridCol w:w="1393"/>
        <w:gridCol w:w="1273"/>
        <w:gridCol w:w="1273"/>
        <w:gridCol w:w="1404"/>
        <w:gridCol w:w="1747"/>
      </w:tblGrid>
      <w:tr w:rsidR="00EE177E" w:rsidTr="00186FB1">
        <w:trPr>
          <w:trHeight w:val="727"/>
        </w:trPr>
        <w:tc>
          <w:tcPr>
            <w:tcW w:w="5285" w:type="dxa"/>
            <w:tcBorders>
              <w:top w:val="single" w:sz="2" w:space="0" w:color="000000"/>
              <w:left w:val="single" w:sz="2" w:space="0" w:color="000000"/>
              <w:bottom w:val="single" w:sz="6" w:space="0" w:color="000000"/>
              <w:right w:val="single" w:sz="6" w:space="0" w:color="000000"/>
            </w:tcBorders>
            <w:hideMark/>
          </w:tcPr>
          <w:p w:rsidR="00EE177E" w:rsidRDefault="00EE177E">
            <w:pPr>
              <w:spacing w:after="200" w:line="276" w:lineRule="auto"/>
              <w:rPr>
                <w:rFonts w:eastAsia="Calibri"/>
                <w:sz w:val="22"/>
                <w:szCs w:val="22"/>
                <w:lang w:eastAsia="en-US"/>
              </w:rPr>
            </w:pPr>
            <w:r>
              <w:rPr>
                <w:rFonts w:eastAsia="Calibri"/>
                <w:sz w:val="22"/>
              </w:rPr>
              <w:t>Координатор муниципальной программы</w:t>
            </w:r>
          </w:p>
        </w:tc>
        <w:tc>
          <w:tcPr>
            <w:tcW w:w="10166" w:type="dxa"/>
            <w:gridSpan w:val="7"/>
            <w:tcBorders>
              <w:top w:val="single" w:sz="2" w:space="0" w:color="000000"/>
              <w:left w:val="single" w:sz="6" w:space="0" w:color="000000"/>
              <w:bottom w:val="single" w:sz="6" w:space="0" w:color="000000"/>
              <w:right w:val="single" w:sz="2" w:space="0" w:color="000000"/>
            </w:tcBorders>
            <w:hideMark/>
          </w:tcPr>
          <w:p w:rsidR="00EE177E" w:rsidRDefault="00EE177E">
            <w:pPr>
              <w:spacing w:line="276" w:lineRule="auto"/>
              <w:jc w:val="both"/>
              <w:rPr>
                <w:rFonts w:eastAsia="Calibri"/>
                <w:sz w:val="22"/>
                <w:szCs w:val="22"/>
                <w:lang w:eastAsia="en-US"/>
              </w:rPr>
            </w:pPr>
            <w:r>
              <w:rPr>
                <w:rFonts w:eastAsia="Calibri"/>
                <w:sz w:val="22"/>
              </w:rPr>
              <w:t>Заместитель главы администрации городского округа Зарайск Московской области по безопасности Сухоцкий Г.А.</w:t>
            </w:r>
          </w:p>
        </w:tc>
      </w:tr>
      <w:tr w:rsidR="00EE177E" w:rsidTr="00186FB1">
        <w:trPr>
          <w:trHeight w:val="20"/>
        </w:trPr>
        <w:tc>
          <w:tcPr>
            <w:tcW w:w="5285" w:type="dxa"/>
            <w:tcBorders>
              <w:top w:val="single" w:sz="6" w:space="0" w:color="000000"/>
              <w:left w:val="single" w:sz="2" w:space="0" w:color="000000"/>
              <w:bottom w:val="single" w:sz="6" w:space="0" w:color="000000"/>
              <w:right w:val="single" w:sz="6" w:space="0" w:color="000000"/>
            </w:tcBorders>
            <w:hideMark/>
          </w:tcPr>
          <w:p w:rsidR="00EE177E" w:rsidRDefault="00EE177E">
            <w:pPr>
              <w:spacing w:line="276" w:lineRule="auto"/>
              <w:rPr>
                <w:rFonts w:eastAsia="Calibri"/>
                <w:sz w:val="22"/>
                <w:szCs w:val="22"/>
                <w:lang w:eastAsia="en-US"/>
              </w:rPr>
            </w:pPr>
            <w:r>
              <w:rPr>
                <w:rFonts w:eastAsia="Calibri"/>
                <w:sz w:val="22"/>
              </w:rPr>
              <w:t>Муниципальный заказчик программы</w:t>
            </w:r>
          </w:p>
        </w:tc>
        <w:tc>
          <w:tcPr>
            <w:tcW w:w="10166" w:type="dxa"/>
            <w:gridSpan w:val="7"/>
            <w:tcBorders>
              <w:top w:val="single" w:sz="6" w:space="0" w:color="000000"/>
              <w:left w:val="single" w:sz="6" w:space="0" w:color="000000"/>
              <w:bottom w:val="single" w:sz="6" w:space="0" w:color="000000"/>
              <w:right w:val="single" w:sz="2" w:space="0" w:color="000000"/>
            </w:tcBorders>
            <w:hideMark/>
          </w:tcPr>
          <w:p w:rsidR="00EE177E" w:rsidRDefault="00EE177E">
            <w:pPr>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r>
      <w:tr w:rsidR="00EE177E" w:rsidTr="00186FB1">
        <w:trPr>
          <w:trHeight w:val="613"/>
        </w:trPr>
        <w:tc>
          <w:tcPr>
            <w:tcW w:w="5285" w:type="dxa"/>
            <w:tcBorders>
              <w:top w:val="single" w:sz="6" w:space="0" w:color="000000"/>
              <w:left w:val="single" w:sz="2" w:space="0" w:color="000000"/>
              <w:bottom w:val="single" w:sz="6" w:space="0" w:color="000000"/>
              <w:right w:val="single" w:sz="6" w:space="0" w:color="000000"/>
            </w:tcBorders>
            <w:hideMark/>
          </w:tcPr>
          <w:p w:rsidR="00EE177E" w:rsidRDefault="00EE177E">
            <w:pPr>
              <w:spacing w:line="276" w:lineRule="auto"/>
              <w:rPr>
                <w:rFonts w:eastAsia="Calibri"/>
                <w:sz w:val="22"/>
                <w:szCs w:val="22"/>
                <w:lang w:eastAsia="en-US"/>
              </w:rPr>
            </w:pPr>
            <w:r>
              <w:rPr>
                <w:rFonts w:eastAsia="Calibri"/>
                <w:sz w:val="22"/>
              </w:rPr>
              <w:t>Цели муниципальной программы</w:t>
            </w:r>
          </w:p>
        </w:tc>
        <w:tc>
          <w:tcPr>
            <w:tcW w:w="10166" w:type="dxa"/>
            <w:gridSpan w:val="7"/>
            <w:tcBorders>
              <w:top w:val="single" w:sz="6" w:space="0" w:color="000000"/>
              <w:left w:val="single" w:sz="6" w:space="0" w:color="000000"/>
              <w:bottom w:val="single" w:sz="6" w:space="0" w:color="000000"/>
              <w:right w:val="single" w:sz="2" w:space="0" w:color="000000"/>
            </w:tcBorders>
            <w:hideMark/>
          </w:tcPr>
          <w:p w:rsidR="00EE177E" w:rsidRDefault="00EE177E">
            <w:pPr>
              <w:spacing w:line="276" w:lineRule="auto"/>
              <w:jc w:val="both"/>
              <w:rPr>
                <w:rFonts w:eastAsia="Calibri"/>
                <w:sz w:val="22"/>
                <w:szCs w:val="22"/>
                <w:lang w:eastAsia="en-US"/>
              </w:rPr>
            </w:pPr>
            <w:r>
              <w:rPr>
                <w:rFonts w:eastAsia="Calibri"/>
                <w:sz w:val="22"/>
              </w:rPr>
              <w:t>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tc>
      </w:tr>
      <w:tr w:rsidR="00EE177E" w:rsidTr="00186FB1">
        <w:trPr>
          <w:trHeight w:val="2453"/>
        </w:trPr>
        <w:tc>
          <w:tcPr>
            <w:tcW w:w="5285" w:type="dxa"/>
            <w:tcBorders>
              <w:top w:val="single" w:sz="6" w:space="0" w:color="000000"/>
              <w:left w:val="single" w:sz="2" w:space="0" w:color="000000"/>
              <w:bottom w:val="single" w:sz="6" w:space="0" w:color="000000"/>
              <w:right w:val="single" w:sz="6" w:space="0" w:color="000000"/>
            </w:tcBorders>
            <w:vAlign w:val="center"/>
            <w:hideMark/>
          </w:tcPr>
          <w:p w:rsidR="00EE177E" w:rsidRDefault="00EE177E">
            <w:pPr>
              <w:spacing w:line="276" w:lineRule="auto"/>
              <w:rPr>
                <w:rFonts w:eastAsia="Calibri"/>
                <w:sz w:val="22"/>
                <w:szCs w:val="22"/>
                <w:lang w:eastAsia="en-US"/>
              </w:rPr>
            </w:pPr>
            <w:r>
              <w:rPr>
                <w:rFonts w:eastAsia="Calibri"/>
                <w:sz w:val="22"/>
              </w:rPr>
              <w:t>Перечень подпрограмм</w:t>
            </w:r>
          </w:p>
        </w:tc>
        <w:tc>
          <w:tcPr>
            <w:tcW w:w="10166" w:type="dxa"/>
            <w:gridSpan w:val="7"/>
            <w:tcBorders>
              <w:top w:val="single" w:sz="6" w:space="0" w:color="000000"/>
              <w:left w:val="single" w:sz="6" w:space="0" w:color="000000"/>
              <w:bottom w:val="single" w:sz="6" w:space="0" w:color="000000"/>
              <w:right w:val="single" w:sz="2" w:space="0" w:color="000000"/>
            </w:tcBorders>
            <w:hideMark/>
          </w:tcPr>
          <w:p w:rsidR="00EE177E" w:rsidRDefault="00EE177E">
            <w:pPr>
              <w:spacing w:line="276" w:lineRule="auto"/>
              <w:jc w:val="both"/>
              <w:rPr>
                <w:rFonts w:eastAsia="Calibri"/>
                <w:sz w:val="22"/>
              </w:rPr>
            </w:pPr>
            <w:r>
              <w:rPr>
                <w:rFonts w:eastAsia="Calibri"/>
                <w:sz w:val="22"/>
              </w:rPr>
              <w:t>1. Профилактика преступлений и иных правонарушений.</w:t>
            </w:r>
          </w:p>
          <w:p w:rsidR="00EE177E" w:rsidRDefault="00EE177E">
            <w:pPr>
              <w:spacing w:line="276" w:lineRule="auto"/>
              <w:jc w:val="both"/>
              <w:rPr>
                <w:rFonts w:eastAsia="Calibri"/>
                <w:sz w:val="22"/>
              </w:rPr>
            </w:pPr>
            <w:r>
              <w:rPr>
                <w:rFonts w:eastAsia="Calibri"/>
                <w:sz w:val="22"/>
              </w:rPr>
              <w:t>2.Снижение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EE177E" w:rsidRDefault="00EE177E">
            <w:pPr>
              <w:spacing w:line="276" w:lineRule="auto"/>
              <w:jc w:val="both"/>
              <w:rPr>
                <w:rFonts w:eastAsia="Calibri"/>
                <w:sz w:val="22"/>
              </w:rPr>
            </w:pPr>
            <w:r>
              <w:rPr>
                <w:rFonts w:eastAsia="Calibri"/>
                <w:sz w:val="22"/>
              </w:rPr>
              <w:t>3.Развитие и совершенствование систем оповещения и информирования населения Московской области на территории муниципального образования Московской области.</w:t>
            </w:r>
          </w:p>
          <w:p w:rsidR="00EE177E" w:rsidRDefault="00EE177E">
            <w:pPr>
              <w:spacing w:line="276" w:lineRule="auto"/>
              <w:jc w:val="both"/>
              <w:rPr>
                <w:rFonts w:eastAsia="Calibri"/>
                <w:sz w:val="22"/>
              </w:rPr>
            </w:pPr>
            <w:r>
              <w:rPr>
                <w:rFonts w:eastAsia="Calibri"/>
                <w:sz w:val="22"/>
              </w:rPr>
              <w:t>4. Обеспечение пожарной безопасности на территории муниципального образования Московской области.</w:t>
            </w:r>
          </w:p>
          <w:p w:rsidR="00EE177E" w:rsidRDefault="00EE177E">
            <w:pPr>
              <w:spacing w:line="276" w:lineRule="auto"/>
              <w:jc w:val="both"/>
              <w:rPr>
                <w:rFonts w:eastAsia="Calibri"/>
                <w:sz w:val="22"/>
              </w:rPr>
            </w:pPr>
            <w:r>
              <w:rPr>
                <w:rFonts w:eastAsia="Calibri"/>
                <w:sz w:val="22"/>
              </w:rPr>
              <w:t>5.Обеспечение мероприятий гражданской обороны на территории муниципального образования Московской области.</w:t>
            </w:r>
          </w:p>
          <w:p w:rsidR="00EE177E" w:rsidRDefault="00EE177E">
            <w:pPr>
              <w:spacing w:line="276" w:lineRule="auto"/>
              <w:jc w:val="both"/>
              <w:rPr>
                <w:rFonts w:eastAsia="Calibri"/>
                <w:sz w:val="22"/>
                <w:szCs w:val="22"/>
                <w:lang w:eastAsia="en-US"/>
              </w:rPr>
            </w:pPr>
            <w:r>
              <w:rPr>
                <w:rFonts w:eastAsia="Calibri"/>
                <w:sz w:val="22"/>
              </w:rPr>
              <w:t>6. Обеспечивающая программа</w:t>
            </w:r>
          </w:p>
        </w:tc>
      </w:tr>
      <w:tr w:rsidR="00EE177E" w:rsidTr="00186FB1">
        <w:trPr>
          <w:trHeight w:val="413"/>
        </w:trPr>
        <w:tc>
          <w:tcPr>
            <w:tcW w:w="6968" w:type="dxa"/>
            <w:gridSpan w:val="2"/>
            <w:vMerge w:val="restart"/>
            <w:tcBorders>
              <w:top w:val="single" w:sz="6" w:space="0" w:color="000000"/>
              <w:left w:val="single" w:sz="2" w:space="0" w:color="000000"/>
              <w:bottom w:val="single" w:sz="6" w:space="0" w:color="000000"/>
              <w:right w:val="single" w:sz="6" w:space="0" w:color="000000"/>
            </w:tcBorders>
            <w:hideMark/>
          </w:tcPr>
          <w:p w:rsidR="00EE177E" w:rsidRDefault="00EE177E">
            <w:pPr>
              <w:spacing w:after="200" w:line="276" w:lineRule="auto"/>
              <w:rPr>
                <w:rFonts w:eastAsia="Calibri"/>
                <w:sz w:val="22"/>
                <w:szCs w:val="22"/>
                <w:lang w:eastAsia="en-US"/>
              </w:rPr>
            </w:pPr>
            <w:r>
              <w:rPr>
                <w:rFonts w:eastAsia="Calibri"/>
                <w:sz w:val="22"/>
              </w:rPr>
              <w:t>Источники финансирования муниципальной программы, в том числе по годам:</w:t>
            </w:r>
          </w:p>
        </w:tc>
        <w:tc>
          <w:tcPr>
            <w:tcW w:w="8483" w:type="dxa"/>
            <w:gridSpan w:val="6"/>
            <w:tcBorders>
              <w:top w:val="single" w:sz="6" w:space="0" w:color="000000"/>
              <w:left w:val="single" w:sz="6" w:space="0" w:color="000000"/>
              <w:bottom w:val="single" w:sz="6" w:space="0" w:color="000000"/>
              <w:right w:val="single" w:sz="2" w:space="0" w:color="000000"/>
            </w:tcBorders>
            <w:hideMark/>
          </w:tcPr>
          <w:p w:rsidR="00EE177E" w:rsidRDefault="00EE177E">
            <w:pPr>
              <w:spacing w:line="276" w:lineRule="auto"/>
              <w:jc w:val="both"/>
              <w:rPr>
                <w:rFonts w:eastAsia="Calibri"/>
                <w:sz w:val="22"/>
                <w:szCs w:val="22"/>
                <w:lang w:eastAsia="en-US"/>
              </w:rPr>
            </w:pPr>
            <w:r>
              <w:rPr>
                <w:rFonts w:eastAsia="Calibri"/>
                <w:sz w:val="22"/>
              </w:rPr>
              <w:t>Расходы (тыс. рублей)</w:t>
            </w:r>
          </w:p>
        </w:tc>
      </w:tr>
      <w:tr w:rsidR="00EE177E" w:rsidTr="00186FB1">
        <w:trPr>
          <w:trHeight w:val="20"/>
        </w:trPr>
        <w:tc>
          <w:tcPr>
            <w:tcW w:w="6968" w:type="dxa"/>
            <w:gridSpan w:val="2"/>
            <w:vMerge/>
            <w:tcBorders>
              <w:top w:val="single" w:sz="6" w:space="0" w:color="000000"/>
              <w:left w:val="single" w:sz="2" w:space="0" w:color="000000"/>
              <w:bottom w:val="single" w:sz="6" w:space="0" w:color="000000"/>
              <w:right w:val="single" w:sz="6" w:space="0" w:color="000000"/>
            </w:tcBorders>
            <w:vAlign w:val="center"/>
            <w:hideMark/>
          </w:tcPr>
          <w:p w:rsidR="00EE177E" w:rsidRDefault="00EE177E">
            <w:pPr>
              <w:rPr>
                <w:rFonts w:eastAsia="Calibri"/>
                <w:sz w:val="22"/>
                <w:szCs w:val="22"/>
                <w:lang w:eastAsia="en-US"/>
              </w:rPr>
            </w:pP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Всего:</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2020 год</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2021 год</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2022 год</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2023 год</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2024 год</w:t>
            </w:r>
          </w:p>
        </w:tc>
      </w:tr>
      <w:tr w:rsidR="00EE177E" w:rsidTr="00186FB1">
        <w:trPr>
          <w:trHeight w:val="251"/>
        </w:trPr>
        <w:tc>
          <w:tcPr>
            <w:tcW w:w="6968" w:type="dxa"/>
            <w:gridSpan w:val="2"/>
            <w:tcBorders>
              <w:top w:val="single" w:sz="6" w:space="0" w:color="000000"/>
              <w:left w:val="single" w:sz="2" w:space="0" w:color="000000"/>
              <w:bottom w:val="single" w:sz="6" w:space="0" w:color="000000"/>
              <w:right w:val="single" w:sz="6" w:space="0" w:color="000000"/>
            </w:tcBorders>
            <w:hideMark/>
          </w:tcPr>
          <w:p w:rsidR="00EE177E" w:rsidRDefault="00EE177E">
            <w:pPr>
              <w:spacing w:after="200" w:line="276" w:lineRule="auto"/>
              <w:jc w:val="both"/>
              <w:rPr>
                <w:rFonts w:eastAsia="Calibri"/>
                <w:sz w:val="22"/>
                <w:szCs w:val="22"/>
                <w:lang w:eastAsia="en-US"/>
              </w:rPr>
            </w:pPr>
            <w:r>
              <w:rPr>
                <w:rFonts w:eastAsia="Calibri"/>
                <w:sz w:val="22"/>
              </w:rPr>
              <w:t>Средства бюджета Московской области</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2720</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r>
      <w:tr w:rsidR="00EE177E" w:rsidTr="00186FB1">
        <w:trPr>
          <w:trHeight w:val="251"/>
        </w:trPr>
        <w:tc>
          <w:tcPr>
            <w:tcW w:w="6968" w:type="dxa"/>
            <w:gridSpan w:val="2"/>
            <w:tcBorders>
              <w:top w:val="single" w:sz="6" w:space="0" w:color="000000"/>
              <w:left w:val="single" w:sz="4" w:space="0" w:color="auto"/>
              <w:bottom w:val="single" w:sz="4" w:space="0" w:color="auto"/>
              <w:right w:val="single" w:sz="4" w:space="0" w:color="auto"/>
            </w:tcBorders>
          </w:tcPr>
          <w:p w:rsidR="00EE177E" w:rsidRDefault="00EE177E">
            <w:pPr>
              <w:pStyle w:val="ConsPlusCell"/>
              <w:spacing w:line="276" w:lineRule="auto"/>
              <w:rPr>
                <w:rFonts w:ascii="Times New Roman" w:hAnsi="Times New Roman" w:cs="Times New Roman"/>
                <w:lang w:eastAsia="en-US"/>
              </w:rPr>
            </w:pPr>
            <w:r>
              <w:rPr>
                <w:rFonts w:ascii="Times New Roman" w:hAnsi="Times New Roman" w:cs="Times New Roman"/>
                <w:lang w:eastAsia="en-US"/>
              </w:rPr>
              <w:t>Средства федерального бюджета</w:t>
            </w:r>
          </w:p>
          <w:p w:rsidR="00EE177E" w:rsidRDefault="00EE177E">
            <w:pPr>
              <w:pStyle w:val="ConsPlusCell"/>
              <w:spacing w:line="276" w:lineRule="auto"/>
              <w:rPr>
                <w:rFonts w:ascii="Times New Roman" w:hAnsi="Times New Roman" w:cs="Times New Roman"/>
                <w:lang w:eastAsia="en-US"/>
              </w:rPr>
            </w:pP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186FB1">
        <w:trPr>
          <w:trHeight w:val="20"/>
        </w:trPr>
        <w:tc>
          <w:tcPr>
            <w:tcW w:w="6968" w:type="dxa"/>
            <w:gridSpan w:val="2"/>
            <w:tcBorders>
              <w:top w:val="single" w:sz="6" w:space="0" w:color="000000"/>
              <w:left w:val="single" w:sz="2" w:space="0" w:color="000000"/>
              <w:bottom w:val="single" w:sz="6" w:space="0" w:color="000000"/>
              <w:right w:val="single" w:sz="6" w:space="0" w:color="000000"/>
            </w:tcBorders>
            <w:hideMark/>
          </w:tcPr>
          <w:p w:rsidR="00EE177E" w:rsidRDefault="00EE177E">
            <w:pPr>
              <w:spacing w:after="200" w:line="276" w:lineRule="auto"/>
              <w:jc w:val="both"/>
              <w:rPr>
                <w:rFonts w:eastAsia="Calibri"/>
                <w:sz w:val="22"/>
                <w:szCs w:val="22"/>
                <w:lang w:eastAsia="en-US"/>
              </w:rPr>
            </w:pPr>
            <w:r>
              <w:rPr>
                <w:rFonts w:eastAsia="Calibri"/>
                <w:sz w:val="22"/>
              </w:rPr>
              <w:t>Средства бюджета городского округа Зарайск Московской области</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206087</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35129</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40114</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41248</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44793</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44803</w:t>
            </w:r>
          </w:p>
        </w:tc>
      </w:tr>
      <w:tr w:rsidR="00EE177E" w:rsidTr="00186FB1">
        <w:trPr>
          <w:trHeight w:val="20"/>
        </w:trPr>
        <w:tc>
          <w:tcPr>
            <w:tcW w:w="6968" w:type="dxa"/>
            <w:gridSpan w:val="2"/>
            <w:tcBorders>
              <w:top w:val="single" w:sz="6" w:space="0" w:color="000000"/>
              <w:left w:val="single" w:sz="2" w:space="0" w:color="000000"/>
              <w:bottom w:val="single" w:sz="6" w:space="0" w:color="000000"/>
              <w:right w:val="single" w:sz="6" w:space="0" w:color="000000"/>
            </w:tcBorders>
            <w:hideMark/>
          </w:tcPr>
          <w:p w:rsidR="00EE177E" w:rsidRDefault="00EE177E">
            <w:pPr>
              <w:spacing w:after="200" w:line="276" w:lineRule="auto"/>
              <w:jc w:val="both"/>
              <w:rPr>
                <w:rFonts w:eastAsia="Calibri"/>
                <w:sz w:val="22"/>
                <w:szCs w:val="22"/>
                <w:lang w:eastAsia="en-US"/>
              </w:rPr>
            </w:pPr>
            <w:r>
              <w:rPr>
                <w:rFonts w:eastAsia="Calibri"/>
                <w:sz w:val="22"/>
              </w:rPr>
              <w:t>Внебюджетные источники</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186FB1">
        <w:trPr>
          <w:trHeight w:val="20"/>
        </w:trPr>
        <w:tc>
          <w:tcPr>
            <w:tcW w:w="6968" w:type="dxa"/>
            <w:gridSpan w:val="2"/>
            <w:tcBorders>
              <w:top w:val="single" w:sz="6" w:space="0" w:color="000000"/>
              <w:left w:val="single" w:sz="2" w:space="0" w:color="000000"/>
              <w:bottom w:val="single" w:sz="6" w:space="0" w:color="000000"/>
              <w:right w:val="single" w:sz="6" w:space="0" w:color="000000"/>
            </w:tcBorders>
            <w:hideMark/>
          </w:tcPr>
          <w:p w:rsidR="00EE177E" w:rsidRDefault="00EE177E">
            <w:pPr>
              <w:spacing w:after="200" w:line="276" w:lineRule="auto"/>
              <w:jc w:val="both"/>
              <w:rPr>
                <w:rFonts w:eastAsia="Calibri"/>
                <w:sz w:val="22"/>
                <w:szCs w:val="22"/>
                <w:lang w:eastAsia="en-US"/>
              </w:rPr>
            </w:pPr>
            <w:r>
              <w:rPr>
                <w:rFonts w:eastAsia="Calibri"/>
                <w:sz w:val="22"/>
              </w:rPr>
              <w:lastRenderedPageBreak/>
              <w:t>Другие источники</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747" w:type="dxa"/>
            <w:tcBorders>
              <w:top w:val="single" w:sz="6" w:space="0" w:color="000000"/>
              <w:left w:val="single" w:sz="6" w:space="0" w:color="000000"/>
              <w:bottom w:val="single" w:sz="6"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186FB1">
        <w:trPr>
          <w:trHeight w:val="20"/>
        </w:trPr>
        <w:tc>
          <w:tcPr>
            <w:tcW w:w="6968" w:type="dxa"/>
            <w:gridSpan w:val="2"/>
            <w:tcBorders>
              <w:top w:val="single" w:sz="6" w:space="0" w:color="000000"/>
              <w:left w:val="single" w:sz="2" w:space="0" w:color="000000"/>
              <w:bottom w:val="single" w:sz="2" w:space="0" w:color="000000"/>
              <w:right w:val="single" w:sz="6" w:space="0" w:color="000000"/>
            </w:tcBorders>
            <w:hideMark/>
          </w:tcPr>
          <w:p w:rsidR="00EE177E" w:rsidRDefault="00EE177E">
            <w:pPr>
              <w:spacing w:after="200" w:line="276" w:lineRule="auto"/>
              <w:jc w:val="both"/>
              <w:rPr>
                <w:rFonts w:eastAsia="Calibri"/>
                <w:sz w:val="22"/>
                <w:szCs w:val="22"/>
                <w:lang w:eastAsia="en-US"/>
              </w:rPr>
            </w:pPr>
            <w:r>
              <w:rPr>
                <w:rFonts w:eastAsia="Calibri"/>
                <w:sz w:val="22"/>
              </w:rPr>
              <w:t>Всего, в том числе по годам:</w:t>
            </w:r>
          </w:p>
        </w:tc>
        <w:tc>
          <w:tcPr>
            <w:tcW w:w="1393" w:type="dxa"/>
            <w:tcBorders>
              <w:top w:val="single" w:sz="6" w:space="0" w:color="000000"/>
              <w:left w:val="single" w:sz="6" w:space="0" w:color="000000"/>
              <w:bottom w:val="single" w:sz="2"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208807</w:t>
            </w:r>
          </w:p>
        </w:tc>
        <w:tc>
          <w:tcPr>
            <w:tcW w:w="1393" w:type="dxa"/>
            <w:tcBorders>
              <w:top w:val="single" w:sz="6" w:space="0" w:color="000000"/>
              <w:left w:val="single" w:sz="6" w:space="0" w:color="000000"/>
              <w:bottom w:val="single" w:sz="2"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35673</w:t>
            </w:r>
          </w:p>
        </w:tc>
        <w:tc>
          <w:tcPr>
            <w:tcW w:w="1273" w:type="dxa"/>
            <w:tcBorders>
              <w:top w:val="single" w:sz="6" w:space="0" w:color="000000"/>
              <w:left w:val="single" w:sz="6" w:space="0" w:color="000000"/>
              <w:bottom w:val="single" w:sz="2"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40658</w:t>
            </w:r>
          </w:p>
        </w:tc>
        <w:tc>
          <w:tcPr>
            <w:tcW w:w="1273" w:type="dxa"/>
            <w:tcBorders>
              <w:top w:val="single" w:sz="6" w:space="0" w:color="000000"/>
              <w:left w:val="single" w:sz="6" w:space="0" w:color="000000"/>
              <w:bottom w:val="single" w:sz="2"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41792</w:t>
            </w:r>
          </w:p>
        </w:tc>
        <w:tc>
          <w:tcPr>
            <w:tcW w:w="1404" w:type="dxa"/>
            <w:tcBorders>
              <w:top w:val="single" w:sz="6" w:space="0" w:color="000000"/>
              <w:left w:val="single" w:sz="6" w:space="0" w:color="000000"/>
              <w:bottom w:val="single" w:sz="2" w:space="0" w:color="000000"/>
              <w:right w:val="single" w:sz="6"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45337</w:t>
            </w:r>
          </w:p>
        </w:tc>
        <w:tc>
          <w:tcPr>
            <w:tcW w:w="1747" w:type="dxa"/>
            <w:tcBorders>
              <w:top w:val="single" w:sz="6" w:space="0" w:color="000000"/>
              <w:left w:val="single" w:sz="6" w:space="0" w:color="000000"/>
              <w:bottom w:val="single" w:sz="2" w:space="0" w:color="000000"/>
              <w:right w:val="single" w:sz="2" w:space="0" w:color="000000"/>
            </w:tcBorders>
            <w:hideMark/>
          </w:tcPr>
          <w:p w:rsidR="00EE177E" w:rsidRDefault="00EE177E">
            <w:pPr>
              <w:spacing w:after="200" w:line="276" w:lineRule="auto"/>
              <w:jc w:val="center"/>
              <w:rPr>
                <w:rFonts w:eastAsia="Calibri"/>
                <w:sz w:val="22"/>
                <w:szCs w:val="22"/>
                <w:lang w:eastAsia="en-US"/>
              </w:rPr>
            </w:pPr>
            <w:r>
              <w:rPr>
                <w:rFonts w:eastAsia="Calibri"/>
                <w:sz w:val="22"/>
              </w:rPr>
              <w:t>45347</w:t>
            </w:r>
          </w:p>
        </w:tc>
      </w:tr>
    </w:tbl>
    <w:p w:rsidR="00EE177E" w:rsidRDefault="00EE177E" w:rsidP="00EE177E">
      <w:pPr>
        <w:widowControl w:val="0"/>
        <w:suppressAutoHyphens/>
        <w:autoSpaceDE w:val="0"/>
        <w:outlineLvl w:val="1"/>
        <w:rPr>
          <w:b/>
          <w:sz w:val="22"/>
          <w:szCs w:val="22"/>
          <w:lang w:eastAsia="ar-SA"/>
        </w:rPr>
      </w:pPr>
    </w:p>
    <w:p w:rsidR="00EE177E" w:rsidRDefault="00EE177E" w:rsidP="00EE177E">
      <w:pPr>
        <w:widowControl w:val="0"/>
        <w:suppressAutoHyphens/>
        <w:autoSpaceDE w:val="0"/>
        <w:jc w:val="center"/>
        <w:outlineLvl w:val="1"/>
        <w:rPr>
          <w:b/>
          <w:sz w:val="22"/>
          <w:lang w:eastAsia="ar-SA"/>
        </w:rPr>
      </w:pPr>
    </w:p>
    <w:p w:rsidR="00EE177E" w:rsidRDefault="00EE177E" w:rsidP="00EE177E">
      <w:pPr>
        <w:widowControl w:val="0"/>
        <w:suppressAutoHyphens/>
        <w:autoSpaceDE w:val="0"/>
        <w:jc w:val="center"/>
        <w:outlineLvl w:val="1"/>
        <w:rPr>
          <w:b/>
          <w:sz w:val="22"/>
          <w:lang w:eastAsia="ar-SA"/>
        </w:rPr>
      </w:pPr>
      <w:r>
        <w:rPr>
          <w:b/>
          <w:sz w:val="22"/>
          <w:lang w:eastAsia="ar-SA"/>
        </w:rPr>
        <w:t>Общая характеристика сферы реализации муниципальной программы, основные проблемы в сфере безопасности и борьбы с преступностью</w:t>
      </w:r>
    </w:p>
    <w:p w:rsidR="00EE177E" w:rsidRDefault="00EE177E" w:rsidP="00EE177E">
      <w:pPr>
        <w:widowControl w:val="0"/>
        <w:suppressAutoHyphens/>
        <w:autoSpaceDE w:val="0"/>
        <w:jc w:val="both"/>
        <w:outlineLvl w:val="1"/>
        <w:rPr>
          <w:b/>
          <w:sz w:val="22"/>
          <w:lang w:eastAsia="ar-SA"/>
        </w:rPr>
      </w:pPr>
    </w:p>
    <w:p w:rsidR="00EE177E" w:rsidRDefault="00EE177E" w:rsidP="00EE177E">
      <w:pPr>
        <w:widowControl w:val="0"/>
        <w:autoSpaceDE w:val="0"/>
        <w:autoSpaceDN w:val="0"/>
        <w:adjustRightInd w:val="0"/>
        <w:ind w:firstLine="708"/>
        <w:jc w:val="both"/>
        <w:rPr>
          <w:rFonts w:eastAsia="Calibri"/>
          <w:sz w:val="22"/>
          <w:lang w:eastAsia="en-US"/>
        </w:rPr>
      </w:pPr>
      <w:r>
        <w:rPr>
          <w:rFonts w:eastAsia="Calibri"/>
          <w:sz w:val="22"/>
        </w:rPr>
        <w:t>Обеспечение безопасности городского округа Зарайск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Практика и накопленный за последние годы опыт по обеспечению безопасности граждан городского округа Зарайск Московской области свидетельствуют о необходимости внедрения комплексного подхода в этой работе.</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Требуют усиления антитеррористической защищенности объекты социальной сферы и места массового пребывания людей.</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На территории округа не все объекты оснащены системами пожарной автоматики, а темпы распространения таких систем весьма низкие.</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Сохраняется опасность возникновения чрезвычайных ситуаций природного и техногенного характера (далее - чрезвычайная ситуация).</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Опасность возникновения чрезвычайных ситуаций в сложившихся социально-экономических условиях повышается, так как все еще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основного технологического оборудования, что приводит к неудовлетворительному состоянию основных фондов в целом.</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1,5 тыс. человек, проживающих в городском округе Зарайск Московской области.</w:t>
      </w:r>
    </w:p>
    <w:p w:rsidR="00EE177E" w:rsidRDefault="00EE177E" w:rsidP="00EE177E">
      <w:pPr>
        <w:widowControl w:val="0"/>
        <w:autoSpaceDE w:val="0"/>
        <w:autoSpaceDN w:val="0"/>
        <w:adjustRightInd w:val="0"/>
        <w:jc w:val="both"/>
        <w:rPr>
          <w:rFonts w:eastAsia="Calibri"/>
          <w:sz w:val="22"/>
        </w:rPr>
      </w:pPr>
      <w:r>
        <w:rPr>
          <w:rFonts w:eastAsia="Calibri"/>
          <w:sz w:val="22"/>
        </w:rPr>
        <w:t>Территория городского округа подвержена воздействию широкого спектра опасных природных факторов, из которых наибольшую опасность представляют смерчи и ураганные ветры.</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Основными причинами возникновения чрезвычайных ситуаций техногенного и природного характера являются:</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уязвимость опасных производственных объектов для несанкционированных внешних воздействий (терроризм, диверсии, хулиганство, халатность);</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повышение концентрации опасных производств в недопустимой близости к жилым массивам и сложным инженерным комплексам;</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влияние целого ряда необратимых природных факторов;</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увеличение антропогенного воздействия на окружающую природную среду;</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неразвитость систем мониторинга компонентов природной среды;</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низкая достоверность прогнозирования опасных природных явлений.</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Все это в комплексе создает угрозу возникновения чрезвычайных ситуаций и пожаров с тяжелыми последствиями.</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Эти и другие угрозы безопасности городского округа Зарайск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 xml:space="preserve">Отсюда вытекает вывод, что меры по обеспечению безопасности городского округа Зарайск Московской области должны носить комплексный и системный </w:t>
      </w:r>
      <w:r>
        <w:rPr>
          <w:rFonts w:eastAsia="Calibri"/>
          <w:sz w:val="22"/>
        </w:rPr>
        <w:lastRenderedPageBreak/>
        <w:t>характер.</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Таким комплексным системным документом является муниципальная программа «Безопасность и обеспечение безопасности жизнедеятельности населения» городского округа Зарайск Московской области на 2020 – 2024 годы (далее - Программа).</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Реализация мероприятий Программы позволит повысить уровень безопасности населения городского округа Зарайск Московской области от пожаров, чрезвычайных ситуаций природного и техногенного характера за счет:</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снижения количества пожаров, гибели и травматизма людей при пожарах и сокращения материального ущерба;</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снижения общего уровня рисков возникновения чрезвычайных ситуаций природного и техногенного характера;</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сокращения общего времени реагирования пожарных подразделений.</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Применение программно-целевого метода обеспечения безопасности городского округа Зарайск Московской области позволит осуществить:</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координацию деятельности правоохранительных органов, органов муниципальной власти городского округа Зарайск Московской области и органов местного самоуправления в сфере обеспечения безопасности граждан;</w:t>
      </w: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реализацию комплекса мероприятий, в том числе профилактического характера, снижающих количество чрезвычайных ситуаций и пожаров.</w:t>
      </w:r>
    </w:p>
    <w:p w:rsidR="00EE177E" w:rsidRDefault="00EE177E" w:rsidP="00EE177E">
      <w:pPr>
        <w:jc w:val="both"/>
        <w:rPr>
          <w:rFonts w:eastAsia="Calibri"/>
          <w:b/>
          <w:sz w:val="22"/>
        </w:rPr>
      </w:pPr>
    </w:p>
    <w:p w:rsidR="00EE177E" w:rsidRDefault="00EE177E" w:rsidP="00EE177E">
      <w:pPr>
        <w:ind w:left="709"/>
        <w:jc w:val="center"/>
        <w:rPr>
          <w:rFonts w:eastAsia="Calibri"/>
          <w:b/>
          <w:sz w:val="22"/>
        </w:rPr>
      </w:pPr>
      <w:r>
        <w:rPr>
          <w:rFonts w:eastAsia="Calibri"/>
          <w:b/>
          <w:sz w:val="22"/>
        </w:rPr>
        <w:t>Прогноз развития сферы обеспечения общественной безопасности и правопорядка на территории городского округа Зарайск Московской области с учетом реализации программы</w:t>
      </w:r>
    </w:p>
    <w:p w:rsidR="00EE177E" w:rsidRDefault="00EE177E" w:rsidP="00EE177E">
      <w:pPr>
        <w:jc w:val="both"/>
        <w:rPr>
          <w:rFonts w:eastAsia="Calibri"/>
          <w:sz w:val="22"/>
        </w:rPr>
      </w:pPr>
    </w:p>
    <w:p w:rsidR="00EE177E" w:rsidRDefault="00EE177E" w:rsidP="00EE177E">
      <w:pPr>
        <w:ind w:firstLine="708"/>
        <w:jc w:val="both"/>
        <w:rPr>
          <w:rFonts w:eastAsia="Calibri"/>
          <w:sz w:val="22"/>
        </w:rPr>
      </w:pPr>
      <w:r>
        <w:rPr>
          <w:rFonts w:eastAsia="Calibri"/>
          <w:sz w:val="22"/>
        </w:rPr>
        <w:t>Реализация программных мероприятий позволит создать условия для повышения реального уровня безопасности жизни жителей городского округа Зарайск Московской области, обеспечения защищенности объектов социальной сферы и мест с массовым пребыванием людей.</w:t>
      </w:r>
    </w:p>
    <w:p w:rsidR="00EE177E" w:rsidRDefault="00EE177E" w:rsidP="00EE177E">
      <w:pPr>
        <w:jc w:val="both"/>
        <w:rPr>
          <w:rFonts w:eastAsia="Calibri"/>
          <w:sz w:val="22"/>
        </w:rPr>
      </w:pPr>
      <w:r>
        <w:rPr>
          <w:rFonts w:eastAsia="Calibri"/>
          <w:sz w:val="22"/>
        </w:rPr>
        <w:t>Программа рассчитана на пять лет: с 2020 по 2024 годы, ее выполнение предусмотрено без разделения на этапы и включает постоянную реализацию планируемых мероприятий.</w:t>
      </w:r>
    </w:p>
    <w:p w:rsidR="00EE177E" w:rsidRDefault="00EE177E" w:rsidP="00EE177E">
      <w:pPr>
        <w:ind w:firstLine="708"/>
        <w:jc w:val="both"/>
        <w:rPr>
          <w:rFonts w:eastAsia="Calibri"/>
          <w:sz w:val="22"/>
        </w:rPr>
      </w:pPr>
      <w:r>
        <w:rPr>
          <w:rFonts w:eastAsia="Calibri"/>
          <w:sz w:val="22"/>
        </w:rPr>
        <w:t>Применение программно-целевого метода к решению проблемы повышения безопасности населения городского округа Зарайск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EE177E" w:rsidRDefault="00EE177E" w:rsidP="00EE177E">
      <w:pPr>
        <w:ind w:firstLine="708"/>
        <w:jc w:val="both"/>
        <w:rPr>
          <w:rFonts w:eastAsia="Calibri"/>
          <w:sz w:val="22"/>
        </w:rPr>
      </w:pPr>
      <w:r>
        <w:rPr>
          <w:rFonts w:eastAsia="Calibri"/>
          <w:sz w:val="22"/>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EE177E" w:rsidRDefault="00EE177E" w:rsidP="00EE177E">
      <w:pPr>
        <w:ind w:firstLine="708"/>
        <w:jc w:val="both"/>
        <w:rPr>
          <w:rFonts w:eastAsia="Calibri"/>
          <w:sz w:val="22"/>
        </w:rPr>
      </w:pPr>
      <w:r>
        <w:rPr>
          <w:rFonts w:eastAsia="Calibri"/>
          <w:sz w:val="22"/>
        </w:rPr>
        <w:t>В целях решения указанной проблемы в процессе реализации Программы предусматриваются:</w:t>
      </w:r>
    </w:p>
    <w:p w:rsidR="00EE177E" w:rsidRDefault="00EE177E" w:rsidP="00EE177E">
      <w:pPr>
        <w:ind w:firstLine="708"/>
        <w:jc w:val="both"/>
        <w:rPr>
          <w:rFonts w:eastAsia="Calibri"/>
          <w:sz w:val="22"/>
        </w:rPr>
      </w:pPr>
      <w:r>
        <w:rPr>
          <w:rFonts w:eastAsia="Calibri"/>
          <w:sz w:val="22"/>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EE177E" w:rsidRDefault="00EE177E" w:rsidP="00EE177E">
      <w:pPr>
        <w:ind w:firstLine="708"/>
        <w:jc w:val="both"/>
        <w:rPr>
          <w:rFonts w:eastAsia="Calibri"/>
          <w:sz w:val="22"/>
        </w:rPr>
      </w:pPr>
      <w:r>
        <w:rPr>
          <w:rFonts w:eastAsia="Calibri"/>
          <w:sz w:val="22"/>
        </w:rPr>
        <w:t xml:space="preserve">- мониторинг выполнения Программы, регулярный анализ и при необходимости ежегодная корректировка индикаторов и показателей, а также мероприятий Программы; </w:t>
      </w:r>
    </w:p>
    <w:p w:rsidR="00EE177E" w:rsidRDefault="00EE177E" w:rsidP="00EE177E">
      <w:pPr>
        <w:ind w:firstLine="708"/>
        <w:jc w:val="both"/>
        <w:rPr>
          <w:rFonts w:eastAsia="Calibri"/>
          <w:sz w:val="22"/>
        </w:rPr>
      </w:pPr>
      <w:r>
        <w:rPr>
          <w:rFonts w:eastAsia="Calibri"/>
          <w:sz w:val="22"/>
        </w:rPr>
        <w:t>-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EE177E" w:rsidRDefault="00EE177E" w:rsidP="00EE177E">
      <w:pPr>
        <w:ind w:firstLine="708"/>
        <w:jc w:val="both"/>
        <w:rPr>
          <w:rFonts w:eastAsia="Calibri"/>
          <w:sz w:val="22"/>
        </w:rPr>
      </w:pPr>
      <w:r>
        <w:rPr>
          <w:rFonts w:eastAsia="Calibri"/>
          <w:sz w:val="22"/>
        </w:rPr>
        <w:t>Цели муниципальной программы:</w:t>
      </w:r>
    </w:p>
    <w:p w:rsidR="00EE177E" w:rsidRDefault="00EE177E" w:rsidP="00EE177E">
      <w:pPr>
        <w:ind w:firstLine="708"/>
        <w:jc w:val="both"/>
        <w:rPr>
          <w:rFonts w:eastAsia="Calibri"/>
          <w:sz w:val="22"/>
        </w:rPr>
      </w:pPr>
      <w:r>
        <w:rPr>
          <w:rFonts w:eastAsia="Calibri"/>
          <w:sz w:val="22"/>
        </w:rPr>
        <w:lastRenderedPageBreak/>
        <w:t xml:space="preserve"> -усилия органов муниципальной власти городского округа Зарайск Московской области и территориальных органов федеральных органов по городскому округу Зарайск Московской области,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Зарайск Московской области от преступности, террористических акций и чрезвычайных ситуаций.</w:t>
      </w:r>
    </w:p>
    <w:p w:rsidR="00EE177E" w:rsidRDefault="00EE177E" w:rsidP="00EE177E">
      <w:pPr>
        <w:ind w:firstLine="708"/>
        <w:jc w:val="both"/>
        <w:rPr>
          <w:rFonts w:eastAsia="Calibri"/>
          <w:sz w:val="22"/>
        </w:rPr>
      </w:pPr>
      <w:r>
        <w:rPr>
          <w:rFonts w:eastAsia="Calibri"/>
          <w:sz w:val="22"/>
        </w:rPr>
        <w:t>Цель муниципальной программы - 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p w:rsidR="00EE177E" w:rsidRDefault="00EE177E" w:rsidP="00EE177E">
      <w:pPr>
        <w:ind w:firstLine="708"/>
        <w:jc w:val="both"/>
        <w:rPr>
          <w:rFonts w:eastAsia="Calibri"/>
          <w:sz w:val="22"/>
        </w:rPr>
      </w:pPr>
      <w:r>
        <w:rPr>
          <w:rFonts w:eastAsia="Calibri"/>
          <w:sz w:val="22"/>
        </w:rPr>
        <w:t>Достижению указанной цели будет способствовать выполнение задач и мероприятий, указанных в подпрограммах муниципальной программы.</w:t>
      </w:r>
    </w:p>
    <w:p w:rsidR="00EE177E" w:rsidRDefault="00EE177E" w:rsidP="00EE177E">
      <w:pPr>
        <w:jc w:val="both"/>
        <w:rPr>
          <w:rFonts w:eastAsia="Calibri"/>
          <w:b/>
          <w:sz w:val="22"/>
        </w:rPr>
      </w:pPr>
    </w:p>
    <w:p w:rsidR="00EE177E" w:rsidRDefault="00EE177E" w:rsidP="00EE177E">
      <w:pPr>
        <w:ind w:left="720"/>
        <w:jc w:val="center"/>
        <w:rPr>
          <w:rFonts w:eastAsia="Calibri"/>
          <w:b/>
          <w:sz w:val="22"/>
        </w:rPr>
      </w:pPr>
      <w:r>
        <w:rPr>
          <w:rFonts w:eastAsia="Calibri"/>
          <w:b/>
          <w:sz w:val="22"/>
        </w:rPr>
        <w:t>Перечень подпрограмм и краткое их описание</w:t>
      </w:r>
    </w:p>
    <w:p w:rsidR="00EE177E" w:rsidRDefault="00EE177E" w:rsidP="00EE177E">
      <w:pPr>
        <w:ind w:left="862"/>
        <w:jc w:val="both"/>
        <w:rPr>
          <w:rFonts w:eastAsia="Calibri"/>
          <w:b/>
          <w:sz w:val="22"/>
        </w:rPr>
      </w:pPr>
    </w:p>
    <w:p w:rsidR="00EE177E" w:rsidRDefault="00EE177E" w:rsidP="00EE177E">
      <w:pPr>
        <w:jc w:val="both"/>
        <w:rPr>
          <w:rFonts w:eastAsia="Calibri"/>
          <w:sz w:val="22"/>
        </w:rPr>
      </w:pPr>
      <w:r>
        <w:rPr>
          <w:rFonts w:eastAsia="Calibri"/>
          <w:sz w:val="22"/>
        </w:rPr>
        <w:t>Муниципальная программа включает в себя 6 подпрограмм, которые будут способствовать выполнению цели муниципальной программы:</w:t>
      </w:r>
    </w:p>
    <w:p w:rsidR="00EE177E" w:rsidRDefault="00EE177E" w:rsidP="00EE177E">
      <w:pPr>
        <w:jc w:val="both"/>
        <w:rPr>
          <w:rFonts w:eastAsia="Calibri"/>
          <w:sz w:val="22"/>
        </w:rPr>
      </w:pPr>
      <w:r>
        <w:rPr>
          <w:rFonts w:eastAsia="Calibri"/>
          <w:sz w:val="22"/>
        </w:rPr>
        <w:t>1. Профилактика преступлений и иных правонарушений (далее – Подпрограмма 1) – направлена на закрепление достигнутых результатов обеспечения правопорядка и безопасности граждан</w:t>
      </w:r>
    </w:p>
    <w:p w:rsidR="00EE177E" w:rsidRDefault="00EE177E" w:rsidP="00EE177E">
      <w:pPr>
        <w:jc w:val="both"/>
        <w:rPr>
          <w:rFonts w:eastAsia="Calibri"/>
          <w:sz w:val="22"/>
        </w:rPr>
      </w:pPr>
      <w:r>
        <w:rPr>
          <w:rFonts w:eastAsia="Calibri"/>
          <w:sz w:val="22"/>
        </w:rPr>
        <w:t>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(далее – Подпрограмма 2) – направлена на повышение уровня защиты населения городского округа Зарайск Московской области от чрезвычайных ситуаций и защищенности опасных объектов от угроз природного и техногенного характера.</w:t>
      </w:r>
    </w:p>
    <w:p w:rsidR="00EE177E" w:rsidRDefault="00EE177E" w:rsidP="00EE177E">
      <w:pPr>
        <w:jc w:val="both"/>
        <w:rPr>
          <w:rFonts w:eastAsia="Calibri"/>
          <w:sz w:val="22"/>
        </w:rPr>
      </w:pPr>
      <w:r>
        <w:rPr>
          <w:rFonts w:eastAsia="Calibri"/>
          <w:sz w:val="22"/>
        </w:rPr>
        <w:t>3. Развитие и совершенствование систем оповещения и информирования населения Московской области (далее – Подпрограмма 3) – направлена на повышение уровня реагирования экстренных оперативных служб при происшествиях на территории городского округа Зарайск Московской области.</w:t>
      </w:r>
    </w:p>
    <w:p w:rsidR="00EE177E" w:rsidRDefault="00EE177E" w:rsidP="00EE177E">
      <w:pPr>
        <w:jc w:val="both"/>
        <w:rPr>
          <w:rFonts w:eastAsia="Calibri"/>
          <w:sz w:val="22"/>
        </w:rPr>
      </w:pPr>
      <w:r>
        <w:rPr>
          <w:rFonts w:eastAsia="Calibri"/>
          <w:sz w:val="22"/>
        </w:rPr>
        <w:t>4. Обеспечение пожарной безопасности на территории муниципального образования Московской области (далее – Подпрограмма 4) – направлена на повышение уровня пожарной безопасности объектов, находящихся на территории городского округа Зарайск Московской области.</w:t>
      </w:r>
    </w:p>
    <w:p w:rsidR="00EE177E" w:rsidRDefault="00EE177E" w:rsidP="00EE177E">
      <w:pPr>
        <w:jc w:val="both"/>
        <w:rPr>
          <w:rFonts w:eastAsia="Calibri"/>
          <w:sz w:val="22"/>
        </w:rPr>
      </w:pPr>
      <w:r>
        <w:rPr>
          <w:rFonts w:eastAsia="Calibri"/>
          <w:sz w:val="22"/>
        </w:rPr>
        <w:t>5. Обеспечение мероприятий гражданской обороны на территории муниципального образования Московской области (далее – Подпрограмма 5) – направлена на подготовку   и поддержание в готовности сил и средств, для защиты населения и территорий от чрезвычайных ситуаций в мирное и военное время.</w:t>
      </w:r>
    </w:p>
    <w:p w:rsidR="00EE177E" w:rsidRDefault="00EE177E" w:rsidP="00EE177E">
      <w:pPr>
        <w:jc w:val="both"/>
        <w:rPr>
          <w:rFonts w:eastAsia="Calibri"/>
          <w:sz w:val="22"/>
        </w:rPr>
      </w:pPr>
      <w:r>
        <w:rPr>
          <w:rFonts w:eastAsia="Calibri"/>
          <w:sz w:val="22"/>
        </w:rPr>
        <w:t>6. Обеспечивающая подпрограмма (далее – Подпрограмма 6) – направлена на содержание и развитие муниципального казенного учреждения «Единая дежурно-диспетчерская служба городского округа Зарайск».</w:t>
      </w:r>
    </w:p>
    <w:p w:rsidR="00EE177E" w:rsidRDefault="00EE177E" w:rsidP="00EE177E">
      <w:pPr>
        <w:ind w:left="1080"/>
        <w:jc w:val="both"/>
        <w:rPr>
          <w:rFonts w:eastAsia="Calibri"/>
          <w:b/>
          <w:sz w:val="22"/>
        </w:rPr>
      </w:pPr>
    </w:p>
    <w:p w:rsidR="00EE177E" w:rsidRDefault="00EE177E" w:rsidP="00EE177E">
      <w:pPr>
        <w:ind w:left="1080"/>
        <w:jc w:val="center"/>
        <w:rPr>
          <w:rFonts w:eastAsia="Calibri"/>
          <w:b/>
          <w:sz w:val="22"/>
        </w:rPr>
      </w:pPr>
      <w:r>
        <w:rPr>
          <w:rFonts w:eastAsia="Calibri"/>
          <w:b/>
          <w:sz w:val="22"/>
        </w:rPr>
        <w:t>Обобщенная характеристика основных мероприятий с обоснованием необходимости их осуществления</w:t>
      </w:r>
    </w:p>
    <w:p w:rsidR="00EE177E" w:rsidRDefault="00EE177E" w:rsidP="00EE177E">
      <w:pPr>
        <w:jc w:val="both"/>
        <w:rPr>
          <w:rFonts w:eastAsia="Calibri"/>
          <w:b/>
          <w:sz w:val="22"/>
        </w:rPr>
      </w:pPr>
    </w:p>
    <w:p w:rsidR="00EE177E" w:rsidRDefault="00EE177E" w:rsidP="00EE177E">
      <w:pPr>
        <w:autoSpaceDE w:val="0"/>
        <w:autoSpaceDN w:val="0"/>
        <w:adjustRightInd w:val="0"/>
        <w:jc w:val="both"/>
        <w:rPr>
          <w:rFonts w:eastAsia="Calibri"/>
          <w:sz w:val="22"/>
        </w:rPr>
      </w:pPr>
      <w:r>
        <w:rPr>
          <w:rFonts w:eastAsia="Calibri"/>
          <w:i/>
          <w:sz w:val="22"/>
        </w:rPr>
        <w:t>Подпрограммой 1</w:t>
      </w:r>
      <w:r>
        <w:rPr>
          <w:rFonts w:eastAsia="Calibri"/>
          <w:sz w:val="22"/>
        </w:rPr>
        <w:t xml:space="preserve"> предусматривается реализация следующих основных мероприятий:</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повышение степени антитеррористической защищенности социально значимых объектов и мест с массовым пребыванием людей;</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обеспечение деятельности общественных объединений правоохранительной направленности;</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реализация мероприятий по обеспечению общественного порядка и общественной безопасности, профилактике проявлений экстремизма;</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профилактика наркомании и токсикомании,</w:t>
      </w:r>
      <w:r>
        <w:t xml:space="preserve"> </w:t>
      </w:r>
      <w:r>
        <w:rPr>
          <w:rFonts w:eastAsia="Calibri"/>
          <w:sz w:val="22"/>
        </w:rPr>
        <w:t>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xml:space="preserve">-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 </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организация ритуальных услуг и содержание мест захоронения.</w:t>
      </w:r>
    </w:p>
    <w:p w:rsidR="00EE177E" w:rsidRDefault="00EE177E" w:rsidP="00EE177E">
      <w:pPr>
        <w:autoSpaceDE w:val="0"/>
        <w:autoSpaceDN w:val="0"/>
        <w:adjustRightInd w:val="0"/>
        <w:spacing w:before="240"/>
        <w:contextualSpacing/>
        <w:jc w:val="both"/>
        <w:rPr>
          <w:rFonts w:eastAsia="Calibri"/>
          <w:sz w:val="22"/>
        </w:rPr>
      </w:pPr>
      <w:r>
        <w:rPr>
          <w:rFonts w:eastAsia="Calibri"/>
          <w:sz w:val="22"/>
        </w:rPr>
        <w:t xml:space="preserve"> </w:t>
      </w:r>
      <w:r>
        <w:rPr>
          <w:rFonts w:eastAsia="Calibri"/>
          <w:i/>
          <w:sz w:val="22"/>
        </w:rPr>
        <w:t>Подпрограммой 2</w:t>
      </w:r>
      <w:r>
        <w:rPr>
          <w:rFonts w:eastAsia="Calibri"/>
          <w:sz w:val="22"/>
        </w:rPr>
        <w:t xml:space="preserve"> предусматривается реализация следующих основных мероприятий:</w:t>
      </w:r>
    </w:p>
    <w:p w:rsidR="00EE177E" w:rsidRDefault="00EE177E" w:rsidP="00EE177E">
      <w:pPr>
        <w:rPr>
          <w:rFonts w:eastAsia="Calibri"/>
          <w:sz w:val="22"/>
        </w:rPr>
      </w:pPr>
      <w:r>
        <w:rPr>
          <w:rFonts w:eastAsia="Calibri"/>
          <w:sz w:val="22"/>
        </w:rPr>
        <w:lastRenderedPageBreak/>
        <w:t>- организация подготовки и обучение населения, руководящего состава и специалистов Зарайского звена МОСЧС городского округа Зарайск Московской области;</w:t>
      </w:r>
    </w:p>
    <w:p w:rsidR="00EE177E" w:rsidRDefault="00EE177E" w:rsidP="00EE177E">
      <w:pPr>
        <w:rPr>
          <w:rFonts w:eastAsia="Calibri"/>
          <w:sz w:val="22"/>
        </w:rPr>
      </w:pPr>
      <w:r>
        <w:rPr>
          <w:rFonts w:eastAsia="Calibri"/>
          <w:sz w:val="22"/>
        </w:rPr>
        <w:t>- создание резерва финансовых и материальных ресурсов для ликвидации чрезвычайных ситуаций области;</w:t>
      </w:r>
    </w:p>
    <w:p w:rsidR="00EE177E" w:rsidRDefault="00EE177E" w:rsidP="00EE177E">
      <w:pPr>
        <w:rPr>
          <w:rFonts w:eastAsia="Calibri"/>
          <w:sz w:val="22"/>
        </w:rPr>
      </w:pPr>
      <w:r>
        <w:rPr>
          <w:rFonts w:eastAsia="Calibri"/>
          <w:sz w:val="22"/>
        </w:rPr>
        <w:t>- создание комфортных (безопасных) мест массового отдыха людей на водных объектах;</w:t>
      </w:r>
    </w:p>
    <w:p w:rsidR="00EE177E" w:rsidRDefault="00EE177E" w:rsidP="00EE177E">
      <w:pPr>
        <w:rPr>
          <w:rFonts w:eastAsia="Calibri"/>
          <w:sz w:val="22"/>
        </w:rPr>
      </w:pPr>
      <w:r>
        <w:rPr>
          <w:rFonts w:eastAsia="Calibri"/>
          <w:sz w:val="22"/>
        </w:rPr>
        <w:t>- совершенствование механизма реагирования экстренных оперативных служб на обращения населения городского округа Зарайск Московской области по единому номеру «112».</w:t>
      </w:r>
    </w:p>
    <w:p w:rsidR="00EE177E" w:rsidRDefault="00EE177E" w:rsidP="00EE177E">
      <w:pPr>
        <w:rPr>
          <w:rFonts w:eastAsia="Calibri"/>
          <w:sz w:val="22"/>
        </w:rPr>
      </w:pPr>
      <w:r>
        <w:rPr>
          <w:rFonts w:eastAsia="Calibri"/>
          <w:i/>
          <w:sz w:val="22"/>
        </w:rPr>
        <w:t>Подпрограммой 3</w:t>
      </w:r>
      <w:r>
        <w:rPr>
          <w:rFonts w:eastAsia="Calibri"/>
          <w:sz w:val="22"/>
        </w:rPr>
        <w:t xml:space="preserve"> предусматривается реализация следующих основных мероприятий:</w:t>
      </w:r>
    </w:p>
    <w:p w:rsidR="00EE177E" w:rsidRDefault="00EE177E" w:rsidP="00EE177E">
      <w:pPr>
        <w:rPr>
          <w:rFonts w:eastAsia="Calibri"/>
          <w:sz w:val="22"/>
        </w:rPr>
      </w:pPr>
      <w:r>
        <w:rPr>
          <w:rFonts w:eastAsia="Calibri"/>
          <w:sz w:val="22"/>
        </w:rPr>
        <w:t>- организация оповещения и информирования органов управления и диспетчерских служб ПОО, АСС и НАСФ, расположенных на территории городского округа Зарайск Московской области;</w:t>
      </w:r>
    </w:p>
    <w:p w:rsidR="00EE177E" w:rsidRDefault="00EE177E" w:rsidP="00EE177E">
      <w:pPr>
        <w:rPr>
          <w:rFonts w:eastAsia="Calibri"/>
          <w:sz w:val="22"/>
        </w:rPr>
      </w:pPr>
      <w:r>
        <w:rPr>
          <w:rFonts w:eastAsia="Calibri"/>
          <w:sz w:val="22"/>
        </w:rPr>
        <w:t>- увеличение площади территории Муниципального образования Московской области, покрытой комплексной системой «Безопасный город».</w:t>
      </w:r>
    </w:p>
    <w:p w:rsidR="00EE177E" w:rsidRDefault="00EE177E" w:rsidP="00EE177E">
      <w:pPr>
        <w:rPr>
          <w:rFonts w:eastAsia="Calibri"/>
          <w:sz w:val="22"/>
        </w:rPr>
      </w:pPr>
      <w:r>
        <w:rPr>
          <w:rFonts w:eastAsia="Calibri"/>
          <w:i/>
          <w:sz w:val="22"/>
        </w:rPr>
        <w:t>Подпрограммой 4</w:t>
      </w:r>
      <w:r>
        <w:rPr>
          <w:rFonts w:eastAsia="Calibri"/>
          <w:sz w:val="22"/>
        </w:rPr>
        <w:t xml:space="preserve"> предусматривается реализация следующих основных мероприятий:</w:t>
      </w:r>
    </w:p>
    <w:p w:rsidR="00EE177E" w:rsidRDefault="00EE177E" w:rsidP="00EE177E">
      <w:pPr>
        <w:rPr>
          <w:rFonts w:eastAsia="Calibri"/>
          <w:sz w:val="22"/>
        </w:rPr>
      </w:pPr>
      <w:r>
        <w:rPr>
          <w:rFonts w:eastAsia="Calibri"/>
          <w:sz w:val="22"/>
        </w:rPr>
        <w:t>- обеспечение пожарной безопасности;</w:t>
      </w:r>
    </w:p>
    <w:p w:rsidR="00EE177E" w:rsidRDefault="00EE177E" w:rsidP="00EE177E">
      <w:pPr>
        <w:rPr>
          <w:rFonts w:eastAsia="Calibri"/>
          <w:sz w:val="22"/>
        </w:rPr>
      </w:pPr>
      <w:r>
        <w:rPr>
          <w:rFonts w:eastAsia="Calibri"/>
          <w:sz w:val="22"/>
        </w:rPr>
        <w:t>-</w:t>
      </w:r>
      <w:r>
        <w:rPr>
          <w:rFonts w:ascii="Calibri" w:eastAsia="Calibri" w:hAnsi="Calibri"/>
          <w:sz w:val="22"/>
        </w:rPr>
        <w:t xml:space="preserve"> </w:t>
      </w:r>
      <w:r>
        <w:rPr>
          <w:rFonts w:eastAsia="Calibri"/>
          <w:sz w:val="22"/>
        </w:rPr>
        <w:t>развитие добровольной пожарной охраны на территории городского округа Зарайск Московской области.</w:t>
      </w:r>
    </w:p>
    <w:p w:rsidR="00EE177E" w:rsidRDefault="00EE177E" w:rsidP="00EE177E">
      <w:pPr>
        <w:rPr>
          <w:rFonts w:eastAsia="Calibri"/>
          <w:sz w:val="22"/>
        </w:rPr>
      </w:pPr>
      <w:r>
        <w:rPr>
          <w:rFonts w:eastAsia="Calibri"/>
          <w:i/>
          <w:sz w:val="22"/>
        </w:rPr>
        <w:t>Подпрограммой 5</w:t>
      </w:r>
      <w:r>
        <w:rPr>
          <w:rFonts w:eastAsia="Calibri"/>
          <w:sz w:val="22"/>
        </w:rPr>
        <w:t xml:space="preserve"> предусматривается реализация следующих основных мероприятий: </w:t>
      </w:r>
    </w:p>
    <w:p w:rsidR="00EE177E" w:rsidRDefault="00EE177E" w:rsidP="00EE177E">
      <w:pPr>
        <w:rPr>
          <w:rFonts w:eastAsia="Calibri"/>
          <w:sz w:val="22"/>
        </w:rPr>
      </w:pPr>
      <w:r>
        <w:rPr>
          <w:rFonts w:eastAsia="Calibri"/>
          <w:sz w:val="22"/>
        </w:rPr>
        <w:t>- создание запасов материально-технических, продовольственных, медицинских и иных средств для целей гражданской обороны.</w:t>
      </w:r>
    </w:p>
    <w:p w:rsidR="00EE177E" w:rsidRDefault="00EE177E" w:rsidP="00EE177E">
      <w:pPr>
        <w:rPr>
          <w:rFonts w:eastAsia="Calibri"/>
          <w:sz w:val="22"/>
        </w:rPr>
      </w:pPr>
      <w:r>
        <w:rPr>
          <w:rFonts w:eastAsia="Calibri"/>
          <w:i/>
          <w:sz w:val="22"/>
        </w:rPr>
        <w:t>Подпрограммой 6</w:t>
      </w:r>
      <w:r>
        <w:rPr>
          <w:rFonts w:eastAsia="Calibri"/>
          <w:sz w:val="22"/>
        </w:rPr>
        <w:t xml:space="preserve"> предусматривается реализация следующих основных мероприятий:</w:t>
      </w:r>
    </w:p>
    <w:p w:rsidR="00EE177E" w:rsidRDefault="00EE177E" w:rsidP="00EE177E">
      <w:pPr>
        <w:rPr>
          <w:rFonts w:eastAsia="Calibri"/>
          <w:sz w:val="22"/>
        </w:rPr>
      </w:pPr>
      <w:r>
        <w:rPr>
          <w:rFonts w:eastAsia="Calibri"/>
          <w:sz w:val="22"/>
        </w:rPr>
        <w:t>- создание условий для реализации полномочий органов местного самоуправления.</w:t>
      </w:r>
    </w:p>
    <w:p w:rsidR="00EE177E" w:rsidRDefault="00EE177E" w:rsidP="00EE177E">
      <w:pPr>
        <w:pStyle w:val="ConsPlusNormal0"/>
        <w:spacing w:before="220"/>
        <w:ind w:firstLine="540"/>
        <w:jc w:val="both"/>
        <w:rPr>
          <w:rFonts w:ascii="Times New Roman" w:hAnsi="Times New Roman" w:cs="Times New Roman"/>
          <w:sz w:val="22"/>
        </w:rPr>
      </w:pPr>
      <w:r>
        <w:rPr>
          <w:rFonts w:ascii="Times New Roman" w:hAnsi="Times New Roman" w:cs="Times New Roman"/>
        </w:rPr>
        <w:t>Мероприятия муниципальной программы представляют собой группу мероприятий, направленных на решение основных мероприятий.</w:t>
      </w:r>
    </w:p>
    <w:p w:rsidR="00EE177E" w:rsidRDefault="00EE177E" w:rsidP="00EE177E">
      <w:pPr>
        <w:pStyle w:val="ConsPlusNormal0"/>
        <w:spacing w:before="220"/>
        <w:ind w:firstLine="540"/>
        <w:jc w:val="both"/>
        <w:rPr>
          <w:rFonts w:ascii="Times New Roman" w:hAnsi="Times New Roman" w:cs="Times New Roman"/>
        </w:rPr>
      </w:pPr>
      <w:r>
        <w:rPr>
          <w:rFonts w:ascii="Times New Roman" w:hAnsi="Times New Roman" w:cs="Times New Roman"/>
        </w:rPr>
        <w:t>Перечни мероприятий приведены в соответствующих подпрограммах муниципальной программы. Отбор мероприятий для включения в Программу осуществляется исходя из их соответствия целям муниципальной программы.</w:t>
      </w:r>
    </w:p>
    <w:p w:rsidR="00EE177E" w:rsidRDefault="00EE177E" w:rsidP="00EE177E">
      <w:pPr>
        <w:pStyle w:val="ConsPlusNormal0"/>
        <w:spacing w:before="220"/>
        <w:ind w:firstLine="540"/>
        <w:jc w:val="both"/>
        <w:rPr>
          <w:rFonts w:ascii="Times New Roman" w:hAnsi="Times New Roman" w:cs="Times New Roman"/>
        </w:rPr>
      </w:pPr>
      <w:r>
        <w:rPr>
          <w:rFonts w:ascii="Times New Roman" w:hAnsi="Times New Roman" w:cs="Times New Roman"/>
        </w:rPr>
        <w:t>Финансирование основных мероприятий муниципальной программы (подпрограмм) осуществляется за счет средств бюджета городского округа Зарайск Московской области.</w:t>
      </w:r>
    </w:p>
    <w:p w:rsidR="00EE177E" w:rsidRDefault="00EE177E" w:rsidP="00EE177E">
      <w:pPr>
        <w:pStyle w:val="ConsPlusNormal0"/>
        <w:spacing w:before="220"/>
        <w:ind w:firstLine="540"/>
        <w:jc w:val="both"/>
        <w:rPr>
          <w:rFonts w:ascii="Times New Roman" w:hAnsi="Times New Roman" w:cs="Times New Roman"/>
        </w:rPr>
      </w:pPr>
      <w:r>
        <w:rPr>
          <w:rFonts w:ascii="Times New Roman" w:hAnsi="Times New Roman"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муниципальной программы несут руководители подразделений администрации городского округа Зарайск Московской области, ОМВД России по городскому округу Зарайск Московской области и Зарайского центра занятости населения.</w:t>
      </w:r>
    </w:p>
    <w:p w:rsidR="00EE177E" w:rsidRDefault="00EE177E" w:rsidP="00EE177E">
      <w:pPr>
        <w:pStyle w:val="ConsPlusNormal0"/>
        <w:spacing w:before="220"/>
        <w:ind w:firstLine="540"/>
        <w:jc w:val="both"/>
        <w:rPr>
          <w:rFonts w:ascii="Times New Roman" w:hAnsi="Times New Roman" w:cs="Times New Roman"/>
        </w:rPr>
      </w:pPr>
    </w:p>
    <w:p w:rsidR="00EE177E" w:rsidRDefault="00EE177E" w:rsidP="00EE177E">
      <w:pPr>
        <w:widowControl w:val="0"/>
        <w:autoSpaceDE w:val="0"/>
        <w:autoSpaceDN w:val="0"/>
        <w:adjustRightInd w:val="0"/>
        <w:jc w:val="center"/>
        <w:rPr>
          <w:rFonts w:eastAsia="Calibri"/>
          <w:b/>
          <w:sz w:val="22"/>
        </w:rPr>
      </w:pPr>
      <w:r>
        <w:rPr>
          <w:rFonts w:eastAsia="Calibri"/>
          <w:b/>
          <w:sz w:val="22"/>
        </w:rPr>
        <w:t xml:space="preserve">                                 Порядок взаимодействия ответственного за выполнения мероприятия подпрограммы с муниципальным заказчиком муниципальной программы (подпрограммы)</w:t>
      </w:r>
    </w:p>
    <w:p w:rsidR="00EE177E" w:rsidRDefault="00EE177E" w:rsidP="00EE177E">
      <w:pPr>
        <w:widowControl w:val="0"/>
        <w:autoSpaceDE w:val="0"/>
        <w:autoSpaceDN w:val="0"/>
        <w:adjustRightInd w:val="0"/>
        <w:jc w:val="both"/>
        <w:rPr>
          <w:rFonts w:eastAsia="Calibri"/>
          <w:sz w:val="22"/>
        </w:rPr>
      </w:pPr>
    </w:p>
    <w:p w:rsidR="00EE177E" w:rsidRDefault="00EE177E" w:rsidP="00EE177E">
      <w:pPr>
        <w:widowControl w:val="0"/>
        <w:autoSpaceDE w:val="0"/>
        <w:autoSpaceDN w:val="0"/>
        <w:adjustRightInd w:val="0"/>
        <w:ind w:firstLine="708"/>
        <w:jc w:val="both"/>
        <w:rPr>
          <w:rFonts w:eastAsia="Calibri"/>
          <w:sz w:val="22"/>
        </w:rPr>
      </w:pPr>
      <w:r>
        <w:rPr>
          <w:rFonts w:eastAsia="Calibri"/>
          <w:sz w:val="22"/>
        </w:rPr>
        <w:t>Управление реализацией муниципальной программой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городского округа Зарайск Московской области от 29.07.2020 № 831/7 «Об утверждении Порядка разработки и реализации муниципальных программ городского округа Зарайск»</w:t>
      </w:r>
    </w:p>
    <w:p w:rsidR="00EE177E" w:rsidRDefault="00EE177E" w:rsidP="00EE177E">
      <w:pPr>
        <w:widowControl w:val="0"/>
        <w:autoSpaceDE w:val="0"/>
        <w:autoSpaceDN w:val="0"/>
        <w:adjustRightInd w:val="0"/>
        <w:ind w:firstLine="708"/>
        <w:jc w:val="both"/>
        <w:rPr>
          <w:rFonts w:eastAsia="Calibri"/>
          <w:sz w:val="22"/>
        </w:rPr>
      </w:pPr>
    </w:p>
    <w:p w:rsidR="00EE177E" w:rsidRDefault="00EE177E" w:rsidP="00EE177E">
      <w:pPr>
        <w:widowControl w:val="0"/>
        <w:autoSpaceDE w:val="0"/>
        <w:autoSpaceDN w:val="0"/>
        <w:adjustRightInd w:val="0"/>
        <w:jc w:val="center"/>
        <w:rPr>
          <w:rFonts w:eastAsia="Calibri"/>
          <w:b/>
          <w:sz w:val="22"/>
        </w:rPr>
      </w:pPr>
      <w:r>
        <w:rPr>
          <w:rFonts w:eastAsia="Calibri"/>
          <w:b/>
          <w:sz w:val="22"/>
        </w:rPr>
        <w:t xml:space="preserve">                                      Состав, форма и сроки предоставления отчетности о ходе реализации мероприятий муниципальной программы (подпрограммы).</w:t>
      </w:r>
    </w:p>
    <w:p w:rsidR="00EE177E" w:rsidRDefault="00EE177E" w:rsidP="00EE177E">
      <w:pPr>
        <w:widowControl w:val="0"/>
        <w:autoSpaceDE w:val="0"/>
        <w:autoSpaceDN w:val="0"/>
        <w:adjustRightInd w:val="0"/>
        <w:jc w:val="both"/>
        <w:rPr>
          <w:rFonts w:eastAsia="Calibri"/>
          <w:b/>
          <w:sz w:val="22"/>
        </w:rPr>
      </w:pPr>
    </w:p>
    <w:p w:rsidR="00EE177E" w:rsidRDefault="00EE177E" w:rsidP="00EE177E">
      <w:pPr>
        <w:widowControl w:val="0"/>
        <w:autoSpaceDE w:val="0"/>
        <w:autoSpaceDN w:val="0"/>
        <w:adjustRightInd w:val="0"/>
        <w:ind w:firstLine="708"/>
        <w:jc w:val="both"/>
        <w:rPr>
          <w:rFonts w:eastAsia="Calibri"/>
          <w:sz w:val="22"/>
        </w:rPr>
      </w:pPr>
      <w:r>
        <w:rPr>
          <w:rFonts w:eastAsia="Calibri"/>
          <w:sz w:val="22"/>
        </w:rPr>
        <w:t xml:space="preserve">Состав, форма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w:t>
      </w:r>
      <w:r>
        <w:rPr>
          <w:rFonts w:eastAsia="Calibri"/>
          <w:sz w:val="22"/>
        </w:rPr>
        <w:lastRenderedPageBreak/>
        <w:t>городского округа Зарайск Московской области от 29.07.2020 № 831/7 «Об утверждении Порядка разработки и реализации муниципальных программ городского округа Зарайск»</w:t>
      </w: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sz w:val="22"/>
          <w:szCs w:val="22"/>
        </w:rPr>
      </w:pPr>
      <w:r>
        <w:rPr>
          <w:rFonts w:eastAsia="Calibri"/>
        </w:rPr>
        <w:t xml:space="preserve">  </w:t>
      </w:r>
      <w:r>
        <w:rPr>
          <w:rFonts w:eastAsia="Calibri"/>
          <w:sz w:val="22"/>
        </w:rPr>
        <w:t>Приложение N 1</w:t>
      </w:r>
    </w:p>
    <w:p w:rsidR="00EE177E" w:rsidRDefault="00EE177E" w:rsidP="00EE177E">
      <w:pPr>
        <w:spacing w:after="200" w:line="276" w:lineRule="auto"/>
        <w:jc w:val="right"/>
        <w:rPr>
          <w:rFonts w:eastAsia="Calibri"/>
          <w:sz w:val="22"/>
        </w:rPr>
      </w:pPr>
      <w:r>
        <w:rPr>
          <w:rFonts w:eastAsia="Calibri"/>
          <w:sz w:val="22"/>
        </w:rPr>
        <w:t xml:space="preserve">                                                                                                                                                                                                                                к программе</w:t>
      </w:r>
    </w:p>
    <w:p w:rsidR="00EE177E" w:rsidRDefault="00EE177E" w:rsidP="00EE177E">
      <w:pPr>
        <w:jc w:val="center"/>
        <w:rPr>
          <w:rFonts w:eastAsia="Calibri"/>
          <w:b/>
          <w:sz w:val="22"/>
        </w:rPr>
      </w:pPr>
      <w:r>
        <w:rPr>
          <w:rFonts w:eastAsia="Calibri"/>
          <w:b/>
          <w:sz w:val="22"/>
        </w:rPr>
        <w:t>Планируемые результаты реализации муниципальной программы «Безопасность и обеспечение безопасности жизнедеятельности населения»</w:t>
      </w:r>
    </w:p>
    <w:p w:rsidR="00EE177E" w:rsidRDefault="00EE177E" w:rsidP="00EE177E">
      <w:pPr>
        <w:ind w:left="720"/>
        <w:jc w:val="center"/>
        <w:rPr>
          <w:rFonts w:eastAsia="Calibri"/>
          <w:b/>
          <w:sz w:val="22"/>
        </w:rPr>
      </w:pPr>
      <w:r>
        <w:rPr>
          <w:rFonts w:eastAsia="Calibri"/>
          <w:b/>
          <w:sz w:val="22"/>
        </w:rPr>
        <w:t>на 2020-2024годы</w:t>
      </w:r>
    </w:p>
    <w:tbl>
      <w:tblPr>
        <w:tblW w:w="15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43"/>
        <w:gridCol w:w="1842"/>
        <w:gridCol w:w="141"/>
        <w:gridCol w:w="1703"/>
        <w:gridCol w:w="1276"/>
        <w:gridCol w:w="1418"/>
        <w:gridCol w:w="1134"/>
        <w:gridCol w:w="1275"/>
        <w:gridCol w:w="1134"/>
        <w:gridCol w:w="1134"/>
        <w:gridCol w:w="1134"/>
        <w:gridCol w:w="2406"/>
      </w:tblGrid>
      <w:tr w:rsidR="00EE177E" w:rsidTr="00EE177E">
        <w:tc>
          <w:tcPr>
            <w:tcW w:w="709" w:type="dxa"/>
            <w:vMerge w:val="restart"/>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rPr>
            </w:pPr>
            <w:r>
              <w:rPr>
                <w:sz w:val="22"/>
              </w:rPr>
              <w:t xml:space="preserve">№ </w:t>
            </w:r>
          </w:p>
          <w:p w:rsidR="00EE177E" w:rsidRDefault="00EE177E">
            <w:pPr>
              <w:spacing w:line="276" w:lineRule="auto"/>
              <w:jc w:val="center"/>
              <w:rPr>
                <w:sz w:val="22"/>
                <w:szCs w:val="22"/>
                <w:lang w:eastAsia="en-US"/>
              </w:rPr>
            </w:pPr>
            <w:r>
              <w:rPr>
                <w:sz w:val="22"/>
              </w:rPr>
              <w:t>п/п</w:t>
            </w:r>
          </w:p>
        </w:tc>
        <w:tc>
          <w:tcPr>
            <w:tcW w:w="2124" w:type="dxa"/>
            <w:gridSpan w:val="3"/>
            <w:vMerge w:val="restart"/>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r>
              <w:rPr>
                <w:sz w:val="22"/>
              </w:rPr>
              <w:t>Планируемые результаты реализации муниципальной программы (подпрограммы)</w:t>
            </w:r>
          </w:p>
          <w:p w:rsidR="00EE177E" w:rsidRDefault="00EE177E">
            <w:pPr>
              <w:spacing w:line="276" w:lineRule="auto"/>
              <w:rPr>
                <w:sz w:val="22"/>
                <w:szCs w:val="22"/>
                <w:lang w:eastAsia="en-US"/>
              </w:rPr>
            </w:pPr>
          </w:p>
        </w:tc>
        <w:tc>
          <w:tcPr>
            <w:tcW w:w="1703" w:type="dxa"/>
            <w:vMerge w:val="restart"/>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Тип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rPr>
            </w:pPr>
            <w:r>
              <w:rPr>
                <w:sz w:val="22"/>
              </w:rPr>
              <w:t xml:space="preserve">Базовое значение показателя                      на начало реализации </w:t>
            </w:r>
          </w:p>
          <w:p w:rsidR="00EE177E" w:rsidRDefault="00EE177E">
            <w:pPr>
              <w:spacing w:line="276" w:lineRule="auto"/>
              <w:jc w:val="center"/>
              <w:rPr>
                <w:sz w:val="22"/>
                <w:szCs w:val="22"/>
                <w:lang w:eastAsia="en-US"/>
              </w:rPr>
            </w:pPr>
            <w:r>
              <w:rPr>
                <w:sz w:val="22"/>
              </w:rPr>
              <w:t>программы</w:t>
            </w:r>
          </w:p>
        </w:tc>
        <w:tc>
          <w:tcPr>
            <w:tcW w:w="5811" w:type="dxa"/>
            <w:gridSpan w:val="5"/>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Планируемое значение по годам реализации</w:t>
            </w:r>
          </w:p>
        </w:tc>
        <w:tc>
          <w:tcPr>
            <w:tcW w:w="2406" w:type="dxa"/>
            <w:vMerge w:val="restart"/>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 xml:space="preserve">Номер и название основного мероприятия </w:t>
            </w:r>
            <w:r>
              <w:rPr>
                <w:sz w:val="22"/>
              </w:rPr>
              <w:br/>
              <w:t>в перечне мероприятий подпрограммы</w:t>
            </w:r>
          </w:p>
        </w:tc>
      </w:tr>
      <w:tr w:rsidR="00EE177E" w:rsidTr="00EE177E">
        <w:trPr>
          <w:trHeight w:val="110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c>
          <w:tcPr>
            <w:tcW w:w="4426" w:type="dxa"/>
            <w:gridSpan w:val="3"/>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2020 год</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2"/>
                <w:szCs w:val="22"/>
                <w:lang w:eastAsia="en-US"/>
              </w:rPr>
            </w:pPr>
            <w:r>
              <w:rPr>
                <w:sz w:val="22"/>
              </w:rPr>
              <w:t>2024 год</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sz w:val="22"/>
                <w:szCs w:val="22"/>
                <w:lang w:eastAsia="en-US"/>
              </w:rPr>
            </w:pP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2</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6</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9</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10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sz w:val="20"/>
                <w:szCs w:val="20"/>
                <w:lang w:eastAsia="en-US"/>
              </w:rPr>
            </w:pPr>
            <w:r>
              <w:rPr>
                <w:sz w:val="20"/>
                <w:szCs w:val="20"/>
              </w:rPr>
              <w:t>11</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0"/>
                <w:szCs w:val="20"/>
                <w:lang w:eastAsia="en-US"/>
              </w:rPr>
            </w:pPr>
          </w:p>
        </w:tc>
        <w:tc>
          <w:tcPr>
            <w:tcW w:w="14738" w:type="dxa"/>
            <w:gridSpan w:val="12"/>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b/>
                <w:sz w:val="20"/>
                <w:szCs w:val="20"/>
                <w:lang w:eastAsia="en-US"/>
              </w:rPr>
            </w:pPr>
            <w:r>
              <w:rPr>
                <w:b/>
              </w:rPr>
              <w:t xml:space="preserve">Подпрограмма 1«Профилактика преступлений и иных правонарушений» </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outlineLvl w:val="1"/>
              <w:rPr>
                <w:b/>
                <w:sz w:val="22"/>
              </w:rPr>
            </w:pPr>
            <w:r>
              <w:rPr>
                <w:b/>
                <w:sz w:val="22"/>
              </w:rPr>
              <w:t>Макропоказатель</w:t>
            </w:r>
          </w:p>
          <w:p w:rsidR="00EE177E" w:rsidRDefault="00EE177E">
            <w:pPr>
              <w:widowControl w:val="0"/>
              <w:autoSpaceDE w:val="0"/>
              <w:autoSpaceDN w:val="0"/>
              <w:spacing w:line="276" w:lineRule="auto"/>
              <w:outlineLvl w:val="1"/>
              <w:rPr>
                <w:sz w:val="22"/>
                <w:szCs w:val="22"/>
                <w:lang w:eastAsia="en-US"/>
              </w:rPr>
            </w:pPr>
            <w:r>
              <w:rPr>
                <w:sz w:val="22"/>
              </w:rPr>
              <w:t>Снижение общего количества преступлений, совершенных на территории муниципального образования, не менее чем на 5 % ежегодно</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jc w:val="center"/>
              <w:outlineLvl w:val="1"/>
              <w:rPr>
                <w:sz w:val="22"/>
                <w:szCs w:val="22"/>
                <w:lang w:eastAsia="en-US"/>
              </w:rPr>
            </w:pPr>
            <w:r>
              <w:rPr>
                <w:sz w:val="22"/>
              </w:rPr>
              <w:t xml:space="preserve">Приоритетный целевой </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EE177E" w:rsidRDefault="00EE177E">
            <w:pPr>
              <w:widowControl w:val="0"/>
              <w:autoSpaceDE w:val="0"/>
              <w:autoSpaceDN w:val="0"/>
              <w:spacing w:line="276" w:lineRule="auto"/>
              <w:ind w:right="113" w:firstLine="34"/>
              <w:jc w:val="center"/>
              <w:outlineLvl w:val="1"/>
              <w:rPr>
                <w:sz w:val="22"/>
              </w:rPr>
            </w:pPr>
            <w:r>
              <w:rPr>
                <w:sz w:val="22"/>
              </w:rPr>
              <w:t>кол-во</w:t>
            </w:r>
          </w:p>
          <w:p w:rsidR="00EE177E" w:rsidRDefault="00EE177E">
            <w:pPr>
              <w:widowControl w:val="0"/>
              <w:autoSpaceDE w:val="0"/>
              <w:autoSpaceDN w:val="0"/>
              <w:spacing w:line="276" w:lineRule="auto"/>
              <w:ind w:right="113" w:firstLine="34"/>
              <w:jc w:val="center"/>
              <w:outlineLvl w:val="1"/>
              <w:rPr>
                <w:sz w:val="22"/>
                <w:szCs w:val="22"/>
                <w:lang w:eastAsia="en-US"/>
              </w:rPr>
            </w:pPr>
            <w:r>
              <w:rPr>
                <w:sz w:val="22"/>
              </w:rPr>
              <w:t>преступлений</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jc w:val="center"/>
              <w:outlineLvl w:val="1"/>
              <w:rPr>
                <w:sz w:val="22"/>
              </w:rPr>
            </w:pPr>
            <w:r>
              <w:rPr>
                <w:sz w:val="22"/>
              </w:rPr>
              <w:t>515</w:t>
            </w:r>
          </w:p>
          <w:p w:rsidR="00EE177E" w:rsidRDefault="00EE177E">
            <w:pPr>
              <w:widowControl w:val="0"/>
              <w:autoSpaceDE w:val="0"/>
              <w:autoSpaceDN w:val="0"/>
              <w:spacing w:line="276" w:lineRule="auto"/>
              <w:jc w:val="center"/>
              <w:outlineLvl w:val="1"/>
              <w:rPr>
                <w:sz w:val="22"/>
                <w:szCs w:val="22"/>
                <w:lang w:eastAsia="en-US"/>
              </w:rPr>
            </w:pPr>
          </w:p>
        </w:tc>
        <w:tc>
          <w:tcPr>
            <w:tcW w:w="1134" w:type="dxa"/>
            <w:tcBorders>
              <w:top w:val="single" w:sz="4" w:space="0" w:color="000000"/>
              <w:left w:val="single" w:sz="4" w:space="0" w:color="000000"/>
              <w:bottom w:val="nil"/>
              <w:right w:val="single" w:sz="4" w:space="0" w:color="000000"/>
            </w:tcBorders>
            <w:hideMark/>
          </w:tcPr>
          <w:p w:rsidR="00EE177E" w:rsidRDefault="00EE177E">
            <w:pPr>
              <w:widowControl w:val="0"/>
              <w:autoSpaceDE w:val="0"/>
              <w:autoSpaceDN w:val="0"/>
              <w:spacing w:line="276" w:lineRule="auto"/>
              <w:jc w:val="center"/>
              <w:outlineLvl w:val="1"/>
              <w:rPr>
                <w:position w:val="6"/>
                <w:sz w:val="22"/>
                <w:szCs w:val="22"/>
                <w:lang w:eastAsia="en-US"/>
              </w:rPr>
            </w:pPr>
            <w:r>
              <w:rPr>
                <w:position w:val="6"/>
                <w:sz w:val="22"/>
              </w:rPr>
              <w:t>489</w:t>
            </w:r>
          </w:p>
        </w:tc>
        <w:tc>
          <w:tcPr>
            <w:tcW w:w="1275" w:type="dxa"/>
            <w:tcBorders>
              <w:top w:val="single" w:sz="4" w:space="0" w:color="000000"/>
              <w:left w:val="single" w:sz="4" w:space="0" w:color="000000"/>
              <w:bottom w:val="nil"/>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465</w:t>
            </w:r>
          </w:p>
        </w:tc>
        <w:tc>
          <w:tcPr>
            <w:tcW w:w="1134" w:type="dxa"/>
            <w:tcBorders>
              <w:top w:val="single" w:sz="4" w:space="0" w:color="000000"/>
              <w:left w:val="single" w:sz="4" w:space="0" w:color="000000"/>
              <w:bottom w:val="nil"/>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442</w:t>
            </w:r>
          </w:p>
        </w:tc>
        <w:tc>
          <w:tcPr>
            <w:tcW w:w="1134" w:type="dxa"/>
            <w:tcBorders>
              <w:top w:val="single" w:sz="4" w:space="0" w:color="000000"/>
              <w:left w:val="single" w:sz="4" w:space="0" w:color="000000"/>
              <w:bottom w:val="nil"/>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420</w:t>
            </w:r>
          </w:p>
        </w:tc>
        <w:tc>
          <w:tcPr>
            <w:tcW w:w="1134" w:type="dxa"/>
            <w:tcBorders>
              <w:top w:val="single" w:sz="4" w:space="0" w:color="000000"/>
              <w:left w:val="single" w:sz="4" w:space="0" w:color="000000"/>
              <w:bottom w:val="nil"/>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399</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EE177E" w:rsidRDefault="00EE177E">
            <w:pPr>
              <w:widowControl w:val="0"/>
              <w:autoSpaceDE w:val="0"/>
              <w:autoSpaceDN w:val="0"/>
              <w:spacing w:line="276" w:lineRule="auto"/>
              <w:jc w:val="center"/>
              <w:outlineLvl w:val="1"/>
              <w:rPr>
                <w:b/>
                <w:sz w:val="22"/>
                <w:szCs w:val="22"/>
                <w:lang w:eastAsia="en-US"/>
              </w:rPr>
            </w:pPr>
            <w:r>
              <w:rPr>
                <w:b/>
                <w:sz w:val="22"/>
              </w:rPr>
              <w:t>Макропоказатель подпрограммы</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outlineLvl w:val="1"/>
              <w:rPr>
                <w:sz w:val="22"/>
              </w:rPr>
            </w:pPr>
          </w:p>
          <w:p w:rsidR="00EE177E" w:rsidRDefault="00EE177E">
            <w:pPr>
              <w:spacing w:line="276" w:lineRule="auto"/>
              <w:jc w:val="center"/>
              <w:rPr>
                <w:rFonts w:eastAsia="Calibri"/>
                <w:sz w:val="22"/>
                <w:szCs w:val="22"/>
                <w:lang w:eastAsia="ar-SA"/>
              </w:rPr>
            </w:pPr>
            <w:r>
              <w:rPr>
                <w:rFonts w:eastAsia="Calibri"/>
                <w:sz w:val="22"/>
                <w:lang w:eastAsia="ar-SA"/>
              </w:rPr>
              <w:t>2</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1.</w:t>
            </w:r>
          </w:p>
          <w:p w:rsidR="00EE177E" w:rsidRDefault="00EE177E">
            <w:pPr>
              <w:widowControl w:val="0"/>
              <w:autoSpaceDE w:val="0"/>
              <w:autoSpaceDN w:val="0"/>
              <w:adjustRightInd w:val="0"/>
              <w:spacing w:line="276" w:lineRule="auto"/>
              <w:ind w:right="-108"/>
              <w:rPr>
                <w:rFonts w:eastAsia="Calibri"/>
                <w:sz w:val="22"/>
                <w:szCs w:val="22"/>
                <w:lang w:eastAsia="en-US"/>
              </w:rPr>
            </w:pPr>
            <w:r>
              <w:rPr>
                <w:rFonts w:eastAsia="Calibri"/>
                <w:sz w:val="22"/>
              </w:rPr>
              <w:t xml:space="preserve">Увеличение доли социально значимых объектов (учреждений), оборудованных в </w:t>
            </w:r>
            <w:r>
              <w:rPr>
                <w:rFonts w:eastAsia="Calibri"/>
                <w:sz w:val="22"/>
              </w:rPr>
              <w:lastRenderedPageBreak/>
              <w:t xml:space="preserve">целях антитеррористической защищенности средствами безопасности  </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jc w:val="center"/>
              <w:outlineLvl w:val="1"/>
              <w:rPr>
                <w:sz w:val="22"/>
                <w:szCs w:val="22"/>
                <w:lang w:eastAsia="en-US"/>
              </w:rPr>
            </w:pPr>
            <w:r>
              <w:rPr>
                <w:sz w:val="22"/>
              </w:rPr>
              <w:lastRenderedPageBreak/>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firstLine="34"/>
              <w:jc w:val="center"/>
              <w:outlineLvl w:val="1"/>
              <w:rPr>
                <w:sz w:val="22"/>
              </w:rPr>
            </w:pPr>
            <w:r>
              <w:rPr>
                <w:sz w:val="22"/>
              </w:rPr>
              <w:t>60</w:t>
            </w:r>
          </w:p>
          <w:p w:rsidR="00EE177E" w:rsidRDefault="00EE177E">
            <w:pPr>
              <w:widowControl w:val="0"/>
              <w:autoSpaceDE w:val="0"/>
              <w:autoSpaceDN w:val="0"/>
              <w:spacing w:line="276" w:lineRule="auto"/>
              <w:jc w:val="center"/>
              <w:outlineLvl w:val="1"/>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68</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76</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84</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92</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ind w:right="-108"/>
              <w:rPr>
                <w:rFonts w:eastAsia="Calibri"/>
                <w:b/>
                <w:sz w:val="22"/>
                <w:szCs w:val="22"/>
                <w:lang w:eastAsia="en-US"/>
              </w:rPr>
            </w:pPr>
            <w:r>
              <w:rPr>
                <w:rFonts w:eastAsia="Calibri"/>
                <w:b/>
                <w:sz w:val="22"/>
              </w:rPr>
              <w:t xml:space="preserve">Основное мероприятие 1. </w:t>
            </w:r>
            <w:r>
              <w:rPr>
                <w:rFonts w:eastAsia="Calibri"/>
                <w:sz w:val="22"/>
              </w:rPr>
              <w:t xml:space="preserve">Повышение степени антитеррористической защищенности социально значимых </w:t>
            </w:r>
            <w:r>
              <w:rPr>
                <w:rFonts w:eastAsia="Calibri"/>
                <w:sz w:val="22"/>
              </w:rPr>
              <w:lastRenderedPageBreak/>
              <w:t>объектов, находящихся в собственности муниципального образования и мест с массовым пребыванием людей</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jc w:val="center"/>
              <w:outlineLvl w:val="1"/>
              <w:rPr>
                <w:sz w:val="22"/>
              </w:rPr>
            </w:pPr>
          </w:p>
          <w:p w:rsidR="00EE177E" w:rsidRDefault="00EE177E">
            <w:pPr>
              <w:spacing w:line="276" w:lineRule="auto"/>
              <w:jc w:val="center"/>
              <w:rPr>
                <w:rFonts w:eastAsia="Calibri"/>
                <w:sz w:val="22"/>
                <w:szCs w:val="22"/>
                <w:lang w:eastAsia="ar-SA"/>
              </w:rPr>
            </w:pPr>
            <w:r>
              <w:rPr>
                <w:rFonts w:eastAsia="Calibri"/>
                <w:sz w:val="22"/>
                <w:lang w:eastAsia="ar-SA"/>
              </w:rPr>
              <w:t>3</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2.</w:t>
            </w:r>
          </w:p>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Увеличение числа граждан, принимающих участие в деятельности народных дружин</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firstLine="141"/>
              <w:jc w:val="center"/>
              <w:outlineLvl w:val="1"/>
              <w:rPr>
                <w:sz w:val="22"/>
                <w:szCs w:val="22"/>
                <w:lang w:eastAsia="en-US"/>
              </w:rPr>
            </w:pPr>
            <w:r>
              <w:rPr>
                <w:sz w:val="22"/>
              </w:rPr>
              <w:t xml:space="preserve">Отраслевой </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141"/>
              <w:jc w:val="center"/>
              <w:outlineLvl w:val="1"/>
              <w:rPr>
                <w:sz w:val="22"/>
                <w:szCs w:val="22"/>
                <w:lang w:eastAsia="en-US"/>
              </w:rPr>
            </w:pPr>
            <w:r>
              <w:rPr>
                <w:sz w:val="22"/>
              </w:rPr>
              <w:t>процент</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firstLine="34"/>
              <w:jc w:val="center"/>
              <w:outlineLvl w:val="1"/>
              <w:rPr>
                <w:sz w:val="22"/>
              </w:rPr>
            </w:pPr>
            <w:r>
              <w:rPr>
                <w:sz w:val="22"/>
              </w:rPr>
              <w:t>100</w:t>
            </w:r>
          </w:p>
          <w:p w:rsidR="00EE177E" w:rsidRDefault="00EE177E">
            <w:pPr>
              <w:widowControl w:val="0"/>
              <w:autoSpaceDE w:val="0"/>
              <w:autoSpaceDN w:val="0"/>
              <w:spacing w:line="276" w:lineRule="auto"/>
              <w:ind w:firstLine="34"/>
              <w:jc w:val="center"/>
              <w:outlineLvl w:val="1"/>
              <w:rPr>
                <w:sz w:val="22"/>
              </w:rPr>
            </w:pPr>
            <w:r>
              <w:rPr>
                <w:sz w:val="22"/>
              </w:rPr>
              <w:t>(базовый период на конец 2019 года)</w:t>
            </w:r>
          </w:p>
          <w:p w:rsidR="00EE177E" w:rsidRDefault="00EE177E">
            <w:pPr>
              <w:widowControl w:val="0"/>
              <w:autoSpaceDE w:val="0"/>
              <w:autoSpaceDN w:val="0"/>
              <w:spacing w:line="276" w:lineRule="auto"/>
              <w:ind w:firstLine="34"/>
              <w:jc w:val="center"/>
              <w:outlineLvl w:val="1"/>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105</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110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115</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120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125</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right="-31"/>
              <w:outlineLvl w:val="1"/>
              <w:rPr>
                <w:b/>
                <w:sz w:val="22"/>
                <w:szCs w:val="22"/>
                <w:lang w:eastAsia="en-US"/>
              </w:rPr>
            </w:pPr>
            <w:r>
              <w:rPr>
                <w:b/>
                <w:sz w:val="22"/>
              </w:rPr>
              <w:t xml:space="preserve">Основное мероприятие 2. </w:t>
            </w:r>
            <w:r>
              <w:rPr>
                <w:sz w:val="22"/>
              </w:rPr>
              <w:t>Обеспечение деятельности общественных объединений правоохранительной направленности</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jc w:val="center"/>
              <w:outlineLvl w:val="1"/>
              <w:rPr>
                <w:sz w:val="22"/>
              </w:rPr>
            </w:pPr>
          </w:p>
          <w:p w:rsidR="00EE177E" w:rsidRDefault="00EE177E">
            <w:pPr>
              <w:spacing w:line="276" w:lineRule="auto"/>
              <w:jc w:val="center"/>
              <w:rPr>
                <w:rFonts w:eastAsia="Calibri"/>
                <w:sz w:val="22"/>
                <w:szCs w:val="22"/>
                <w:lang w:eastAsia="ar-SA"/>
              </w:rPr>
            </w:pPr>
            <w:r>
              <w:rPr>
                <w:rFonts w:eastAsia="Calibri"/>
                <w:sz w:val="22"/>
                <w:lang w:eastAsia="ar-SA"/>
              </w:rPr>
              <w:t>4</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3.</w:t>
            </w:r>
          </w:p>
          <w:p w:rsidR="00EE177E" w:rsidRDefault="00EE177E">
            <w:pPr>
              <w:widowControl w:val="0"/>
              <w:autoSpaceDE w:val="0"/>
              <w:autoSpaceDN w:val="0"/>
              <w:adjustRightInd w:val="0"/>
              <w:spacing w:line="276" w:lineRule="auto"/>
              <w:ind w:right="-108"/>
              <w:rPr>
                <w:rFonts w:eastAsia="Calibri"/>
                <w:sz w:val="22"/>
                <w:szCs w:val="22"/>
                <w:lang w:eastAsia="en-US"/>
              </w:rPr>
            </w:pPr>
            <w:r>
              <w:rPr>
                <w:rFonts w:eastAsia="Calibri"/>
                <w:sz w:val="22"/>
              </w:rPr>
              <w:t>Снижение доли несовершеннолетних в общем числе лиц, совершивших преступления</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firstLine="108"/>
              <w:jc w:val="center"/>
              <w:outlineLvl w:val="1"/>
              <w:rPr>
                <w:sz w:val="22"/>
                <w:szCs w:val="22"/>
                <w:lang w:eastAsia="en-US"/>
              </w:rPr>
            </w:pPr>
            <w:r>
              <w:rPr>
                <w:sz w:val="22"/>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firstLine="34"/>
              <w:jc w:val="center"/>
              <w:outlineLvl w:val="1"/>
              <w:rPr>
                <w:sz w:val="22"/>
              </w:rPr>
            </w:pPr>
            <w:r>
              <w:rPr>
                <w:sz w:val="22"/>
              </w:rPr>
              <w:t>100</w:t>
            </w:r>
          </w:p>
          <w:p w:rsidR="00EE177E" w:rsidRDefault="00EE177E">
            <w:pPr>
              <w:widowControl w:val="0"/>
              <w:autoSpaceDE w:val="0"/>
              <w:autoSpaceDN w:val="0"/>
              <w:spacing w:line="276" w:lineRule="auto"/>
              <w:ind w:firstLine="34"/>
              <w:jc w:val="center"/>
              <w:outlineLvl w:val="1"/>
              <w:rPr>
                <w:sz w:val="22"/>
              </w:rPr>
            </w:pPr>
            <w:r>
              <w:rPr>
                <w:sz w:val="22"/>
              </w:rPr>
              <w:t>(базовый период на конец 2019 года)</w:t>
            </w:r>
          </w:p>
          <w:p w:rsidR="00EE177E" w:rsidRDefault="00EE177E">
            <w:pPr>
              <w:widowControl w:val="0"/>
              <w:autoSpaceDE w:val="0"/>
              <w:autoSpaceDN w:val="0"/>
              <w:adjustRightInd w:val="0"/>
              <w:spacing w:line="276" w:lineRule="auto"/>
              <w:rPr>
                <w:rFonts w:eastAsia="Calibri"/>
                <w:color w:val="FF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99,9</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right="-108"/>
              <w:jc w:val="center"/>
              <w:outlineLvl w:val="1"/>
              <w:rPr>
                <w:sz w:val="22"/>
                <w:szCs w:val="22"/>
                <w:lang w:eastAsia="en-US"/>
              </w:rPr>
            </w:pPr>
            <w:r>
              <w:rPr>
                <w:sz w:val="22"/>
              </w:rPr>
              <w:t>99,8</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right="-108"/>
              <w:jc w:val="center"/>
              <w:outlineLvl w:val="1"/>
              <w:rPr>
                <w:sz w:val="22"/>
                <w:szCs w:val="22"/>
                <w:lang w:eastAsia="en-US"/>
              </w:rPr>
            </w:pPr>
            <w:r>
              <w:rPr>
                <w:sz w:val="22"/>
              </w:rPr>
              <w:t>99,7</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99,6</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right="-108"/>
              <w:jc w:val="center"/>
              <w:outlineLvl w:val="1"/>
              <w:rPr>
                <w:sz w:val="22"/>
                <w:szCs w:val="22"/>
                <w:lang w:eastAsia="en-US"/>
              </w:rPr>
            </w:pPr>
            <w:r>
              <w:rPr>
                <w:sz w:val="22"/>
              </w:rPr>
              <w:t>99,5</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outlineLvl w:val="1"/>
              <w:rPr>
                <w:b/>
                <w:sz w:val="22"/>
                <w:szCs w:val="22"/>
                <w:lang w:eastAsia="en-US"/>
              </w:rPr>
            </w:pPr>
            <w:r>
              <w:rPr>
                <w:b/>
                <w:sz w:val="22"/>
              </w:rPr>
              <w:t xml:space="preserve">Основное мероприятие 3. </w:t>
            </w:r>
            <w:r>
              <w:rPr>
                <w:sz w:val="22"/>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jc w:val="center"/>
              <w:outlineLvl w:val="1"/>
              <w:rPr>
                <w:sz w:val="22"/>
              </w:rPr>
            </w:pPr>
            <w:r>
              <w:rPr>
                <w:sz w:val="22"/>
              </w:rPr>
              <w:t>5</w:t>
            </w:r>
          </w:p>
          <w:p w:rsidR="00EE177E" w:rsidRDefault="00EE177E">
            <w:pPr>
              <w:spacing w:line="276" w:lineRule="auto"/>
              <w:jc w:val="center"/>
              <w:rPr>
                <w:rFonts w:eastAsia="Calibri"/>
                <w:color w:val="00B050"/>
                <w:sz w:val="22"/>
                <w:szCs w:val="22"/>
                <w:lang w:eastAsia="ar-SA"/>
              </w:rPr>
            </w:pP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sz w:val="22"/>
              </w:rPr>
            </w:pPr>
            <w:r>
              <w:rPr>
                <w:rFonts w:eastAsia="Calibri"/>
                <w:b/>
                <w:sz w:val="22"/>
              </w:rPr>
              <w:t>Показатель 4.</w:t>
            </w:r>
          </w:p>
          <w:p w:rsidR="00EE177E" w:rsidRDefault="00EE177E">
            <w:pPr>
              <w:widowControl w:val="0"/>
              <w:autoSpaceDE w:val="0"/>
              <w:autoSpaceDN w:val="0"/>
              <w:spacing w:line="276" w:lineRule="auto"/>
              <w:outlineLvl w:val="1"/>
              <w:rPr>
                <w:sz w:val="22"/>
                <w:szCs w:val="22"/>
                <w:lang w:eastAsia="en-US"/>
              </w:rPr>
            </w:pPr>
            <w:r>
              <w:rPr>
                <w:sz w:val="22"/>
              </w:rPr>
              <w:t xml:space="preserve">Доля коммерческих объектов, оборудованных </w:t>
            </w:r>
            <w:r>
              <w:rPr>
                <w:sz w:val="22"/>
              </w:rPr>
              <w:lastRenderedPageBreak/>
              <w:t>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703"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left="-108" w:right="-108"/>
              <w:jc w:val="center"/>
              <w:outlineLvl w:val="1"/>
              <w:rPr>
                <w:sz w:val="22"/>
              </w:rPr>
            </w:pPr>
            <w:r>
              <w:rPr>
                <w:sz w:val="22"/>
              </w:rPr>
              <w:lastRenderedPageBreak/>
              <w:t>Приоритетный целевой</w:t>
            </w:r>
          </w:p>
          <w:p w:rsidR="00EE177E" w:rsidRDefault="00EE177E">
            <w:pPr>
              <w:widowControl w:val="0"/>
              <w:autoSpaceDE w:val="0"/>
              <w:autoSpaceDN w:val="0"/>
              <w:spacing w:line="276" w:lineRule="auto"/>
              <w:ind w:left="-108" w:right="-108"/>
              <w:jc w:val="center"/>
              <w:outlineLvl w:val="1"/>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28,57</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42,86</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57,14</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71,43</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rFonts w:eastAsia="Calibri"/>
                <w:sz w:val="22"/>
                <w:szCs w:val="22"/>
                <w:lang w:eastAsia="en-US"/>
              </w:rPr>
            </w:pPr>
            <w:r>
              <w:rPr>
                <w:rFonts w:eastAsia="Calibri"/>
                <w:sz w:val="22"/>
              </w:rPr>
              <w:t>85,71</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2406" w:type="dxa"/>
            <w:vMerge w:val="restart"/>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adjustRightInd w:val="0"/>
              <w:spacing w:line="276" w:lineRule="auto"/>
              <w:rPr>
                <w:rFonts w:eastAsia="Calibri"/>
                <w:b/>
                <w:sz w:val="22"/>
              </w:rPr>
            </w:pPr>
            <w:r>
              <w:rPr>
                <w:rFonts w:eastAsia="Calibri"/>
                <w:b/>
                <w:sz w:val="22"/>
              </w:rPr>
              <w:t>Основное мероприятие 4</w:t>
            </w:r>
            <w:r>
              <w:rPr>
                <w:rFonts w:eastAsia="Calibri"/>
                <w:sz w:val="22"/>
              </w:rPr>
              <w:t>.</w:t>
            </w:r>
            <w:r>
              <w:rPr>
                <w:rFonts w:eastAsia="Calibri"/>
                <w:b/>
                <w:sz w:val="22"/>
              </w:rPr>
              <w:t xml:space="preserve"> </w:t>
            </w:r>
            <w:r>
              <w:rPr>
                <w:rFonts w:eastAsia="Calibri"/>
                <w:sz w:val="22"/>
              </w:rPr>
              <w:t xml:space="preserve">Развертывание элементов системы </w:t>
            </w:r>
            <w:r>
              <w:rPr>
                <w:rFonts w:eastAsia="Calibri"/>
                <w:sz w:val="22"/>
              </w:rPr>
              <w:lastRenderedPageBreak/>
              <w:t xml:space="preserve">технологического обеспечения региональной общественной безопасности и оперативного управления «Безопасный регион» </w:t>
            </w:r>
          </w:p>
          <w:p w:rsidR="00EE177E" w:rsidRDefault="00EE177E">
            <w:pPr>
              <w:widowControl w:val="0"/>
              <w:autoSpaceDE w:val="0"/>
              <w:autoSpaceDN w:val="0"/>
              <w:adjustRightInd w:val="0"/>
              <w:spacing w:line="276" w:lineRule="auto"/>
              <w:rPr>
                <w:rFonts w:eastAsia="Calibri"/>
                <w:color w:val="00B050"/>
                <w:sz w:val="22"/>
                <w:szCs w:val="22"/>
                <w:lang w:eastAsia="en-US"/>
              </w:rPr>
            </w:pP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jc w:val="center"/>
              <w:rPr>
                <w:rFonts w:eastAsia="Calibri"/>
                <w:sz w:val="22"/>
                <w:szCs w:val="22"/>
                <w:lang w:eastAsia="ar-SA"/>
              </w:rPr>
            </w:pPr>
            <w:r>
              <w:rPr>
                <w:rFonts w:eastAsia="Calibri"/>
                <w:sz w:val="22"/>
                <w:lang w:eastAsia="ar-SA"/>
              </w:rPr>
              <w:lastRenderedPageBreak/>
              <w:t>6</w:t>
            </w:r>
          </w:p>
        </w:tc>
        <w:tc>
          <w:tcPr>
            <w:tcW w:w="2124" w:type="dxa"/>
            <w:gridSpan w:val="3"/>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4.</w:t>
            </w:r>
            <w:r>
              <w:rPr>
                <w:rFonts w:eastAsia="Calibri"/>
                <w:sz w:val="22"/>
              </w:rPr>
              <w:t xml:space="preserve"> </w:t>
            </w:r>
          </w:p>
          <w:p w:rsidR="00EE177E" w:rsidRDefault="00EE177E">
            <w:pPr>
              <w:widowControl w:val="0"/>
              <w:autoSpaceDE w:val="0"/>
              <w:autoSpaceDN w:val="0"/>
              <w:spacing w:line="276" w:lineRule="auto"/>
              <w:outlineLvl w:val="1"/>
              <w:rPr>
                <w:sz w:val="22"/>
              </w:rPr>
            </w:pPr>
            <w:r>
              <w:rPr>
                <w:sz w:val="22"/>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E177E" w:rsidRDefault="00EE177E">
            <w:pPr>
              <w:widowControl w:val="0"/>
              <w:autoSpaceDE w:val="0"/>
              <w:autoSpaceDN w:val="0"/>
              <w:spacing w:line="276" w:lineRule="auto"/>
              <w:outlineLvl w:val="1"/>
              <w:rPr>
                <w:sz w:val="22"/>
                <w:szCs w:val="22"/>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left="-108" w:right="-108"/>
              <w:jc w:val="center"/>
              <w:outlineLvl w:val="1"/>
              <w:rPr>
                <w:sz w:val="22"/>
              </w:rPr>
            </w:pPr>
            <w:r>
              <w:rPr>
                <w:sz w:val="22"/>
              </w:rPr>
              <w:t>Приоритетный целевой</w:t>
            </w:r>
          </w:p>
          <w:p w:rsidR="00EE177E" w:rsidRDefault="00EE177E">
            <w:pPr>
              <w:widowControl w:val="0"/>
              <w:autoSpaceDE w:val="0"/>
              <w:autoSpaceDN w:val="0"/>
              <w:spacing w:line="276" w:lineRule="auto"/>
              <w:ind w:left="-108" w:right="-108"/>
              <w:jc w:val="center"/>
              <w:outlineLvl w:val="1"/>
              <w:rPr>
                <w:b/>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12,53</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right="-108"/>
              <w:jc w:val="center"/>
              <w:outlineLvl w:val="1"/>
              <w:rPr>
                <w:sz w:val="22"/>
                <w:szCs w:val="22"/>
                <w:lang w:eastAsia="en-US"/>
              </w:rPr>
            </w:pPr>
            <w:r>
              <w:rPr>
                <w:sz w:val="22"/>
              </w:rPr>
              <w:t>25,00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30,00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35,00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40,00</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rFonts w:eastAsia="Calibri"/>
                <w:color w:val="00B050"/>
                <w:sz w:val="22"/>
                <w:szCs w:val="22"/>
                <w:lang w:eastAsia="en-US"/>
              </w:rPr>
            </w:pP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7</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4.</w:t>
            </w:r>
          </w:p>
          <w:p w:rsidR="00EE177E" w:rsidRDefault="00EE177E">
            <w:pPr>
              <w:widowControl w:val="0"/>
              <w:autoSpaceDE w:val="0"/>
              <w:autoSpaceDN w:val="0"/>
              <w:spacing w:line="276" w:lineRule="auto"/>
              <w:outlineLvl w:val="1"/>
              <w:rPr>
                <w:sz w:val="22"/>
                <w:szCs w:val="22"/>
                <w:lang w:eastAsia="en-US"/>
              </w:rPr>
            </w:pPr>
            <w:r>
              <w:rPr>
                <w:sz w:val="22"/>
              </w:rPr>
              <w:t xml:space="preserve">Доля социальных </w:t>
            </w:r>
            <w:r>
              <w:rPr>
                <w:sz w:val="22"/>
              </w:rPr>
              <w:lastRenderedPageBreak/>
              <w:t>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703" w:type="dxa"/>
            <w:tcBorders>
              <w:top w:val="single" w:sz="4" w:space="0" w:color="000000"/>
              <w:left w:val="single" w:sz="4" w:space="0" w:color="000000"/>
              <w:bottom w:val="single" w:sz="4" w:space="0" w:color="000000"/>
              <w:right w:val="single" w:sz="4" w:space="0" w:color="000000"/>
            </w:tcBorders>
          </w:tcPr>
          <w:p w:rsidR="00EE177E" w:rsidRDefault="00EE177E">
            <w:pPr>
              <w:widowControl w:val="0"/>
              <w:autoSpaceDE w:val="0"/>
              <w:autoSpaceDN w:val="0"/>
              <w:spacing w:line="276" w:lineRule="auto"/>
              <w:ind w:left="-108" w:right="-108"/>
              <w:jc w:val="center"/>
              <w:outlineLvl w:val="1"/>
              <w:rPr>
                <w:sz w:val="22"/>
              </w:rPr>
            </w:pPr>
            <w:r>
              <w:rPr>
                <w:sz w:val="22"/>
              </w:rPr>
              <w:lastRenderedPageBreak/>
              <w:t>Приоритетный целевой</w:t>
            </w:r>
          </w:p>
          <w:p w:rsidR="00EE177E" w:rsidRDefault="00EE177E">
            <w:pPr>
              <w:widowControl w:val="0"/>
              <w:autoSpaceDE w:val="0"/>
              <w:autoSpaceDN w:val="0"/>
              <w:spacing w:line="276" w:lineRule="auto"/>
              <w:ind w:left="-108" w:right="-108"/>
              <w:jc w:val="center"/>
              <w:outlineLvl w:val="1"/>
              <w:rPr>
                <w:b/>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lastRenderedPageBreak/>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45,83</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56,66</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67,49</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78,32</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89,15</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EE177E" w:rsidRDefault="00EE177E">
            <w:pPr>
              <w:rPr>
                <w:rFonts w:eastAsia="Calibri"/>
                <w:color w:val="00B050"/>
                <w:sz w:val="22"/>
                <w:szCs w:val="22"/>
                <w:lang w:eastAsia="en-US"/>
              </w:rPr>
            </w:pP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lastRenderedPageBreak/>
              <w:t>8</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5.</w:t>
            </w:r>
          </w:p>
          <w:p w:rsidR="00EE177E" w:rsidRDefault="00EE177E">
            <w:pPr>
              <w:widowControl w:val="0"/>
              <w:autoSpaceDE w:val="0"/>
              <w:autoSpaceDN w:val="0"/>
              <w:adjustRightInd w:val="0"/>
              <w:spacing w:line="276" w:lineRule="auto"/>
              <w:ind w:right="-108"/>
              <w:rPr>
                <w:rFonts w:eastAsia="Calibri"/>
                <w:sz w:val="22"/>
                <w:szCs w:val="22"/>
                <w:lang w:eastAsia="en-US"/>
              </w:rPr>
            </w:pPr>
            <w:r>
              <w:rPr>
                <w:rFonts w:eastAsia="Calibri"/>
                <w:sz w:val="22"/>
              </w:rPr>
              <w:t>Рост числа лиц, состоящих на диспансерном наблюдении с диагнозом «Употребление наркотиков с вредными последствиями»</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jc w:val="center"/>
              <w:outlineLvl w:val="1"/>
              <w:rPr>
                <w:sz w:val="22"/>
                <w:szCs w:val="22"/>
                <w:lang w:eastAsia="en-US"/>
              </w:rPr>
            </w:pPr>
            <w:r>
              <w:rPr>
                <w:sz w:val="22"/>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highlight w:val="yellow"/>
                <w:lang w:eastAsia="en-US"/>
              </w:rPr>
            </w:pPr>
            <w:r>
              <w:rPr>
                <w:sz w:val="22"/>
              </w:rPr>
              <w:t>108</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102</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104</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106</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108</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110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ind w:right="-108"/>
              <w:rPr>
                <w:rFonts w:eastAsia="Calibri"/>
                <w:sz w:val="22"/>
              </w:rPr>
            </w:pPr>
            <w:r>
              <w:rPr>
                <w:rFonts w:eastAsia="Calibri"/>
                <w:b/>
                <w:sz w:val="22"/>
              </w:rPr>
              <w:t>Основное мероприятие</w:t>
            </w:r>
            <w:r>
              <w:rPr>
                <w:rFonts w:eastAsia="Calibri"/>
                <w:sz w:val="22"/>
              </w:rPr>
              <w:t xml:space="preserve"> </w:t>
            </w:r>
            <w:r>
              <w:rPr>
                <w:rFonts w:eastAsia="Calibri"/>
                <w:b/>
                <w:sz w:val="22"/>
              </w:rPr>
              <w:t>5.</w:t>
            </w:r>
          </w:p>
          <w:p w:rsidR="00EE177E" w:rsidRDefault="00EE177E">
            <w:pPr>
              <w:spacing w:line="276" w:lineRule="auto"/>
              <w:ind w:right="-108"/>
              <w:rPr>
                <w:rFonts w:eastAsia="Calibri"/>
                <w:sz w:val="22"/>
                <w:szCs w:val="22"/>
                <w:lang w:eastAsia="en-US"/>
              </w:rPr>
            </w:pPr>
            <w:r>
              <w:rPr>
                <w:rFonts w:eastAsia="Calibri"/>
                <w:sz w:val="22"/>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Pr>
                <w:rFonts w:eastAsia="Calibri"/>
                <w:sz w:val="22"/>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lastRenderedPageBreak/>
              <w:t>9</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7.</w:t>
            </w:r>
          </w:p>
          <w:p w:rsidR="00EE177E" w:rsidRDefault="00EE177E">
            <w:pPr>
              <w:widowControl w:val="0"/>
              <w:autoSpaceDE w:val="0"/>
              <w:autoSpaceDN w:val="0"/>
              <w:adjustRightInd w:val="0"/>
              <w:spacing w:line="276" w:lineRule="auto"/>
              <w:ind w:right="-108"/>
              <w:rPr>
                <w:rFonts w:eastAsia="Calibri"/>
                <w:sz w:val="22"/>
                <w:szCs w:val="22"/>
                <w:lang w:eastAsia="en-US"/>
              </w:rPr>
            </w:pPr>
            <w:r>
              <w:rPr>
                <w:rFonts w:eastAsia="Calibri"/>
                <w:sz w:val="22"/>
              </w:rPr>
              <w:t>Благоустроим кладбища «Доля кладбищ, соответствующих Региональному стандарту»</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jc w:val="center"/>
              <w:outlineLvl w:val="1"/>
              <w:rPr>
                <w:sz w:val="22"/>
                <w:szCs w:val="22"/>
                <w:lang w:eastAsia="en-US"/>
              </w:rPr>
            </w:pPr>
            <w:r>
              <w:rPr>
                <w:sz w:val="22"/>
              </w:rPr>
              <w:t xml:space="preserve"> (Рейтинг-50)</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56,25</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63,25</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72,88</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82,50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90,75</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ind w:right="-108"/>
              <w:rPr>
                <w:rFonts w:eastAsia="Calibri"/>
                <w:sz w:val="22"/>
              </w:rPr>
            </w:pPr>
            <w:r>
              <w:rPr>
                <w:rFonts w:eastAsia="Calibri"/>
                <w:b/>
                <w:sz w:val="22"/>
              </w:rPr>
              <w:t>Основное мероприятие</w:t>
            </w:r>
            <w:r>
              <w:rPr>
                <w:rFonts w:eastAsia="Calibri"/>
                <w:sz w:val="22"/>
              </w:rPr>
              <w:t xml:space="preserve"> </w:t>
            </w:r>
            <w:r>
              <w:rPr>
                <w:rFonts w:eastAsia="Calibri"/>
                <w:b/>
                <w:sz w:val="22"/>
              </w:rPr>
              <w:t>7.</w:t>
            </w:r>
          </w:p>
          <w:p w:rsidR="00EE177E" w:rsidRDefault="00EE177E">
            <w:pPr>
              <w:spacing w:line="276" w:lineRule="auto"/>
              <w:ind w:right="-108"/>
              <w:rPr>
                <w:rFonts w:eastAsia="Calibri"/>
                <w:sz w:val="22"/>
                <w:szCs w:val="22"/>
                <w:lang w:eastAsia="en-US"/>
              </w:rPr>
            </w:pPr>
            <w:r>
              <w:rPr>
                <w:rFonts w:eastAsia="Calibri"/>
                <w:sz w:val="22"/>
              </w:rPr>
              <w:t>«Развитие похоронного дела на территории Московской области»»</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7.</w:t>
            </w:r>
          </w:p>
          <w:p w:rsidR="00EE177E" w:rsidRDefault="00EE177E">
            <w:pPr>
              <w:widowControl w:val="0"/>
              <w:autoSpaceDE w:val="0"/>
              <w:autoSpaceDN w:val="0"/>
              <w:adjustRightInd w:val="0"/>
              <w:spacing w:line="276" w:lineRule="auto"/>
              <w:ind w:right="-108"/>
              <w:rPr>
                <w:rFonts w:eastAsia="Calibri"/>
                <w:sz w:val="22"/>
                <w:szCs w:val="22"/>
                <w:lang w:eastAsia="en-US"/>
              </w:rPr>
            </w:pPr>
            <w:r>
              <w:rPr>
                <w:rFonts w:eastAsia="Calibri"/>
                <w:sz w:val="22"/>
              </w:rPr>
              <w:t>Инвентаризация мест захоронений</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left="-108" w:right="-108"/>
              <w:jc w:val="center"/>
              <w:outlineLvl w:val="1"/>
              <w:rPr>
                <w:sz w:val="22"/>
                <w:szCs w:val="22"/>
                <w:lang w:eastAsia="en-US"/>
              </w:rPr>
            </w:pPr>
            <w:r>
              <w:rPr>
                <w:sz w:val="22"/>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ind w:firstLine="34"/>
              <w:jc w:val="center"/>
              <w:outlineLvl w:val="1"/>
              <w:rPr>
                <w:sz w:val="22"/>
                <w:szCs w:val="22"/>
                <w:lang w:eastAsia="en-US"/>
              </w:rPr>
            </w:pPr>
            <w:r>
              <w:rPr>
                <w:sz w:val="22"/>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val="en-US" w:eastAsia="en-US"/>
              </w:rPr>
            </w:pPr>
            <w:r>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val="en-US" w:eastAsia="en-US"/>
              </w:rPr>
            </w:pPr>
            <w:r>
              <w:rPr>
                <w:sz w:val="22"/>
                <w:lang w:val="en-US"/>
              </w:rPr>
              <w:t>100</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val="en-US" w:eastAsia="en-US"/>
              </w:rPr>
            </w:pPr>
            <w:r>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val="en-US" w:eastAsia="en-US"/>
              </w:rPr>
            </w:pPr>
            <w:r>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ind w:right="-108"/>
              <w:rPr>
                <w:rFonts w:eastAsia="Calibri"/>
                <w:b/>
                <w:sz w:val="22"/>
              </w:rPr>
            </w:pPr>
            <w:r>
              <w:rPr>
                <w:rFonts w:eastAsia="Calibri"/>
                <w:b/>
                <w:sz w:val="22"/>
              </w:rPr>
              <w:t>Основное мероприятие 7.</w:t>
            </w:r>
          </w:p>
          <w:p w:rsidR="00EE177E" w:rsidRDefault="00EE177E">
            <w:pPr>
              <w:spacing w:line="276" w:lineRule="auto"/>
              <w:ind w:right="-108"/>
              <w:rPr>
                <w:rFonts w:eastAsia="Calibri"/>
                <w:sz w:val="22"/>
                <w:szCs w:val="22"/>
                <w:lang w:eastAsia="en-US"/>
              </w:rPr>
            </w:pPr>
            <w:r>
              <w:rPr>
                <w:rFonts w:eastAsia="Calibri"/>
                <w:sz w:val="22"/>
              </w:rPr>
              <w:t>«Развитие похоронного дела на территории Московской области»»</w:t>
            </w:r>
          </w:p>
        </w:tc>
      </w:tr>
      <w:tr w:rsidR="00EE177E" w:rsidTr="00EE177E">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outlineLvl w:val="1"/>
              <w:rPr>
                <w:sz w:val="22"/>
                <w:szCs w:val="22"/>
                <w:lang w:eastAsia="en-US"/>
              </w:rPr>
            </w:pPr>
            <w:r>
              <w:rPr>
                <w:sz w:val="22"/>
              </w:rPr>
              <w:t>11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ind w:right="-108"/>
              <w:rPr>
                <w:rFonts w:eastAsia="Calibri"/>
                <w:b/>
                <w:sz w:val="22"/>
              </w:rPr>
            </w:pPr>
            <w:r>
              <w:rPr>
                <w:rFonts w:eastAsia="Calibri"/>
                <w:b/>
                <w:sz w:val="22"/>
              </w:rPr>
              <w:t>Показатель 7.</w:t>
            </w:r>
          </w:p>
          <w:p w:rsidR="00EE177E" w:rsidRDefault="00EE177E">
            <w:pPr>
              <w:widowControl w:val="0"/>
              <w:autoSpaceDE w:val="0"/>
              <w:autoSpaceDN w:val="0"/>
              <w:adjustRightInd w:val="0"/>
              <w:spacing w:line="276" w:lineRule="auto"/>
              <w:ind w:right="-108"/>
              <w:rPr>
                <w:rFonts w:eastAsia="Calibri"/>
                <w:b/>
                <w:sz w:val="22"/>
                <w:szCs w:val="22"/>
                <w:lang w:eastAsia="en-US"/>
              </w:rPr>
            </w:pPr>
            <w:r>
              <w:rPr>
                <w:rFonts w:eastAsia="Calibri"/>
                <w:sz w:val="22"/>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3"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100</w:t>
            </w:r>
          </w:p>
        </w:tc>
        <w:tc>
          <w:tcPr>
            <w:tcW w:w="1275"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jc w:val="center"/>
              <w:rPr>
                <w:sz w:val="22"/>
                <w:szCs w:val="18"/>
                <w:lang w:eastAsia="en-US"/>
              </w:rPr>
            </w:pPr>
            <w:r>
              <w:rPr>
                <w:sz w:val="22"/>
                <w:szCs w:val="18"/>
              </w:rPr>
              <w:t>100</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spacing w:line="276" w:lineRule="auto"/>
              <w:rPr>
                <w:b/>
                <w:sz w:val="22"/>
                <w:szCs w:val="18"/>
              </w:rPr>
            </w:pPr>
            <w:r>
              <w:rPr>
                <w:b/>
                <w:sz w:val="22"/>
                <w:szCs w:val="18"/>
              </w:rPr>
              <w:t>Основное мероприятие 7.</w:t>
            </w:r>
          </w:p>
          <w:p w:rsidR="00EE177E" w:rsidRDefault="00EE177E">
            <w:pPr>
              <w:widowControl w:val="0"/>
              <w:autoSpaceDE w:val="0"/>
              <w:autoSpaceDN w:val="0"/>
              <w:spacing w:line="276" w:lineRule="auto"/>
              <w:rPr>
                <w:sz w:val="22"/>
                <w:szCs w:val="18"/>
                <w:lang w:eastAsia="en-US"/>
              </w:rPr>
            </w:pPr>
            <w:r>
              <w:rPr>
                <w:sz w:val="22"/>
                <w:szCs w:val="18"/>
              </w:rPr>
              <w:t>«Развитие похоронного дела на территории Московской области»</w:t>
            </w:r>
          </w:p>
        </w:tc>
      </w:tr>
      <w:tr w:rsidR="00EE177E" w:rsidTr="00EE177E">
        <w:trPr>
          <w:trHeight w:val="297"/>
        </w:trPr>
        <w:tc>
          <w:tcPr>
            <w:tcW w:w="15447" w:type="dxa"/>
            <w:gridSpan w:val="13"/>
            <w:tcBorders>
              <w:top w:val="single" w:sz="4" w:space="0" w:color="000000"/>
              <w:left w:val="single" w:sz="4" w:space="0" w:color="000000"/>
              <w:bottom w:val="single" w:sz="4" w:space="0" w:color="000000"/>
              <w:right w:val="single" w:sz="4" w:space="0" w:color="000000"/>
            </w:tcBorders>
            <w:hideMark/>
          </w:tcPr>
          <w:p w:rsidR="00EE177E" w:rsidRDefault="00EE177E">
            <w:pPr>
              <w:widowControl w:val="0"/>
              <w:autoSpaceDE w:val="0"/>
              <w:autoSpaceDN w:val="0"/>
              <w:adjustRightInd w:val="0"/>
              <w:spacing w:line="276" w:lineRule="auto"/>
              <w:jc w:val="center"/>
              <w:rPr>
                <w:b/>
                <w:lang w:eastAsia="en-US"/>
              </w:rPr>
            </w:pPr>
            <w:r>
              <w:rPr>
                <w:b/>
              </w:rPr>
              <w:t xml:space="preserve">Подпрограмма 2 </w:t>
            </w:r>
            <w:r>
              <w:rPr>
                <w:rFonts w:eastAsia="Calibri"/>
                <w:b/>
              </w:rPr>
              <w:t xml:space="preserve">«Снижение рисков возникновения и смягчение последствий чрезвычайных ситуаций природного и техногенного </w:t>
            </w:r>
            <w:r>
              <w:rPr>
                <w:rFonts w:eastAsia="Calibri"/>
                <w:b/>
              </w:rPr>
              <w:lastRenderedPageBreak/>
              <w:t>характера на территории муниципального образования Московской области»</w:t>
            </w:r>
          </w:p>
        </w:tc>
      </w:tr>
      <w:tr w:rsidR="00EE177E" w:rsidTr="00EE177E">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EE177E" w:rsidRDefault="00EE177E">
            <w:pPr>
              <w:spacing w:line="276" w:lineRule="auto"/>
              <w:jc w:val="center"/>
              <w:rPr>
                <w:sz w:val="22"/>
                <w:szCs w:val="22"/>
                <w:lang w:eastAsia="en-US"/>
              </w:rPr>
            </w:pPr>
            <w:r>
              <w:rPr>
                <w:sz w:val="22"/>
              </w:rPr>
              <w:lastRenderedPageBreak/>
              <w:t>1.</w:t>
            </w:r>
          </w:p>
        </w:tc>
        <w:tc>
          <w:tcPr>
            <w:tcW w:w="1982" w:type="dxa"/>
            <w:gridSpan w:val="2"/>
            <w:tcBorders>
              <w:top w:val="single" w:sz="4" w:space="0" w:color="000000"/>
              <w:left w:val="single" w:sz="4" w:space="0" w:color="auto"/>
              <w:bottom w:val="single" w:sz="4" w:space="0" w:color="000000"/>
              <w:right w:val="single" w:sz="4" w:space="0" w:color="000000"/>
            </w:tcBorders>
            <w:hideMark/>
          </w:tcPr>
          <w:p w:rsidR="00EE177E" w:rsidRDefault="00EE177E">
            <w:pPr>
              <w:spacing w:line="276" w:lineRule="auto"/>
              <w:rPr>
                <w:rFonts w:eastAsia="Calibri"/>
                <w:i/>
                <w:sz w:val="22"/>
                <w:szCs w:val="22"/>
                <w:lang w:eastAsia="en-US"/>
              </w:rPr>
            </w:pPr>
            <w:r>
              <w:rPr>
                <w:rFonts w:eastAsia="Calibri"/>
                <w:b/>
                <w:sz w:val="22"/>
              </w:rPr>
              <w:t>Показатель 1.</w:t>
            </w:r>
            <w:r>
              <w:rPr>
                <w:rFonts w:eastAsia="Calibri"/>
                <w:sz w:val="22"/>
              </w:rPr>
              <w:t xml:space="preserve"> 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3" w:type="dxa"/>
            <w:tcBorders>
              <w:top w:val="single" w:sz="4" w:space="0" w:color="000000"/>
              <w:left w:val="single" w:sz="4" w:space="0" w:color="000000"/>
              <w:bottom w:val="single" w:sz="4" w:space="0" w:color="000000"/>
              <w:right w:val="single" w:sz="4" w:space="0" w:color="000000"/>
            </w:tcBorders>
            <w:vAlign w:val="center"/>
          </w:tcPr>
          <w:p w:rsidR="00EE177E" w:rsidRDefault="00EE177E">
            <w:pPr>
              <w:tabs>
                <w:tab w:val="left" w:pos="175"/>
              </w:tabs>
              <w:spacing w:line="276" w:lineRule="auto"/>
              <w:rPr>
                <w:rFonts w:eastAsia="Calibri"/>
                <w:color w:val="000000"/>
                <w:sz w:val="22"/>
              </w:rPr>
            </w:pPr>
            <w:r>
              <w:rPr>
                <w:rFonts w:eastAsia="Calibri"/>
                <w:color w:val="000000"/>
                <w:sz w:val="22"/>
                <w:shd w:val="clear" w:color="auto" w:fill="FFFFFF"/>
              </w:rPr>
              <w:t xml:space="preserve">Указ Президента </w:t>
            </w:r>
            <w:r>
              <w:rPr>
                <w:sz w:val="22"/>
              </w:rPr>
              <w:t>Российской Федерации</w:t>
            </w:r>
            <w:r>
              <w:rPr>
                <w:rFonts w:eastAsia="Calibri"/>
                <w:color w:val="000000"/>
                <w:sz w:val="22"/>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Pr>
                <w:rFonts w:eastAsia="Calibri"/>
                <w:color w:val="000000"/>
                <w:sz w:val="22"/>
              </w:rPr>
              <w:t xml:space="preserve">от </w:t>
            </w:r>
            <w:r>
              <w:rPr>
                <w:rFonts w:eastAsia="Calibri"/>
                <w:sz w:val="22"/>
              </w:rPr>
              <w:t>13.11.2012 № 1522 «</w:t>
            </w:r>
            <w:r>
              <w:rPr>
                <w:rFonts w:eastAsia="Calibri"/>
                <w:bCs/>
                <w:sz w:val="22"/>
              </w:rPr>
              <w:t xml:space="preserve">О создании комплексной системы экстренного оповещения населения об угрозе возникновения или о возникновении </w:t>
            </w:r>
            <w:r>
              <w:rPr>
                <w:rFonts w:eastAsia="Calibri"/>
                <w:bCs/>
                <w:sz w:val="22"/>
              </w:rPr>
              <w:lastRenderedPageBreak/>
              <w:t>чрезвычайных ситуаций»</w:t>
            </w:r>
          </w:p>
          <w:p w:rsidR="00EE177E" w:rsidRDefault="00EE177E">
            <w:pPr>
              <w:spacing w:line="276" w:lineRule="auto"/>
              <w:rPr>
                <w:rFonts w:eastAsia="Calibri"/>
                <w:sz w:val="22"/>
              </w:rPr>
            </w:pPr>
            <w:r>
              <w:rPr>
                <w:rFonts w:eastAsia="Calibri"/>
                <w:sz w:val="22"/>
              </w:rPr>
              <w:t xml:space="preserve">Показатель государственной программы </w:t>
            </w:r>
            <w:r>
              <w:rPr>
                <w:sz w:val="22"/>
              </w:rPr>
              <w:t>Российской Федерации</w:t>
            </w:r>
            <w:r>
              <w:rPr>
                <w:rFonts w:eastAsia="Calibri"/>
                <w:sz w:val="22"/>
              </w:rPr>
              <w:t xml:space="preserve"> «Защита населения и территорий от чрезвычайных ситуаций, обеспечение пожарной безопасности и безопасности людей на водных объектах».</w:t>
            </w:r>
          </w:p>
          <w:p w:rsidR="00EE177E" w:rsidRDefault="00EE177E">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rPr>
                <w:rFonts w:eastAsia="Calibri"/>
                <w:sz w:val="22"/>
              </w:rPr>
            </w:pPr>
          </w:p>
          <w:p w:rsidR="00EE177E" w:rsidRDefault="00EE177E">
            <w:pPr>
              <w:spacing w:line="276" w:lineRule="auto"/>
              <w:rPr>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tabs>
                <w:tab w:val="left" w:pos="142"/>
              </w:tabs>
              <w:spacing w:line="276" w:lineRule="auto"/>
              <w:ind w:left="142"/>
              <w:jc w:val="center"/>
              <w:rPr>
                <w:rFonts w:eastAsia="Calibri"/>
                <w:sz w:val="22"/>
              </w:rPr>
            </w:pPr>
          </w:p>
          <w:p w:rsidR="00EE177E" w:rsidRDefault="00EE177E">
            <w:pPr>
              <w:tabs>
                <w:tab w:val="left" w:pos="142"/>
              </w:tabs>
              <w:spacing w:line="276" w:lineRule="auto"/>
              <w:ind w:left="142"/>
              <w:jc w:val="center"/>
              <w:rPr>
                <w:rFonts w:eastAsia="Calibri"/>
                <w:sz w:val="22"/>
                <w:szCs w:val="22"/>
                <w:lang w:eastAsia="en-US"/>
              </w:rPr>
            </w:pPr>
            <w:r>
              <w:rPr>
                <w:rFonts w:eastAsia="Calibri"/>
                <w:sz w:val="22"/>
              </w:rPr>
              <w:t>75</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tabs>
                <w:tab w:val="left" w:pos="142"/>
              </w:tabs>
              <w:spacing w:line="276" w:lineRule="auto"/>
              <w:ind w:left="142"/>
              <w:jc w:val="center"/>
              <w:rPr>
                <w:rFonts w:eastAsia="Calibri"/>
                <w:sz w:val="22"/>
              </w:rPr>
            </w:pPr>
          </w:p>
          <w:p w:rsidR="00EE177E" w:rsidRDefault="00EE177E">
            <w:pPr>
              <w:tabs>
                <w:tab w:val="left" w:pos="142"/>
              </w:tabs>
              <w:spacing w:line="276" w:lineRule="auto"/>
              <w:ind w:left="142"/>
              <w:jc w:val="center"/>
              <w:rPr>
                <w:rFonts w:eastAsia="Calibri"/>
                <w:sz w:val="22"/>
                <w:szCs w:val="22"/>
                <w:lang w:eastAsia="en-US"/>
              </w:rPr>
            </w:pPr>
            <w:r>
              <w:rPr>
                <w:rFonts w:eastAsia="Calibri"/>
                <w:sz w:val="22"/>
              </w:rPr>
              <w:t>80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tabs>
                <w:tab w:val="left" w:pos="142"/>
              </w:tabs>
              <w:spacing w:line="276" w:lineRule="auto"/>
              <w:ind w:left="142"/>
              <w:jc w:val="center"/>
              <w:rPr>
                <w:rFonts w:eastAsia="Calibri"/>
                <w:sz w:val="22"/>
              </w:rPr>
            </w:pPr>
          </w:p>
          <w:p w:rsidR="00EE177E" w:rsidRDefault="00EE177E">
            <w:pPr>
              <w:tabs>
                <w:tab w:val="left" w:pos="142"/>
              </w:tabs>
              <w:spacing w:line="276" w:lineRule="auto"/>
              <w:ind w:left="142"/>
              <w:jc w:val="center"/>
              <w:rPr>
                <w:rFonts w:eastAsia="Calibri"/>
                <w:sz w:val="22"/>
                <w:szCs w:val="22"/>
                <w:lang w:eastAsia="en-US"/>
              </w:rPr>
            </w:pPr>
            <w:r>
              <w:rPr>
                <w:rFonts w:eastAsia="Calibri"/>
                <w:sz w:val="22"/>
              </w:rPr>
              <w:t>83</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tabs>
                <w:tab w:val="left" w:pos="142"/>
              </w:tabs>
              <w:spacing w:line="276" w:lineRule="auto"/>
              <w:ind w:left="142"/>
              <w:jc w:val="center"/>
              <w:rPr>
                <w:rFonts w:eastAsia="Calibri"/>
                <w:sz w:val="22"/>
              </w:rPr>
            </w:pPr>
          </w:p>
          <w:p w:rsidR="00EE177E" w:rsidRDefault="00EE177E">
            <w:pPr>
              <w:tabs>
                <w:tab w:val="left" w:pos="142"/>
              </w:tabs>
              <w:spacing w:line="276" w:lineRule="auto"/>
              <w:ind w:left="142"/>
              <w:jc w:val="center"/>
              <w:rPr>
                <w:rFonts w:eastAsia="Calibri"/>
                <w:sz w:val="22"/>
                <w:szCs w:val="22"/>
                <w:lang w:eastAsia="en-US"/>
              </w:rPr>
            </w:pPr>
            <w:r>
              <w:rPr>
                <w:rFonts w:eastAsia="Calibri"/>
                <w:sz w:val="22"/>
              </w:rPr>
              <w:t>86</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tabs>
                <w:tab w:val="left" w:pos="142"/>
              </w:tabs>
              <w:spacing w:line="276" w:lineRule="auto"/>
              <w:ind w:left="142"/>
              <w:jc w:val="center"/>
              <w:rPr>
                <w:rFonts w:eastAsia="Calibri"/>
                <w:sz w:val="22"/>
              </w:rPr>
            </w:pPr>
          </w:p>
          <w:p w:rsidR="00EE177E" w:rsidRDefault="00EE177E">
            <w:pPr>
              <w:tabs>
                <w:tab w:val="left" w:pos="142"/>
              </w:tabs>
              <w:spacing w:line="276" w:lineRule="auto"/>
              <w:ind w:left="142"/>
              <w:jc w:val="center"/>
              <w:rPr>
                <w:rFonts w:eastAsia="Calibri"/>
                <w:sz w:val="22"/>
                <w:szCs w:val="22"/>
                <w:lang w:eastAsia="en-US"/>
              </w:rPr>
            </w:pPr>
            <w:r>
              <w:rPr>
                <w:rFonts w:eastAsia="Calibri"/>
                <w:sz w:val="22"/>
              </w:rPr>
              <w:t>89</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rFonts w:eastAsia="Calibri"/>
                <w:sz w:val="22"/>
                <w:szCs w:val="22"/>
                <w:lang w:eastAsia="en-US"/>
              </w:rPr>
            </w:pPr>
            <w:r>
              <w:rPr>
                <w:rFonts w:eastAsia="Calibri"/>
                <w:b/>
                <w:sz w:val="22"/>
              </w:rPr>
              <w:t>Основное мероприятие 1.</w:t>
            </w:r>
            <w:r>
              <w:rPr>
                <w:rFonts w:eastAsia="Calibri"/>
                <w:sz w:val="22"/>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E177E" w:rsidTr="00EE177E">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EE177E" w:rsidRDefault="00EE177E">
            <w:pPr>
              <w:spacing w:line="276" w:lineRule="auto"/>
              <w:jc w:val="center"/>
              <w:rPr>
                <w:sz w:val="22"/>
                <w:szCs w:val="22"/>
                <w:lang w:eastAsia="en-US"/>
              </w:rPr>
            </w:pPr>
            <w:r>
              <w:rPr>
                <w:sz w:val="22"/>
              </w:rPr>
              <w:lastRenderedPageBreak/>
              <w:t>2.</w:t>
            </w:r>
          </w:p>
        </w:tc>
        <w:tc>
          <w:tcPr>
            <w:tcW w:w="1982" w:type="dxa"/>
            <w:gridSpan w:val="2"/>
            <w:tcBorders>
              <w:top w:val="single" w:sz="4" w:space="0" w:color="000000"/>
              <w:left w:val="single" w:sz="4" w:space="0" w:color="auto"/>
              <w:bottom w:val="single" w:sz="4" w:space="0" w:color="000000"/>
              <w:right w:val="single" w:sz="4" w:space="0" w:color="000000"/>
            </w:tcBorders>
          </w:tcPr>
          <w:p w:rsidR="00EE177E" w:rsidRDefault="00EE177E">
            <w:pPr>
              <w:tabs>
                <w:tab w:val="left" w:pos="43"/>
              </w:tabs>
              <w:spacing w:line="276" w:lineRule="auto"/>
              <w:rPr>
                <w:rFonts w:eastAsia="Calibri"/>
                <w:sz w:val="22"/>
              </w:rPr>
            </w:pPr>
            <w:r>
              <w:rPr>
                <w:rFonts w:eastAsia="Calibri"/>
                <w:b/>
                <w:sz w:val="22"/>
              </w:rPr>
              <w:t>Показатель 2.</w:t>
            </w:r>
            <w:r>
              <w:rPr>
                <w:rFonts w:eastAsia="Calibri"/>
                <w:sz w:val="22"/>
              </w:rPr>
              <w:t xml:space="preserve"> Процент исполнения органом местного самоуправления </w:t>
            </w:r>
            <w:r>
              <w:rPr>
                <w:rFonts w:eastAsia="Calibri"/>
                <w:sz w:val="22"/>
              </w:rPr>
              <w:br/>
              <w:t xml:space="preserve">муниципального образования полномочия по обеспечению безопасности </w:t>
            </w:r>
            <w:r>
              <w:rPr>
                <w:rFonts w:eastAsia="Calibri"/>
                <w:sz w:val="22"/>
              </w:rPr>
              <w:br/>
              <w:t>людей на воде</w:t>
            </w:r>
          </w:p>
          <w:p w:rsidR="00EE177E" w:rsidRDefault="00EE177E">
            <w:pPr>
              <w:spacing w:line="276" w:lineRule="auto"/>
              <w:jc w:val="center"/>
              <w:rPr>
                <w:rFonts w:eastAsia="Calibri"/>
                <w:sz w:val="22"/>
                <w:szCs w:val="22"/>
                <w:lang w:eastAsia="en-US"/>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EE177E" w:rsidRDefault="00EE177E">
            <w:pPr>
              <w:tabs>
                <w:tab w:val="left" w:pos="388"/>
              </w:tabs>
              <w:spacing w:line="276" w:lineRule="auto"/>
              <w:rPr>
                <w:rFonts w:eastAsia="Calibri"/>
                <w:color w:val="000000"/>
                <w:sz w:val="22"/>
                <w:szCs w:val="22"/>
                <w:shd w:val="clear" w:color="auto" w:fill="FFFFFF"/>
                <w:lang w:eastAsia="en-US"/>
              </w:rPr>
            </w:pPr>
            <w:r>
              <w:rPr>
                <w:rFonts w:eastAsia="Calibri"/>
                <w:color w:val="000000"/>
                <w:sz w:val="22"/>
                <w:shd w:val="clear" w:color="auto" w:fill="FFFFFF"/>
              </w:rPr>
              <w:t xml:space="preserve">Указ Президента </w:t>
            </w:r>
            <w:r>
              <w:rPr>
                <w:sz w:val="22"/>
              </w:rPr>
              <w:t xml:space="preserve">Российской Федерации </w:t>
            </w:r>
            <w:r>
              <w:rPr>
                <w:sz w:val="22"/>
              </w:rPr>
              <w:br/>
            </w:r>
            <w:r>
              <w:rPr>
                <w:rFonts w:eastAsia="Calibri"/>
                <w:color w:val="000000"/>
                <w:sz w:val="22"/>
                <w:shd w:val="clear" w:color="auto" w:fill="FFFFFF"/>
              </w:rPr>
              <w:t>от 11.01.2018  </w:t>
            </w:r>
            <w:r>
              <w:rPr>
                <w:rFonts w:eastAsia="Calibri"/>
                <w:color w:val="000000"/>
                <w:sz w:val="22"/>
                <w:shd w:val="clear" w:color="auto" w:fill="FFFFFF"/>
              </w:rPr>
              <w:br/>
              <w:t xml:space="preserve">№ 12 «Об утверждении Основ государственной политики Российской Федерации в области защиты </w:t>
            </w:r>
            <w:r>
              <w:rPr>
                <w:rFonts w:eastAsia="Calibri"/>
                <w:color w:val="000000"/>
                <w:sz w:val="22"/>
                <w:shd w:val="clear" w:color="auto" w:fill="FFFFFF"/>
              </w:rPr>
              <w:lastRenderedPageBreak/>
              <w:t>населения и территорий от чрезвычайных ситуаций на период до 2030 года»</w:t>
            </w:r>
          </w:p>
        </w:tc>
        <w:tc>
          <w:tcPr>
            <w:tcW w:w="1276"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rPr>
                <w:rFonts w:eastAsia="Calibri"/>
                <w:sz w:val="22"/>
              </w:rPr>
            </w:pPr>
          </w:p>
          <w:p w:rsidR="00EE177E" w:rsidRDefault="00EE177E">
            <w:pPr>
              <w:spacing w:line="276" w:lineRule="auto"/>
              <w:rPr>
                <w:rFonts w:eastAsia="Calibri"/>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64</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66</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68</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72</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74</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rFonts w:eastAsia="Calibri"/>
                <w:sz w:val="22"/>
                <w:szCs w:val="22"/>
                <w:lang w:eastAsia="en-US"/>
              </w:rPr>
            </w:pPr>
            <w:r>
              <w:rPr>
                <w:rFonts w:eastAsia="Calibri"/>
                <w:b/>
                <w:sz w:val="22"/>
              </w:rPr>
              <w:t>Основное мероприятие 2.</w:t>
            </w:r>
            <w:r>
              <w:rPr>
                <w:rFonts w:eastAsia="Calibri"/>
                <w:sz w:val="22"/>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E177E" w:rsidTr="00EE177E">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EE177E" w:rsidRDefault="00EE177E">
            <w:pPr>
              <w:spacing w:line="276" w:lineRule="auto"/>
              <w:jc w:val="center"/>
              <w:rPr>
                <w:sz w:val="22"/>
                <w:szCs w:val="22"/>
                <w:lang w:eastAsia="en-US"/>
              </w:rPr>
            </w:pPr>
            <w:r>
              <w:rPr>
                <w:sz w:val="22"/>
              </w:rPr>
              <w:lastRenderedPageBreak/>
              <w:t>3.</w:t>
            </w:r>
          </w:p>
        </w:tc>
        <w:tc>
          <w:tcPr>
            <w:tcW w:w="1982" w:type="dxa"/>
            <w:gridSpan w:val="2"/>
            <w:tcBorders>
              <w:top w:val="single" w:sz="4" w:space="0" w:color="000000"/>
              <w:left w:val="single" w:sz="4" w:space="0" w:color="auto"/>
              <w:bottom w:val="single" w:sz="4" w:space="0" w:color="000000"/>
              <w:right w:val="single" w:sz="4" w:space="0" w:color="000000"/>
            </w:tcBorders>
          </w:tcPr>
          <w:p w:rsidR="00EE177E" w:rsidRDefault="00EE177E">
            <w:pPr>
              <w:tabs>
                <w:tab w:val="left" w:pos="43"/>
              </w:tabs>
              <w:spacing w:line="276" w:lineRule="auto"/>
              <w:rPr>
                <w:sz w:val="22"/>
              </w:rPr>
            </w:pPr>
            <w:r>
              <w:rPr>
                <w:rFonts w:eastAsia="Calibri"/>
                <w:b/>
                <w:sz w:val="22"/>
              </w:rPr>
              <w:t>Показатель 3.</w:t>
            </w:r>
            <w:r>
              <w:rPr>
                <w:rFonts w:eastAsia="Calibri"/>
                <w:sz w:val="22"/>
              </w:rPr>
              <w:t xml:space="preserve"> </w:t>
            </w:r>
            <w:r>
              <w:rPr>
                <w:sz w:val="22"/>
              </w:rPr>
              <w:t>Сокращение среднего времени совместного реагирования нескольких экстренных</w:t>
            </w:r>
            <w:r>
              <w:rPr>
                <w:sz w:val="22"/>
              </w:rPr>
              <w:br/>
              <w:t xml:space="preserve"> оперативных служб на </w:t>
            </w:r>
            <w:r>
              <w:rPr>
                <w:sz w:val="22"/>
              </w:rPr>
              <w:br/>
              <w:t xml:space="preserve">обращения населения по единому номеру «112» на территории </w:t>
            </w:r>
            <w:r>
              <w:rPr>
                <w:sz w:val="22"/>
              </w:rPr>
              <w:br/>
            </w:r>
            <w:r>
              <w:rPr>
                <w:rFonts w:eastAsia="Calibri"/>
                <w:sz w:val="22"/>
              </w:rPr>
              <w:t>муниципального образования</w:t>
            </w:r>
          </w:p>
          <w:p w:rsidR="00EE177E" w:rsidRDefault="00EE177E">
            <w:pPr>
              <w:tabs>
                <w:tab w:val="left" w:pos="43"/>
              </w:tabs>
              <w:spacing w:line="276" w:lineRule="auto"/>
              <w:rPr>
                <w:rFonts w:eastAsia="Calibri"/>
                <w:sz w:val="22"/>
                <w:szCs w:val="22"/>
                <w:lang w:eastAsia="en-US"/>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EE177E" w:rsidRDefault="00EE177E">
            <w:pPr>
              <w:autoSpaceDE w:val="0"/>
              <w:autoSpaceDN w:val="0"/>
              <w:adjustRightInd w:val="0"/>
              <w:spacing w:line="276" w:lineRule="auto"/>
              <w:rPr>
                <w:rFonts w:eastAsia="Calibri"/>
                <w:bCs/>
                <w:sz w:val="22"/>
              </w:rPr>
            </w:pPr>
            <w:r>
              <w:rPr>
                <w:rFonts w:eastAsia="Calibri"/>
                <w:bCs/>
                <w:sz w:val="22"/>
              </w:rPr>
              <w:t>Указ Президента Российской Федерации</w:t>
            </w:r>
          </w:p>
          <w:p w:rsidR="00EE177E" w:rsidRDefault="00EE177E">
            <w:pPr>
              <w:autoSpaceDE w:val="0"/>
              <w:autoSpaceDN w:val="0"/>
              <w:adjustRightInd w:val="0"/>
              <w:spacing w:line="276" w:lineRule="auto"/>
              <w:rPr>
                <w:rFonts w:eastAsia="Calibri"/>
                <w:bCs/>
                <w:sz w:val="22"/>
              </w:rPr>
            </w:pPr>
            <w:r>
              <w:rPr>
                <w:rFonts w:eastAsia="Calibri"/>
                <w:bCs/>
                <w:sz w:val="22"/>
              </w:rPr>
              <w:t>от 13.11.2012 </w:t>
            </w:r>
            <w:r>
              <w:rPr>
                <w:rFonts w:eastAsia="Calibri"/>
                <w:bCs/>
                <w:sz w:val="22"/>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EE177E" w:rsidRDefault="00EE177E">
            <w:pPr>
              <w:autoSpaceDE w:val="0"/>
              <w:autoSpaceDN w:val="0"/>
              <w:adjustRightInd w:val="0"/>
              <w:spacing w:line="276" w:lineRule="auto"/>
              <w:rPr>
                <w:rFonts w:eastAsia="Calibri"/>
                <w:bCs/>
                <w:sz w:val="22"/>
                <w:szCs w:val="22"/>
                <w:lang w:eastAsia="en-US"/>
              </w:rPr>
            </w:pPr>
            <w:r>
              <w:rPr>
                <w:rFonts w:eastAsia="Calibri"/>
                <w:bCs/>
                <w:sz w:val="22"/>
              </w:rPr>
              <w:t>от 28.12.2010 № 1632</w:t>
            </w:r>
            <w:r>
              <w:rPr>
                <w:rFonts w:eastAsia="Calibri"/>
                <w:bCs/>
                <w:sz w:val="22"/>
              </w:rPr>
              <w:br/>
              <w:t xml:space="preserve">«О совершенствовании системы обеспечения вызова экстренных оперативных </w:t>
            </w:r>
            <w:r>
              <w:rPr>
                <w:rFonts w:eastAsia="Calibri"/>
                <w:bCs/>
                <w:sz w:val="22"/>
              </w:rPr>
              <w:lastRenderedPageBreak/>
              <w:t>служб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rPr>
                <w:rFonts w:eastAsia="Calibri"/>
                <w:sz w:val="22"/>
              </w:rPr>
            </w:pPr>
          </w:p>
          <w:p w:rsidR="00EE177E" w:rsidRDefault="00EE177E">
            <w:pPr>
              <w:spacing w:line="276" w:lineRule="auto"/>
              <w:rPr>
                <w:rFonts w:eastAsia="Calibri"/>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85,0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82,5</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80,0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77,5</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75,0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72,5</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rFonts w:eastAsia="Calibri"/>
                <w:sz w:val="22"/>
                <w:szCs w:val="22"/>
                <w:lang w:eastAsia="en-US"/>
              </w:rPr>
            </w:pPr>
            <w:r>
              <w:rPr>
                <w:rFonts w:eastAsia="Calibri"/>
                <w:b/>
                <w:sz w:val="22"/>
              </w:rPr>
              <w:t>Основное мероприятие 1.</w:t>
            </w:r>
            <w:r>
              <w:rPr>
                <w:rFonts w:eastAsia="Calibri"/>
                <w:sz w:val="22"/>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E177E" w:rsidTr="00EE177E">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EE177E" w:rsidRDefault="00EE177E">
            <w:pPr>
              <w:spacing w:line="276" w:lineRule="auto"/>
              <w:jc w:val="center"/>
              <w:rPr>
                <w:sz w:val="22"/>
                <w:szCs w:val="22"/>
                <w:lang w:eastAsia="en-US"/>
              </w:rPr>
            </w:pPr>
            <w:r>
              <w:rPr>
                <w:sz w:val="22"/>
              </w:rPr>
              <w:lastRenderedPageBreak/>
              <w:t>4.</w:t>
            </w:r>
          </w:p>
        </w:tc>
        <w:tc>
          <w:tcPr>
            <w:tcW w:w="1982" w:type="dxa"/>
            <w:gridSpan w:val="2"/>
            <w:tcBorders>
              <w:top w:val="single" w:sz="4" w:space="0" w:color="000000"/>
              <w:left w:val="single" w:sz="4" w:space="0" w:color="auto"/>
              <w:bottom w:val="single" w:sz="4" w:space="0" w:color="000000"/>
              <w:right w:val="single" w:sz="4" w:space="0" w:color="000000"/>
            </w:tcBorders>
            <w:hideMark/>
          </w:tcPr>
          <w:p w:rsidR="00EE177E" w:rsidRDefault="00EE177E">
            <w:pPr>
              <w:tabs>
                <w:tab w:val="left" w:pos="43"/>
              </w:tabs>
              <w:spacing w:line="276" w:lineRule="auto"/>
              <w:rPr>
                <w:sz w:val="22"/>
                <w:szCs w:val="22"/>
              </w:rPr>
            </w:pPr>
            <w:r>
              <w:rPr>
                <w:rFonts w:eastAsia="Calibri"/>
                <w:b/>
                <w:sz w:val="22"/>
              </w:rPr>
              <w:t>Показатель 4.</w:t>
            </w:r>
            <w:r>
              <w:rPr>
                <w:rFonts w:eastAsia="Calibri"/>
                <w:sz w:val="22"/>
              </w:rPr>
              <w:t xml:space="preserve"> </w:t>
            </w:r>
            <w:r>
              <w:rPr>
                <w:sz w:val="22"/>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EE177E" w:rsidRDefault="00EE177E">
            <w:pPr>
              <w:autoSpaceDE w:val="0"/>
              <w:autoSpaceDN w:val="0"/>
              <w:adjustRightInd w:val="0"/>
              <w:spacing w:line="276" w:lineRule="auto"/>
              <w:rPr>
                <w:sz w:val="22"/>
                <w:szCs w:val="22"/>
              </w:rPr>
            </w:pPr>
            <w:r>
              <w:rPr>
                <w:sz w:val="22"/>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6"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rPr>
                <w:rFonts w:eastAsia="Calibri"/>
                <w:sz w:val="22"/>
              </w:rPr>
            </w:pPr>
          </w:p>
          <w:p w:rsidR="00EE177E" w:rsidRDefault="00EE177E">
            <w:pPr>
              <w:spacing w:line="276" w:lineRule="auto"/>
              <w:rPr>
                <w:rFonts w:eastAsia="Calibri"/>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100</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w:t>
            </w:r>
          </w:p>
        </w:tc>
        <w:tc>
          <w:tcPr>
            <w:tcW w:w="2406"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rFonts w:eastAsia="Calibri"/>
                <w:sz w:val="22"/>
                <w:szCs w:val="22"/>
                <w:lang w:eastAsia="en-US"/>
              </w:rPr>
            </w:pPr>
            <w:r>
              <w:rPr>
                <w:b/>
                <w:sz w:val="22"/>
              </w:rPr>
              <w:t>Основное мероприятие 3.</w:t>
            </w:r>
            <w:r>
              <w:rPr>
                <w:sz w:val="22"/>
              </w:rPr>
              <w:t xml:space="preserve"> Создание, содержание системно-аппаратного комплекса «Безопасный город» на территории Московской области</w:t>
            </w:r>
          </w:p>
        </w:tc>
      </w:tr>
      <w:tr w:rsidR="00EE177E" w:rsidTr="00EE177E">
        <w:trPr>
          <w:trHeight w:val="293"/>
        </w:trPr>
        <w:tc>
          <w:tcPr>
            <w:tcW w:w="15447" w:type="dxa"/>
            <w:gridSpan w:val="13"/>
            <w:tcBorders>
              <w:top w:val="single" w:sz="4" w:space="0" w:color="auto"/>
              <w:left w:val="single" w:sz="4" w:space="0" w:color="auto"/>
              <w:bottom w:val="single" w:sz="4" w:space="0" w:color="auto"/>
              <w:right w:val="single" w:sz="4" w:space="0" w:color="auto"/>
            </w:tcBorders>
            <w:hideMark/>
          </w:tcPr>
          <w:p w:rsidR="00EE177E" w:rsidRDefault="00EE177E">
            <w:pPr>
              <w:spacing w:line="276" w:lineRule="auto"/>
              <w:jc w:val="center"/>
              <w:rPr>
                <w:rFonts w:eastAsia="Calibri"/>
                <w:b/>
                <w:sz w:val="22"/>
                <w:szCs w:val="22"/>
                <w:lang w:eastAsia="en-US"/>
              </w:rPr>
            </w:pPr>
            <w:r>
              <w:rPr>
                <w:rFonts w:eastAsia="Calibri"/>
                <w:b/>
                <w:sz w:val="22"/>
              </w:rPr>
              <w:t>Подпрограмма 3. «Развитие и совершенствование систем оповещения и информирования населения на территории муниципального образования Московской  области»</w:t>
            </w:r>
          </w:p>
        </w:tc>
      </w:tr>
      <w:tr w:rsidR="00EE177E" w:rsidTr="00EE177E">
        <w:trPr>
          <w:trHeight w:val="453"/>
        </w:trPr>
        <w:tc>
          <w:tcPr>
            <w:tcW w:w="851" w:type="dxa"/>
            <w:gridSpan w:val="2"/>
            <w:tcBorders>
              <w:top w:val="single" w:sz="4" w:space="0" w:color="000000"/>
              <w:left w:val="single" w:sz="4" w:space="0" w:color="000000"/>
              <w:bottom w:val="single" w:sz="4" w:space="0" w:color="auto"/>
              <w:right w:val="single" w:sz="4" w:space="0" w:color="auto"/>
            </w:tcBorders>
            <w:hideMark/>
          </w:tcPr>
          <w:p w:rsidR="00EE177E" w:rsidRDefault="00EE177E">
            <w:pPr>
              <w:spacing w:line="276" w:lineRule="auto"/>
              <w:jc w:val="center"/>
              <w:rPr>
                <w:sz w:val="22"/>
                <w:szCs w:val="22"/>
                <w:lang w:eastAsia="en-US"/>
              </w:rPr>
            </w:pPr>
            <w:r>
              <w:rPr>
                <w:sz w:val="22"/>
              </w:rPr>
              <w:t>1.</w:t>
            </w:r>
          </w:p>
        </w:tc>
        <w:tc>
          <w:tcPr>
            <w:tcW w:w="1982" w:type="dxa"/>
            <w:gridSpan w:val="2"/>
            <w:tcBorders>
              <w:top w:val="single" w:sz="4" w:space="0" w:color="000000"/>
              <w:left w:val="single" w:sz="4" w:space="0" w:color="auto"/>
              <w:bottom w:val="single" w:sz="4" w:space="0" w:color="000000"/>
              <w:right w:val="single" w:sz="4" w:space="0" w:color="000000"/>
            </w:tcBorders>
          </w:tcPr>
          <w:p w:rsidR="00EE177E" w:rsidRDefault="00EE177E">
            <w:pPr>
              <w:tabs>
                <w:tab w:val="left" w:pos="43"/>
              </w:tabs>
              <w:spacing w:line="276" w:lineRule="auto"/>
              <w:rPr>
                <w:rFonts w:eastAsia="Calibri"/>
                <w:sz w:val="22"/>
              </w:rPr>
            </w:pPr>
            <w:r>
              <w:rPr>
                <w:rFonts w:eastAsia="Calibri"/>
                <w:b/>
                <w:sz w:val="22"/>
              </w:rPr>
              <w:t>Показатель 1.</w:t>
            </w:r>
            <w:r>
              <w:rPr>
                <w:rFonts w:eastAsia="Calibri"/>
                <w:sz w:val="22"/>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w:t>
            </w:r>
            <w:r>
              <w:rPr>
                <w:rFonts w:eastAsia="Calibri"/>
                <w:sz w:val="22"/>
              </w:rPr>
              <w:lastRenderedPageBreak/>
              <w:t>территории муниципального образования</w:t>
            </w:r>
          </w:p>
          <w:p w:rsidR="00EE177E" w:rsidRDefault="00EE177E">
            <w:pPr>
              <w:spacing w:line="276" w:lineRule="auto"/>
              <w:rPr>
                <w:rFonts w:eastAsia="Calibri"/>
                <w:i/>
                <w:sz w:val="22"/>
                <w:szCs w:val="22"/>
                <w:lang w:eastAsia="en-US"/>
              </w:rPr>
            </w:pPr>
          </w:p>
        </w:tc>
        <w:tc>
          <w:tcPr>
            <w:tcW w:w="1703" w:type="dxa"/>
            <w:tcBorders>
              <w:top w:val="single" w:sz="4" w:space="0" w:color="000000"/>
              <w:left w:val="single" w:sz="4" w:space="0" w:color="000000"/>
              <w:bottom w:val="single" w:sz="4" w:space="0" w:color="auto"/>
              <w:right w:val="single" w:sz="4" w:space="0" w:color="000000"/>
            </w:tcBorders>
            <w:hideMark/>
          </w:tcPr>
          <w:p w:rsidR="00EE177E" w:rsidRDefault="00EE177E">
            <w:pPr>
              <w:autoSpaceDE w:val="0"/>
              <w:autoSpaceDN w:val="0"/>
              <w:adjustRightInd w:val="0"/>
              <w:spacing w:line="276" w:lineRule="auto"/>
              <w:rPr>
                <w:rFonts w:eastAsia="Calibri"/>
                <w:bCs/>
                <w:sz w:val="22"/>
              </w:rPr>
            </w:pPr>
            <w:r>
              <w:rPr>
                <w:rFonts w:eastAsia="Calibri"/>
                <w:bCs/>
                <w:sz w:val="22"/>
              </w:rPr>
              <w:lastRenderedPageBreak/>
              <w:t>Указ Президента Российской Федерации</w:t>
            </w:r>
          </w:p>
          <w:p w:rsidR="00EE177E" w:rsidRDefault="00EE177E">
            <w:pPr>
              <w:autoSpaceDE w:val="0"/>
              <w:autoSpaceDN w:val="0"/>
              <w:adjustRightInd w:val="0"/>
              <w:spacing w:line="276" w:lineRule="auto"/>
              <w:rPr>
                <w:rFonts w:eastAsia="Calibri"/>
                <w:bCs/>
                <w:sz w:val="22"/>
              </w:rPr>
            </w:pPr>
            <w:r>
              <w:rPr>
                <w:rFonts w:eastAsia="Calibri"/>
                <w:bCs/>
                <w:sz w:val="22"/>
              </w:rPr>
              <w:t xml:space="preserve">от 13.11.2012 № 1522 «О создании комплексной системы экстренного оповещения населения об </w:t>
            </w:r>
            <w:r>
              <w:rPr>
                <w:rFonts w:eastAsia="Calibri"/>
                <w:bCs/>
                <w:sz w:val="22"/>
              </w:rPr>
              <w:lastRenderedPageBreak/>
              <w:t>угрозе возникновения или о возникновении чрезвычайных ситуаций»;</w:t>
            </w:r>
          </w:p>
          <w:p w:rsidR="00EE177E" w:rsidRDefault="00EE177E">
            <w:pPr>
              <w:autoSpaceDE w:val="0"/>
              <w:autoSpaceDN w:val="0"/>
              <w:adjustRightInd w:val="0"/>
              <w:spacing w:line="276" w:lineRule="auto"/>
              <w:rPr>
                <w:sz w:val="18"/>
                <w:szCs w:val="18"/>
                <w:lang w:eastAsia="en-US"/>
              </w:rPr>
            </w:pPr>
            <w:r>
              <w:rPr>
                <w:rFonts w:eastAsia="Calibri"/>
                <w:color w:val="000000"/>
                <w:sz w:val="22"/>
                <w:shd w:val="clear" w:color="auto" w:fill="FFFFFF"/>
              </w:rPr>
              <w:t>от 20.12.2016  № 696</w:t>
            </w:r>
            <w:r>
              <w:rPr>
                <w:rFonts w:eastAsia="Calibri"/>
                <w:sz w:val="22"/>
              </w:rPr>
              <w:t xml:space="preserve"> «О</w:t>
            </w:r>
            <w:r>
              <w:rPr>
                <w:rFonts w:eastAsia="Calibri"/>
                <w:bCs/>
                <w:sz w:val="22"/>
              </w:rPr>
              <w:t>б утверждении основ государственной политики Российской Федерации в области гражданской обороны на период до 2030 года»</w:t>
            </w:r>
          </w:p>
        </w:tc>
        <w:tc>
          <w:tcPr>
            <w:tcW w:w="1276" w:type="dxa"/>
            <w:tcBorders>
              <w:top w:val="single" w:sz="4" w:space="0" w:color="000000"/>
              <w:left w:val="single" w:sz="4" w:space="0" w:color="000000"/>
              <w:bottom w:val="single" w:sz="4" w:space="0" w:color="auto"/>
              <w:right w:val="single" w:sz="4" w:space="0" w:color="000000"/>
            </w:tcBorders>
          </w:tcPr>
          <w:p w:rsidR="00EE177E" w:rsidRDefault="00EE177E">
            <w:pPr>
              <w:spacing w:line="276" w:lineRule="auto"/>
              <w:rPr>
                <w:rFonts w:eastAsia="Calibri"/>
                <w:sz w:val="22"/>
              </w:rPr>
            </w:pPr>
          </w:p>
          <w:p w:rsidR="00EE177E" w:rsidRDefault="00EE177E">
            <w:pPr>
              <w:spacing w:line="276" w:lineRule="auto"/>
              <w:rPr>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95</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97</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98</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99</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szCs w:val="22"/>
                <w:lang w:eastAsia="en-US"/>
              </w:rPr>
            </w:pPr>
            <w:r>
              <w:rPr>
                <w:rFonts w:eastAsia="Calibri"/>
                <w:sz w:val="22"/>
              </w:rPr>
              <w:t>100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rFonts w:eastAsia="Calibri"/>
                <w:sz w:val="22"/>
              </w:rPr>
            </w:pPr>
          </w:p>
          <w:p w:rsidR="00EE177E" w:rsidRDefault="00EE177E">
            <w:pPr>
              <w:spacing w:line="276" w:lineRule="auto"/>
              <w:jc w:val="center"/>
              <w:rPr>
                <w:rFonts w:eastAsia="Calibri"/>
                <w:sz w:val="22"/>
              </w:rPr>
            </w:pPr>
            <w:r>
              <w:rPr>
                <w:rFonts w:eastAsia="Calibri"/>
                <w:sz w:val="22"/>
              </w:rPr>
              <w:t>-</w:t>
            </w:r>
          </w:p>
          <w:p w:rsidR="00EE177E" w:rsidRDefault="00EE177E">
            <w:pPr>
              <w:spacing w:line="276" w:lineRule="auto"/>
              <w:jc w:val="center"/>
              <w:rPr>
                <w:rFonts w:eastAsia="Calibri"/>
                <w:sz w:val="22"/>
                <w:szCs w:val="22"/>
                <w:lang w:eastAsia="en-US"/>
              </w:rPr>
            </w:pPr>
          </w:p>
        </w:tc>
        <w:tc>
          <w:tcPr>
            <w:tcW w:w="2406" w:type="dxa"/>
            <w:tcBorders>
              <w:top w:val="single" w:sz="4" w:space="0" w:color="000000"/>
              <w:left w:val="single" w:sz="4" w:space="0" w:color="000000"/>
              <w:bottom w:val="single" w:sz="4" w:space="0" w:color="auto"/>
              <w:right w:val="single" w:sz="4" w:space="0" w:color="000000"/>
            </w:tcBorders>
            <w:hideMark/>
          </w:tcPr>
          <w:p w:rsidR="00EE177E" w:rsidRDefault="00EE177E">
            <w:pPr>
              <w:spacing w:line="276" w:lineRule="auto"/>
              <w:rPr>
                <w:rFonts w:eastAsia="Calibri"/>
                <w:sz w:val="22"/>
                <w:szCs w:val="22"/>
                <w:lang w:eastAsia="en-US"/>
              </w:rPr>
            </w:pPr>
            <w:r>
              <w:rPr>
                <w:b/>
                <w:sz w:val="22"/>
              </w:rPr>
              <w:t>Основное мероприятие 1.</w:t>
            </w:r>
            <w:r>
              <w:rPr>
                <w:sz w:val="22"/>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w:t>
            </w:r>
            <w:r>
              <w:rPr>
                <w:sz w:val="22"/>
              </w:rPr>
              <w:lastRenderedPageBreak/>
              <w:t>ситуациях природного и техногенного характера (происшествиях) на территории муниципального образования Московской области</w:t>
            </w:r>
          </w:p>
        </w:tc>
      </w:tr>
      <w:tr w:rsidR="00EE177E" w:rsidTr="00EE177E">
        <w:trPr>
          <w:trHeight w:val="343"/>
        </w:trPr>
        <w:tc>
          <w:tcPr>
            <w:tcW w:w="15447" w:type="dxa"/>
            <w:gridSpan w:val="13"/>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jc w:val="center"/>
              <w:rPr>
                <w:rFonts w:eastAsia="Calibri"/>
                <w:b/>
                <w:sz w:val="22"/>
                <w:szCs w:val="22"/>
                <w:lang w:eastAsia="en-US"/>
              </w:rPr>
            </w:pPr>
            <w:r>
              <w:rPr>
                <w:rFonts w:eastAsia="Calibri"/>
                <w:b/>
                <w:sz w:val="22"/>
              </w:rPr>
              <w:lastRenderedPageBreak/>
              <w:t>Подпрограмма 4. «Обеспечение пожарной безопасности на территории муниципального образования Московской области»</w:t>
            </w:r>
          </w:p>
        </w:tc>
      </w:tr>
      <w:tr w:rsidR="00EE177E" w:rsidTr="00EE177E">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jc w:val="center"/>
              <w:rPr>
                <w:sz w:val="22"/>
                <w:szCs w:val="22"/>
                <w:lang w:eastAsia="en-US"/>
              </w:rPr>
            </w:pPr>
            <w:r>
              <w:rPr>
                <w:sz w:val="22"/>
              </w:rPr>
              <w:t>1.</w:t>
            </w:r>
          </w:p>
        </w:tc>
        <w:tc>
          <w:tcPr>
            <w:tcW w:w="1982" w:type="dxa"/>
            <w:gridSpan w:val="2"/>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i/>
                <w:sz w:val="22"/>
                <w:szCs w:val="22"/>
                <w:lang w:eastAsia="en-US"/>
              </w:rPr>
            </w:pPr>
            <w:r>
              <w:rPr>
                <w:rFonts w:eastAsia="Calibri"/>
                <w:b/>
                <w:sz w:val="22"/>
              </w:rPr>
              <w:t>Показатель 1.</w:t>
            </w:r>
            <w:r>
              <w:rPr>
                <w:rFonts w:eastAsia="Calibri"/>
                <w:sz w:val="22"/>
              </w:rPr>
              <w:t xml:space="preserve"> Повышение степени пожарной защищенности муниципального образования, по отношению к базовому периоду</w:t>
            </w:r>
          </w:p>
        </w:tc>
        <w:tc>
          <w:tcPr>
            <w:tcW w:w="1703" w:type="dxa"/>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rPr>
                <w:color w:val="000000"/>
                <w:sz w:val="22"/>
                <w:szCs w:val="22"/>
                <w:shd w:val="clear" w:color="auto" w:fill="FFFFFF"/>
                <w:lang w:eastAsia="en-US"/>
              </w:rPr>
            </w:pPr>
            <w:r>
              <w:rPr>
                <w:color w:val="000000"/>
                <w:sz w:val="22"/>
                <w:shd w:val="clear" w:color="auto" w:fill="FFFFFF"/>
              </w:rPr>
              <w:t xml:space="preserve">Указ Президента </w:t>
            </w:r>
            <w:r>
              <w:rPr>
                <w:sz w:val="22"/>
              </w:rPr>
              <w:t>Российской Федерации</w:t>
            </w:r>
            <w:r>
              <w:rPr>
                <w:color w:val="000000"/>
                <w:sz w:val="22"/>
                <w:shd w:val="clear" w:color="auto" w:fill="FFFFFF"/>
              </w:rPr>
              <w:t xml:space="preserve"> от 1.01.2018  № 2 «Об утверждении Основ государственной политики Российской Федерации в области </w:t>
            </w:r>
            <w:r>
              <w:rPr>
                <w:color w:val="000000"/>
                <w:sz w:val="22"/>
                <w:shd w:val="clear" w:color="auto" w:fill="FFFFFF"/>
              </w:rPr>
              <w:lastRenderedPageBreak/>
              <w:t xml:space="preserve">пожарной </w:t>
            </w:r>
            <w:r>
              <w:rPr>
                <w:color w:val="000000"/>
                <w:sz w:val="22"/>
                <w:shd w:val="clear" w:color="auto" w:fill="FFFFFF"/>
              </w:rPr>
              <w:br/>
              <w:t>безопасности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EE177E" w:rsidRDefault="00EE177E">
            <w:pPr>
              <w:spacing w:line="276" w:lineRule="auto"/>
              <w:rPr>
                <w:rFonts w:eastAsia="Calibri"/>
                <w:sz w:val="22"/>
              </w:rPr>
            </w:pPr>
          </w:p>
          <w:p w:rsidR="00EE177E" w:rsidRDefault="00EE177E">
            <w:pPr>
              <w:spacing w:line="276" w:lineRule="auto"/>
              <w:rPr>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57</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59</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61</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64</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67</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70</w:t>
            </w:r>
          </w:p>
        </w:tc>
        <w:tc>
          <w:tcPr>
            <w:tcW w:w="2406" w:type="dxa"/>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rPr>
                <w:rFonts w:eastAsia="Calibri"/>
                <w:sz w:val="22"/>
                <w:szCs w:val="22"/>
                <w:lang w:eastAsia="en-US"/>
              </w:rPr>
            </w:pPr>
            <w:r>
              <w:rPr>
                <w:b/>
                <w:sz w:val="22"/>
              </w:rPr>
              <w:t>Основное мероприятие 1.</w:t>
            </w:r>
            <w:r>
              <w:rPr>
                <w:sz w:val="22"/>
              </w:rPr>
              <w:t xml:space="preserve"> Повышение степени пожарной безопасности</w:t>
            </w:r>
          </w:p>
        </w:tc>
      </w:tr>
      <w:tr w:rsidR="00EE177E" w:rsidTr="00EE177E">
        <w:trPr>
          <w:trHeight w:val="343"/>
        </w:trPr>
        <w:tc>
          <w:tcPr>
            <w:tcW w:w="15447" w:type="dxa"/>
            <w:gridSpan w:val="13"/>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jc w:val="center"/>
              <w:rPr>
                <w:sz w:val="22"/>
                <w:szCs w:val="22"/>
                <w:lang w:eastAsia="en-US"/>
              </w:rPr>
            </w:pPr>
            <w:r>
              <w:rPr>
                <w:rFonts w:eastAsia="Calibri"/>
                <w:b/>
                <w:sz w:val="22"/>
              </w:rPr>
              <w:lastRenderedPageBreak/>
              <w:t>Подпрограмма 5. «Обеспечение мероприятий гражданской обороны на территории муниципального образования Московской области»</w:t>
            </w:r>
          </w:p>
        </w:tc>
      </w:tr>
      <w:tr w:rsidR="00EE177E" w:rsidTr="00EE177E">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jc w:val="center"/>
              <w:rPr>
                <w:sz w:val="22"/>
                <w:szCs w:val="22"/>
                <w:lang w:eastAsia="en-US"/>
              </w:rPr>
            </w:pPr>
            <w:r>
              <w:rPr>
                <w:sz w:val="22"/>
              </w:rPr>
              <w:t>1.</w:t>
            </w:r>
          </w:p>
        </w:tc>
        <w:tc>
          <w:tcPr>
            <w:tcW w:w="1841"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i/>
                <w:sz w:val="22"/>
                <w:szCs w:val="22"/>
                <w:lang w:eastAsia="en-US"/>
              </w:rPr>
            </w:pPr>
            <w:r>
              <w:rPr>
                <w:rFonts w:eastAsia="Calibri"/>
                <w:b/>
                <w:sz w:val="22"/>
              </w:rPr>
              <w:t>Показатель 1.</w:t>
            </w:r>
            <w:r>
              <w:rPr>
                <w:rFonts w:eastAsia="Calibri"/>
                <w:sz w:val="22"/>
              </w:rPr>
              <w:t xml:space="preserve"> </w:t>
            </w:r>
            <w:r>
              <w:rPr>
                <w:rFonts w:eastAsia="Calibri"/>
              </w:rPr>
              <w:t>Увеличение процента запасов материально-технических, продовольственных, медицинских и иных средств в целях гражданской обороны</w:t>
            </w:r>
          </w:p>
        </w:tc>
        <w:tc>
          <w:tcPr>
            <w:tcW w:w="1844" w:type="dxa"/>
            <w:gridSpan w:val="2"/>
            <w:tcBorders>
              <w:top w:val="single" w:sz="4" w:space="0" w:color="auto"/>
              <w:left w:val="single" w:sz="4" w:space="0" w:color="000000"/>
              <w:bottom w:val="single" w:sz="4" w:space="0" w:color="auto"/>
              <w:right w:val="single" w:sz="4" w:space="0" w:color="000000"/>
            </w:tcBorders>
            <w:hideMark/>
          </w:tcPr>
          <w:p w:rsidR="00EE177E" w:rsidRDefault="00EE177E">
            <w:pPr>
              <w:autoSpaceDE w:val="0"/>
              <w:autoSpaceDN w:val="0"/>
              <w:adjustRightInd w:val="0"/>
              <w:spacing w:line="276" w:lineRule="auto"/>
              <w:rPr>
                <w:rFonts w:eastAsia="Calibri"/>
                <w:sz w:val="22"/>
                <w:szCs w:val="22"/>
                <w:lang w:eastAsia="en-US"/>
              </w:rPr>
            </w:pPr>
            <w:r>
              <w:rPr>
                <w:rFonts w:eastAsia="Calibri"/>
                <w:color w:val="000000"/>
                <w:sz w:val="22"/>
                <w:shd w:val="clear" w:color="auto" w:fill="FFFFFF"/>
              </w:rPr>
              <w:t xml:space="preserve">Указ Президента </w:t>
            </w:r>
            <w:r>
              <w:rPr>
                <w:sz w:val="22"/>
              </w:rPr>
              <w:t>Российской Федерации</w:t>
            </w:r>
            <w:r>
              <w:rPr>
                <w:rFonts w:eastAsia="Calibri"/>
                <w:color w:val="000000"/>
                <w:sz w:val="22"/>
                <w:shd w:val="clear" w:color="auto" w:fill="FFFFFF"/>
              </w:rPr>
              <w:t xml:space="preserve"> от 20.12.2016  № 696</w:t>
            </w:r>
            <w:r>
              <w:rPr>
                <w:rFonts w:eastAsia="Calibri"/>
                <w:sz w:val="22"/>
              </w:rPr>
              <w:t xml:space="preserve"> «О</w:t>
            </w:r>
            <w:r>
              <w:rPr>
                <w:rFonts w:eastAsia="Calibri"/>
                <w:bCs/>
                <w:sz w:val="22"/>
              </w:rPr>
              <w:t>б утверждении основ государственной политики Российской Федерации в области гражданской обороны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EE177E" w:rsidRDefault="00EE177E">
            <w:pPr>
              <w:autoSpaceDE w:val="0"/>
              <w:autoSpaceDN w:val="0"/>
              <w:adjustRightInd w:val="0"/>
              <w:spacing w:line="276" w:lineRule="auto"/>
              <w:rPr>
                <w:rFonts w:eastAsia="Calibri"/>
                <w:sz w:val="22"/>
              </w:rPr>
            </w:pPr>
          </w:p>
          <w:p w:rsidR="00EE177E" w:rsidRDefault="00EE177E">
            <w:pPr>
              <w:autoSpaceDE w:val="0"/>
              <w:autoSpaceDN w:val="0"/>
              <w:adjustRightInd w:val="0"/>
              <w:spacing w:line="276" w:lineRule="auto"/>
              <w:rPr>
                <w:rFonts w:eastAsia="Calibri"/>
                <w:sz w:val="22"/>
                <w:szCs w:val="22"/>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sz w:val="22"/>
              </w:rPr>
            </w:pPr>
            <w:r>
              <w:rPr>
                <w:sz w:val="22"/>
              </w:rPr>
              <w:t xml:space="preserve">         </w:t>
            </w:r>
          </w:p>
          <w:p w:rsidR="00EE177E" w:rsidRDefault="00EE177E">
            <w:pPr>
              <w:spacing w:line="276" w:lineRule="auto"/>
              <w:jc w:val="center"/>
              <w:rPr>
                <w:sz w:val="22"/>
                <w:szCs w:val="22"/>
                <w:lang w:eastAsia="en-US"/>
              </w:rPr>
            </w:pPr>
            <w:r>
              <w:rPr>
                <w:sz w:val="22"/>
              </w:rPr>
              <w:t>0</w:t>
            </w:r>
          </w:p>
        </w:tc>
        <w:tc>
          <w:tcPr>
            <w:tcW w:w="2406" w:type="dxa"/>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rPr>
                <w:b/>
                <w:sz w:val="22"/>
              </w:rPr>
            </w:pPr>
            <w:r>
              <w:rPr>
                <w:b/>
                <w:sz w:val="22"/>
              </w:rPr>
              <w:t>Основное мероприятие 1.</w:t>
            </w:r>
          </w:p>
          <w:p w:rsidR="00EE177E" w:rsidRDefault="00EE177E">
            <w:pPr>
              <w:spacing w:line="276" w:lineRule="auto"/>
              <w:rPr>
                <w:rFonts w:eastAsia="Calibri"/>
                <w:sz w:val="22"/>
                <w:szCs w:val="22"/>
                <w:lang w:eastAsia="en-US"/>
              </w:rPr>
            </w:pPr>
            <w:r>
              <w:rPr>
                <w:sz w:val="22"/>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EE177E" w:rsidTr="00EE177E">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jc w:val="center"/>
              <w:rPr>
                <w:sz w:val="22"/>
                <w:szCs w:val="22"/>
                <w:lang w:eastAsia="en-US"/>
              </w:rPr>
            </w:pPr>
            <w:r>
              <w:rPr>
                <w:sz w:val="22"/>
              </w:rPr>
              <w:t>2.</w:t>
            </w:r>
          </w:p>
        </w:tc>
        <w:tc>
          <w:tcPr>
            <w:tcW w:w="1841" w:type="dxa"/>
            <w:tcBorders>
              <w:top w:val="single" w:sz="4" w:space="0" w:color="000000"/>
              <w:left w:val="single" w:sz="4" w:space="0" w:color="000000"/>
              <w:bottom w:val="single" w:sz="4" w:space="0" w:color="000000"/>
              <w:right w:val="single" w:sz="4" w:space="0" w:color="000000"/>
            </w:tcBorders>
            <w:hideMark/>
          </w:tcPr>
          <w:p w:rsidR="00EE177E" w:rsidRDefault="00EE177E">
            <w:pPr>
              <w:spacing w:line="276" w:lineRule="auto"/>
              <w:rPr>
                <w:i/>
                <w:sz w:val="22"/>
                <w:szCs w:val="22"/>
                <w:lang w:eastAsia="en-US"/>
              </w:rPr>
            </w:pPr>
            <w:r>
              <w:rPr>
                <w:rFonts w:eastAsia="Calibri"/>
                <w:b/>
                <w:sz w:val="22"/>
              </w:rPr>
              <w:t>Показатель 2.</w:t>
            </w:r>
            <w:r>
              <w:rPr>
                <w:rFonts w:eastAsia="Calibri"/>
                <w:sz w:val="22"/>
              </w:rPr>
              <w:t xml:space="preserve">  </w:t>
            </w:r>
            <w:r>
              <w:rPr>
                <w:rFonts w:eastAsia="Calibri"/>
              </w:rPr>
              <w:t>Увеличение степени готовности к использованию по предназначению защитных сооружений и иных объектов ГО</w:t>
            </w:r>
          </w:p>
        </w:tc>
        <w:tc>
          <w:tcPr>
            <w:tcW w:w="1844" w:type="dxa"/>
            <w:gridSpan w:val="2"/>
            <w:tcBorders>
              <w:top w:val="single" w:sz="4" w:space="0" w:color="auto"/>
              <w:left w:val="single" w:sz="4" w:space="0" w:color="000000"/>
              <w:bottom w:val="single" w:sz="4" w:space="0" w:color="auto"/>
              <w:right w:val="single" w:sz="4" w:space="0" w:color="000000"/>
            </w:tcBorders>
            <w:hideMark/>
          </w:tcPr>
          <w:p w:rsidR="00EE177E" w:rsidRDefault="00EE177E">
            <w:pPr>
              <w:autoSpaceDE w:val="0"/>
              <w:autoSpaceDN w:val="0"/>
              <w:adjustRightInd w:val="0"/>
              <w:spacing w:line="276" w:lineRule="auto"/>
              <w:rPr>
                <w:rFonts w:eastAsia="Calibri"/>
                <w:color w:val="000000"/>
                <w:sz w:val="22"/>
                <w:szCs w:val="22"/>
                <w:shd w:val="clear" w:color="auto" w:fill="FFFFFF"/>
                <w:lang w:eastAsia="en-US"/>
              </w:rPr>
            </w:pPr>
            <w:r>
              <w:rPr>
                <w:rFonts w:eastAsia="Calibri"/>
                <w:color w:val="000000"/>
                <w:sz w:val="22"/>
                <w:shd w:val="clear" w:color="auto" w:fill="FFFFFF"/>
              </w:rPr>
              <w:t xml:space="preserve">Указ Президента </w:t>
            </w:r>
            <w:r>
              <w:rPr>
                <w:sz w:val="22"/>
              </w:rPr>
              <w:t>Российской Федерации</w:t>
            </w:r>
            <w:r>
              <w:rPr>
                <w:rFonts w:eastAsia="Calibri"/>
                <w:color w:val="000000"/>
                <w:sz w:val="22"/>
                <w:shd w:val="clear" w:color="auto" w:fill="FFFFFF"/>
              </w:rPr>
              <w:t xml:space="preserve"> от 20.12.2016  № 696</w:t>
            </w:r>
            <w:r>
              <w:rPr>
                <w:rFonts w:eastAsia="Calibri"/>
                <w:sz w:val="22"/>
              </w:rPr>
              <w:t xml:space="preserve"> «О</w:t>
            </w:r>
            <w:r>
              <w:rPr>
                <w:rFonts w:eastAsia="Calibri"/>
                <w:bCs/>
                <w:sz w:val="22"/>
              </w:rPr>
              <w:t xml:space="preserve">б утверждении основ государственной политики Российской Федерации в области гражданской </w:t>
            </w:r>
            <w:r>
              <w:rPr>
                <w:rFonts w:eastAsia="Calibri"/>
                <w:bCs/>
                <w:sz w:val="22"/>
              </w:rPr>
              <w:lastRenderedPageBreak/>
              <w:t>обороны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EE177E" w:rsidRDefault="00EE177E">
            <w:pPr>
              <w:autoSpaceDE w:val="0"/>
              <w:autoSpaceDN w:val="0"/>
              <w:adjustRightInd w:val="0"/>
              <w:spacing w:line="276" w:lineRule="auto"/>
              <w:rPr>
                <w:rFonts w:eastAsia="Calibri"/>
                <w:sz w:val="22"/>
              </w:rPr>
            </w:pPr>
          </w:p>
          <w:p w:rsidR="00EE177E" w:rsidRDefault="00EE177E">
            <w:pPr>
              <w:autoSpaceDE w:val="0"/>
              <w:autoSpaceDN w:val="0"/>
              <w:adjustRightInd w:val="0"/>
              <w:spacing w:line="276" w:lineRule="auto"/>
              <w:rPr>
                <w:rFonts w:eastAsia="Calibri"/>
                <w:color w:val="000000"/>
                <w:sz w:val="22"/>
                <w:szCs w:val="22"/>
                <w:shd w:val="clear" w:color="auto" w:fill="FFFFFF"/>
                <w:lang w:eastAsia="en-US"/>
              </w:rPr>
            </w:pPr>
            <w:r>
              <w:rPr>
                <w:rFonts w:eastAsia="Calibri"/>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10</w:t>
            </w:r>
          </w:p>
        </w:tc>
        <w:tc>
          <w:tcPr>
            <w:tcW w:w="1275"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20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30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40</w:t>
            </w:r>
          </w:p>
        </w:tc>
        <w:tc>
          <w:tcPr>
            <w:tcW w:w="1134" w:type="dxa"/>
            <w:tcBorders>
              <w:top w:val="single" w:sz="4" w:space="0" w:color="000000"/>
              <w:left w:val="single" w:sz="4" w:space="0" w:color="000000"/>
              <w:bottom w:val="single" w:sz="4" w:space="0" w:color="000000"/>
              <w:right w:val="single" w:sz="4" w:space="0" w:color="000000"/>
            </w:tcBorders>
          </w:tcPr>
          <w:p w:rsidR="00EE177E" w:rsidRDefault="00EE177E">
            <w:pPr>
              <w:spacing w:line="276" w:lineRule="auto"/>
              <w:jc w:val="center"/>
              <w:rPr>
                <w:sz w:val="22"/>
              </w:rPr>
            </w:pPr>
          </w:p>
          <w:p w:rsidR="00EE177E" w:rsidRDefault="00EE177E">
            <w:pPr>
              <w:spacing w:line="276" w:lineRule="auto"/>
              <w:jc w:val="center"/>
              <w:rPr>
                <w:sz w:val="22"/>
                <w:szCs w:val="22"/>
                <w:lang w:eastAsia="en-US"/>
              </w:rPr>
            </w:pPr>
            <w:r>
              <w:rPr>
                <w:sz w:val="22"/>
              </w:rPr>
              <w:t>50</w:t>
            </w:r>
          </w:p>
        </w:tc>
        <w:tc>
          <w:tcPr>
            <w:tcW w:w="2406" w:type="dxa"/>
            <w:tcBorders>
              <w:top w:val="single" w:sz="4" w:space="0" w:color="auto"/>
              <w:left w:val="single" w:sz="4" w:space="0" w:color="000000"/>
              <w:bottom w:val="single" w:sz="4" w:space="0" w:color="auto"/>
              <w:right w:val="single" w:sz="4" w:space="0" w:color="000000"/>
            </w:tcBorders>
            <w:hideMark/>
          </w:tcPr>
          <w:p w:rsidR="00EE177E" w:rsidRDefault="00EE177E">
            <w:pPr>
              <w:spacing w:line="276" w:lineRule="auto"/>
              <w:rPr>
                <w:rFonts w:eastAsia="Calibri"/>
                <w:sz w:val="22"/>
                <w:szCs w:val="22"/>
                <w:lang w:eastAsia="en-US"/>
              </w:rPr>
            </w:pPr>
            <w:r>
              <w:rPr>
                <w:b/>
                <w:sz w:val="22"/>
              </w:rPr>
              <w:t>Основное мероприятие 2.</w:t>
            </w:r>
            <w:r>
              <w:rPr>
                <w:sz w:val="22"/>
              </w:rPr>
              <w:t xml:space="preserve">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EE177E" w:rsidRDefault="00EE177E" w:rsidP="00EE177E">
      <w:pPr>
        <w:widowControl w:val="0"/>
        <w:autoSpaceDE w:val="0"/>
        <w:autoSpaceDN w:val="0"/>
        <w:adjustRightInd w:val="0"/>
        <w:jc w:val="right"/>
        <w:outlineLvl w:val="1"/>
        <w:rPr>
          <w:rFonts w:eastAsia="Calibri"/>
          <w:sz w:val="22"/>
          <w:szCs w:val="22"/>
          <w:lang w:eastAsia="en-US"/>
        </w:rPr>
      </w:pP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widowControl w:val="0"/>
        <w:autoSpaceDE w:val="0"/>
        <w:autoSpaceDN w:val="0"/>
        <w:adjustRightInd w:val="0"/>
        <w:jc w:val="right"/>
        <w:rPr>
          <w:rFonts w:eastAsia="Calibri"/>
        </w:rPr>
      </w:pPr>
    </w:p>
    <w:p w:rsidR="00EE177E" w:rsidRDefault="00EE177E" w:rsidP="00EE177E">
      <w:pPr>
        <w:jc w:val="both"/>
        <w:rPr>
          <w:rFonts w:eastAsia="Calibri"/>
          <w:b/>
          <w:sz w:val="22"/>
          <w:szCs w:val="22"/>
        </w:rPr>
      </w:pPr>
    </w:p>
    <w:p w:rsidR="00EE177E" w:rsidRDefault="00EE177E" w:rsidP="00EE177E">
      <w:pPr>
        <w:widowControl w:val="0"/>
        <w:autoSpaceDE w:val="0"/>
        <w:autoSpaceDN w:val="0"/>
        <w:adjustRightInd w:val="0"/>
        <w:jc w:val="right"/>
        <w:outlineLvl w:val="1"/>
        <w:rPr>
          <w:rFonts w:eastAsia="Calibri"/>
          <w:sz w:val="22"/>
        </w:rPr>
      </w:pPr>
      <w:r>
        <w:rPr>
          <w:rFonts w:eastAsia="Calibri"/>
          <w:sz w:val="22"/>
        </w:rPr>
        <w:t>Приложение N 3</w:t>
      </w:r>
    </w:p>
    <w:p w:rsidR="00EE177E" w:rsidRDefault="00EE177E" w:rsidP="00EE177E">
      <w:pPr>
        <w:widowControl w:val="0"/>
        <w:autoSpaceDE w:val="0"/>
        <w:autoSpaceDN w:val="0"/>
        <w:adjustRightInd w:val="0"/>
        <w:jc w:val="right"/>
        <w:rPr>
          <w:rFonts w:eastAsia="Calibri"/>
          <w:sz w:val="22"/>
        </w:rPr>
      </w:pPr>
      <w:r>
        <w:rPr>
          <w:rFonts w:eastAsia="Calibri"/>
          <w:sz w:val="22"/>
        </w:rPr>
        <w:t>к программе</w:t>
      </w:r>
    </w:p>
    <w:p w:rsidR="00EE177E" w:rsidRDefault="00EE177E" w:rsidP="00EE177E">
      <w:pPr>
        <w:ind w:left="1004"/>
        <w:jc w:val="right"/>
        <w:rPr>
          <w:rFonts w:eastAsia="Calibri"/>
          <w:b/>
          <w:sz w:val="22"/>
        </w:rPr>
      </w:pPr>
    </w:p>
    <w:p w:rsidR="00EE177E" w:rsidRDefault="00EE177E" w:rsidP="00EE177E">
      <w:pPr>
        <w:ind w:left="1004"/>
        <w:jc w:val="center"/>
        <w:rPr>
          <w:rFonts w:eastAsia="Calibri"/>
          <w:b/>
          <w:sz w:val="22"/>
        </w:rPr>
      </w:pPr>
      <w:r>
        <w:rPr>
          <w:rFonts w:eastAsia="Calibri"/>
          <w:b/>
          <w:sz w:val="22"/>
        </w:rPr>
        <w:t>Паспорт подпрограммы 1 «Профилактика преступлений и иных правонарушений»</w:t>
      </w:r>
    </w:p>
    <w:p w:rsidR="00EE177E" w:rsidRDefault="00EE177E" w:rsidP="00EE177E">
      <w:pPr>
        <w:rPr>
          <w:rFonts w:eastAsia="Calibri"/>
          <w:sz w:val="22"/>
        </w:rPr>
      </w:pPr>
      <w:r>
        <w:rPr>
          <w:rFonts w:eastAsia="Calibri"/>
          <w:sz w:val="22"/>
        </w:rPr>
        <w:t xml:space="preserve"> </w:t>
      </w:r>
    </w:p>
    <w:tbl>
      <w:tblPr>
        <w:tblW w:w="15450" w:type="dxa"/>
        <w:tblInd w:w="-73" w:type="dxa"/>
        <w:tblLayout w:type="fixed"/>
        <w:tblCellMar>
          <w:left w:w="75" w:type="dxa"/>
          <w:right w:w="75" w:type="dxa"/>
        </w:tblCellMar>
        <w:tblLook w:val="04A0" w:firstRow="1" w:lastRow="0" w:firstColumn="1" w:lastColumn="0" w:noHBand="0" w:noVBand="1"/>
      </w:tblPr>
      <w:tblGrid>
        <w:gridCol w:w="4399"/>
        <w:gridCol w:w="1700"/>
        <w:gridCol w:w="2125"/>
        <w:gridCol w:w="1134"/>
        <w:gridCol w:w="1134"/>
        <w:gridCol w:w="1134"/>
        <w:gridCol w:w="1275"/>
        <w:gridCol w:w="1275"/>
        <w:gridCol w:w="1274"/>
      </w:tblGrid>
      <w:tr w:rsidR="00EE177E" w:rsidTr="00EE177E">
        <w:tc>
          <w:tcPr>
            <w:tcW w:w="4401" w:type="dxa"/>
            <w:tcBorders>
              <w:top w:val="single" w:sz="4" w:space="0" w:color="auto"/>
              <w:left w:val="single" w:sz="4" w:space="0" w:color="auto"/>
              <w:bottom w:val="single" w:sz="4" w:space="0" w:color="auto"/>
              <w:right w:val="single" w:sz="4" w:space="0" w:color="auto"/>
            </w:tcBorders>
          </w:tcPr>
          <w:p w:rsidR="00EE177E" w:rsidRDefault="00EE177E">
            <w:pPr>
              <w:spacing w:line="276" w:lineRule="auto"/>
              <w:rPr>
                <w:rFonts w:eastAsia="Calibri"/>
                <w:sz w:val="22"/>
              </w:rPr>
            </w:pPr>
          </w:p>
          <w:p w:rsidR="00EE177E" w:rsidRDefault="00EE177E">
            <w:pPr>
              <w:spacing w:line="276" w:lineRule="auto"/>
              <w:rPr>
                <w:rFonts w:eastAsia="Calibri"/>
                <w:sz w:val="22"/>
              </w:rPr>
            </w:pPr>
            <w:r>
              <w:rPr>
                <w:rFonts w:eastAsia="Calibri"/>
                <w:sz w:val="22"/>
              </w:rPr>
              <w:t xml:space="preserve">Муниципальный заказчик подпрограммы    </w:t>
            </w:r>
          </w:p>
          <w:p w:rsidR="00EE177E" w:rsidRDefault="00EE177E">
            <w:pPr>
              <w:spacing w:line="276" w:lineRule="auto"/>
              <w:rPr>
                <w:rFonts w:eastAsia="Calibri"/>
                <w:sz w:val="22"/>
                <w:szCs w:val="22"/>
                <w:lang w:eastAsia="en-US"/>
              </w:rPr>
            </w:pPr>
            <w:r>
              <w:rPr>
                <w:rFonts w:eastAsia="Calibri"/>
                <w:sz w:val="22"/>
              </w:rPr>
              <w:t xml:space="preserve">                </w:t>
            </w:r>
          </w:p>
        </w:tc>
        <w:tc>
          <w:tcPr>
            <w:tcW w:w="11056" w:type="dxa"/>
            <w:gridSpan w:val="8"/>
            <w:tcBorders>
              <w:top w:val="single" w:sz="4" w:space="0" w:color="auto"/>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                                                                                                                                                                                                   Администрация городского округа Зарайск Московской области</w:t>
            </w:r>
          </w:p>
        </w:tc>
      </w:tr>
      <w:tr w:rsidR="00EE177E" w:rsidTr="00EE177E">
        <w:trPr>
          <w:trHeight w:val="320"/>
        </w:trPr>
        <w:tc>
          <w:tcPr>
            <w:tcW w:w="4401"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Источники  финансирования    подпрограммы по   </w:t>
            </w:r>
            <w:r>
              <w:rPr>
                <w:rFonts w:eastAsia="Calibri"/>
                <w:sz w:val="22"/>
              </w:rPr>
              <w:br/>
              <w:t xml:space="preserve">годам реализации и главным распорядителям    </w:t>
            </w:r>
            <w:r>
              <w:rPr>
                <w:rFonts w:eastAsia="Calibri"/>
                <w:sz w:val="22"/>
              </w:rPr>
              <w:br/>
              <w:t xml:space="preserve">бюджетных средств, в том числе по   годам:            </w:t>
            </w:r>
          </w:p>
        </w:tc>
        <w:tc>
          <w:tcPr>
            <w:tcW w:w="1701"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7229" w:type="dxa"/>
            <w:gridSpan w:val="6"/>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Расходы (тыс. рублей)</w:t>
            </w:r>
          </w:p>
        </w:tc>
      </w:tr>
      <w:tr w:rsidR="00EE177E" w:rsidTr="00EE177E">
        <w:trPr>
          <w:trHeight w:val="640"/>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2021 год</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2022 год</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2023 год</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2024 год</w:t>
            </w:r>
          </w:p>
        </w:tc>
        <w:tc>
          <w:tcPr>
            <w:tcW w:w="1275" w:type="dxa"/>
            <w:tcBorders>
              <w:top w:val="nil"/>
              <w:left w:val="single" w:sz="4" w:space="0" w:color="auto"/>
              <w:bottom w:val="single" w:sz="4" w:space="0" w:color="auto"/>
              <w:right w:val="single" w:sz="4" w:space="0" w:color="auto"/>
            </w:tcBorders>
          </w:tcPr>
          <w:p w:rsidR="00EE177E" w:rsidRDefault="00EE177E">
            <w:pPr>
              <w:spacing w:line="276" w:lineRule="auto"/>
              <w:jc w:val="center"/>
              <w:rPr>
                <w:rFonts w:eastAsia="Calibri"/>
                <w:sz w:val="22"/>
              </w:rPr>
            </w:pPr>
            <w:r>
              <w:rPr>
                <w:rFonts w:eastAsia="Calibri"/>
                <w:sz w:val="22"/>
              </w:rPr>
              <w:t>Итого</w:t>
            </w:r>
          </w:p>
          <w:p w:rsidR="00EE177E" w:rsidRDefault="00EE177E">
            <w:pPr>
              <w:spacing w:line="276" w:lineRule="auto"/>
              <w:jc w:val="center"/>
              <w:rPr>
                <w:rFonts w:eastAsia="Calibri"/>
                <w:sz w:val="22"/>
                <w:szCs w:val="22"/>
                <w:lang w:eastAsia="en-US"/>
              </w:rPr>
            </w:pPr>
          </w:p>
        </w:tc>
      </w:tr>
      <w:tr w:rsidR="00EE177E" w:rsidTr="00EE177E">
        <w:trPr>
          <w:trHeight w:val="480"/>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24688</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28928</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29952</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33159</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33159</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149886</w:t>
            </w:r>
          </w:p>
        </w:tc>
      </w:tr>
      <w:tr w:rsidR="00EE177E" w:rsidTr="00EE177E">
        <w:trPr>
          <w:trHeight w:val="362"/>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rPr>
            </w:pPr>
            <w:r>
              <w:rPr>
                <w:rFonts w:eastAsia="Calibri"/>
                <w:sz w:val="22"/>
              </w:rPr>
              <w:t>Средства бюджета</w:t>
            </w:r>
          </w:p>
          <w:p w:rsidR="00EE177E" w:rsidRDefault="00EE177E">
            <w:pPr>
              <w:spacing w:line="276" w:lineRule="auto"/>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544</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544</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544</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544</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544</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2720</w:t>
            </w:r>
          </w:p>
        </w:tc>
      </w:tr>
      <w:tr w:rsidR="00EE177E" w:rsidTr="00EE177E">
        <w:trPr>
          <w:trHeight w:val="428"/>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Средства федерального </w:t>
            </w:r>
            <w:r>
              <w:rPr>
                <w:rFonts w:eastAsia="Calibri"/>
                <w:sz w:val="22"/>
              </w:rPr>
              <w:lastRenderedPageBreak/>
              <w:t>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r>
      <w:tr w:rsidR="00EE177E" w:rsidTr="00EE177E">
        <w:trPr>
          <w:trHeight w:val="568"/>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Средства бюджета городского округа Зарайск</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24144</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28384</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29408</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32615</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32615</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147166</w:t>
            </w:r>
          </w:p>
        </w:tc>
      </w:tr>
      <w:tr w:rsidR="00EE177E" w:rsidTr="00EE177E">
        <w:trPr>
          <w:trHeight w:val="234"/>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spacing w:line="276" w:lineRule="auto"/>
              <w:rPr>
                <w:rFonts w:eastAsia="Calibri"/>
                <w:sz w:val="22"/>
              </w:rPr>
            </w:pPr>
            <w:r>
              <w:rPr>
                <w:rFonts w:eastAsia="Calibri"/>
                <w:sz w:val="22"/>
              </w:rPr>
              <w:t>Внебюджетные источники</w:t>
            </w:r>
          </w:p>
          <w:p w:rsidR="00EE177E" w:rsidRDefault="00EE177E">
            <w:pPr>
              <w:spacing w:line="276" w:lineRule="auto"/>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r>
      <w:tr w:rsidR="00EE177E" w:rsidTr="00EE177E">
        <w:trPr>
          <w:trHeight w:val="198"/>
        </w:trPr>
        <w:tc>
          <w:tcPr>
            <w:tcW w:w="440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spacing w:line="276" w:lineRule="auto"/>
              <w:rPr>
                <w:rFonts w:eastAsia="Calibri"/>
                <w:sz w:val="22"/>
              </w:rPr>
            </w:pPr>
            <w:r>
              <w:rPr>
                <w:rFonts w:eastAsia="Calibri"/>
                <w:sz w:val="22"/>
              </w:rPr>
              <w:t>Другие источники</w:t>
            </w:r>
          </w:p>
          <w:p w:rsidR="00EE177E" w:rsidRDefault="00EE177E">
            <w:pPr>
              <w:spacing w:line="276" w:lineRule="auto"/>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line="276" w:lineRule="auto"/>
              <w:jc w:val="center"/>
              <w:rPr>
                <w:rFonts w:eastAsia="Calibri"/>
                <w:sz w:val="22"/>
                <w:szCs w:val="22"/>
                <w:lang w:eastAsia="en-US"/>
              </w:rPr>
            </w:pPr>
            <w:r>
              <w:rPr>
                <w:rFonts w:eastAsia="Calibri"/>
                <w:sz w:val="22"/>
              </w:rPr>
              <w:t>0</w:t>
            </w:r>
          </w:p>
        </w:tc>
      </w:tr>
    </w:tbl>
    <w:p w:rsidR="00EE177E" w:rsidRDefault="00EE177E" w:rsidP="00EE177E">
      <w:pPr>
        <w:ind w:left="720"/>
        <w:jc w:val="both"/>
        <w:rPr>
          <w:rFonts w:eastAsia="Calibri"/>
          <w:b/>
          <w:sz w:val="22"/>
          <w:szCs w:val="22"/>
          <w:lang w:eastAsia="en-US"/>
        </w:rPr>
      </w:pPr>
    </w:p>
    <w:p w:rsidR="00EE177E" w:rsidRDefault="00EE177E" w:rsidP="00EE177E">
      <w:pPr>
        <w:ind w:left="720"/>
        <w:jc w:val="both"/>
        <w:rPr>
          <w:rFonts w:eastAsia="Calibri"/>
          <w:b/>
          <w:sz w:val="22"/>
        </w:rPr>
      </w:pPr>
    </w:p>
    <w:p w:rsidR="00EE177E" w:rsidRDefault="00EE177E" w:rsidP="00EE177E">
      <w:pPr>
        <w:widowControl w:val="0"/>
        <w:numPr>
          <w:ilvl w:val="0"/>
          <w:numId w:val="33"/>
        </w:numPr>
        <w:autoSpaceDE w:val="0"/>
        <w:autoSpaceDN w:val="0"/>
        <w:adjustRightInd w:val="0"/>
        <w:spacing w:after="200" w:line="276" w:lineRule="auto"/>
        <w:contextualSpacing/>
        <w:outlineLvl w:val="1"/>
        <w:rPr>
          <w:rFonts w:eastAsia="Calibri"/>
          <w:b/>
        </w:rPr>
      </w:pPr>
      <w:r>
        <w:rPr>
          <w:rFonts w:eastAsia="Calibri"/>
          <w:b/>
        </w:rPr>
        <w:t>Характеристика проблем, решаемых посредством мероприятий подпрограммы 1 «Профилактика преступлений и иных правонарушений»</w:t>
      </w:r>
    </w:p>
    <w:p w:rsidR="00EE177E" w:rsidRDefault="00EE177E" w:rsidP="00EE177E">
      <w:pPr>
        <w:widowControl w:val="0"/>
        <w:autoSpaceDE w:val="0"/>
        <w:autoSpaceDN w:val="0"/>
        <w:adjustRightInd w:val="0"/>
        <w:ind w:firstLine="708"/>
        <w:jc w:val="both"/>
        <w:outlineLvl w:val="1"/>
        <w:rPr>
          <w:rFonts w:eastAsia="Calibri"/>
          <w:sz w:val="22"/>
          <w:szCs w:val="22"/>
        </w:rPr>
      </w:pPr>
      <w:r>
        <w:rPr>
          <w:rFonts w:eastAsia="Calibri"/>
          <w:sz w:val="22"/>
        </w:rPr>
        <w:t>Совместная целенаправленная деятельность органов местного самоуправления городского округа Зарайск  Московской области, ОМВД России по городскому округу Зарайск Московской области, других правоохранительных органов, реализация мероприятий долгосрочных целевых программ городского округа Зарайск Московской области по профилактике правонарушений, борьбе с преступностью и обеспечению безопасности граждан городского округа Зарайск Московской области в 2020-2024 годах позволят избежать обострения криминогенной обстановки, стабилизировать воздействие на нее негативных факторов.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Вместе с тем уровень преступности в городском округе Зарайск Московской области остается высоким.</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Негативные факторы криминогенного характера представляют реальную угрозу стабильному развитию городского округа Зарайск Московской области, повышению качества жизни населения. Негативное влияние на криминогенную обстановку в городском округе Зарайск Московской области оказывает значительное количество незаконных мигрантов.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 Опасным явлением для общества является вовлечение в противоправную деятельность несовершеннолетних, в дальнейшем пополняющих ряды преступников. При снижении общего числа преступлений, совершенных несовершеннолетними, отмечается рост их тяжести.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Требуют усиления антитеррористической защищенности объекты социальной сферы и места массового пребывания людей.</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Согласно требованиям части 1 статьи 11 Закона Московской области № 115/2007- ОЗ «О погребении и похоронном деле в Московской области» инвентаризация кладбищ проводится не реже одного раза в три года.</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2. 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E177E" w:rsidRDefault="00EE177E" w:rsidP="00EE177E">
      <w:pPr>
        <w:widowControl w:val="0"/>
        <w:autoSpaceDE w:val="0"/>
        <w:autoSpaceDN w:val="0"/>
        <w:adjustRightInd w:val="0"/>
        <w:ind w:firstLine="708"/>
        <w:jc w:val="both"/>
        <w:outlineLvl w:val="1"/>
        <w:rPr>
          <w:rFonts w:eastAsia="Calibri"/>
          <w:sz w:val="22"/>
          <w:szCs w:val="22"/>
        </w:rPr>
      </w:pPr>
      <w:r>
        <w:rPr>
          <w:rFonts w:eastAsia="Calibri"/>
          <w:sz w:val="22"/>
        </w:rPr>
        <w:t>Основой для формирования и реализации муниципальной политики в сфере обеспечения национальной безопасности городского округа Зарайск Московской области являются:</w:t>
      </w:r>
    </w:p>
    <w:p w:rsidR="00EE177E" w:rsidRDefault="00EE177E" w:rsidP="00EE177E">
      <w:pPr>
        <w:widowControl w:val="0"/>
        <w:autoSpaceDE w:val="0"/>
        <w:autoSpaceDN w:val="0"/>
        <w:adjustRightInd w:val="0"/>
        <w:jc w:val="both"/>
        <w:outlineLvl w:val="1"/>
        <w:rPr>
          <w:rFonts w:eastAsia="Calibri"/>
          <w:sz w:val="22"/>
        </w:rPr>
      </w:pPr>
      <w:r>
        <w:rPr>
          <w:rFonts w:eastAsia="Calibri"/>
          <w:sz w:val="22"/>
        </w:rPr>
        <w:t xml:space="preserve"> </w:t>
      </w:r>
      <w:r>
        <w:rPr>
          <w:rFonts w:eastAsia="Calibri"/>
          <w:sz w:val="22"/>
        </w:rPr>
        <w:tab/>
        <w:t>Стратегия национальной безопасности Российской Федерации, утвержденная Указом Президента Российской Федерации от 31.12.2015 N 683.</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В соответствии с положениями Концепции общественной безопасности в Российской Федерации, утвержденной Президентом Российской Федерации </w:t>
      </w:r>
      <w:r>
        <w:rPr>
          <w:rFonts w:eastAsia="Calibri"/>
          <w:sz w:val="22"/>
        </w:rPr>
        <w:lastRenderedPageBreak/>
        <w:t>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Мероприятия подпрограммы направлены на реализацию положений Федерального закона от 08.01.1998 г. N 3-ФЗ "О наркотических средствах и психотропных веществах", распоряжения Президента Российской Федерации от 17.09.1998 г. N 343 - РП "О мерах по усилению противодействия незаконному обороту наркотических средств, психотропных веществ и злоупотреблению ими" и других законодательных актов Российской Федерации в области противодействия незаконному обороту наркотических средств и достигаются путем решения следующих основных задач:</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формирования негативного отношения в обществе к немедицинскому потреблению наркотиков, в том числе путем:</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повышения уровня осведомленности населения о негативных последствиях немедицинского потребления наркотиков;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организации и проведения профилактических мероприятий с группами риска немедицинского потребления наркотиков;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развития системы раннего выявления незаконных потребителей наркотиков, в частности посредством ежегодной диспансеризации;</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создания условий для вовлечения граждан в антинаркотическую деятельность;</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EE177E" w:rsidRDefault="00EE177E" w:rsidP="00EE177E">
      <w:pPr>
        <w:widowControl w:val="0"/>
        <w:numPr>
          <w:ilvl w:val="0"/>
          <w:numId w:val="35"/>
        </w:numPr>
        <w:autoSpaceDE w:val="0"/>
        <w:autoSpaceDN w:val="0"/>
        <w:adjustRightInd w:val="0"/>
        <w:spacing w:after="200" w:line="276" w:lineRule="auto"/>
        <w:contextualSpacing/>
        <w:jc w:val="center"/>
        <w:outlineLvl w:val="1"/>
        <w:rPr>
          <w:rFonts w:eastAsia="Calibri"/>
          <w:b/>
        </w:rPr>
      </w:pPr>
      <w:r>
        <w:rPr>
          <w:rFonts w:eastAsia="Calibri"/>
          <w:b/>
        </w:rPr>
        <w:t>Перечень мероприятий подпрограммы 1 "Профилактика преступлений и иных правонарушений"</w:t>
      </w:r>
    </w:p>
    <w:p w:rsidR="00EE177E" w:rsidRDefault="00EE177E" w:rsidP="00EE177E">
      <w:pPr>
        <w:widowControl w:val="0"/>
        <w:autoSpaceDE w:val="0"/>
        <w:autoSpaceDN w:val="0"/>
        <w:adjustRightInd w:val="0"/>
        <w:ind w:firstLine="708"/>
        <w:outlineLvl w:val="1"/>
        <w:rPr>
          <w:rFonts w:eastAsia="Calibri"/>
          <w:sz w:val="22"/>
          <w:szCs w:val="22"/>
        </w:rPr>
      </w:pPr>
      <w:r>
        <w:rPr>
          <w:rFonts w:eastAsia="Calibri"/>
          <w:sz w:val="22"/>
        </w:rPr>
        <w:t>Перечень мероприятий подпрограммы 1 "Профилактика преступлений и иных правонарушений" указан в приложении №1 к подпрограмме1</w:t>
      </w: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jc w:val="both"/>
        <w:rPr>
          <w:rFonts w:eastAsia="Calibri"/>
          <w:b/>
          <w:sz w:val="22"/>
        </w:rPr>
      </w:pPr>
    </w:p>
    <w:p w:rsidR="00EE177E" w:rsidRDefault="00EE177E" w:rsidP="00EE177E">
      <w:pPr>
        <w:widowControl w:val="0"/>
        <w:autoSpaceDE w:val="0"/>
        <w:autoSpaceDN w:val="0"/>
        <w:adjustRightInd w:val="0"/>
        <w:jc w:val="right"/>
        <w:outlineLvl w:val="1"/>
        <w:rPr>
          <w:rFonts w:eastAsia="Calibri"/>
          <w:sz w:val="22"/>
        </w:rPr>
      </w:pPr>
      <w:r>
        <w:rPr>
          <w:rFonts w:eastAsia="Calibri"/>
          <w:sz w:val="22"/>
        </w:rPr>
        <w:t>Приложение N 1</w:t>
      </w:r>
    </w:p>
    <w:p w:rsidR="00EE177E" w:rsidRDefault="00EE177E" w:rsidP="00EE177E">
      <w:pPr>
        <w:widowControl w:val="0"/>
        <w:autoSpaceDE w:val="0"/>
        <w:autoSpaceDN w:val="0"/>
        <w:adjustRightInd w:val="0"/>
        <w:jc w:val="center"/>
        <w:rPr>
          <w:rFonts w:eastAsia="Calibri"/>
          <w:sz w:val="22"/>
        </w:rPr>
      </w:pPr>
      <w:r>
        <w:rPr>
          <w:rFonts w:eastAsia="Calibri"/>
          <w:sz w:val="22"/>
        </w:rPr>
        <w:t xml:space="preserve">                                                                                                                                                                                                                                                    к подпрограмме 1</w:t>
      </w:r>
    </w:p>
    <w:p w:rsidR="00EE177E" w:rsidRDefault="00EE177E" w:rsidP="00EE177E">
      <w:pPr>
        <w:widowControl w:val="0"/>
        <w:autoSpaceDE w:val="0"/>
        <w:autoSpaceDN w:val="0"/>
        <w:adjustRightInd w:val="0"/>
        <w:jc w:val="both"/>
        <w:rPr>
          <w:rFonts w:eastAsia="Calibri"/>
          <w:sz w:val="22"/>
        </w:rPr>
      </w:pPr>
    </w:p>
    <w:p w:rsidR="00EE177E" w:rsidRDefault="00EE177E" w:rsidP="00EE177E">
      <w:pPr>
        <w:spacing w:line="276" w:lineRule="auto"/>
        <w:jc w:val="center"/>
        <w:rPr>
          <w:b/>
        </w:rPr>
      </w:pPr>
      <w:r>
        <w:rPr>
          <w:rFonts w:eastAsia="Calibri"/>
          <w:b/>
        </w:rPr>
        <w:t>Перечень мероприятий подпрограммы 1</w:t>
      </w:r>
      <w:r>
        <w:rPr>
          <w:rFonts w:ascii="Calibri" w:eastAsia="Calibri" w:hAnsi="Calibri" w:cs="Calibri"/>
          <w:sz w:val="22"/>
        </w:rPr>
        <w:t xml:space="preserve"> </w:t>
      </w:r>
      <w:r>
        <w:rPr>
          <w:b/>
        </w:rPr>
        <w:t>«Профилактика преступлений и иных правонарушений»</w:t>
      </w:r>
    </w:p>
    <w:p w:rsidR="00EE177E" w:rsidRDefault="00EE177E" w:rsidP="00EE177E">
      <w:pPr>
        <w:spacing w:line="276" w:lineRule="auto"/>
        <w:jc w:val="center"/>
        <w:rPr>
          <w:rFonts w:eastAsia="Calibri"/>
          <w:b/>
          <w:lang w:eastAsia="en-US"/>
        </w:rPr>
      </w:pPr>
    </w:p>
    <w:tbl>
      <w:tblPr>
        <w:tblpPr w:leftFromText="180" w:rightFromText="180" w:bottomFromText="200" w:vertAnchor="text" w:tblpX="-73" w:tblpY="1"/>
        <w:tblOverlap w:val="never"/>
        <w:tblW w:w="15675" w:type="dxa"/>
        <w:tblLayout w:type="fixed"/>
        <w:tblCellMar>
          <w:left w:w="75" w:type="dxa"/>
          <w:right w:w="75" w:type="dxa"/>
        </w:tblCellMar>
        <w:tblLook w:val="04A0" w:firstRow="1" w:lastRow="0" w:firstColumn="1" w:lastColumn="0" w:noHBand="0" w:noVBand="1"/>
      </w:tblPr>
      <w:tblGrid>
        <w:gridCol w:w="573"/>
        <w:gridCol w:w="1842"/>
        <w:gridCol w:w="919"/>
        <w:gridCol w:w="1702"/>
        <w:gridCol w:w="1135"/>
        <w:gridCol w:w="1135"/>
        <w:gridCol w:w="1135"/>
        <w:gridCol w:w="992"/>
        <w:gridCol w:w="1135"/>
        <w:gridCol w:w="1135"/>
        <w:gridCol w:w="1135"/>
        <w:gridCol w:w="1277"/>
        <w:gridCol w:w="1560"/>
      </w:tblGrid>
      <w:tr w:rsidR="00EE177E" w:rsidTr="00EE177E">
        <w:trPr>
          <w:trHeight w:val="552"/>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N   </w:t>
            </w:r>
            <w:r>
              <w:rPr>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Мероприятие </w:t>
            </w:r>
            <w:r>
              <w:rPr>
                <w:sz w:val="22"/>
              </w:rPr>
              <w:br/>
            </w:r>
            <w:r>
              <w:rPr>
                <w:sz w:val="22"/>
              </w:rPr>
              <w:br/>
              <w:t>подпрограммы</w:t>
            </w:r>
          </w:p>
        </w:tc>
        <w:tc>
          <w:tcPr>
            <w:tcW w:w="92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 xml:space="preserve">Источники     </w:t>
            </w:r>
            <w:r>
              <w:rPr>
                <w:sz w:val="22"/>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 xml:space="preserve">Объем          </w:t>
            </w:r>
            <w:r>
              <w:rPr>
                <w:sz w:val="22"/>
              </w:rPr>
              <w:br/>
              <w:t xml:space="preserve">финансирования </w:t>
            </w:r>
            <w:r>
              <w:rPr>
                <w:sz w:val="22"/>
              </w:rPr>
              <w:br/>
              <w:t xml:space="preserve">мероприятия в  </w:t>
            </w:r>
            <w:r>
              <w:rPr>
                <w:sz w:val="22"/>
              </w:rPr>
              <w:br/>
              <w:t xml:space="preserve">году предшествующему году начала </w:t>
            </w:r>
            <w:r>
              <w:rPr>
                <w:sz w:val="22"/>
              </w:rPr>
              <w:lastRenderedPageBreak/>
              <w:t>реализации муниципальных программ</w:t>
            </w:r>
            <w:r>
              <w:rPr>
                <w:sz w:val="22"/>
              </w:rPr>
              <w:br/>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lastRenderedPageBreak/>
              <w:t xml:space="preserve">Всего </w:t>
            </w:r>
            <w:r>
              <w:rPr>
                <w:sz w:val="22"/>
              </w:rPr>
              <w:br/>
              <w:t xml:space="preserve">(тыс. </w:t>
            </w:r>
            <w:r>
              <w:rPr>
                <w:sz w:val="22"/>
              </w:rPr>
              <w:br/>
              <w:t>руб.)</w:t>
            </w:r>
          </w:p>
        </w:tc>
        <w:tc>
          <w:tcPr>
            <w:tcW w:w="5528" w:type="dxa"/>
            <w:gridSpan w:val="5"/>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Ответственный  за выполнение</w:t>
            </w:r>
            <w:r>
              <w:rPr>
                <w:sz w:val="22"/>
              </w:rPr>
              <w:br/>
              <w:t xml:space="preserve">мероприятия  </w:t>
            </w:r>
            <w:r>
              <w:rPr>
                <w:sz w:val="22"/>
              </w:rPr>
              <w:br/>
              <w:t>подпрограммы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Результаты  </w:t>
            </w:r>
            <w:r>
              <w:rPr>
                <w:sz w:val="22"/>
              </w:rPr>
              <w:br/>
              <w:t xml:space="preserve">выполнения  </w:t>
            </w:r>
            <w:r>
              <w:rPr>
                <w:sz w:val="22"/>
              </w:rPr>
              <w:br/>
              <w:t xml:space="preserve">мероприятий </w:t>
            </w:r>
            <w:r>
              <w:rPr>
                <w:sz w:val="22"/>
              </w:rPr>
              <w:br/>
              <w:t>подпрограммы</w:t>
            </w:r>
          </w:p>
        </w:tc>
      </w:tr>
      <w:tr w:rsidR="00EE177E" w:rsidTr="00EE177E">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2020год</w:t>
            </w:r>
          </w:p>
        </w:tc>
        <w:tc>
          <w:tcPr>
            <w:tcW w:w="99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2023год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2024год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r>
      <w:tr w:rsidR="00EE177E" w:rsidTr="00EE177E">
        <w:trPr>
          <w:trHeight w:val="283"/>
        </w:trPr>
        <w:tc>
          <w:tcPr>
            <w:tcW w:w="57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lastRenderedPageBreak/>
              <w:t>1</w:t>
            </w:r>
          </w:p>
        </w:tc>
        <w:tc>
          <w:tcPr>
            <w:tcW w:w="184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ind w:left="105"/>
              <w:jc w:val="center"/>
              <w:rPr>
                <w:sz w:val="22"/>
                <w:szCs w:val="22"/>
              </w:rPr>
            </w:pPr>
            <w:r>
              <w:rPr>
                <w:sz w:val="22"/>
              </w:rPr>
              <w:t>2</w:t>
            </w:r>
          </w:p>
        </w:tc>
        <w:tc>
          <w:tcPr>
            <w:tcW w:w="92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3</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4</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6</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7</w:t>
            </w:r>
          </w:p>
        </w:tc>
        <w:tc>
          <w:tcPr>
            <w:tcW w:w="99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8</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9</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        10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11</w:t>
            </w:r>
          </w:p>
        </w:tc>
        <w:tc>
          <w:tcPr>
            <w:tcW w:w="127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12</w:t>
            </w:r>
          </w:p>
        </w:tc>
        <w:tc>
          <w:tcPr>
            <w:tcW w:w="1559"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13</w:t>
            </w:r>
          </w:p>
        </w:tc>
      </w:tr>
      <w:tr w:rsidR="00EE177E" w:rsidTr="00EE177E">
        <w:trPr>
          <w:trHeight w:val="3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rPr>
            </w:pPr>
            <w:r>
              <w:rPr>
                <w:b/>
                <w:sz w:val="22"/>
              </w:rPr>
              <w:t>Основное мероприятие 1.</w:t>
            </w:r>
            <w:r>
              <w:rPr>
                <w:sz w:val="22"/>
              </w:rPr>
              <w:t xml:space="preserve"> </w:t>
            </w:r>
          </w:p>
          <w:p w:rsidR="00EE177E" w:rsidRDefault="00EE177E">
            <w:pPr>
              <w:widowControl w:val="0"/>
              <w:autoSpaceDE w:val="0"/>
              <w:autoSpaceDN w:val="0"/>
              <w:adjustRightInd w:val="0"/>
              <w:spacing w:line="276" w:lineRule="auto"/>
              <w:rPr>
                <w:sz w:val="22"/>
                <w:szCs w:val="22"/>
              </w:rPr>
            </w:pPr>
            <w:r>
              <w:rPr>
                <w:sz w:val="22"/>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tabs>
                <w:tab w:val="left" w:pos="700"/>
              </w:tabs>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tabs>
                <w:tab w:val="left" w:pos="700"/>
              </w:tabs>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Отдел по ГО, ЧС и АТД, ОМВД России по городскому округу Зарайск Московской области, Управление образования администрации, Комитет по КФКС РсДиМ</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rPr>
            </w:pPr>
            <w:r>
              <w:rPr>
                <w:rFonts w:eastAsia="Calibri"/>
                <w:sz w:val="22"/>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EE177E" w:rsidRDefault="00EE177E">
            <w:pPr>
              <w:spacing w:line="276" w:lineRule="auto"/>
              <w:rPr>
                <w:rFonts w:eastAsia="Calibri"/>
                <w:sz w:val="22"/>
              </w:rPr>
            </w:pPr>
            <w:r>
              <w:rPr>
                <w:rFonts w:eastAsia="Calibri"/>
                <w:sz w:val="22"/>
              </w:rPr>
              <w:t>(всего-78, подк.2019-47)</w:t>
            </w:r>
          </w:p>
          <w:p w:rsidR="00EE177E" w:rsidRDefault="00EE177E">
            <w:pPr>
              <w:spacing w:line="276" w:lineRule="auto"/>
              <w:rPr>
                <w:rFonts w:eastAsia="Calibri"/>
                <w:sz w:val="22"/>
              </w:rPr>
            </w:pPr>
            <w:r>
              <w:rPr>
                <w:rFonts w:eastAsia="Calibri"/>
                <w:sz w:val="22"/>
              </w:rPr>
              <w:t>2020-53</w:t>
            </w:r>
          </w:p>
          <w:p w:rsidR="00EE177E" w:rsidRDefault="00EE177E">
            <w:pPr>
              <w:spacing w:line="276" w:lineRule="auto"/>
              <w:rPr>
                <w:rFonts w:eastAsia="Calibri"/>
                <w:sz w:val="22"/>
              </w:rPr>
            </w:pPr>
            <w:r>
              <w:rPr>
                <w:rFonts w:eastAsia="Calibri"/>
                <w:sz w:val="22"/>
              </w:rPr>
              <w:t>2021-59</w:t>
            </w:r>
          </w:p>
          <w:p w:rsidR="00EE177E" w:rsidRDefault="00EE177E">
            <w:pPr>
              <w:spacing w:line="276" w:lineRule="auto"/>
              <w:rPr>
                <w:rFonts w:eastAsia="Calibri"/>
                <w:sz w:val="22"/>
              </w:rPr>
            </w:pPr>
            <w:r>
              <w:rPr>
                <w:rFonts w:eastAsia="Calibri"/>
                <w:sz w:val="22"/>
              </w:rPr>
              <w:t>2022-66</w:t>
            </w:r>
          </w:p>
          <w:p w:rsidR="00EE177E" w:rsidRDefault="00EE177E">
            <w:pPr>
              <w:spacing w:line="276" w:lineRule="auto"/>
              <w:rPr>
                <w:rFonts w:eastAsia="Calibri"/>
                <w:sz w:val="22"/>
              </w:rPr>
            </w:pPr>
            <w:r>
              <w:rPr>
                <w:rFonts w:eastAsia="Calibri"/>
                <w:sz w:val="22"/>
              </w:rPr>
              <w:t>2023–72</w:t>
            </w:r>
          </w:p>
          <w:p w:rsidR="00EE177E" w:rsidRDefault="00EE177E">
            <w:pPr>
              <w:spacing w:line="276" w:lineRule="auto"/>
              <w:rPr>
                <w:rFonts w:eastAsia="Calibri"/>
                <w:sz w:val="22"/>
                <w:szCs w:val="22"/>
                <w:lang w:eastAsia="en-US"/>
              </w:rPr>
            </w:pPr>
            <w:r>
              <w:rPr>
                <w:rFonts w:eastAsia="Calibri"/>
                <w:sz w:val="22"/>
              </w:rPr>
              <w:t>2024-78</w:t>
            </w:r>
          </w:p>
        </w:tc>
      </w:tr>
      <w:tr w:rsidR="00EE177E" w:rsidTr="00EE177E">
        <w:trPr>
          <w:trHeight w:val="41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rPr>
            </w:pPr>
            <w:r>
              <w:rPr>
                <w:sz w:val="22"/>
              </w:rPr>
              <w:t>Средства бюджета</w:t>
            </w:r>
          </w:p>
          <w:p w:rsidR="00EE177E" w:rsidRDefault="00EE177E">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6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tabs>
                <w:tab w:val="left" w:pos="700"/>
              </w:tabs>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tabs>
                <w:tab w:val="left" w:pos="700"/>
              </w:tabs>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1.2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1.1</w:t>
            </w:r>
            <w:r>
              <w:rPr>
                <w:sz w:val="22"/>
              </w:rPr>
              <w:t xml:space="preserve"> Проведение мероприятий по профилактике терроризма</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sz w:val="22"/>
              </w:rPr>
              <w:t xml:space="preserve">Отдел по ГО, ЧС и АТД администрации, </w:t>
            </w:r>
            <w:r>
              <w:rPr>
                <w:rFonts w:eastAsia="Calibri"/>
              </w:rPr>
              <w:t xml:space="preserve"> </w:t>
            </w:r>
            <w:r>
              <w:rPr>
                <w:rFonts w:eastAsia="Calibri"/>
                <w:sz w:val="22"/>
              </w:rPr>
              <w:lastRenderedPageBreak/>
              <w:t xml:space="preserve">Управление образования администрации, Комитет по КФКС РсДиМ, </w:t>
            </w:r>
            <w:r>
              <w:rPr>
                <w:rFonts w:eastAsia="Calibri"/>
              </w:rPr>
              <w:t xml:space="preserve"> </w:t>
            </w:r>
            <w:r>
              <w:rPr>
                <w:rFonts w:eastAsia="Calibri"/>
                <w:sz w:val="22"/>
              </w:rPr>
              <w:t>ОМВД Росси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tabs>
                <w:tab w:val="left" w:pos="1029"/>
              </w:tabs>
              <w:spacing w:after="200" w:line="276" w:lineRule="auto"/>
              <w:ind w:left="-45"/>
              <w:rPr>
                <w:rFonts w:eastAsia="Calibri"/>
                <w:sz w:val="22"/>
                <w:szCs w:val="22"/>
                <w:lang w:eastAsia="en-US"/>
              </w:rPr>
            </w:pPr>
            <w:r>
              <w:rPr>
                <w:rFonts w:eastAsia="Calibri"/>
                <w:sz w:val="22"/>
              </w:rPr>
              <w:lastRenderedPageBreak/>
              <w:t>Количество мероприятий по профилактике терроризма</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rPr>
            </w:pPr>
            <w:r>
              <w:rPr>
                <w:sz w:val="22"/>
              </w:rPr>
              <w:t>Средства бюджета</w:t>
            </w:r>
          </w:p>
          <w:p w:rsidR="00EE177E" w:rsidRDefault="00EE177E">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05"/>
        </w:trPr>
        <w:tc>
          <w:tcPr>
            <w:tcW w:w="574" w:type="dxa"/>
            <w:vMerge w:val="restart"/>
            <w:tcBorders>
              <w:top w:val="nil"/>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1.3</w:t>
            </w:r>
          </w:p>
        </w:tc>
        <w:tc>
          <w:tcPr>
            <w:tcW w:w="1842" w:type="dxa"/>
            <w:vMerge w:val="restart"/>
            <w:tcBorders>
              <w:top w:val="nil"/>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1.2</w:t>
            </w:r>
            <w:r>
              <w:rPr>
                <w:sz w:val="22"/>
              </w:rPr>
              <w:t xml:space="preserve">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20" w:type="dxa"/>
            <w:vMerge w:val="restart"/>
            <w:tcBorders>
              <w:top w:val="nil"/>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b/>
                <w:sz w:val="22"/>
              </w:rPr>
            </w:pPr>
            <w:r>
              <w:rPr>
                <w:b/>
                <w:sz w:val="22"/>
              </w:rPr>
              <w:t xml:space="preserve">Итого        </w:t>
            </w:r>
          </w:p>
          <w:p w:rsidR="00EE177E" w:rsidRDefault="00EE177E">
            <w:pPr>
              <w:widowControl w:val="0"/>
              <w:autoSpaceDE w:val="0"/>
              <w:autoSpaceDN w:val="0"/>
              <w:adjustRightInd w:val="0"/>
              <w:spacing w:line="276" w:lineRule="auto"/>
              <w:rPr>
                <w:sz w:val="22"/>
                <w:szCs w:val="22"/>
              </w:rPr>
            </w:pPr>
            <w:r>
              <w:rPr>
                <w:sz w:val="22"/>
              </w:rPr>
              <w:t xml:space="preserve">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Отдел по ГО, ЧС и АТД администрации,  Управление образования администрации, Комитет по КФКС РсДиМ,  ОМВД Росси по городскому округу Зарайск</w:t>
            </w:r>
          </w:p>
        </w:tc>
        <w:tc>
          <w:tcPr>
            <w:tcW w:w="1559" w:type="dxa"/>
            <w:vMerge w:val="restart"/>
            <w:tcBorders>
              <w:top w:val="nil"/>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EE177E" w:rsidTr="00EE177E">
        <w:trPr>
          <w:trHeight w:val="1050"/>
        </w:trPr>
        <w:tc>
          <w:tcPr>
            <w:tcW w:w="574"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rPr>
            </w:pPr>
            <w:r>
              <w:rPr>
                <w:sz w:val="22"/>
              </w:rPr>
              <w:t>Средства бюджета</w:t>
            </w:r>
          </w:p>
          <w:p w:rsidR="00EE177E" w:rsidRDefault="00EE177E">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559"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r>
      <w:tr w:rsidR="00EE177E" w:rsidTr="00EE177E">
        <w:trPr>
          <w:trHeight w:val="826"/>
        </w:trPr>
        <w:tc>
          <w:tcPr>
            <w:tcW w:w="574"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559"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r>
      <w:tr w:rsidR="00EE177E" w:rsidTr="00EE177E">
        <w:trPr>
          <w:trHeight w:val="930"/>
        </w:trPr>
        <w:tc>
          <w:tcPr>
            <w:tcW w:w="574"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559"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r>
      <w:tr w:rsidR="00EE177E" w:rsidTr="00EE177E">
        <w:trPr>
          <w:trHeight w:val="522"/>
        </w:trPr>
        <w:tc>
          <w:tcPr>
            <w:tcW w:w="574"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559"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r>
      <w:tr w:rsidR="00EE177E" w:rsidTr="00EE177E">
        <w:trPr>
          <w:trHeight w:val="579"/>
        </w:trPr>
        <w:tc>
          <w:tcPr>
            <w:tcW w:w="574"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842"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920"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701" w:type="dxa"/>
            <w:tcBorders>
              <w:top w:val="single" w:sz="4" w:space="0" w:color="auto"/>
              <w:left w:val="single" w:sz="4" w:space="0" w:color="auto"/>
              <w:bottom w:val="nil"/>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Другие источники</w:t>
            </w:r>
          </w:p>
        </w:tc>
        <w:tc>
          <w:tcPr>
            <w:tcW w:w="1134"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c>
          <w:tcPr>
            <w:tcW w:w="1559" w:type="dxa"/>
            <w:vMerge/>
            <w:tcBorders>
              <w:top w:val="nil"/>
              <w:left w:val="single" w:sz="4" w:space="0" w:color="auto"/>
              <w:bottom w:val="nil"/>
              <w:right w:val="single" w:sz="4" w:space="0" w:color="auto"/>
            </w:tcBorders>
            <w:vAlign w:val="center"/>
            <w:hideMark/>
          </w:tcPr>
          <w:p w:rsidR="00EE177E" w:rsidRDefault="00EE177E">
            <w:pPr>
              <w:rPr>
                <w:sz w:val="22"/>
                <w:szCs w:val="22"/>
              </w:rPr>
            </w:pPr>
          </w:p>
        </w:tc>
      </w:tr>
      <w:tr w:rsidR="00EE177E" w:rsidTr="00EE177E">
        <w:trPr>
          <w:trHeight w:val="337"/>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1.4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1.3</w:t>
            </w:r>
            <w:r>
              <w:rPr>
                <w:sz w:val="22"/>
              </w:rPr>
              <w:t xml:space="preserve"> Оборудование социально- </w:t>
            </w:r>
            <w:r>
              <w:rPr>
                <w:sz w:val="22"/>
              </w:rPr>
              <w:lastRenderedPageBreak/>
              <w:t>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2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rPr>
                <w:rFonts w:eastAsia="Calibri"/>
                <w:b/>
                <w:sz w:val="22"/>
                <w:szCs w:val="22"/>
                <w:lang w:eastAsia="en-US"/>
              </w:rPr>
            </w:pPr>
            <w:r>
              <w:rPr>
                <w:rFonts w:eastAsia="Calibri"/>
                <w:b/>
                <w:sz w:val="22"/>
              </w:rPr>
              <w:t xml:space="preserve">        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rPr>
                <w:rFonts w:eastAsia="Calibri"/>
                <w:sz w:val="22"/>
                <w:szCs w:val="22"/>
                <w:lang w:eastAsia="en-US"/>
              </w:rPr>
            </w:pPr>
            <w:r>
              <w:rPr>
                <w:rFonts w:eastAsia="Calibri"/>
                <w:sz w:val="22"/>
              </w:rPr>
              <w:t xml:space="preserve">Администрация городского </w:t>
            </w:r>
            <w:r>
              <w:rPr>
                <w:rFonts w:eastAsia="Calibri"/>
                <w:sz w:val="22"/>
              </w:rPr>
              <w:lastRenderedPageBreak/>
              <w:t>округа Зарайск, Управление образования администрации, Комитет по КФКС РсДиМ администрации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spacing w:line="276" w:lineRule="auto"/>
              <w:ind w:left="-45"/>
              <w:rPr>
                <w:rFonts w:eastAsia="Calibri"/>
                <w:sz w:val="22"/>
              </w:rPr>
            </w:pPr>
            <w:r>
              <w:rPr>
                <w:rFonts w:eastAsia="Calibri"/>
                <w:sz w:val="22"/>
              </w:rPr>
              <w:lastRenderedPageBreak/>
              <w:t xml:space="preserve">Оборудование объектов (учреждений) </w:t>
            </w:r>
            <w:r>
              <w:rPr>
                <w:rFonts w:eastAsia="Calibri"/>
                <w:sz w:val="22"/>
              </w:rPr>
              <w:lastRenderedPageBreak/>
              <w:t xml:space="preserve">пропускными пунктами,  шлагбаумами, турникетами,   средствами для принудительной остановки авто-транспорта, металлическими дверями с врезным глазком </w:t>
            </w:r>
          </w:p>
          <w:p w:rsidR="00EE177E" w:rsidRDefault="00EE177E">
            <w:pPr>
              <w:spacing w:line="276" w:lineRule="auto"/>
              <w:ind w:left="-45"/>
              <w:rPr>
                <w:rFonts w:eastAsia="Calibri"/>
                <w:sz w:val="22"/>
              </w:rPr>
            </w:pPr>
            <w:r>
              <w:rPr>
                <w:rFonts w:eastAsia="Calibri"/>
                <w:sz w:val="22"/>
              </w:rPr>
              <w:t>и домофоном.</w:t>
            </w:r>
          </w:p>
          <w:p w:rsidR="00EE177E" w:rsidRDefault="00EE177E">
            <w:pPr>
              <w:spacing w:line="276" w:lineRule="auto"/>
              <w:ind w:left="-45"/>
              <w:rPr>
                <w:rFonts w:eastAsia="Calibri"/>
                <w:sz w:val="22"/>
              </w:rPr>
            </w:pPr>
            <w:r>
              <w:rPr>
                <w:rFonts w:eastAsia="Calibri"/>
                <w:sz w:val="22"/>
              </w:rPr>
              <w:t xml:space="preserve">Установка </w:t>
            </w:r>
          </w:p>
          <w:p w:rsidR="00EE177E" w:rsidRDefault="00EE177E">
            <w:pPr>
              <w:spacing w:line="276" w:lineRule="auto"/>
              <w:ind w:left="-45"/>
              <w:rPr>
                <w:rFonts w:eastAsia="Calibri"/>
                <w:sz w:val="22"/>
              </w:rPr>
            </w:pPr>
            <w:r>
              <w:rPr>
                <w:rFonts w:eastAsia="Calibri"/>
                <w:sz w:val="22"/>
              </w:rPr>
              <w:t xml:space="preserve">и поддержание </w:t>
            </w:r>
          </w:p>
          <w:p w:rsidR="00EE177E" w:rsidRDefault="00EE177E">
            <w:pPr>
              <w:spacing w:line="276" w:lineRule="auto"/>
              <w:ind w:left="-45"/>
              <w:rPr>
                <w:rFonts w:eastAsia="Calibri"/>
                <w:sz w:val="22"/>
              </w:rPr>
            </w:pPr>
            <w:r>
              <w:rPr>
                <w:rFonts w:eastAsia="Calibri"/>
                <w:sz w:val="22"/>
              </w:rPr>
              <w:t xml:space="preserve">в исправном состоянии охранной сигнализации, </w:t>
            </w:r>
          </w:p>
          <w:p w:rsidR="00EE177E" w:rsidRDefault="00EE177E">
            <w:pPr>
              <w:spacing w:line="276" w:lineRule="auto"/>
              <w:ind w:left="-45"/>
              <w:rPr>
                <w:rFonts w:eastAsia="Calibri"/>
                <w:sz w:val="22"/>
                <w:szCs w:val="22"/>
                <w:lang w:eastAsia="en-US"/>
              </w:rPr>
            </w:pPr>
            <w:r>
              <w:rPr>
                <w:rFonts w:eastAsia="Calibri"/>
                <w:sz w:val="22"/>
              </w:rPr>
              <w:t>в том числе систем внутреннего видеонаблюдения</w:t>
            </w:r>
          </w:p>
        </w:tc>
      </w:tr>
      <w:tr w:rsidR="00EE177E" w:rsidTr="00EE177E">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rPr>
            </w:pPr>
            <w:r>
              <w:rPr>
                <w:sz w:val="22"/>
              </w:rPr>
              <w:t>Средства бюджета</w:t>
            </w:r>
          </w:p>
          <w:p w:rsidR="00EE177E" w:rsidRDefault="00EE177E">
            <w:pPr>
              <w:widowControl w:val="0"/>
              <w:autoSpaceDE w:val="0"/>
              <w:autoSpaceDN w:val="0"/>
              <w:adjustRightInd w:val="0"/>
              <w:spacing w:line="276" w:lineRule="auto"/>
              <w:rPr>
                <w:sz w:val="22"/>
                <w:szCs w:val="22"/>
              </w:rPr>
            </w:pPr>
            <w:r>
              <w:rPr>
                <w:sz w:val="22"/>
              </w:rPr>
              <w:lastRenderedPageBreak/>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9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sz w:val="22"/>
                <w:szCs w:val="22"/>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sz w:val="22"/>
                <w:szCs w:val="22"/>
              </w:rPr>
            </w:pPr>
            <w:r>
              <w:rPr>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rPr>
            </w:pPr>
            <w:r>
              <w:rPr>
                <w:rFonts w:eastAsia="Calibri"/>
                <w:b/>
                <w:sz w:val="22"/>
              </w:rPr>
              <w:t>Основное мероприятие 2.</w:t>
            </w:r>
            <w:r>
              <w:rPr>
                <w:rFonts w:eastAsia="Calibri"/>
                <w:sz w:val="22"/>
              </w:rPr>
              <w:t xml:space="preserve"> </w:t>
            </w:r>
          </w:p>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 xml:space="preserve">Обеспечение деятельности общественных объединений правоохранительной </w:t>
            </w:r>
            <w:r>
              <w:rPr>
                <w:rFonts w:eastAsia="Calibri"/>
                <w:sz w:val="22"/>
              </w:rPr>
              <w:lastRenderedPageBreak/>
              <w:t>направленности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sz w:val="22"/>
                <w:szCs w:val="22"/>
                <w:lang w:eastAsia="en-US"/>
              </w:rPr>
            </w:pPr>
            <w:r>
              <w:rPr>
                <w:rFonts w:eastAsia="Calibri"/>
                <w:sz w:val="22"/>
              </w:rPr>
              <w:t>Отдел по ГО, ЧС и АТД</w:t>
            </w:r>
            <w:r>
              <w:rPr>
                <w:rFonts w:ascii="Calibri" w:eastAsia="Calibri" w:hAnsi="Calibri" w:cs="Calibri"/>
                <w:sz w:val="22"/>
              </w:rPr>
              <w:t xml:space="preserve"> </w:t>
            </w:r>
            <w:r>
              <w:rPr>
                <w:rFonts w:eastAsia="Calibri"/>
              </w:rPr>
              <w:t xml:space="preserve"> </w:t>
            </w:r>
            <w:r>
              <w:rPr>
                <w:rFonts w:eastAsia="Calibri"/>
                <w:sz w:val="22"/>
              </w:rPr>
              <w:t xml:space="preserve">администрации, ОМВД России по городскому округу </w:t>
            </w:r>
            <w:r>
              <w:rPr>
                <w:rFonts w:eastAsia="Calibri"/>
                <w:sz w:val="22"/>
              </w:rPr>
              <w:lastRenderedPageBreak/>
              <w:t>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rPr>
            </w:pPr>
            <w:r>
              <w:rPr>
                <w:rFonts w:eastAsia="Calibri"/>
                <w:sz w:val="22"/>
              </w:rPr>
              <w:lastRenderedPageBreak/>
              <w:t>Увеличение доли от числа граждан принимающих участие в деятельности народных дружин</w:t>
            </w:r>
          </w:p>
          <w:p w:rsidR="00EE177E" w:rsidRDefault="00EE177E">
            <w:pPr>
              <w:spacing w:line="276" w:lineRule="auto"/>
              <w:rPr>
                <w:rFonts w:eastAsia="Calibri"/>
                <w:sz w:val="22"/>
              </w:rPr>
            </w:pPr>
            <w:r>
              <w:rPr>
                <w:rFonts w:eastAsia="Calibri"/>
                <w:sz w:val="22"/>
              </w:rPr>
              <w:lastRenderedPageBreak/>
              <w:t>(2019-6 чел.)</w:t>
            </w:r>
          </w:p>
          <w:p w:rsidR="00EE177E" w:rsidRDefault="00EE177E">
            <w:pPr>
              <w:spacing w:line="276" w:lineRule="auto"/>
              <w:rPr>
                <w:rFonts w:eastAsia="Calibri"/>
                <w:sz w:val="22"/>
              </w:rPr>
            </w:pPr>
            <w:r>
              <w:rPr>
                <w:rFonts w:eastAsia="Calibri"/>
                <w:sz w:val="22"/>
              </w:rPr>
              <w:t>2020-7</w:t>
            </w:r>
          </w:p>
          <w:p w:rsidR="00EE177E" w:rsidRDefault="00EE177E">
            <w:pPr>
              <w:spacing w:line="276" w:lineRule="auto"/>
              <w:rPr>
                <w:rFonts w:eastAsia="Calibri"/>
                <w:sz w:val="22"/>
              </w:rPr>
            </w:pPr>
            <w:r>
              <w:rPr>
                <w:rFonts w:eastAsia="Calibri"/>
                <w:sz w:val="22"/>
              </w:rPr>
              <w:t>2021-7</w:t>
            </w:r>
          </w:p>
          <w:p w:rsidR="00EE177E" w:rsidRDefault="00EE177E">
            <w:pPr>
              <w:spacing w:line="276" w:lineRule="auto"/>
              <w:rPr>
                <w:rFonts w:eastAsia="Calibri"/>
                <w:sz w:val="22"/>
              </w:rPr>
            </w:pPr>
            <w:r>
              <w:rPr>
                <w:rFonts w:eastAsia="Calibri"/>
                <w:sz w:val="22"/>
              </w:rPr>
              <w:t>2022-7</w:t>
            </w:r>
          </w:p>
          <w:p w:rsidR="00EE177E" w:rsidRDefault="00EE177E">
            <w:pPr>
              <w:spacing w:line="276" w:lineRule="auto"/>
              <w:rPr>
                <w:rFonts w:eastAsia="Calibri"/>
                <w:sz w:val="22"/>
              </w:rPr>
            </w:pPr>
            <w:r>
              <w:rPr>
                <w:rFonts w:eastAsia="Calibri"/>
                <w:sz w:val="22"/>
              </w:rPr>
              <w:t>2023-8</w:t>
            </w:r>
          </w:p>
          <w:p w:rsidR="00EE177E" w:rsidRDefault="00EE177E">
            <w:pPr>
              <w:spacing w:line="276" w:lineRule="auto"/>
              <w:rPr>
                <w:rFonts w:eastAsia="Calibri"/>
                <w:sz w:val="22"/>
                <w:szCs w:val="22"/>
                <w:lang w:eastAsia="en-US"/>
              </w:rPr>
            </w:pPr>
            <w:r>
              <w:rPr>
                <w:rFonts w:eastAsia="Calibri"/>
                <w:sz w:val="22"/>
              </w:rPr>
              <w:t>2024-8</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b/>
                <w:sz w:val="22"/>
                <w:szCs w:val="22"/>
                <w:lang w:eastAsia="en-US"/>
              </w:rPr>
            </w:pPr>
            <w:r>
              <w:rPr>
                <w:rFonts w:eastAsia="Calibri"/>
                <w:b/>
                <w:sz w:val="22"/>
              </w:rPr>
              <w:t xml:space="preserve">Мероприятие 2.1 </w:t>
            </w:r>
            <w:r>
              <w:rPr>
                <w:rFonts w:eastAsia="Calibri"/>
                <w:sz w:val="22"/>
              </w:rPr>
              <w:t>Проведение мероприятий по привлечению граждан, принимающих участие в деятельности народных дружин</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rPr>
            </w:pPr>
            <w:r>
              <w:rPr>
                <w:rFonts w:eastAsia="Calibri"/>
                <w:b/>
                <w:sz w:val="22"/>
              </w:rPr>
              <w:t xml:space="preserve">Итого </w:t>
            </w:r>
          </w:p>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Рост числа граждан, участвующих в деятельности народных дружин</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(2019-6 чел.)</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2020-7</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2021-7</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2022-7</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2023-8</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2024-8</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b/>
                <w:sz w:val="22"/>
              </w:rPr>
              <w:t xml:space="preserve">Мероприятие 2.2 </w:t>
            </w:r>
            <w:r>
              <w:rPr>
                <w:rFonts w:eastAsia="Calibri"/>
                <w:sz w:val="22"/>
              </w:rPr>
              <w:t>Материальное стимулирование народных дружинников</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ГО, ЧС и АТД администрации, ОМВД России по городскому округу </w:t>
            </w:r>
            <w:r>
              <w:rPr>
                <w:rFonts w:eastAsia="Calibri"/>
                <w:sz w:val="22"/>
              </w:rPr>
              <w:lastRenderedPageBreak/>
              <w:t xml:space="preserve">Зарайск </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Выполнение требований при расчете нормативов расходов бюджета</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val="restart"/>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05"/>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2.3</w:t>
            </w:r>
            <w:r>
              <w:rPr>
                <w:rFonts w:eastAsia="Calibri"/>
                <w:sz w:val="22"/>
              </w:rPr>
              <w:t xml:space="preserve"> Материально-техническое обеспечение деятельности народных дружин</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Обеспечение народных дружин необходимой материально-технической базой  </w:t>
            </w:r>
          </w:p>
        </w:tc>
      </w:tr>
      <w:tr w:rsidR="00EE177E" w:rsidTr="00EE177E">
        <w:trPr>
          <w:trHeight w:val="9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966"/>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9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2.4.</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rPr>
                <w:rFonts w:eastAsia="Calibri"/>
                <w:sz w:val="22"/>
              </w:rPr>
            </w:pPr>
            <w:r>
              <w:rPr>
                <w:rFonts w:eastAsia="Calibri"/>
                <w:b/>
                <w:sz w:val="22"/>
              </w:rPr>
              <w:t>Мероприятие 2.4</w:t>
            </w:r>
            <w:r>
              <w:rPr>
                <w:rFonts w:eastAsia="Calibri"/>
                <w:sz w:val="22"/>
              </w:rPr>
              <w:t xml:space="preserve"> Проведение мероприятий по обеспечению правопорядка и безопасности граждан</w:t>
            </w:r>
          </w:p>
          <w:p w:rsidR="00EE177E" w:rsidRDefault="00EE177E">
            <w:pPr>
              <w:widowControl w:val="0"/>
              <w:autoSpaceDE w:val="0"/>
              <w:autoSpaceDN w:val="0"/>
              <w:adjustRightInd w:val="0"/>
              <w:spacing w:line="276" w:lineRule="auto"/>
              <w:rPr>
                <w:rFonts w:eastAsia="Calibri"/>
                <w:sz w:val="22"/>
                <w:szCs w:val="22"/>
                <w:lang w:eastAsia="en-US"/>
              </w:rPr>
            </w:pP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nil"/>
              <w:bottom w:val="single" w:sz="4" w:space="0" w:color="auto"/>
              <w:right w:val="single" w:sz="4" w:space="0" w:color="auto"/>
            </w:tcBorders>
            <w:hideMark/>
          </w:tcPr>
          <w:p w:rsidR="00EE177E" w:rsidRDefault="00EE177E">
            <w:pPr>
              <w:widowControl w:val="0"/>
              <w:tabs>
                <w:tab w:val="center" w:pos="4677"/>
                <w:tab w:val="right" w:pos="9355"/>
              </w:tabs>
              <w:autoSpaceDE w:val="0"/>
              <w:autoSpaceDN w:val="0"/>
              <w:adjustRightInd w:val="0"/>
              <w:spacing w:line="276" w:lineRule="auto"/>
              <w:ind w:right="-113"/>
              <w:rPr>
                <w:rFonts w:eastAsia="Calibri"/>
                <w:sz w:val="22"/>
                <w:szCs w:val="22"/>
                <w:lang w:eastAsia="en-US"/>
              </w:rPr>
            </w:pPr>
            <w:r>
              <w:rPr>
                <w:rFonts w:eastAsia="Calibri"/>
                <w:sz w:val="22"/>
              </w:rPr>
              <w:t xml:space="preserve">Отдел по ГО, ЧС и АТД администрации, ОМВД России по городскому округу </w:t>
            </w:r>
            <w:r>
              <w:rPr>
                <w:rFonts w:eastAsia="Calibri"/>
                <w:sz w:val="22"/>
              </w:rPr>
              <w:lastRenderedPageBreak/>
              <w:t>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tabs>
                <w:tab w:val="center" w:pos="4677"/>
                <w:tab w:val="right" w:pos="9355"/>
              </w:tabs>
              <w:autoSpaceDE w:val="0"/>
              <w:autoSpaceDN w:val="0"/>
              <w:adjustRightInd w:val="0"/>
              <w:spacing w:line="276" w:lineRule="auto"/>
              <w:rPr>
                <w:rFonts w:eastAsia="Calibri"/>
                <w:sz w:val="22"/>
                <w:szCs w:val="22"/>
                <w:lang w:eastAsia="en-US"/>
              </w:rPr>
            </w:pPr>
            <w:r>
              <w:rPr>
                <w:rFonts w:eastAsia="Calibri"/>
                <w:sz w:val="22"/>
              </w:rPr>
              <w:lastRenderedPageBreak/>
              <w:t xml:space="preserve">Количество дополнительных мероприятий по обеспечению правопорядка и </w:t>
            </w:r>
            <w:r>
              <w:rPr>
                <w:rFonts w:eastAsia="Calibri"/>
                <w:sz w:val="22"/>
              </w:rPr>
              <w:lastRenderedPageBreak/>
              <w:t>безопасности граждан</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00"/>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2.5.</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2.5</w:t>
            </w:r>
            <w:r>
              <w:rPr>
                <w:rFonts w:eastAsia="Calibri"/>
                <w:sz w:val="22"/>
              </w:rPr>
              <w:t xml:space="preserve"> Осуществление мероприятий по обучению народных дружинников</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Отдел по ГО, ЧС </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Обучение </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народных дружинников</w:t>
            </w:r>
          </w:p>
        </w:tc>
      </w:tr>
      <w:tr w:rsidR="00EE177E" w:rsidTr="00EE177E">
        <w:trPr>
          <w:trHeight w:val="97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3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2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5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rPr>
            </w:pPr>
            <w:r>
              <w:rPr>
                <w:rFonts w:eastAsia="Calibri"/>
                <w:b/>
                <w:sz w:val="22"/>
              </w:rPr>
              <w:t>Основное мероприятие 3.</w:t>
            </w:r>
            <w:r>
              <w:rPr>
                <w:rFonts w:eastAsia="Calibri"/>
                <w:sz w:val="22"/>
              </w:rPr>
              <w:t xml:space="preserve"> </w:t>
            </w:r>
          </w:p>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 xml:space="preserve">Реализация мероприятий по обеспечению общественного порядка и общественной </w:t>
            </w:r>
            <w:r>
              <w:rPr>
                <w:rFonts w:eastAsia="Calibri"/>
                <w:sz w:val="22"/>
              </w:rPr>
              <w:lastRenderedPageBreak/>
              <w:t>безопасности, профилактике проявлений экстремизма на территории муниципального образования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ГО, ЧС и АТД администрации, ОМВД России по городскому округу </w:t>
            </w:r>
            <w:r>
              <w:rPr>
                <w:rFonts w:eastAsia="Calibri"/>
                <w:sz w:val="22"/>
              </w:rPr>
              <w:lastRenderedPageBreak/>
              <w:t>Зарайск</w:t>
            </w:r>
          </w:p>
        </w:tc>
        <w:tc>
          <w:tcPr>
            <w:tcW w:w="1559" w:type="dxa"/>
            <w:vMerge w:val="restart"/>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lastRenderedPageBreak/>
              <w:t>1. Снижение доли несовершеннолетних в общем числе лиц, совершивших преступления</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lastRenderedPageBreak/>
              <w:t>2. Недопущение (снижение)  преступлений экстремистской направленности</w:t>
            </w:r>
          </w:p>
          <w:p w:rsidR="00EE177E" w:rsidRDefault="00EE177E">
            <w:pPr>
              <w:widowControl w:val="0"/>
              <w:autoSpaceDE w:val="0"/>
              <w:autoSpaceDN w:val="0"/>
              <w:adjustRightInd w:val="0"/>
              <w:spacing w:line="276" w:lineRule="auto"/>
              <w:jc w:val="both"/>
              <w:rPr>
                <w:rFonts w:eastAsia="Calibri"/>
                <w:sz w:val="22"/>
                <w:szCs w:val="22"/>
                <w:lang w:eastAsia="en-US"/>
              </w:rPr>
            </w:pP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3.1.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b/>
                <w:sz w:val="22"/>
              </w:rPr>
              <w:t>Мероприятие 3.3</w:t>
            </w:r>
            <w:r>
              <w:rPr>
                <w:rFonts w:eastAsia="Calibri"/>
                <w:sz w:val="22"/>
              </w:rPr>
              <w:t xml:space="preserve"> </w:t>
            </w:r>
            <w:r>
              <w:rPr>
                <w:rFonts w:eastAsia="Calibri"/>
              </w:rPr>
              <w:t xml:space="preserve"> </w:t>
            </w:r>
            <w:r>
              <w:rPr>
                <w:rFonts w:eastAsia="Calibri"/>
                <w:sz w:val="22"/>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Организация мероприятий по профилактике терроризма в местах массового отдыха и скопления </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молодежи с целью выявления экстремистски настроенных лиц</w:t>
            </w:r>
          </w:p>
        </w:tc>
      </w:tr>
      <w:tr w:rsidR="00EE177E" w:rsidTr="00EE177E">
        <w:trPr>
          <w:trHeight w:val="41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5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00"/>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3.4</w:t>
            </w:r>
            <w:r>
              <w:rPr>
                <w:rFonts w:eastAsia="Calibri"/>
                <w:sz w:val="22"/>
              </w:rPr>
              <w:t xml:space="preserve"> Проведение мероприятий по профилактике экстремизма</w:t>
            </w:r>
          </w:p>
        </w:tc>
        <w:tc>
          <w:tcPr>
            <w:tcW w:w="92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95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ГО, ЧС и АТД администрации, ОМВД России по городскому округу </w:t>
            </w:r>
            <w:r>
              <w:rPr>
                <w:rFonts w:eastAsia="Calibri"/>
                <w:sz w:val="22"/>
              </w:rPr>
              <w:lastRenderedPageBreak/>
              <w:t>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Организация мероприятий по профилактике экстремизма</w:t>
            </w:r>
          </w:p>
        </w:tc>
      </w:tr>
      <w:tr w:rsidR="00EE177E" w:rsidTr="00EE177E">
        <w:trPr>
          <w:trHeight w:val="97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3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федерального </w:t>
            </w:r>
            <w:r>
              <w:rPr>
                <w:rFonts w:eastAsia="Calibri"/>
                <w:sz w:val="22"/>
              </w:rPr>
              <w:lastRenderedPageBreak/>
              <w:t>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0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25</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9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6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16"/>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3.3.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3.5</w:t>
            </w:r>
            <w:r>
              <w:rPr>
                <w:rFonts w:eastAsia="Calibri"/>
                <w:sz w:val="22"/>
              </w:rPr>
              <w:t xml:space="preserve"> </w:t>
            </w:r>
            <w:r>
              <w:rPr>
                <w:rFonts w:eastAsia="Calibri"/>
              </w:rPr>
              <w:t xml:space="preserve"> </w:t>
            </w:r>
            <w:r>
              <w:rPr>
                <w:rFonts w:eastAsia="Calibri"/>
                <w:sz w:val="22"/>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w:t>
            </w:r>
            <w:r>
              <w:rPr>
                <w:rFonts w:eastAsia="Calibri"/>
                <w:sz w:val="22"/>
              </w:rPr>
              <w:lastRenderedPageBreak/>
              <w:t>льной толерантности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Проведение «круглого стола», приобретение канцелярских принадлежностей. Формирование толерантных межнациональных отношений</w:t>
            </w:r>
          </w:p>
        </w:tc>
      </w:tr>
      <w:tr w:rsidR="00EE177E" w:rsidTr="00EE177E">
        <w:trPr>
          <w:trHeight w:val="99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8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99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177E" w:rsidRDefault="00EE177E">
            <w:pPr>
              <w:spacing w:after="200" w:line="276" w:lineRule="auto"/>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E177E" w:rsidRDefault="00EE177E">
            <w:pPr>
              <w:spacing w:after="200" w:line="276" w:lineRule="auto"/>
              <w:jc w:val="center"/>
              <w:rPr>
                <w:rFonts w:eastAsia="Calibri"/>
                <w:sz w:val="22"/>
                <w:szCs w:val="22"/>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6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04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3"/>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3.4.</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3.6</w:t>
            </w:r>
            <w:r>
              <w:rPr>
                <w:rFonts w:eastAsia="Calibri"/>
                <w:sz w:val="22"/>
              </w:rPr>
              <w:t xml:space="preserve">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EE177E" w:rsidTr="00EE177E">
        <w:trPr>
          <w:trHeight w:val="102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803"/>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0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603"/>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3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4.</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rPr>
                <w:rFonts w:eastAsia="Calibri"/>
                <w:b/>
                <w:sz w:val="22"/>
              </w:rPr>
            </w:pPr>
            <w:r>
              <w:rPr>
                <w:rFonts w:eastAsia="Calibri"/>
                <w:b/>
                <w:sz w:val="22"/>
              </w:rPr>
              <w:t>Основное мероприятие 4.</w:t>
            </w:r>
          </w:p>
          <w:p w:rsidR="00EE177E" w:rsidRDefault="00EE177E">
            <w:pPr>
              <w:widowControl w:val="0"/>
              <w:autoSpaceDE w:val="0"/>
              <w:autoSpaceDN w:val="0"/>
              <w:adjustRightInd w:val="0"/>
              <w:spacing w:line="276" w:lineRule="auto"/>
              <w:rPr>
                <w:rFonts w:eastAsia="Calibri"/>
                <w:sz w:val="22"/>
              </w:rPr>
            </w:pPr>
            <w:r>
              <w:rPr>
                <w:rFonts w:eastAsia="Calibri"/>
                <w:sz w:val="22"/>
              </w:rPr>
              <w:t xml:space="preserve">Развертывание элементов системы технологического обеспечения региональной </w:t>
            </w:r>
            <w:r>
              <w:rPr>
                <w:rFonts w:eastAsia="Calibri"/>
                <w:sz w:val="22"/>
              </w:rPr>
              <w:lastRenderedPageBreak/>
              <w:t>общественной безопасности и оперативного управления «Безопасный регион»</w:t>
            </w:r>
          </w:p>
          <w:p w:rsidR="00EE177E" w:rsidRDefault="00EE177E">
            <w:pPr>
              <w:widowControl w:val="0"/>
              <w:autoSpaceDE w:val="0"/>
              <w:autoSpaceDN w:val="0"/>
              <w:adjustRightInd w:val="0"/>
              <w:spacing w:line="276" w:lineRule="auto"/>
              <w:rPr>
                <w:rFonts w:eastAsia="Calibri"/>
                <w:b/>
                <w:sz w:val="22"/>
                <w:szCs w:val="22"/>
                <w:lang w:eastAsia="en-US"/>
              </w:rPr>
            </w:pP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9059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31879</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5879</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8000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8000</w:t>
            </w:r>
          </w:p>
        </w:tc>
        <w:tc>
          <w:tcPr>
            <w:tcW w:w="1276" w:type="dxa"/>
            <w:vMerge w:val="restart"/>
            <w:tcBorders>
              <w:top w:val="single" w:sz="4" w:space="0" w:color="auto"/>
              <w:left w:val="nil"/>
              <w:bottom w:val="single" w:sz="4" w:space="0" w:color="auto"/>
              <w:right w:val="single" w:sz="4" w:space="0" w:color="auto"/>
            </w:tcBorders>
            <w:hideMark/>
          </w:tcPr>
          <w:p w:rsidR="00EE177E" w:rsidRDefault="00EE177E">
            <w:pPr>
              <w:widowControl w:val="0"/>
              <w:tabs>
                <w:tab w:val="center" w:pos="4677"/>
                <w:tab w:val="right" w:pos="9355"/>
              </w:tabs>
              <w:autoSpaceDE w:val="0"/>
              <w:autoSpaceDN w:val="0"/>
              <w:adjustRightInd w:val="0"/>
              <w:spacing w:line="276" w:lineRule="auto"/>
              <w:ind w:right="-113"/>
              <w:rPr>
                <w:rFonts w:eastAsia="Calibri"/>
                <w:sz w:val="22"/>
                <w:szCs w:val="22"/>
                <w:highlight w:val="yellow"/>
                <w:lang w:eastAsia="en-US"/>
              </w:rPr>
            </w:pPr>
            <w:r>
              <w:rPr>
                <w:rFonts w:eastAsia="Calibri"/>
                <w:sz w:val="22"/>
              </w:rPr>
              <w:t xml:space="preserve">Отдел по ГО, ЧС и АТД, ОМВД России по городскому округу Зарайск Московской </w:t>
            </w:r>
            <w:r>
              <w:rPr>
                <w:rFonts w:eastAsia="Calibri"/>
                <w:sz w:val="22"/>
              </w:rPr>
              <w:lastRenderedPageBreak/>
              <w:t>области, Управление образования администрации, Комитет по КФКС РсДиМ, собственник и торговых объектов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spacing w:line="276" w:lineRule="auto"/>
              <w:rPr>
                <w:rFonts w:eastAsia="Calibri"/>
                <w:sz w:val="22"/>
              </w:rPr>
            </w:pPr>
            <w:r>
              <w:rPr>
                <w:rFonts w:eastAsia="Calibri"/>
                <w:sz w:val="22"/>
              </w:rPr>
              <w:lastRenderedPageBreak/>
              <w:t xml:space="preserve">Увеличение доли коммерческих объектов,  подъездов многоквартирных домов, социальных </w:t>
            </w:r>
            <w:r>
              <w:rPr>
                <w:rFonts w:eastAsia="Calibri"/>
                <w:sz w:val="22"/>
              </w:rPr>
              <w:lastRenderedPageBreak/>
              <w:t>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E177E" w:rsidRDefault="00EE177E">
            <w:pPr>
              <w:spacing w:line="276" w:lineRule="auto"/>
              <w:rPr>
                <w:rFonts w:eastAsia="Calibri"/>
                <w:sz w:val="22"/>
              </w:rPr>
            </w:pPr>
            <w:r>
              <w:rPr>
                <w:rFonts w:eastAsia="Calibri"/>
                <w:sz w:val="22"/>
              </w:rPr>
              <w:t>(всего соц.объектов-120,подк.2019-55)</w:t>
            </w:r>
          </w:p>
          <w:p w:rsidR="00EE177E" w:rsidRDefault="00EE177E">
            <w:pPr>
              <w:spacing w:line="276" w:lineRule="auto"/>
              <w:rPr>
                <w:rFonts w:eastAsia="Calibri"/>
                <w:sz w:val="22"/>
              </w:rPr>
            </w:pPr>
            <w:r>
              <w:rPr>
                <w:rFonts w:eastAsia="Calibri"/>
                <w:sz w:val="22"/>
              </w:rPr>
              <w:t>2020-68</w:t>
            </w:r>
          </w:p>
          <w:p w:rsidR="00EE177E" w:rsidRDefault="00EE177E">
            <w:pPr>
              <w:spacing w:line="276" w:lineRule="auto"/>
              <w:rPr>
                <w:rFonts w:eastAsia="Calibri"/>
                <w:sz w:val="22"/>
              </w:rPr>
            </w:pPr>
            <w:r>
              <w:rPr>
                <w:rFonts w:eastAsia="Calibri"/>
                <w:sz w:val="22"/>
              </w:rPr>
              <w:t>2021-81</w:t>
            </w:r>
          </w:p>
          <w:p w:rsidR="00EE177E" w:rsidRDefault="00EE177E">
            <w:pPr>
              <w:spacing w:line="276" w:lineRule="auto"/>
              <w:rPr>
                <w:rFonts w:eastAsia="Calibri"/>
                <w:sz w:val="22"/>
              </w:rPr>
            </w:pPr>
            <w:r>
              <w:rPr>
                <w:rFonts w:eastAsia="Calibri"/>
                <w:sz w:val="22"/>
              </w:rPr>
              <w:t>2022-94</w:t>
            </w:r>
          </w:p>
          <w:p w:rsidR="00EE177E" w:rsidRDefault="00EE177E">
            <w:pPr>
              <w:spacing w:line="276" w:lineRule="auto"/>
              <w:rPr>
                <w:rFonts w:eastAsia="Calibri"/>
                <w:sz w:val="22"/>
              </w:rPr>
            </w:pPr>
            <w:r>
              <w:rPr>
                <w:rFonts w:eastAsia="Calibri"/>
                <w:sz w:val="22"/>
              </w:rPr>
              <w:t>2023-107</w:t>
            </w:r>
          </w:p>
          <w:p w:rsidR="00EE177E" w:rsidRDefault="00EE177E">
            <w:pPr>
              <w:spacing w:line="276" w:lineRule="auto"/>
              <w:rPr>
                <w:rFonts w:eastAsia="Calibri"/>
                <w:sz w:val="22"/>
                <w:szCs w:val="22"/>
                <w:lang w:eastAsia="en-US"/>
              </w:rPr>
            </w:pPr>
            <w:r>
              <w:rPr>
                <w:rFonts w:eastAsia="Calibri"/>
                <w:sz w:val="22"/>
              </w:rPr>
              <w:t>2024-120</w:t>
            </w:r>
          </w:p>
        </w:tc>
      </w:tr>
      <w:tr w:rsidR="00EE177E" w:rsidTr="00EE177E">
        <w:trPr>
          <w:trHeight w:val="41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6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9059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31879</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5879</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6000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Другие источники </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96"/>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4.1.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4.1</w:t>
            </w:r>
            <w:r>
              <w:rPr>
                <w:rFonts w:eastAsia="Calibri"/>
                <w:sz w:val="22"/>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9059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21425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3425</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w:t>
            </w:r>
            <w:r>
              <w:rPr>
                <w:rFonts w:eastAsia="Calibri"/>
                <w:sz w:val="22"/>
              </w:rPr>
              <w:lastRenderedPageBreak/>
              <w:t>ГО, ЧС и АТД, ОМВД России по городскому округу Зарайск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Предоставлен</w:t>
            </w:r>
            <w:r>
              <w:rPr>
                <w:rFonts w:eastAsia="Calibri"/>
                <w:sz w:val="22"/>
              </w:rPr>
              <w:lastRenderedPageBreak/>
              <w:t>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EE177E" w:rsidTr="00EE177E">
        <w:trPr>
          <w:trHeight w:val="105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86"/>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3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9059</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21425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3425</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6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4.2.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4.2</w:t>
            </w:r>
            <w:r>
              <w:rPr>
                <w:rFonts w:eastAsia="Calibri"/>
                <w:sz w:val="22"/>
              </w:rPr>
              <w:t xml:space="preserve"> Проведение работ по установке видеокамер с подключением к системе «Безопасный регион» на подъездах многоквартирных домов</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5682</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1682</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Отдел по ГО, ЧС и АТД администрации, отдел ЖКХ администрации</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Установка видеокамер с подключением к системе «Безопасный регион» на подъездах многоквартирных домов</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(всего-359 подъездов)</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2020-45</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2021-90</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2022-108</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2023-126</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2024-144</w:t>
            </w: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5682</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1682</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00"/>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4.3.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4.3</w:t>
            </w:r>
            <w:r>
              <w:rPr>
                <w:rFonts w:eastAsia="Calibri"/>
                <w:sz w:val="22"/>
              </w:rPr>
              <w:t xml:space="preserve"> Обслуживание, модернизация и развитие системы «Безопасный регион»</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4772</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772</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w:t>
            </w:r>
            <w:r>
              <w:rPr>
                <w:rFonts w:eastAsia="Calibri"/>
                <w:sz w:val="22"/>
              </w:rPr>
              <w:lastRenderedPageBreak/>
              <w:t>ГО, ЧС и АТД</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lastRenderedPageBreak/>
              <w:t xml:space="preserve">Поддержание </w:t>
            </w:r>
            <w:r>
              <w:rPr>
                <w:rFonts w:eastAsia="Calibri"/>
                <w:sz w:val="22"/>
              </w:rPr>
              <w:lastRenderedPageBreak/>
              <w:t xml:space="preserve">в исправном состоянии, модернизация </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Оборудования и развитие системы «Безопасный регион»</w:t>
            </w:r>
          </w:p>
        </w:tc>
      </w:tr>
      <w:tr w:rsidR="00EE177E" w:rsidTr="00EE177E">
        <w:trPr>
          <w:trHeight w:val="1046"/>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6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0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4772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772</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96"/>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62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4.4.</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b/>
                <w:sz w:val="22"/>
              </w:rPr>
              <w:t>Мероприятие 4.4</w:t>
            </w:r>
            <w:r>
              <w:rPr>
                <w:rFonts w:eastAsia="Calibri"/>
                <w:sz w:val="22"/>
              </w:rPr>
              <w:t xml:space="preserve">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r>
              <w:rPr>
                <w:rFonts w:eastAsia="Calibri"/>
                <w:sz w:val="22"/>
              </w:rPr>
              <w:lastRenderedPageBreak/>
              <w:t>(неденежное)</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Собственники объектов</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lastRenderedPageBreak/>
              <w:t>(всего-7 объектов), где по годам:</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2020-3</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2021-4</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2022-5</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2023-6</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2024-7</w:t>
            </w:r>
          </w:p>
        </w:tc>
      </w:tr>
      <w:tr w:rsidR="00EE177E" w:rsidTr="00EE177E">
        <w:trPr>
          <w:trHeight w:val="41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6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5.</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Основное мероприятие 5.</w:t>
            </w:r>
            <w:r>
              <w:rPr>
                <w:rFonts w:eastAsia="Calibri"/>
                <w:sz w:val="22"/>
              </w:rPr>
              <w:t xml:space="preserve"> </w:t>
            </w:r>
            <w:r>
              <w:rPr>
                <w:rFonts w:eastAsia="Calibri"/>
              </w:rPr>
              <w:t xml:space="preserve"> </w:t>
            </w:r>
            <w:r>
              <w:rPr>
                <w:rFonts w:eastAsia="Calibri"/>
                <w:sz w:val="22"/>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w:t>
            </w:r>
            <w:r>
              <w:rPr>
                <w:rFonts w:eastAsia="Calibri"/>
                <w:sz w:val="22"/>
              </w:rPr>
              <w:lastRenderedPageBreak/>
              <w:t>Военном комиссариате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55</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Отдел по ГО, ЧС и АТД,</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ОМВД России по городскому округу Зарайск Московской области,</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Зарайский центр занятости населения,</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Управление образования,</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Комитет по КФКС РсДиМ</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Увеличение числа лиц, состоящих на диспансерном наблюдении с диагнозом «Употребление наркотиков с вредными последствиями»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sz w:val="22"/>
                <w:szCs w:val="22"/>
                <w:lang w:eastAsia="en-US"/>
              </w:rPr>
            </w:pPr>
            <w:r>
              <w:rPr>
                <w:rFonts w:eastAsia="Calibri"/>
                <w:sz w:val="22"/>
              </w:rPr>
              <w:t xml:space="preserve">    55</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5.1.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rPr>
            </w:pPr>
            <w:r>
              <w:rPr>
                <w:rFonts w:eastAsia="Calibri"/>
                <w:b/>
                <w:sz w:val="22"/>
              </w:rPr>
              <w:t>Мероприятие 5.1</w:t>
            </w:r>
            <w:r>
              <w:rPr>
                <w:rFonts w:eastAsia="Calibri"/>
                <w:sz w:val="22"/>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w:t>
            </w:r>
          </w:p>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 xml:space="preserve">с целью раннего выявления незаконного потребления наркотических средств и психотропных веществ </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Управление образования администрации</w:t>
            </w:r>
          </w:p>
        </w:tc>
        <w:tc>
          <w:tcPr>
            <w:tcW w:w="1559"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rPr>
                <w:rFonts w:eastAsia="Calibri"/>
                <w:sz w:val="22"/>
              </w:rPr>
            </w:pPr>
            <w:r>
              <w:rPr>
                <w:rFonts w:eastAsia="Calibri"/>
                <w:sz w:val="22"/>
              </w:rPr>
              <w:t>Увеличение числа лиц, состоящих на диспансерном наблюдении с диагнозом «Употребление наркотиков с вредными последствиями»</w:t>
            </w:r>
          </w:p>
          <w:p w:rsidR="00EE177E" w:rsidRDefault="00EE177E">
            <w:pPr>
              <w:widowControl w:val="0"/>
              <w:autoSpaceDE w:val="0"/>
              <w:autoSpaceDN w:val="0"/>
              <w:adjustRightInd w:val="0"/>
              <w:spacing w:line="276" w:lineRule="auto"/>
              <w:rPr>
                <w:rFonts w:eastAsia="Calibri"/>
                <w:sz w:val="22"/>
              </w:rPr>
            </w:pPr>
            <w:r>
              <w:rPr>
                <w:rFonts w:eastAsia="Calibri"/>
                <w:sz w:val="22"/>
              </w:rPr>
              <w:t>(на конец 2019-14чел.)</w:t>
            </w:r>
          </w:p>
          <w:p w:rsidR="00EE177E" w:rsidRDefault="00EE177E">
            <w:pPr>
              <w:widowControl w:val="0"/>
              <w:autoSpaceDE w:val="0"/>
              <w:autoSpaceDN w:val="0"/>
              <w:adjustRightInd w:val="0"/>
              <w:spacing w:line="276" w:lineRule="auto"/>
              <w:rPr>
                <w:rFonts w:eastAsia="Calibri"/>
                <w:sz w:val="22"/>
              </w:rPr>
            </w:pPr>
            <w:r>
              <w:rPr>
                <w:rFonts w:eastAsia="Calibri"/>
                <w:sz w:val="22"/>
              </w:rPr>
              <w:t>2020-15</w:t>
            </w:r>
          </w:p>
          <w:p w:rsidR="00EE177E" w:rsidRDefault="00EE177E">
            <w:pPr>
              <w:widowControl w:val="0"/>
              <w:autoSpaceDE w:val="0"/>
              <w:autoSpaceDN w:val="0"/>
              <w:adjustRightInd w:val="0"/>
              <w:spacing w:line="276" w:lineRule="auto"/>
              <w:rPr>
                <w:rFonts w:eastAsia="Calibri"/>
                <w:sz w:val="22"/>
              </w:rPr>
            </w:pPr>
            <w:r>
              <w:rPr>
                <w:rFonts w:eastAsia="Calibri"/>
                <w:sz w:val="22"/>
              </w:rPr>
              <w:t>2021-15</w:t>
            </w:r>
          </w:p>
          <w:p w:rsidR="00EE177E" w:rsidRDefault="00EE177E">
            <w:pPr>
              <w:widowControl w:val="0"/>
              <w:autoSpaceDE w:val="0"/>
              <w:autoSpaceDN w:val="0"/>
              <w:adjustRightInd w:val="0"/>
              <w:spacing w:line="276" w:lineRule="auto"/>
              <w:rPr>
                <w:rFonts w:eastAsia="Calibri"/>
                <w:sz w:val="22"/>
              </w:rPr>
            </w:pPr>
            <w:r>
              <w:rPr>
                <w:rFonts w:eastAsia="Calibri"/>
                <w:sz w:val="22"/>
              </w:rPr>
              <w:t>2022-15</w:t>
            </w:r>
          </w:p>
          <w:p w:rsidR="00EE177E" w:rsidRDefault="00EE177E">
            <w:pPr>
              <w:widowControl w:val="0"/>
              <w:autoSpaceDE w:val="0"/>
              <w:autoSpaceDN w:val="0"/>
              <w:adjustRightInd w:val="0"/>
              <w:spacing w:line="276" w:lineRule="auto"/>
              <w:rPr>
                <w:rFonts w:eastAsia="Calibri"/>
                <w:sz w:val="22"/>
              </w:rPr>
            </w:pPr>
            <w:r>
              <w:rPr>
                <w:rFonts w:eastAsia="Calibri"/>
                <w:sz w:val="22"/>
              </w:rPr>
              <w:t>2023-16</w:t>
            </w:r>
          </w:p>
          <w:p w:rsidR="00EE177E" w:rsidRDefault="00EE177E">
            <w:pPr>
              <w:widowControl w:val="0"/>
              <w:autoSpaceDE w:val="0"/>
              <w:autoSpaceDN w:val="0"/>
              <w:adjustRightInd w:val="0"/>
              <w:spacing w:line="276" w:lineRule="auto"/>
              <w:rPr>
                <w:rFonts w:eastAsia="Calibri"/>
                <w:sz w:val="22"/>
              </w:rPr>
            </w:pPr>
            <w:r>
              <w:rPr>
                <w:rFonts w:eastAsia="Calibri"/>
                <w:sz w:val="22"/>
              </w:rPr>
              <w:t>2024-16</w:t>
            </w:r>
          </w:p>
          <w:p w:rsidR="00EE177E" w:rsidRDefault="00EE177E">
            <w:pPr>
              <w:widowControl w:val="0"/>
              <w:autoSpaceDE w:val="0"/>
              <w:autoSpaceDN w:val="0"/>
              <w:adjustRightInd w:val="0"/>
              <w:spacing w:line="276" w:lineRule="auto"/>
              <w:rPr>
                <w:rFonts w:eastAsia="Calibri"/>
                <w:sz w:val="22"/>
              </w:rPr>
            </w:pPr>
          </w:p>
          <w:p w:rsidR="00EE177E" w:rsidRDefault="00EE177E">
            <w:pPr>
              <w:widowControl w:val="0"/>
              <w:autoSpaceDE w:val="0"/>
              <w:autoSpaceDN w:val="0"/>
              <w:adjustRightInd w:val="0"/>
              <w:spacing w:line="276" w:lineRule="auto"/>
              <w:rPr>
                <w:rFonts w:eastAsia="Calibri"/>
                <w:sz w:val="22"/>
                <w:szCs w:val="22"/>
                <w:lang w:eastAsia="en-US"/>
              </w:rPr>
            </w:pP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Другие источники </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40"/>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5.2.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5.3</w:t>
            </w:r>
            <w:r>
              <w:rPr>
                <w:rFonts w:eastAsia="Calibri"/>
                <w:sz w:val="22"/>
              </w:rPr>
              <w:t xml:space="preserve"> Обучение педагогов и волонтеров методикам </w:t>
            </w:r>
            <w:r>
              <w:rPr>
                <w:rFonts w:eastAsia="Calibri"/>
                <w:sz w:val="22"/>
              </w:rPr>
              <w:lastRenderedPageBreak/>
              <w:t>проведения профилактических занятий с использованием программ, одобренных Министерством образования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Управление образования, Отдел по ГО, ЧС и АТД,</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Комитет по КФКС РсДиМ администрации</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 xml:space="preserve">Обучение педагогов и волонтеров методикам проведения </w:t>
            </w:r>
            <w:r>
              <w:rPr>
                <w:rFonts w:eastAsia="Calibri"/>
                <w:sz w:val="22"/>
              </w:rPr>
              <w:lastRenderedPageBreak/>
              <w:t>профилактических занятий</w:t>
            </w:r>
          </w:p>
        </w:tc>
      </w:tr>
      <w:tr w:rsidR="00EE177E" w:rsidTr="00EE177E">
        <w:trPr>
          <w:trHeight w:val="102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36"/>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03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5.3.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b/>
                <w:sz w:val="22"/>
              </w:rPr>
              <w:t>Мероприятие 5.4</w:t>
            </w:r>
            <w:r>
              <w:rPr>
                <w:rFonts w:eastAsia="Calibri"/>
                <w:sz w:val="22"/>
              </w:rPr>
              <w:t xml:space="preserve">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w:t>
            </w:r>
            <w:r>
              <w:rPr>
                <w:rFonts w:eastAsia="Calibri"/>
                <w:sz w:val="22"/>
              </w:rPr>
              <w:lastRenderedPageBreak/>
              <w:t>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140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20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 xml:space="preserve">Отдел по ГО, ЧС и АТД администрации </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rPr>
                <w:rFonts w:eastAsia="Calibri"/>
                <w:sz w:val="22"/>
                <w:szCs w:val="22"/>
                <w:lang w:eastAsia="en-US"/>
              </w:rPr>
            </w:pPr>
            <w:r>
              <w:rPr>
                <w:rFonts w:eastAsia="Calibri"/>
                <w:sz w:val="22"/>
              </w:rPr>
              <w:t>Размещение рекламы, агитационных материалов антинаркотической направленности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140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20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60"/>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7.</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rPr>
            </w:pPr>
            <w:r>
              <w:rPr>
                <w:rFonts w:eastAsia="Calibri"/>
                <w:b/>
                <w:sz w:val="22"/>
              </w:rPr>
              <w:t>Основное мероприятие 7.</w:t>
            </w:r>
            <w:r>
              <w:rPr>
                <w:rFonts w:eastAsia="Calibri"/>
                <w:sz w:val="22"/>
              </w:rPr>
              <w:t xml:space="preserve"> </w:t>
            </w:r>
          </w:p>
          <w:p w:rsidR="00EE177E" w:rsidRDefault="00EE177E">
            <w:pPr>
              <w:spacing w:line="276" w:lineRule="auto"/>
              <w:rPr>
                <w:rFonts w:eastAsia="Calibri"/>
                <w:sz w:val="22"/>
                <w:szCs w:val="22"/>
                <w:lang w:eastAsia="en-US"/>
              </w:rPr>
            </w:pPr>
            <w:r>
              <w:rPr>
                <w:rFonts w:eastAsia="Calibri"/>
                <w:sz w:val="22"/>
              </w:rPr>
              <w:t>Развитие похоронного дела на территории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117567</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18739</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23858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24882</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25044</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25044</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Содержание территории кладбищ в соответствии с требованиями законодательства, в том числе санитарными нормами и правилами</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2020-7</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lastRenderedPageBreak/>
              <w:t>2021-14</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2022-21</w:t>
            </w:r>
          </w:p>
          <w:p w:rsidR="00EE177E" w:rsidRDefault="00EE177E">
            <w:pPr>
              <w:widowControl w:val="0"/>
              <w:autoSpaceDE w:val="0"/>
              <w:autoSpaceDN w:val="0"/>
              <w:adjustRightInd w:val="0"/>
              <w:spacing w:line="276" w:lineRule="auto"/>
              <w:jc w:val="both"/>
              <w:rPr>
                <w:rFonts w:eastAsia="Calibri"/>
                <w:sz w:val="22"/>
              </w:rPr>
            </w:pPr>
            <w:r>
              <w:rPr>
                <w:rFonts w:eastAsia="Calibri"/>
                <w:sz w:val="22"/>
              </w:rPr>
              <w:t>2023-27</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2024-34</w:t>
            </w:r>
          </w:p>
        </w:tc>
      </w:tr>
      <w:tr w:rsidR="00EE177E" w:rsidTr="00EE177E">
        <w:trPr>
          <w:trHeight w:val="99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8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96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114847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18195</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23314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24338</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24500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24500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10"/>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4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7.1</w:t>
            </w:r>
            <w:r>
              <w:rPr>
                <w:rFonts w:eastAsia="Calibri"/>
                <w:sz w:val="22"/>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Мероприятие 7.2</w:t>
            </w:r>
            <w:r>
              <w:rPr>
                <w:rFonts w:eastAsia="Calibri"/>
                <w:sz w:val="22"/>
              </w:rPr>
              <w:t xml:space="preserve"> Расходы на обеспечение деятельности (оказание услуг) в сфере похоронного дела</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52656,4</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10080,4</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10303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10673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10800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10800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52656,4</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10080,4</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10303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10673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10800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10800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Мероприятие 7.3</w:t>
            </w:r>
            <w:r>
              <w:rPr>
                <w:rFonts w:eastAsia="Calibri"/>
                <w:sz w:val="22"/>
              </w:rPr>
              <w:t xml:space="preserve"> Оформление земельных участков под кладбищами в муниципальную собственность, включая создание новых кладбищ</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7.4.</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Мероприятие 7.4</w:t>
            </w:r>
            <w:r>
              <w:rPr>
                <w:rFonts w:eastAsia="Calibri"/>
                <w:sz w:val="22"/>
              </w:rPr>
              <w:t xml:space="preserve"> Зимние и летние работы по содержанию мест захоронений, текущий и капитальный ремонт основных фондов</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62190,6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8114,6</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13011</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13665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13700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13700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62190,6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8114,6</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13011</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13665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13700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13700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60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7.5.</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 xml:space="preserve">Мероприятие 7.5 </w:t>
            </w:r>
            <w:r>
              <w:rPr>
                <w:rFonts w:eastAsia="Calibri"/>
                <w:sz w:val="22"/>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7.6.</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 xml:space="preserve">Мероприятие </w:t>
            </w:r>
            <w:r>
              <w:rPr>
                <w:rFonts w:eastAsia="Calibri"/>
                <w:b/>
                <w:sz w:val="22"/>
              </w:rPr>
              <w:lastRenderedPageBreak/>
              <w:t>7.6</w:t>
            </w:r>
            <w:r>
              <w:rPr>
                <w:rFonts w:eastAsia="Calibri"/>
                <w:sz w:val="22"/>
              </w:rPr>
              <w:t xml:space="preserve"> 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Администр</w:t>
            </w:r>
            <w:r>
              <w:rPr>
                <w:rFonts w:eastAsia="Calibri"/>
                <w:sz w:val="22"/>
              </w:rPr>
              <w:lastRenderedPageBreak/>
              <w:t>ация городского округа Зарайск</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МКУ «Зарайский ритуал»</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 xml:space="preserve">Содержание </w:t>
            </w:r>
            <w:r>
              <w:rPr>
                <w:rFonts w:eastAsia="Calibri"/>
                <w:sz w:val="22"/>
              </w:rPr>
              <w:lastRenderedPageBreak/>
              <w:t>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7.7.</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spacing w:line="276" w:lineRule="auto"/>
              <w:rPr>
                <w:rFonts w:eastAsia="Calibri"/>
                <w:sz w:val="22"/>
                <w:szCs w:val="22"/>
                <w:lang w:eastAsia="en-US"/>
              </w:rPr>
            </w:pPr>
            <w:r>
              <w:rPr>
                <w:rFonts w:eastAsia="Calibri"/>
                <w:b/>
                <w:sz w:val="22"/>
              </w:rPr>
              <w:t>Мероприятие 7.7</w:t>
            </w:r>
            <w:r>
              <w:rPr>
                <w:rFonts w:eastAsia="Calibri"/>
                <w:sz w:val="22"/>
              </w:rPr>
              <w:t xml:space="preserve">  Инвентаризация мест захоронений</w:t>
            </w:r>
          </w:p>
        </w:tc>
        <w:tc>
          <w:tcPr>
            <w:tcW w:w="920"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Администрация городского округа Зарайск</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МКУ «Зарайский ритуал»</w:t>
            </w:r>
          </w:p>
        </w:tc>
        <w:tc>
          <w:tcPr>
            <w:tcW w:w="1559"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55"/>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7.8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7.9</w:t>
            </w:r>
            <w:r>
              <w:rPr>
                <w:rFonts w:eastAsia="Calibri"/>
                <w:sz w:val="22"/>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2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EE177E" w:rsidTr="00EE177E">
        <w:trPr>
          <w:trHeight w:val="97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544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75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99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2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54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bl>
    <w:p w:rsidR="00EE177E" w:rsidRDefault="00EE177E" w:rsidP="00EE177E">
      <w:pPr>
        <w:jc w:val="both"/>
        <w:rPr>
          <w:rFonts w:eastAsia="Calibri"/>
          <w:b/>
          <w:sz w:val="22"/>
          <w:szCs w:val="22"/>
          <w:lang w:eastAsia="en-US"/>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jc w:val="both"/>
        <w:rPr>
          <w:rFonts w:eastAsia="Calibri"/>
          <w:b/>
          <w:sz w:val="22"/>
        </w:rPr>
      </w:pPr>
    </w:p>
    <w:p w:rsidR="00EE177E" w:rsidRDefault="00EE177E" w:rsidP="00EE177E">
      <w:pPr>
        <w:widowControl w:val="0"/>
        <w:autoSpaceDE w:val="0"/>
        <w:autoSpaceDN w:val="0"/>
        <w:adjustRightInd w:val="0"/>
        <w:jc w:val="right"/>
        <w:rPr>
          <w:rFonts w:eastAsia="Calibri"/>
          <w:sz w:val="22"/>
        </w:rPr>
      </w:pPr>
      <w:r>
        <w:rPr>
          <w:rFonts w:eastAsia="Calibri"/>
          <w:sz w:val="20"/>
          <w:szCs w:val="20"/>
        </w:rPr>
        <w:t xml:space="preserve">                                                                                                                  </w:t>
      </w:r>
      <w:r>
        <w:rPr>
          <w:rFonts w:eastAsia="Calibri"/>
          <w:sz w:val="22"/>
        </w:rPr>
        <w:t>Приложение N4</w:t>
      </w:r>
    </w:p>
    <w:p w:rsidR="00EE177E" w:rsidRDefault="00EE177E" w:rsidP="00EE177E">
      <w:pPr>
        <w:widowControl w:val="0"/>
        <w:autoSpaceDE w:val="0"/>
        <w:autoSpaceDN w:val="0"/>
        <w:adjustRightInd w:val="0"/>
        <w:jc w:val="right"/>
        <w:rPr>
          <w:rFonts w:eastAsia="Calibri"/>
          <w:sz w:val="22"/>
        </w:rPr>
      </w:pPr>
      <w:r>
        <w:rPr>
          <w:rFonts w:eastAsia="Calibri"/>
          <w:sz w:val="22"/>
        </w:rPr>
        <w:t xml:space="preserve">                                                                                                                                                                                                                                                          к Программе </w:t>
      </w:r>
    </w:p>
    <w:p w:rsidR="00EE177E" w:rsidRDefault="00EE177E" w:rsidP="00EE177E">
      <w:pPr>
        <w:widowControl w:val="0"/>
        <w:autoSpaceDE w:val="0"/>
        <w:autoSpaceDN w:val="0"/>
        <w:adjustRightInd w:val="0"/>
        <w:jc w:val="both"/>
        <w:rPr>
          <w:rFonts w:eastAsia="Calibri"/>
          <w:sz w:val="20"/>
          <w:szCs w:val="20"/>
        </w:rPr>
      </w:pPr>
    </w:p>
    <w:p w:rsidR="00EE177E" w:rsidRDefault="00EE177E" w:rsidP="00EE177E">
      <w:pPr>
        <w:widowControl w:val="0"/>
        <w:autoSpaceDE w:val="0"/>
        <w:autoSpaceDN w:val="0"/>
        <w:adjustRightInd w:val="0"/>
        <w:jc w:val="center"/>
        <w:rPr>
          <w:rFonts w:eastAsia="Calibri"/>
          <w:b/>
        </w:rPr>
      </w:pPr>
      <w:r>
        <w:rPr>
          <w:rFonts w:eastAsia="Calibri"/>
          <w:b/>
        </w:rPr>
        <w:t xml:space="preserve">Паспорт подпрограммы 2 «Снижение рисков возникновения и смягчение </w:t>
      </w:r>
    </w:p>
    <w:p w:rsidR="00EE177E" w:rsidRDefault="00EE177E" w:rsidP="00EE177E">
      <w:pPr>
        <w:widowControl w:val="0"/>
        <w:autoSpaceDE w:val="0"/>
        <w:autoSpaceDN w:val="0"/>
        <w:adjustRightInd w:val="0"/>
        <w:jc w:val="center"/>
        <w:rPr>
          <w:rFonts w:eastAsia="Calibri"/>
          <w:b/>
        </w:rPr>
      </w:pPr>
      <w:r>
        <w:rPr>
          <w:rFonts w:eastAsia="Calibri"/>
          <w:b/>
        </w:rPr>
        <w:t>последствий чрезвычайных ситуаций природного и техногенного характера»</w:t>
      </w:r>
    </w:p>
    <w:p w:rsidR="00EE177E" w:rsidRDefault="00EE177E" w:rsidP="00EE177E">
      <w:pPr>
        <w:widowControl w:val="0"/>
        <w:autoSpaceDE w:val="0"/>
        <w:autoSpaceDN w:val="0"/>
        <w:adjustRightInd w:val="0"/>
        <w:jc w:val="center"/>
        <w:rPr>
          <w:rFonts w:eastAsia="Calibri"/>
          <w:sz w:val="20"/>
          <w:szCs w:val="20"/>
        </w:rPr>
      </w:pPr>
    </w:p>
    <w:p w:rsidR="00EE177E" w:rsidRDefault="00EE177E" w:rsidP="00EE177E">
      <w:pPr>
        <w:widowControl w:val="0"/>
        <w:autoSpaceDE w:val="0"/>
        <w:autoSpaceDN w:val="0"/>
        <w:adjustRightInd w:val="0"/>
        <w:jc w:val="both"/>
        <w:rPr>
          <w:rFonts w:eastAsia="Calibri"/>
          <w:sz w:val="20"/>
          <w:szCs w:val="20"/>
        </w:rPr>
      </w:pPr>
    </w:p>
    <w:tbl>
      <w:tblPr>
        <w:tblW w:w="15450" w:type="dxa"/>
        <w:tblInd w:w="-73" w:type="dxa"/>
        <w:tblLayout w:type="fixed"/>
        <w:tblCellMar>
          <w:left w:w="75" w:type="dxa"/>
          <w:right w:w="75" w:type="dxa"/>
        </w:tblCellMar>
        <w:tblLook w:val="04A0" w:firstRow="1" w:lastRow="0" w:firstColumn="1" w:lastColumn="0" w:noHBand="0" w:noVBand="1"/>
      </w:tblPr>
      <w:tblGrid>
        <w:gridCol w:w="4681"/>
        <w:gridCol w:w="1841"/>
        <w:gridCol w:w="2124"/>
        <w:gridCol w:w="1134"/>
        <w:gridCol w:w="1134"/>
        <w:gridCol w:w="1134"/>
        <w:gridCol w:w="1134"/>
        <w:gridCol w:w="1134"/>
        <w:gridCol w:w="1134"/>
      </w:tblGrid>
      <w:tr w:rsidR="00EE177E" w:rsidTr="00EE177E">
        <w:tc>
          <w:tcPr>
            <w:tcW w:w="4684" w:type="dxa"/>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p>
          <w:p w:rsidR="00EE177E" w:rsidRDefault="00EE177E">
            <w:pPr>
              <w:widowControl w:val="0"/>
              <w:autoSpaceDE w:val="0"/>
              <w:autoSpaceDN w:val="0"/>
              <w:adjustRightInd w:val="0"/>
              <w:spacing w:line="276" w:lineRule="auto"/>
              <w:jc w:val="both"/>
              <w:rPr>
                <w:rFonts w:eastAsia="Calibri"/>
                <w:sz w:val="22"/>
              </w:rPr>
            </w:pPr>
            <w:r>
              <w:rPr>
                <w:rFonts w:eastAsia="Calibri"/>
                <w:sz w:val="22"/>
              </w:rPr>
              <w:t xml:space="preserve">Муниципальный заказчик подпрограммы    </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r>
      <w:tr w:rsidR="00EE177E" w:rsidTr="00EE177E">
        <w:trPr>
          <w:trHeight w:val="320"/>
        </w:trPr>
        <w:tc>
          <w:tcPr>
            <w:tcW w:w="468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6804" w:type="dxa"/>
            <w:gridSpan w:val="6"/>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Расходы (тыс. рублей)</w:t>
            </w:r>
          </w:p>
        </w:tc>
      </w:tr>
      <w:tr w:rsidR="00EE177E" w:rsidTr="00EE177E">
        <w:trPr>
          <w:trHeight w:val="64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rFonts w:eastAsia="Calibri"/>
                <w:sz w:val="22"/>
                <w:szCs w:val="22"/>
                <w:lang w:eastAsia="en-US"/>
              </w:rPr>
            </w:pPr>
            <w:r>
              <w:rPr>
                <w:rFonts w:eastAsia="Calibri"/>
                <w:sz w:val="22"/>
              </w:rPr>
              <w:t>2023год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rFonts w:eastAsia="Calibri"/>
                <w:sz w:val="22"/>
                <w:szCs w:val="22"/>
                <w:lang w:eastAsia="en-US"/>
              </w:rPr>
            </w:pPr>
            <w:r>
              <w:rPr>
                <w:rFonts w:eastAsia="Calibri"/>
                <w:sz w:val="22"/>
              </w:rPr>
              <w:t>2024год</w:t>
            </w:r>
          </w:p>
        </w:tc>
        <w:tc>
          <w:tcPr>
            <w:tcW w:w="1134"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center"/>
              <w:rPr>
                <w:rFonts w:eastAsia="Calibri"/>
                <w:sz w:val="22"/>
              </w:rPr>
            </w:pPr>
            <w:r>
              <w:rPr>
                <w:rFonts w:eastAsia="Calibri"/>
                <w:sz w:val="22"/>
              </w:rPr>
              <w:t>Итого</w:t>
            </w:r>
          </w:p>
          <w:p w:rsidR="00EE177E" w:rsidRDefault="00EE177E">
            <w:pPr>
              <w:widowControl w:val="0"/>
              <w:autoSpaceDE w:val="0"/>
              <w:autoSpaceDN w:val="0"/>
              <w:adjustRightInd w:val="0"/>
              <w:spacing w:line="276" w:lineRule="auto"/>
              <w:jc w:val="center"/>
              <w:rPr>
                <w:rFonts w:eastAsia="Calibri"/>
                <w:sz w:val="22"/>
                <w:szCs w:val="22"/>
                <w:lang w:eastAsia="en-US"/>
              </w:rPr>
            </w:pPr>
          </w:p>
        </w:tc>
      </w:tr>
      <w:tr w:rsidR="00EE177E" w:rsidTr="00EE177E">
        <w:trPr>
          <w:trHeight w:val="48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628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1586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1696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1898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1908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7716</w:t>
            </w:r>
          </w:p>
        </w:tc>
      </w:tr>
      <w:tr w:rsidR="00EE177E" w:rsidTr="00EE177E">
        <w:trPr>
          <w:trHeight w:val="362"/>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42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56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бюджета городского округа Зарайск</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628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1586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1696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1898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1908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7716</w:t>
            </w:r>
          </w:p>
        </w:tc>
      </w:tr>
      <w:tr w:rsidR="00EE177E" w:rsidTr="00EE177E">
        <w:trPr>
          <w:trHeight w:val="234"/>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19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both"/>
              <w:rPr>
                <w:rFonts w:eastAsia="Calibri"/>
                <w:sz w:val="22"/>
              </w:rPr>
            </w:pPr>
            <w:r>
              <w:rPr>
                <w:rFonts w:eastAsia="Calibri"/>
                <w:sz w:val="22"/>
              </w:rPr>
              <w:t>Другие источники</w:t>
            </w:r>
          </w:p>
          <w:p w:rsidR="00EE177E" w:rsidRDefault="00EE177E">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bl>
    <w:p w:rsidR="00EE177E" w:rsidRDefault="00EE177E" w:rsidP="00EE177E">
      <w:pPr>
        <w:widowControl w:val="0"/>
        <w:autoSpaceDE w:val="0"/>
        <w:autoSpaceDN w:val="0"/>
        <w:adjustRightInd w:val="0"/>
        <w:jc w:val="both"/>
        <w:rPr>
          <w:rFonts w:eastAsia="Calibri"/>
          <w:sz w:val="18"/>
          <w:szCs w:val="18"/>
          <w:lang w:eastAsia="en-US"/>
        </w:rPr>
      </w:pPr>
    </w:p>
    <w:p w:rsidR="00EE177E" w:rsidRDefault="00EE177E" w:rsidP="00EE177E">
      <w:pPr>
        <w:widowControl w:val="0"/>
        <w:autoSpaceDE w:val="0"/>
        <w:autoSpaceDN w:val="0"/>
        <w:adjustRightInd w:val="0"/>
        <w:jc w:val="both"/>
        <w:rPr>
          <w:rFonts w:eastAsia="Calibri"/>
          <w:sz w:val="18"/>
          <w:szCs w:val="18"/>
        </w:rPr>
      </w:pPr>
    </w:p>
    <w:p w:rsidR="00EE177E" w:rsidRDefault="00EE177E" w:rsidP="00EE177E">
      <w:pPr>
        <w:widowControl w:val="0"/>
        <w:autoSpaceDE w:val="0"/>
        <w:autoSpaceDN w:val="0"/>
        <w:adjustRightInd w:val="0"/>
        <w:jc w:val="center"/>
        <w:outlineLvl w:val="1"/>
        <w:rPr>
          <w:rFonts w:eastAsia="Calibri"/>
          <w:b/>
          <w:sz w:val="22"/>
          <w:szCs w:val="22"/>
        </w:rPr>
      </w:pPr>
      <w:r>
        <w:rPr>
          <w:rFonts w:eastAsia="Calibri"/>
          <w:b/>
          <w:sz w:val="22"/>
        </w:rPr>
        <w:t>Характеристика проблем, решаемых посредством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EE177E" w:rsidRDefault="00EE177E" w:rsidP="00EE177E">
      <w:pPr>
        <w:widowControl w:val="0"/>
        <w:autoSpaceDE w:val="0"/>
        <w:autoSpaceDN w:val="0"/>
        <w:adjustRightInd w:val="0"/>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На территории городского округа Зарайск Московской области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около 1 тыс. человек, проживающих в районе. Территория городского округа Зарайск </w:t>
      </w:r>
      <w:r>
        <w:rPr>
          <w:rFonts w:eastAsia="Calibri"/>
          <w:sz w:val="22"/>
        </w:rPr>
        <w:lastRenderedPageBreak/>
        <w:t xml:space="preserve">Московской области может быть подвержена воздействию широкого спектра опасных факторов, из которых наибольшую опасность представляют ЧС природного характера (смерчи, ураганы, обильные осадки, ледяной дождь и др.) и техногенного характера (аварийный розлив нефтепродуктов, возникновение пожара, аварии на объектах жизнеобеспечения, автомобильном транспорте и др.). На территории городского округа Зарайск Московской области расположено 2 потенциально опасных объекта.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Отсюда вытекает вывод, что меры по обеспечению безопасности должны носить комплексный и системный характер.</w:t>
      </w:r>
    </w:p>
    <w:p w:rsidR="00EE177E" w:rsidRDefault="00EE177E" w:rsidP="00EE177E">
      <w:pPr>
        <w:widowControl w:val="0"/>
        <w:autoSpaceDE w:val="0"/>
        <w:autoSpaceDN w:val="0"/>
        <w:adjustRightInd w:val="0"/>
        <w:ind w:firstLine="708"/>
        <w:jc w:val="both"/>
        <w:outlineLvl w:val="1"/>
        <w:rPr>
          <w:rFonts w:eastAsia="Calibri"/>
          <w:b/>
          <w:sz w:val="22"/>
        </w:rPr>
      </w:pPr>
      <w:r>
        <w:rPr>
          <w:rFonts w:eastAsia="Calibri"/>
          <w:sz w:val="22"/>
        </w:rPr>
        <w:t>Повышение уровня защиты населения и территории городского округа Зарайск Московской области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городского округа Зарайск Московской области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EE177E" w:rsidRDefault="00EE177E" w:rsidP="00EE177E">
      <w:pPr>
        <w:widowControl w:val="0"/>
        <w:autoSpaceDE w:val="0"/>
        <w:autoSpaceDN w:val="0"/>
        <w:adjustRightInd w:val="0"/>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E177E" w:rsidRDefault="00EE177E" w:rsidP="00EE177E">
      <w:pPr>
        <w:widowControl w:val="0"/>
        <w:autoSpaceDE w:val="0"/>
        <w:autoSpaceDN w:val="0"/>
        <w:adjustRightInd w:val="0"/>
        <w:jc w:val="center"/>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Городской округ Зарайск Московской области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развитие международного сотрудничества в области предупреждения чрезвычайных ситуаций природного и техногенного характера и ликвидации их последствий.</w:t>
      </w: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w:t>
      </w:r>
      <w:r>
        <w:rPr>
          <w:rFonts w:eastAsia="Calibri"/>
          <w:sz w:val="22"/>
        </w:rPr>
        <w:t xml:space="preserve"> </w:t>
      </w:r>
      <w:r>
        <w:rPr>
          <w:rFonts w:eastAsia="Calibri"/>
          <w:bCs/>
          <w:sz w:val="22"/>
        </w:rPr>
        <w:t xml:space="preserve">городского округа Зарайск Московской области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w:t>
      </w:r>
      <w:hyperlink r:id="rId11" w:history="1">
        <w:r>
          <w:rPr>
            <w:rStyle w:val="af0"/>
            <w:rFonts w:eastAsia="Calibri"/>
            <w:bCs/>
            <w:sz w:val="22"/>
          </w:rPr>
          <w:t>Концепции</w:t>
        </w:r>
      </w:hyperlink>
      <w:r>
        <w:rPr>
          <w:rFonts w:eastAsia="Calibri"/>
          <w:bCs/>
          <w:sz w:val="22"/>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EE177E" w:rsidRDefault="00EE177E" w:rsidP="00EE177E">
      <w:pPr>
        <w:widowControl w:val="0"/>
        <w:autoSpaceDE w:val="0"/>
        <w:autoSpaceDN w:val="0"/>
        <w:adjustRightInd w:val="0"/>
        <w:ind w:firstLine="708"/>
        <w:jc w:val="both"/>
        <w:outlineLvl w:val="1"/>
        <w:rPr>
          <w:rFonts w:eastAsia="Calibri"/>
          <w:bCs/>
          <w:sz w:val="22"/>
        </w:rPr>
      </w:pPr>
      <w:r>
        <w:rPr>
          <w:rFonts w:eastAsia="Calibri"/>
          <w:bCs/>
          <w:sz w:val="22"/>
        </w:rPr>
        <w:t>Подготовка личного состава формирований к реагированию и организации проведения аварийно-спасательных и других неотложных работ, комплектование резервного фонда материальных ресурсов городского округа Зарайск Московской области для ликвидации чрезвычайных ситуаций муниципального характера на территории городского округа Зарайск Московской области.</w:t>
      </w:r>
    </w:p>
    <w:p w:rsidR="00EE177E" w:rsidRDefault="00EE177E" w:rsidP="00EE177E">
      <w:pPr>
        <w:widowControl w:val="0"/>
        <w:autoSpaceDE w:val="0"/>
        <w:autoSpaceDN w:val="0"/>
        <w:adjustRightInd w:val="0"/>
        <w:jc w:val="both"/>
        <w:outlineLvl w:val="1"/>
        <w:rPr>
          <w:rFonts w:eastAsia="Calibri"/>
          <w:b/>
          <w:bCs/>
          <w:sz w:val="22"/>
        </w:rPr>
      </w:pPr>
    </w:p>
    <w:p w:rsidR="00EE177E" w:rsidRDefault="00EE177E" w:rsidP="00EE177E">
      <w:pPr>
        <w:widowControl w:val="0"/>
        <w:autoSpaceDE w:val="0"/>
        <w:autoSpaceDN w:val="0"/>
        <w:adjustRightInd w:val="0"/>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EE177E" w:rsidRDefault="00EE177E" w:rsidP="00EE177E">
      <w:pPr>
        <w:widowControl w:val="0"/>
        <w:autoSpaceDE w:val="0"/>
        <w:autoSpaceDN w:val="0"/>
        <w:adjustRightInd w:val="0"/>
        <w:outlineLvl w:val="1"/>
        <w:rPr>
          <w:rFonts w:eastAsia="Calibri"/>
          <w:b/>
          <w:sz w:val="22"/>
        </w:rPr>
      </w:pPr>
    </w:p>
    <w:p w:rsidR="00EE177E" w:rsidRDefault="00EE177E" w:rsidP="00EE177E">
      <w:pPr>
        <w:widowControl w:val="0"/>
        <w:autoSpaceDE w:val="0"/>
        <w:autoSpaceDN w:val="0"/>
        <w:adjustRightInd w:val="0"/>
        <w:ind w:firstLine="708"/>
        <w:outlineLvl w:val="1"/>
        <w:rPr>
          <w:rFonts w:eastAsia="Calibri"/>
          <w:sz w:val="22"/>
        </w:rPr>
      </w:pPr>
      <w:r>
        <w:rPr>
          <w:rFonts w:eastAsia="Calibri"/>
          <w:sz w:val="22"/>
        </w:rPr>
        <w:lastRenderedPageBreak/>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 указан в Приложении №1 к Подпрограмме 2</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pStyle w:val="ConsPlusNormal0"/>
        <w:ind w:firstLine="539"/>
        <w:jc w:val="both"/>
        <w:rPr>
          <w:rFonts w:ascii="Times New Roman" w:hAnsi="Times New Roman" w:cs="Times New Roman"/>
          <w:sz w:val="24"/>
          <w:szCs w:val="24"/>
        </w:rPr>
      </w:pPr>
    </w:p>
    <w:p w:rsidR="00EE177E" w:rsidRDefault="00EE177E" w:rsidP="00EE177E">
      <w:pPr>
        <w:pStyle w:val="ConsPlusNormal0"/>
        <w:jc w:val="both"/>
        <w:rPr>
          <w:rFonts w:ascii="Times New Roman" w:hAnsi="Times New Roman" w:cs="Times New Roman"/>
          <w:sz w:val="24"/>
          <w:szCs w:val="24"/>
        </w:rPr>
      </w:pPr>
    </w:p>
    <w:p w:rsidR="00EE177E" w:rsidRDefault="00EE177E" w:rsidP="00EE177E">
      <w:pPr>
        <w:pStyle w:val="ConsPlusNormal0"/>
        <w:jc w:val="both"/>
        <w:rPr>
          <w:rFonts w:ascii="Times New Roman" w:hAnsi="Times New Roman" w:cs="Times New Roman"/>
          <w:sz w:val="24"/>
          <w:szCs w:val="24"/>
        </w:rPr>
      </w:pPr>
    </w:p>
    <w:p w:rsidR="00EE177E" w:rsidRDefault="00EE177E" w:rsidP="00EE177E">
      <w:pPr>
        <w:widowControl w:val="0"/>
        <w:autoSpaceDE w:val="0"/>
        <w:autoSpaceDN w:val="0"/>
        <w:adjustRightInd w:val="0"/>
        <w:jc w:val="right"/>
        <w:outlineLvl w:val="1"/>
        <w:rPr>
          <w:rFonts w:eastAsia="Calibri"/>
          <w:sz w:val="22"/>
          <w:szCs w:val="22"/>
        </w:rPr>
      </w:pPr>
      <w:r>
        <w:rPr>
          <w:rFonts w:eastAsia="Calibri"/>
          <w:sz w:val="22"/>
        </w:rPr>
        <w:t>Приложение N 1</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 xml:space="preserve">                                                                                                                                                                                                                                                   к подпрограмме 2</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EE177E" w:rsidRDefault="00EE177E" w:rsidP="00EE177E">
      <w:pPr>
        <w:widowControl w:val="0"/>
        <w:autoSpaceDE w:val="0"/>
        <w:autoSpaceDN w:val="0"/>
        <w:adjustRightInd w:val="0"/>
        <w:jc w:val="center"/>
        <w:outlineLvl w:val="1"/>
        <w:rPr>
          <w:rFonts w:eastAsia="Calibri"/>
          <w:b/>
        </w:rPr>
      </w:pPr>
    </w:p>
    <w:tbl>
      <w:tblPr>
        <w:tblpPr w:leftFromText="180" w:rightFromText="180" w:bottomFromText="200" w:vertAnchor="text" w:tblpX="-73" w:tblpY="1"/>
        <w:tblOverlap w:val="never"/>
        <w:tblW w:w="15525" w:type="dxa"/>
        <w:tblLayout w:type="fixed"/>
        <w:tblCellMar>
          <w:left w:w="75" w:type="dxa"/>
          <w:right w:w="75" w:type="dxa"/>
        </w:tblCellMar>
        <w:tblLook w:val="04A0" w:firstRow="1" w:lastRow="0" w:firstColumn="1" w:lastColumn="0" w:noHBand="0" w:noVBand="1"/>
      </w:tblPr>
      <w:tblGrid>
        <w:gridCol w:w="573"/>
        <w:gridCol w:w="1842"/>
        <w:gridCol w:w="1061"/>
        <w:gridCol w:w="1560"/>
        <w:gridCol w:w="1275"/>
        <w:gridCol w:w="1134"/>
        <w:gridCol w:w="1134"/>
        <w:gridCol w:w="1134"/>
        <w:gridCol w:w="1134"/>
        <w:gridCol w:w="1134"/>
        <w:gridCol w:w="993"/>
        <w:gridCol w:w="1417"/>
        <w:gridCol w:w="1134"/>
      </w:tblGrid>
      <w:tr w:rsidR="00EE177E" w:rsidTr="00EE177E">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 xml:space="preserve">N   </w:t>
            </w:r>
            <w:r>
              <w:rPr>
                <w:rFonts w:eastAsia="Calibri"/>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Мероприятие </w:t>
            </w:r>
            <w:r>
              <w:rPr>
                <w:rFonts w:eastAsia="Calibri"/>
                <w:sz w:val="22"/>
              </w:rPr>
              <w:br/>
            </w:r>
            <w:r>
              <w:rPr>
                <w:rFonts w:eastAsia="Calibri"/>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Источники     </w:t>
            </w:r>
            <w:r>
              <w:rPr>
                <w:rFonts w:eastAsia="Calibri"/>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Объем          </w:t>
            </w:r>
            <w:r>
              <w:rPr>
                <w:rFonts w:eastAsia="Calibri"/>
                <w:sz w:val="22"/>
              </w:rPr>
              <w:br/>
              <w:t xml:space="preserve">финансирования </w:t>
            </w:r>
            <w:r>
              <w:rPr>
                <w:rFonts w:eastAsia="Calibri"/>
                <w:sz w:val="22"/>
              </w:rPr>
              <w:br/>
              <w:t xml:space="preserve">мероприятия в  </w:t>
            </w:r>
            <w:r>
              <w:rPr>
                <w:rFonts w:eastAsia="Calibri"/>
                <w:sz w:val="22"/>
              </w:rPr>
              <w:br/>
              <w:t>году предшествующему году начала реализации муниципальных программ</w:t>
            </w:r>
            <w:r>
              <w:rPr>
                <w:rFonts w:eastAsia="Calibri"/>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Всего </w:t>
            </w:r>
            <w:r>
              <w:rPr>
                <w:rFonts w:eastAsia="Calibri"/>
                <w:sz w:val="22"/>
              </w:rPr>
              <w:br/>
              <w:t xml:space="preserve">(тыс. </w:t>
            </w:r>
            <w:r>
              <w:rPr>
                <w:rFonts w:eastAsia="Calibri"/>
                <w:sz w:val="22"/>
              </w:rPr>
              <w:br/>
              <w:t>руб.)</w:t>
            </w:r>
          </w:p>
        </w:tc>
        <w:tc>
          <w:tcPr>
            <w:tcW w:w="5529" w:type="dxa"/>
            <w:gridSpan w:val="5"/>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Ответственный  за выполнение</w:t>
            </w:r>
            <w:r>
              <w:rPr>
                <w:rFonts w:eastAsia="Calibri"/>
                <w:sz w:val="22"/>
              </w:rPr>
              <w:br/>
              <w:t xml:space="preserve">мероприятия  </w:t>
            </w:r>
            <w:r>
              <w:rPr>
                <w:rFonts w:eastAsia="Calibri"/>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ind w:right="-75"/>
              <w:jc w:val="center"/>
              <w:outlineLvl w:val="1"/>
              <w:rPr>
                <w:rFonts w:eastAsia="Calibri"/>
                <w:sz w:val="22"/>
                <w:szCs w:val="22"/>
                <w:lang w:eastAsia="en-US"/>
              </w:rPr>
            </w:pPr>
            <w:r>
              <w:rPr>
                <w:rFonts w:eastAsia="Calibri"/>
                <w:sz w:val="22"/>
              </w:rPr>
              <w:t xml:space="preserve">Результаты  </w:t>
            </w:r>
            <w:r>
              <w:rPr>
                <w:rFonts w:eastAsia="Calibri"/>
                <w:sz w:val="22"/>
              </w:rPr>
              <w:br/>
              <w:t xml:space="preserve">выполнения  </w:t>
            </w:r>
            <w:r>
              <w:rPr>
                <w:rFonts w:eastAsia="Calibri"/>
                <w:sz w:val="22"/>
              </w:rPr>
              <w:br/>
              <w:t xml:space="preserve">мероприятий </w:t>
            </w:r>
            <w:r>
              <w:rPr>
                <w:rFonts w:eastAsia="Calibri"/>
                <w:sz w:val="22"/>
              </w:rPr>
              <w:br/>
              <w:t>подпрограммы</w:t>
            </w:r>
          </w:p>
        </w:tc>
      </w:tr>
      <w:tr w:rsidR="00EE177E" w:rsidTr="00EE177E">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2023год</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3"/>
        </w:trPr>
        <w:tc>
          <w:tcPr>
            <w:tcW w:w="57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06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4</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6</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7</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8</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9</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     10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11</w:t>
            </w:r>
          </w:p>
        </w:tc>
        <w:tc>
          <w:tcPr>
            <w:tcW w:w="1417"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13</w:t>
            </w: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Осуществление мероприятий по защите и смягчению последствий от чрезвычайных </w:t>
            </w:r>
            <w:r>
              <w:rPr>
                <w:rFonts w:eastAsia="Calibri"/>
                <w:sz w:val="22"/>
              </w:rPr>
              <w:lastRenderedPageBreak/>
              <w:t>ситуаций природного и техногенного характера населения и территорий муниципального 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209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2986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478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576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576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678</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678</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w:t>
            </w:r>
            <w:r>
              <w:rPr>
                <w:rFonts w:eastAsia="Calibri"/>
                <w:sz w:val="22"/>
              </w:rPr>
              <w:lastRenderedPageBreak/>
              <w:t>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Осуществление мероприятий по защите и смягчению последств</w:t>
            </w:r>
            <w:r>
              <w:rPr>
                <w:rFonts w:eastAsia="Calibri"/>
                <w:sz w:val="22"/>
              </w:rPr>
              <w:lastRenderedPageBreak/>
              <w:t xml:space="preserve">ий от чрезвычайных ситуаций природного и техногенного характера населения и территорий </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209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2986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478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576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576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678</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678</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2</w:t>
            </w:r>
            <w:r>
              <w:rPr>
                <w:rFonts w:eastAsia="Calibri"/>
                <w:b/>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60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60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Подготовка руководящего состава по вопросам предупреждения и ликвидации ЧС природного и техногенного характера</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2</w:t>
            </w:r>
            <w:r>
              <w:rPr>
                <w:rFonts w:eastAsia="Calibri"/>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60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60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2.</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Создание и содержание курсов гражданской обороны</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w:t>
            </w:r>
            <w:r>
              <w:rPr>
                <w:rFonts w:eastAsia="Calibri"/>
                <w:sz w:val="22"/>
              </w:rPr>
              <w:lastRenderedPageBreak/>
              <w:t>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lastRenderedPageBreak/>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27</w:t>
            </w: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6</w:t>
            </w: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6</w:t>
            </w: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w:t>
            </w:r>
            <w:r>
              <w:rPr>
                <w:rFonts w:eastAsia="Calibri"/>
                <w:sz w:val="22"/>
              </w:rPr>
              <w:lastRenderedPageBreak/>
              <w:t>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Подготов</w:t>
            </w:r>
            <w:r>
              <w:rPr>
                <w:rFonts w:eastAsia="Calibri"/>
                <w:sz w:val="22"/>
              </w:rPr>
              <w:lastRenderedPageBreak/>
              <w:t>ка населения в области гражданской обороны</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27</w:t>
            </w: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6</w:t>
            </w: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6</w:t>
            </w: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rPr>
            </w:pPr>
            <w:r>
              <w:rPr>
                <w:rFonts w:eastAsia="Calibri"/>
                <w:b/>
                <w:sz w:val="22"/>
              </w:rPr>
              <w:t>Мероприятие 3.</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1070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235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235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Оборудование УКП для подготовки неработающего населения информационными стендами, оснащение УКП учебной литературой и видеотехникой</w:t>
            </w:r>
          </w:p>
        </w:tc>
      </w:tr>
      <w:tr w:rsidR="00EE177E" w:rsidTr="00EE177E">
        <w:trPr>
          <w:trHeight w:val="55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5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1070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235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235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174"/>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lastRenderedPageBreak/>
              <w:t>1.4.</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4</w:t>
            </w:r>
            <w:r>
              <w:rPr>
                <w:rFonts w:eastAsia="Calibri"/>
                <w:sz w:val="22"/>
              </w:rPr>
              <w:t>.</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Информирование населения по вопросам обеспечения безопасности и защиты от ЧС</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8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1.5.</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5.</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Проведение учений, соревнований, тренировок, смотров-конкурсов</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highlight w:val="yellow"/>
                <w:lang w:eastAsia="en-US"/>
              </w:rPr>
            </w:pPr>
            <w:r>
              <w:rPr>
                <w:rFonts w:eastAsia="Calibri"/>
                <w:sz w:val="22"/>
              </w:rPr>
              <w:t>Проведение учений, соревнований, тренировок, смотров-конкурсов</w:t>
            </w:r>
          </w:p>
        </w:tc>
      </w:tr>
      <w:tr w:rsidR="00EE177E" w:rsidTr="00EE177E">
        <w:trPr>
          <w:trHeight w:val="418"/>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r>
      <w:tr w:rsidR="00EE177E" w:rsidTr="00EE177E">
        <w:trPr>
          <w:trHeight w:val="56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r>
      <w:tr w:rsidR="00EE177E" w:rsidTr="00EE177E">
        <w:trPr>
          <w:trHeight w:val="34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r>
      <w:tr w:rsidR="00EE177E" w:rsidTr="00EE177E">
        <w:trPr>
          <w:trHeight w:val="1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highlight w:val="yellow"/>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1.6.</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6.</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резервов материальных ресурсов для ликвидации ЧС на территории муниципального образования</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160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35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35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Предупреждение ЧС, связанных с заносом и распространением заболевания бешенством животных</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160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35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35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1.7.</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rPr>
            </w:pPr>
            <w:r>
              <w:rPr>
                <w:rFonts w:eastAsia="Calibri"/>
                <w:b/>
                <w:sz w:val="22"/>
              </w:rPr>
              <w:t>Мероприятие 7.</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Реализация мероприятий предусмотренных Планом действий и предупреждения чрезвычайных ситуаций природного и техногенного характера муниципального </w:t>
            </w:r>
            <w:r>
              <w:rPr>
                <w:rFonts w:eastAsia="Calibri"/>
                <w:sz w:val="22"/>
              </w:rPr>
              <w:lastRenderedPageBreak/>
              <w:t>образования (разработка, корректировка, всех Планов и т.д.)</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 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980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240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240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980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val="en-US" w:eastAsia="en-US"/>
              </w:rPr>
            </w:pPr>
            <w:r>
              <w:rPr>
                <w:rFonts w:eastAsia="Calibri"/>
                <w:sz w:val="22"/>
                <w:lang w:val="en-US"/>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200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240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240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1.8.</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8.</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и организация деятельности аварийно-спасательных формирований на территории муниципального образования</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Организация деятельности аварийно-спасательных формирований на территории муниципального образования</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1.9.</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9.</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Содержание оперативного персонала системы обеспечения вызова муниципальных экстренных оперативных служб по </w:t>
            </w:r>
            <w:r>
              <w:rPr>
                <w:rFonts w:eastAsia="Calibri"/>
                <w:sz w:val="22"/>
              </w:rPr>
              <w:lastRenderedPageBreak/>
              <w:t>единому номеру 112, ЕДДС</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236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48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46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46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48</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val="en-US" w:eastAsia="en-US"/>
              </w:rPr>
            </w:pPr>
            <w:r>
              <w:rPr>
                <w:rFonts w:eastAsia="Calibri"/>
                <w:b/>
                <w:sz w:val="22"/>
                <w:lang w:val="en-US"/>
              </w:rPr>
              <w:t>48</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развитие муниципальных экстренных оперативных служб</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39</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236</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48</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46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46</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48</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val="en-US" w:eastAsia="en-US"/>
              </w:rPr>
            </w:pPr>
            <w:r>
              <w:rPr>
                <w:rFonts w:eastAsia="Calibri"/>
                <w:sz w:val="22"/>
                <w:lang w:val="en-US"/>
              </w:rPr>
              <w:t>48</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1.10</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10.</w:t>
            </w:r>
            <w:r>
              <w:rPr>
                <w:rFonts w:eastAsia="Calibri"/>
                <w:sz w:val="22"/>
              </w:rPr>
              <w:t xml:space="preserve"> Совершенствование и развитие системы обеспечения вызова муниципальных экстренных оперативных служб по единому номеру 112, ЕДДС</w:t>
            </w:r>
          </w:p>
          <w:p w:rsidR="00EE177E" w:rsidRDefault="00EE177E">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развитие муниципальных экстренных оперативных служб</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2.</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Выполнение мероприятий по безопасности населения на водных объектах, расположенных на территории муниципального </w:t>
            </w:r>
            <w:r>
              <w:rPr>
                <w:rFonts w:eastAsia="Calibri"/>
                <w:sz w:val="22"/>
              </w:rPr>
              <w:lastRenderedPageBreak/>
              <w:t>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4730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1120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220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230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Выполнение мероприятий по безопасности населения на водных объектах, располож</w:t>
            </w:r>
            <w:r>
              <w:rPr>
                <w:rFonts w:eastAsia="Calibri"/>
                <w:sz w:val="22"/>
              </w:rPr>
              <w:lastRenderedPageBreak/>
              <w:t>енных на территории Московской области</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w:t>
            </w:r>
            <w:r>
              <w:rPr>
                <w:rFonts w:eastAsia="Calibri"/>
                <w:sz w:val="22"/>
              </w:rPr>
              <w:lastRenderedPageBreak/>
              <w:t xml:space="preserve">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600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4730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sz w:val="22"/>
                <w:szCs w:val="22"/>
                <w:lang w:eastAsia="en-US"/>
              </w:rPr>
            </w:pPr>
            <w:r>
              <w:rPr>
                <w:rFonts w:eastAsia="Calibri"/>
                <w:sz w:val="22"/>
              </w:rPr>
              <w:t xml:space="preserve">     1120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1</w:t>
            </w:r>
            <w:r>
              <w:rPr>
                <w:rFonts w:eastAsia="Calibri"/>
                <w:sz w:val="22"/>
              </w:rPr>
              <w:t>220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1</w:t>
            </w:r>
            <w:r>
              <w:rPr>
                <w:rFonts w:eastAsia="Calibri"/>
                <w:sz w:val="22"/>
              </w:rPr>
              <w:t>230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Осуществление мероприятий по обеспечению </w:t>
            </w:r>
            <w:r>
              <w:t xml:space="preserve"> </w:t>
            </w:r>
            <w:r>
              <w:rPr>
                <w:rFonts w:eastAsia="Calibri"/>
                <w:sz w:val="22"/>
              </w:rPr>
              <w:t>безопасности людей на водных объектах, охране их жизни и здоровья</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4730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1120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220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230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Выполнение мероприятий по безопасности населения на водных объектах, расположенных на территории Московской области</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4730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rPr>
                <w:rFonts w:eastAsia="Calibri"/>
                <w:sz w:val="22"/>
                <w:szCs w:val="22"/>
                <w:lang w:eastAsia="en-US"/>
              </w:rPr>
            </w:pPr>
            <w:r>
              <w:rPr>
                <w:rFonts w:eastAsia="Calibri"/>
                <w:sz w:val="22"/>
              </w:rPr>
              <w:t xml:space="preserve">     1120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1</w:t>
            </w:r>
            <w:r>
              <w:rPr>
                <w:rFonts w:eastAsia="Calibri"/>
                <w:sz w:val="22"/>
              </w:rPr>
              <w:t>220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lang w:val="en-US"/>
              </w:rPr>
              <w:t>1</w:t>
            </w:r>
            <w:r>
              <w:rPr>
                <w:rFonts w:eastAsia="Calibri"/>
                <w:sz w:val="22"/>
              </w:rPr>
              <w:t>230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2.2.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b/>
                <w:sz w:val="22"/>
              </w:rPr>
              <w:t>Мероприятие 2.</w:t>
            </w:r>
            <w:r>
              <w:rPr>
                <w:rFonts w:eastAsia="Calibri"/>
                <w:sz w:val="22"/>
              </w:rPr>
              <w:t xml:space="preserve"> Создание, поддержание мест массового отдыха у воды (пляж, спасательный пост на воде, </w:t>
            </w:r>
            <w:r>
              <w:rPr>
                <w:rFonts w:eastAsia="Calibri"/>
                <w:sz w:val="22"/>
              </w:rPr>
              <w:lastRenderedPageBreak/>
              <w:t>установление аншлагов)</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both"/>
              <w:outlineLvl w:val="1"/>
              <w:rPr>
                <w:rFonts w:eastAsia="Calibri"/>
                <w:sz w:val="22"/>
                <w:szCs w:val="22"/>
                <w:lang w:eastAsia="en-US"/>
              </w:rPr>
            </w:pPr>
            <w:r>
              <w:rPr>
                <w:rFonts w:eastAsia="Calibri"/>
                <w:sz w:val="22"/>
              </w:rPr>
              <w:t>Отдел по ГО, ЧС и АТД администрации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Предотвращение происшествий на водных объектах округа</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3.</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системно-аппаратного комплекса «Безопасный город» на территории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системно-аппаратного комплекса «Безопасный город» на территории городского округа Зарайск</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Создание, содержание системно-аппаратного комплекса «Безопасный </w:t>
            </w:r>
            <w:r>
              <w:rPr>
                <w:rFonts w:eastAsia="Calibri"/>
                <w:sz w:val="22"/>
              </w:rPr>
              <w:lastRenderedPageBreak/>
              <w:t>город»</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Создание, содержание системно-аппаратного комплекса </w:t>
            </w:r>
            <w:r>
              <w:rPr>
                <w:rFonts w:eastAsia="Calibri"/>
                <w:sz w:val="22"/>
              </w:rPr>
              <w:lastRenderedPageBreak/>
              <w:t>«Безопасный город» на территории городского округа Зарайск</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федерального </w:t>
            </w:r>
            <w:r>
              <w:rPr>
                <w:rFonts w:eastAsia="Calibri"/>
                <w:sz w:val="22"/>
              </w:rPr>
              <w:lastRenderedPageBreak/>
              <w:t>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bl>
    <w:p w:rsidR="00EE177E" w:rsidRDefault="00EE177E" w:rsidP="00EE177E">
      <w:pPr>
        <w:widowControl w:val="0"/>
        <w:autoSpaceDE w:val="0"/>
        <w:autoSpaceDN w:val="0"/>
        <w:adjustRightInd w:val="0"/>
        <w:outlineLvl w:val="1"/>
        <w:rPr>
          <w:rFonts w:eastAsia="Calibri"/>
          <w:sz w:val="22"/>
          <w:szCs w:val="22"/>
          <w:lang w:eastAsia="en-US"/>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r>
        <w:rPr>
          <w:rFonts w:eastAsia="Calibri"/>
          <w:sz w:val="22"/>
        </w:rPr>
        <w:t>Приложение N 5</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 xml:space="preserve">                                                                                                                                                                                                                                                            к Программе</w:t>
      </w: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Паспорт подпрограммы 3</w:t>
      </w:r>
    </w:p>
    <w:p w:rsidR="00EE177E" w:rsidRDefault="00EE177E" w:rsidP="00EE177E">
      <w:pPr>
        <w:widowControl w:val="0"/>
        <w:autoSpaceDE w:val="0"/>
        <w:autoSpaceDN w:val="0"/>
        <w:adjustRightInd w:val="0"/>
        <w:jc w:val="center"/>
        <w:outlineLvl w:val="1"/>
        <w:rPr>
          <w:rFonts w:eastAsia="Calibri"/>
          <w:b/>
        </w:rPr>
      </w:pPr>
      <w:r>
        <w:rPr>
          <w:rFonts w:eastAsia="Calibri"/>
          <w:b/>
        </w:rPr>
        <w:t>«Развитие и совершенствование систем оповещения и информирования населения Московской области»</w:t>
      </w:r>
    </w:p>
    <w:p w:rsidR="00EE177E" w:rsidRDefault="00EE177E" w:rsidP="00EE177E">
      <w:pPr>
        <w:widowControl w:val="0"/>
        <w:autoSpaceDE w:val="0"/>
        <w:autoSpaceDN w:val="0"/>
        <w:adjustRightInd w:val="0"/>
        <w:jc w:val="right"/>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p>
    <w:tbl>
      <w:tblPr>
        <w:tblW w:w="15450" w:type="dxa"/>
        <w:tblInd w:w="-73" w:type="dxa"/>
        <w:tblLayout w:type="fixed"/>
        <w:tblCellMar>
          <w:left w:w="75" w:type="dxa"/>
          <w:right w:w="75" w:type="dxa"/>
        </w:tblCellMar>
        <w:tblLook w:val="04A0" w:firstRow="1" w:lastRow="0" w:firstColumn="1" w:lastColumn="0" w:noHBand="0" w:noVBand="1"/>
      </w:tblPr>
      <w:tblGrid>
        <w:gridCol w:w="4681"/>
        <w:gridCol w:w="1841"/>
        <w:gridCol w:w="2125"/>
        <w:gridCol w:w="993"/>
        <w:gridCol w:w="1134"/>
        <w:gridCol w:w="1134"/>
        <w:gridCol w:w="1134"/>
        <w:gridCol w:w="1134"/>
        <w:gridCol w:w="1274"/>
      </w:tblGrid>
      <w:tr w:rsidR="00EE177E" w:rsidTr="00EE177E">
        <w:trPr>
          <w:trHeight w:val="730"/>
        </w:trPr>
        <w:tc>
          <w:tcPr>
            <w:tcW w:w="4684" w:type="dxa"/>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t>Администрация городского округа Зарайск Московской области</w:t>
            </w:r>
          </w:p>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320"/>
        </w:trPr>
        <w:tc>
          <w:tcPr>
            <w:tcW w:w="468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6804" w:type="dxa"/>
            <w:gridSpan w:val="6"/>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Расходы (тыс. рублей)</w:t>
            </w:r>
          </w:p>
        </w:tc>
      </w:tr>
      <w:tr w:rsidR="00EE177E" w:rsidTr="00EE177E">
        <w:trPr>
          <w:trHeight w:val="64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2023год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275"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center"/>
              <w:outlineLvl w:val="1"/>
              <w:rPr>
                <w:rFonts w:eastAsia="Calibri"/>
                <w:sz w:val="22"/>
              </w:rPr>
            </w:pPr>
            <w:r>
              <w:rPr>
                <w:rFonts w:eastAsia="Calibri"/>
                <w:sz w:val="22"/>
              </w:rPr>
              <w:t>Итого</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48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2283</w:t>
            </w:r>
          </w:p>
        </w:tc>
      </w:tr>
      <w:tr w:rsidR="00EE177E" w:rsidTr="00EE177E">
        <w:trPr>
          <w:trHeight w:val="362"/>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Московской области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42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56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бюджета городского округа Зарайск</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2283</w:t>
            </w:r>
          </w:p>
        </w:tc>
      </w:tr>
      <w:tr w:rsidR="00EE177E" w:rsidTr="00EE177E">
        <w:trPr>
          <w:trHeight w:val="234"/>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19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Другие источники</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bl>
    <w:p w:rsidR="00EE177E" w:rsidRDefault="00EE177E" w:rsidP="00EE177E">
      <w:pPr>
        <w:widowControl w:val="0"/>
        <w:autoSpaceDE w:val="0"/>
        <w:autoSpaceDN w:val="0"/>
        <w:adjustRightInd w:val="0"/>
        <w:jc w:val="both"/>
        <w:outlineLvl w:val="1"/>
        <w:rPr>
          <w:rFonts w:eastAsia="Calibri"/>
          <w:b/>
          <w:sz w:val="22"/>
          <w:szCs w:val="22"/>
          <w:lang w:eastAsia="en-US"/>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Характеристика проблем, решаемых посредством мероприятий подпрограммы 3 «Развитие и совершенствование систем оповещения и информирования населения Московской области»</w:t>
      </w:r>
    </w:p>
    <w:p w:rsidR="00EE177E" w:rsidRDefault="00EE177E" w:rsidP="00EE177E">
      <w:pPr>
        <w:widowControl w:val="0"/>
        <w:autoSpaceDE w:val="0"/>
        <w:autoSpaceDN w:val="0"/>
        <w:adjustRightInd w:val="0"/>
        <w:jc w:val="both"/>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На территории городского округа Зарайск Московской области создана и функционирует муниципальная система оповещения населения на базе аппаратуры П-164 (7 электросирен).</w:t>
      </w:r>
    </w:p>
    <w:p w:rsidR="00EE177E" w:rsidRDefault="00EE177E" w:rsidP="00EE177E">
      <w:pPr>
        <w:widowControl w:val="0"/>
        <w:autoSpaceDE w:val="0"/>
        <w:autoSpaceDN w:val="0"/>
        <w:adjustRightInd w:val="0"/>
        <w:jc w:val="both"/>
        <w:outlineLvl w:val="1"/>
        <w:rPr>
          <w:rFonts w:eastAsia="Calibri"/>
          <w:sz w:val="22"/>
        </w:rPr>
      </w:pPr>
      <w:r>
        <w:rPr>
          <w:rFonts w:eastAsia="Calibri"/>
          <w:sz w:val="22"/>
        </w:rPr>
        <w:t xml:space="preserve">Покрытие территории городского округа Зарайск Московской области действующей системой оповещения и информирования населения составляет 4,2 %.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Для обеспечения надежного функционирования и поддержания в состоянии постоянной готовности к применению по предназначению системы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Зарайск Московской области,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Зарайск Московской области. Обеспечить создание, развитие и функционирование АПК «Безопасный город» на территории городского округа Зарайск Московской области. Осуществить интеграцию всех имеющихся на территории городского округа Зарайск Московской области систем, обеспечивающих и направленных на обеспечение безопасности населения городского округа Зарайск Московской области.</w:t>
      </w:r>
    </w:p>
    <w:p w:rsidR="00EE177E" w:rsidRDefault="00EE177E" w:rsidP="00EE177E">
      <w:pPr>
        <w:widowControl w:val="0"/>
        <w:autoSpaceDE w:val="0"/>
        <w:autoSpaceDN w:val="0"/>
        <w:adjustRightInd w:val="0"/>
        <w:jc w:val="both"/>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E177E" w:rsidRDefault="00EE177E" w:rsidP="00EE177E">
      <w:pPr>
        <w:widowControl w:val="0"/>
        <w:autoSpaceDE w:val="0"/>
        <w:autoSpaceDN w:val="0"/>
        <w:adjustRightInd w:val="0"/>
        <w:jc w:val="both"/>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Совершенствование и поддержание в постоянной готовности системы оповещения населения при чрезвычайных ситуациях или об угрозе возникновения чрезвычайных ситуаций городского округа Зарайск Московской области.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lastRenderedPageBreak/>
        <w:t>Совершенствование механизма реагирования экстренных оперативных служб на обращения населения по единому номеру «112».</w:t>
      </w:r>
    </w:p>
    <w:p w:rsidR="00EE177E" w:rsidRDefault="00EE177E" w:rsidP="00EE177E">
      <w:pPr>
        <w:widowControl w:val="0"/>
        <w:autoSpaceDE w:val="0"/>
        <w:autoSpaceDN w:val="0"/>
        <w:adjustRightInd w:val="0"/>
        <w:jc w:val="both"/>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Перечень мероприятий подпрограммы 3 «Развитие и совершенствование систем оповещения и информирования населения Московской области».</w:t>
      </w:r>
    </w:p>
    <w:p w:rsidR="00EE177E" w:rsidRDefault="00EE177E" w:rsidP="00EE177E">
      <w:pPr>
        <w:widowControl w:val="0"/>
        <w:autoSpaceDE w:val="0"/>
        <w:autoSpaceDN w:val="0"/>
        <w:adjustRightInd w:val="0"/>
        <w:jc w:val="right"/>
        <w:outlineLvl w:val="1"/>
        <w:rPr>
          <w:rFonts w:eastAsia="Calibri"/>
          <w:b/>
          <w:sz w:val="22"/>
        </w:rPr>
      </w:pPr>
    </w:p>
    <w:p w:rsidR="00EE177E" w:rsidRDefault="00EE177E" w:rsidP="00EE177E">
      <w:pPr>
        <w:widowControl w:val="0"/>
        <w:autoSpaceDE w:val="0"/>
        <w:autoSpaceDN w:val="0"/>
        <w:adjustRightInd w:val="0"/>
        <w:ind w:firstLine="708"/>
        <w:outlineLvl w:val="1"/>
        <w:rPr>
          <w:rFonts w:eastAsia="Calibri"/>
          <w:sz w:val="22"/>
        </w:rPr>
      </w:pPr>
      <w:r>
        <w:rPr>
          <w:rFonts w:eastAsia="Calibri"/>
          <w:sz w:val="22"/>
        </w:rPr>
        <w:t>Перечень мероприятий подпрограммы 3 «Развитие и совершенствование систем оповещения и информирования населения Московской области» указан в Приложении№1 к подпрограмме 3.</w:t>
      </w: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r>
        <w:rPr>
          <w:rFonts w:eastAsia="Calibri"/>
          <w:sz w:val="22"/>
        </w:rPr>
        <w:t>Приложение N 1</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t xml:space="preserve">            к подпрограмме 3</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Перечень мероприятий подпрограммы 3 «Развитие и совершенствование систем оповещения</w:t>
      </w:r>
    </w:p>
    <w:p w:rsidR="00EE177E" w:rsidRDefault="00EE177E" w:rsidP="00EE177E">
      <w:pPr>
        <w:widowControl w:val="0"/>
        <w:autoSpaceDE w:val="0"/>
        <w:autoSpaceDN w:val="0"/>
        <w:adjustRightInd w:val="0"/>
        <w:jc w:val="center"/>
        <w:outlineLvl w:val="1"/>
        <w:rPr>
          <w:rFonts w:eastAsia="Calibri"/>
          <w:b/>
        </w:rPr>
      </w:pPr>
      <w:r>
        <w:rPr>
          <w:rFonts w:eastAsia="Calibri"/>
          <w:b/>
        </w:rPr>
        <w:t xml:space="preserve"> и информирования населения Московской области»</w:t>
      </w:r>
    </w:p>
    <w:p w:rsidR="00EE177E" w:rsidRDefault="00EE177E" w:rsidP="00EE177E">
      <w:pPr>
        <w:widowControl w:val="0"/>
        <w:autoSpaceDE w:val="0"/>
        <w:autoSpaceDN w:val="0"/>
        <w:adjustRightInd w:val="0"/>
        <w:outlineLvl w:val="1"/>
        <w:rPr>
          <w:rFonts w:eastAsia="Calibri"/>
          <w:b/>
        </w:rPr>
      </w:pPr>
    </w:p>
    <w:tbl>
      <w:tblPr>
        <w:tblpPr w:leftFromText="180" w:rightFromText="180" w:bottomFromText="200" w:vertAnchor="text" w:tblpX="-73" w:tblpY="1"/>
        <w:tblOverlap w:val="never"/>
        <w:tblW w:w="15525" w:type="dxa"/>
        <w:tblLayout w:type="fixed"/>
        <w:tblCellMar>
          <w:left w:w="75" w:type="dxa"/>
          <w:right w:w="75" w:type="dxa"/>
        </w:tblCellMar>
        <w:tblLook w:val="04A0" w:firstRow="1" w:lastRow="0" w:firstColumn="1" w:lastColumn="0" w:noHBand="0" w:noVBand="1"/>
      </w:tblPr>
      <w:tblGrid>
        <w:gridCol w:w="573"/>
        <w:gridCol w:w="1842"/>
        <w:gridCol w:w="1061"/>
        <w:gridCol w:w="1560"/>
        <w:gridCol w:w="1275"/>
        <w:gridCol w:w="1134"/>
        <w:gridCol w:w="1134"/>
        <w:gridCol w:w="1134"/>
        <w:gridCol w:w="1134"/>
        <w:gridCol w:w="1134"/>
        <w:gridCol w:w="993"/>
        <w:gridCol w:w="1417"/>
        <w:gridCol w:w="1134"/>
      </w:tblGrid>
      <w:tr w:rsidR="00EE177E" w:rsidTr="00EE177E">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 xml:space="preserve">N   </w:t>
            </w:r>
            <w:r>
              <w:rPr>
                <w:rFonts w:eastAsia="Calibri"/>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Мероприятие </w:t>
            </w:r>
            <w:r>
              <w:rPr>
                <w:rFonts w:eastAsia="Calibri"/>
                <w:sz w:val="22"/>
              </w:rPr>
              <w:br/>
            </w:r>
            <w:r>
              <w:rPr>
                <w:rFonts w:eastAsia="Calibri"/>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Источники     </w:t>
            </w:r>
            <w:r>
              <w:rPr>
                <w:rFonts w:eastAsia="Calibri"/>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Объем          </w:t>
            </w:r>
            <w:r>
              <w:rPr>
                <w:rFonts w:eastAsia="Calibri"/>
                <w:sz w:val="22"/>
              </w:rPr>
              <w:br/>
              <w:t xml:space="preserve">финансирования </w:t>
            </w:r>
            <w:r>
              <w:rPr>
                <w:rFonts w:eastAsia="Calibri"/>
                <w:sz w:val="22"/>
              </w:rPr>
              <w:br/>
              <w:t xml:space="preserve">мероприятия в  </w:t>
            </w:r>
            <w:r>
              <w:rPr>
                <w:rFonts w:eastAsia="Calibri"/>
                <w:sz w:val="22"/>
              </w:rPr>
              <w:br/>
            </w:r>
            <w:r>
              <w:rPr>
                <w:rFonts w:eastAsia="Calibri"/>
                <w:sz w:val="22"/>
              </w:rPr>
              <w:lastRenderedPageBreak/>
              <w:t>году предшествующему году начала реализации муниципальных программ</w:t>
            </w:r>
            <w:r>
              <w:rPr>
                <w:rFonts w:eastAsia="Calibri"/>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lastRenderedPageBreak/>
              <w:t xml:space="preserve">Всего </w:t>
            </w:r>
            <w:r>
              <w:rPr>
                <w:rFonts w:eastAsia="Calibri"/>
                <w:sz w:val="22"/>
              </w:rPr>
              <w:br/>
              <w:t xml:space="preserve">(тыс. </w:t>
            </w:r>
            <w:r>
              <w:rPr>
                <w:rFonts w:eastAsia="Calibri"/>
                <w:sz w:val="22"/>
              </w:rPr>
              <w:br/>
              <w:t>руб.)</w:t>
            </w:r>
          </w:p>
        </w:tc>
        <w:tc>
          <w:tcPr>
            <w:tcW w:w="5529" w:type="dxa"/>
            <w:gridSpan w:val="5"/>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Ответственный  за выполнение</w:t>
            </w:r>
            <w:r>
              <w:rPr>
                <w:rFonts w:eastAsia="Calibri"/>
                <w:sz w:val="22"/>
              </w:rPr>
              <w:br/>
              <w:t xml:space="preserve">мероприятия  </w:t>
            </w:r>
            <w:r>
              <w:rPr>
                <w:rFonts w:eastAsia="Calibri"/>
                <w:sz w:val="22"/>
              </w:rPr>
              <w:br/>
              <w:t>подпрограмм</w:t>
            </w:r>
            <w:r>
              <w:rPr>
                <w:rFonts w:eastAsia="Calibri"/>
                <w:sz w:val="22"/>
              </w:rPr>
              <w:lastRenderedPageBreak/>
              <w:t>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ind w:right="-75"/>
              <w:jc w:val="center"/>
              <w:outlineLvl w:val="1"/>
              <w:rPr>
                <w:rFonts w:eastAsia="Calibri"/>
                <w:sz w:val="22"/>
                <w:szCs w:val="22"/>
                <w:lang w:eastAsia="en-US"/>
              </w:rPr>
            </w:pPr>
            <w:r>
              <w:rPr>
                <w:rFonts w:eastAsia="Calibri"/>
                <w:sz w:val="22"/>
              </w:rPr>
              <w:lastRenderedPageBreak/>
              <w:t xml:space="preserve">Результаты  </w:t>
            </w:r>
            <w:r>
              <w:rPr>
                <w:rFonts w:eastAsia="Calibri"/>
                <w:sz w:val="22"/>
              </w:rPr>
              <w:br/>
              <w:t xml:space="preserve">выполнения  </w:t>
            </w:r>
            <w:r>
              <w:rPr>
                <w:rFonts w:eastAsia="Calibri"/>
                <w:sz w:val="22"/>
              </w:rPr>
              <w:br/>
              <w:t>мероприят</w:t>
            </w:r>
            <w:r>
              <w:rPr>
                <w:rFonts w:eastAsia="Calibri"/>
                <w:sz w:val="22"/>
              </w:rPr>
              <w:lastRenderedPageBreak/>
              <w:t xml:space="preserve">ий </w:t>
            </w:r>
            <w:r>
              <w:rPr>
                <w:rFonts w:eastAsia="Calibri"/>
                <w:sz w:val="22"/>
              </w:rPr>
              <w:br/>
              <w:t>подпрограммы</w:t>
            </w:r>
          </w:p>
        </w:tc>
      </w:tr>
      <w:tr w:rsidR="00EE177E" w:rsidTr="00EE177E">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2023год</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3"/>
        </w:trPr>
        <w:tc>
          <w:tcPr>
            <w:tcW w:w="57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lastRenderedPageBreak/>
              <w:t>1</w:t>
            </w:r>
          </w:p>
        </w:tc>
        <w:tc>
          <w:tcPr>
            <w:tcW w:w="184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06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4</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6</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7</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8</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9</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     10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11</w:t>
            </w:r>
          </w:p>
        </w:tc>
        <w:tc>
          <w:tcPr>
            <w:tcW w:w="1417"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13</w:t>
            </w: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Pr>
                <w:rFonts w:eastAsia="Calibri"/>
                <w:sz w:val="22"/>
              </w:rPr>
              <w:lastRenderedPageBreak/>
              <w:t>муниципального 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2283</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480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480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r>
              <w:t xml:space="preserve"> </w:t>
            </w:r>
            <w:r>
              <w:rPr>
                <w:rFonts w:eastAsia="Calibri"/>
                <w:sz w:val="22"/>
              </w:rPr>
              <w:t>МКУ ЕДДС ГОЗ</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Pr>
                <w:rFonts w:eastAsia="Calibri"/>
                <w:sz w:val="22"/>
              </w:rPr>
              <w:lastRenderedPageBreak/>
              <w:t>возникновения чрезвычайных ситуаций, военных действий</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2283</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lastRenderedPageBreak/>
              <w:t>1.1.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2283</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480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480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r>
              <w:t xml:space="preserve"> </w:t>
            </w:r>
            <w:r>
              <w:rPr>
                <w:rFonts w:eastAsia="Calibri"/>
                <w:sz w:val="22"/>
              </w:rPr>
              <w:t>МКУ ЕДДС ГОЗ</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Содержание, поддержание в постоянной готовности к применению, модернизация систем информирования и оповещения населения при чрезвычайных ситуациях </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425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2283</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423</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480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bl>
    <w:p w:rsidR="00EE177E" w:rsidRDefault="00EE177E" w:rsidP="00EE177E">
      <w:pPr>
        <w:widowControl w:val="0"/>
        <w:autoSpaceDE w:val="0"/>
        <w:autoSpaceDN w:val="0"/>
        <w:adjustRightInd w:val="0"/>
        <w:jc w:val="center"/>
        <w:outlineLvl w:val="1"/>
        <w:rPr>
          <w:rFonts w:eastAsia="Calibri"/>
          <w:b/>
          <w:lang w:eastAsia="en-US"/>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r>
        <w:rPr>
          <w:rFonts w:eastAsia="Calibri"/>
          <w:sz w:val="22"/>
        </w:rPr>
        <w:t>Приложение N6</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t xml:space="preserve">                     к Программе</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Паспорт подпрограммы 4 «Обеспечение пожарной безопасности</w:t>
      </w:r>
      <w:r>
        <w:t xml:space="preserve"> </w:t>
      </w:r>
      <w:r>
        <w:rPr>
          <w:rFonts w:eastAsia="Calibri"/>
          <w:b/>
        </w:rPr>
        <w:t>на территории муниципального образования Московской области»</w:t>
      </w: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p>
    <w:tbl>
      <w:tblPr>
        <w:tblW w:w="15450" w:type="dxa"/>
        <w:tblInd w:w="-73" w:type="dxa"/>
        <w:tblLayout w:type="fixed"/>
        <w:tblCellMar>
          <w:left w:w="75" w:type="dxa"/>
          <w:right w:w="75" w:type="dxa"/>
        </w:tblCellMar>
        <w:tblLook w:val="04A0" w:firstRow="1" w:lastRow="0" w:firstColumn="1" w:lastColumn="0" w:noHBand="0" w:noVBand="1"/>
      </w:tblPr>
      <w:tblGrid>
        <w:gridCol w:w="4681"/>
        <w:gridCol w:w="1841"/>
        <w:gridCol w:w="2125"/>
        <w:gridCol w:w="993"/>
        <w:gridCol w:w="1134"/>
        <w:gridCol w:w="1134"/>
        <w:gridCol w:w="1134"/>
        <w:gridCol w:w="1134"/>
        <w:gridCol w:w="1274"/>
      </w:tblGrid>
      <w:tr w:rsidR="00EE177E" w:rsidTr="00EE177E">
        <w:trPr>
          <w:trHeight w:val="730"/>
        </w:trPr>
        <w:tc>
          <w:tcPr>
            <w:tcW w:w="4684" w:type="dxa"/>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t>Администрация городского округа Зарайск Московской области</w:t>
            </w:r>
          </w:p>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320"/>
        </w:trPr>
        <w:tc>
          <w:tcPr>
            <w:tcW w:w="468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6804" w:type="dxa"/>
            <w:gridSpan w:val="6"/>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Расходы (тыс. рублей)</w:t>
            </w:r>
          </w:p>
        </w:tc>
      </w:tr>
      <w:tr w:rsidR="00EE177E" w:rsidTr="00EE177E">
        <w:trPr>
          <w:trHeight w:val="64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2023год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275"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center"/>
              <w:outlineLvl w:val="1"/>
              <w:rPr>
                <w:rFonts w:eastAsia="Calibri"/>
                <w:sz w:val="22"/>
              </w:rPr>
            </w:pPr>
            <w:r>
              <w:rPr>
                <w:rFonts w:eastAsia="Calibri"/>
                <w:sz w:val="22"/>
              </w:rPr>
              <w:t>Итого</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48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715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2255</w:t>
            </w:r>
          </w:p>
        </w:tc>
      </w:tr>
      <w:tr w:rsidR="00EE177E" w:rsidTr="00EE177E">
        <w:trPr>
          <w:trHeight w:val="362"/>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Московской области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42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56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бюджета городского округа Зарайск</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715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2255</w:t>
            </w:r>
          </w:p>
        </w:tc>
      </w:tr>
      <w:tr w:rsidR="00EE177E" w:rsidTr="00EE177E">
        <w:trPr>
          <w:trHeight w:val="234"/>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19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Другие источники</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bl>
    <w:p w:rsidR="00EE177E" w:rsidRDefault="00EE177E" w:rsidP="00EE177E">
      <w:pPr>
        <w:widowControl w:val="0"/>
        <w:autoSpaceDE w:val="0"/>
        <w:autoSpaceDN w:val="0"/>
        <w:adjustRightInd w:val="0"/>
        <w:outlineLvl w:val="1"/>
        <w:rPr>
          <w:rFonts w:eastAsia="Calibri"/>
          <w:b/>
          <w:lang w:eastAsia="en-US"/>
        </w:rPr>
      </w:pPr>
    </w:p>
    <w:p w:rsidR="00EE177E" w:rsidRDefault="00EE177E" w:rsidP="00EE177E">
      <w:pPr>
        <w:widowControl w:val="0"/>
        <w:autoSpaceDE w:val="0"/>
        <w:autoSpaceDN w:val="0"/>
        <w:adjustRightInd w:val="0"/>
        <w:jc w:val="center"/>
        <w:outlineLvl w:val="1"/>
        <w:rPr>
          <w:rFonts w:eastAsia="Calibri"/>
          <w:b/>
          <w:sz w:val="22"/>
          <w:szCs w:val="22"/>
        </w:rPr>
      </w:pPr>
      <w:r>
        <w:rPr>
          <w:rFonts w:eastAsia="Calibri"/>
          <w:b/>
          <w:sz w:val="22"/>
        </w:rPr>
        <w:t>Характеристика проблем, решаемых посредством мероприятий подпрограммы 4 «Обеспечение пожарной безопасности</w:t>
      </w:r>
      <w:r>
        <w:t xml:space="preserve"> </w:t>
      </w:r>
      <w:r>
        <w:rPr>
          <w:rFonts w:eastAsia="Calibri"/>
          <w:b/>
          <w:sz w:val="22"/>
        </w:rPr>
        <w:t>на территории муниципального образования Московской области»</w:t>
      </w:r>
    </w:p>
    <w:p w:rsidR="00EE177E" w:rsidRDefault="00EE177E" w:rsidP="00EE177E">
      <w:pPr>
        <w:widowControl w:val="0"/>
        <w:autoSpaceDE w:val="0"/>
        <w:autoSpaceDN w:val="0"/>
        <w:adjustRightInd w:val="0"/>
        <w:jc w:val="center"/>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Подпрограмма 4 «Обеспечение пожарной безопасности</w:t>
      </w:r>
      <w:r>
        <w:t xml:space="preserve"> </w:t>
      </w:r>
      <w:r>
        <w:rPr>
          <w:rFonts w:eastAsia="Calibri"/>
          <w:sz w:val="22"/>
        </w:rPr>
        <w:t xml:space="preserve">на территории муниципального образования Московской области» (далее – Подпрограмма 4) определяет направления и механизмы реализации полномочий по обеспечению первичных мер пожарной безопасности на территории городского округа Зарайск Московской области, усиления противопожарной защиты населения и материальных ценностей.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lastRenderedPageBreak/>
        <w:t xml:space="preserve">Подпрограмма 4 разработана в соответствии с нормативными правовыми актами Российской Федерации, муниципальными нормативными актами, в том числе: Федеральный </w:t>
      </w:r>
      <w:hyperlink r:id="rId12" w:history="1">
        <w:r>
          <w:rPr>
            <w:rStyle w:val="af0"/>
            <w:rFonts w:eastAsia="Calibri"/>
            <w:sz w:val="22"/>
          </w:rPr>
          <w:t>закон</w:t>
        </w:r>
      </w:hyperlink>
      <w:r>
        <w:rPr>
          <w:rFonts w:eastAsia="Calibri"/>
          <w:sz w:val="22"/>
        </w:rPr>
        <w:t xml:space="preserve"> от 06.10.2003 № 131-ФЗ «Об общих принципах организации местного самоуправления в Российской Федерации»;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Федеральный </w:t>
      </w:r>
      <w:hyperlink r:id="rId13" w:history="1">
        <w:r>
          <w:rPr>
            <w:rStyle w:val="af0"/>
            <w:rFonts w:eastAsia="Calibri"/>
            <w:sz w:val="22"/>
          </w:rPr>
          <w:t>закон</w:t>
        </w:r>
      </w:hyperlink>
      <w:r>
        <w:rPr>
          <w:rFonts w:eastAsia="Calibri"/>
          <w:sz w:val="22"/>
        </w:rPr>
        <w:t xml:space="preserve"> от 21.12.1994 № 69-ФЗ «О пожарной безопасности»;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Федеральный закон от 22.07.2008 № 123-ФЗ «Технический регламент о требованиях пожарной безопасности».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Необходимость подготовки Подпрограммы 4 вызвана тем, что пожарная обстановка в городского округа Зарайск Московской области продолжает оставаться сложной.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катастрофы техногенного и природного характера в последние десятилетия оказали существенное влияние на жизнь и здоровье населения.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Проводимый комплекс мероприятий позволил стабилизировать обстановку с пожарами, снизить количество погибших и травмированных людей на пожарах по сравнению с предыдущими годами.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При этом сохраняется опасность возникновения чрезвычайных ситуаций вызванными природными пожарами на территории Муниципального образования Московской области. Общая площадь территории городского округа Зарайск Московской области занимают лесопарки. Населенные пункты, граничащие с лесными участками и подверженным угрозам лесных пожаров, составляют садовые некоммерческие товарищества, расположенные в лесных массивах, либо в непосредственной близости от них.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Основными причинами возникновения пожаров являлись неосторожное обращение с огнем гражданами, отдыхающими в лесу. Как правило, пожары возникали в лесных массивах, примыкающих к населенным пунктам и к границам садоводческих товариществ. По статистическим данным, многолетним наблюдениям, начало лесных пожаров приходится на вторую половину мая, в июне возможно увеличение количества и площади пожаров в смешанных и хвойных лесных массивах. Наибольшее число возгораний в лесу происходит в первой половине июля. К концу июля и в течение августа наблюдается снижение количества вновь возникающих очагов пожаров, сезонные дожди и усиливающие ночные похолодания способствуют уменьшению общего количества пожаров.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Однако, для нормализации пожарной безопасности необходимо продолжить профилактическую работу, направленную на снижение количества пожаров, гибели и травматизма людей на пожарах. </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Повышение уровня защиты объектов, населения и территории городского округа Зарайск Московской области от пожаров будет обеспечен за счет выполнения мероприятий подпрограммы.</w:t>
      </w: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Недостаточный уровень пожарной безопасности в населённых пунктах городского округа Зарайск Московской области, необходимо снижение травматизма и смертности, происходящих в результате пожаров.</w:t>
      </w:r>
    </w:p>
    <w:p w:rsidR="00EE177E" w:rsidRDefault="00EE177E" w:rsidP="00EE177E">
      <w:pPr>
        <w:widowControl w:val="0"/>
        <w:autoSpaceDE w:val="0"/>
        <w:autoSpaceDN w:val="0"/>
        <w:adjustRightInd w:val="0"/>
        <w:ind w:firstLine="708"/>
        <w:jc w:val="both"/>
        <w:outlineLvl w:val="1"/>
        <w:rPr>
          <w:rFonts w:eastAsia="Calibri"/>
          <w:b/>
          <w:bCs/>
          <w:sz w:val="22"/>
        </w:rPr>
      </w:pPr>
      <w:r>
        <w:rPr>
          <w:rFonts w:eastAsia="Calibri"/>
          <w:sz w:val="22"/>
        </w:rPr>
        <w:t>На территории городского округа Зарайск Московской области не все объекты оснащены системами пожарной автоматики, а темпы распространения таких систем весьма низкие.</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 xml:space="preserve">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для чего необходимо проведение мероприятий, направленных на профилактику </w:t>
      </w:r>
      <w:r>
        <w:rPr>
          <w:rFonts w:eastAsia="Calibri"/>
          <w:sz w:val="22"/>
        </w:rPr>
        <w:lastRenderedPageBreak/>
        <w:t>пожаров, и обучение населения мерам пожарной безопасности.</w:t>
      </w:r>
    </w:p>
    <w:p w:rsidR="00EE177E" w:rsidRDefault="00EE177E" w:rsidP="00EE177E">
      <w:pPr>
        <w:widowControl w:val="0"/>
        <w:autoSpaceDE w:val="0"/>
        <w:autoSpaceDN w:val="0"/>
        <w:adjustRightInd w:val="0"/>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Перечень мероприятий подпрограммы 4 «Обеспечение пожарной безопасности</w:t>
      </w:r>
      <w:r>
        <w:t xml:space="preserve"> </w:t>
      </w:r>
      <w:r>
        <w:rPr>
          <w:rFonts w:eastAsia="Calibri"/>
          <w:b/>
          <w:sz w:val="22"/>
        </w:rPr>
        <w:t>на территории муниципального образования Московской области».</w:t>
      </w:r>
    </w:p>
    <w:p w:rsidR="00EE177E" w:rsidRDefault="00EE177E" w:rsidP="00EE177E">
      <w:pPr>
        <w:widowControl w:val="0"/>
        <w:autoSpaceDE w:val="0"/>
        <w:autoSpaceDN w:val="0"/>
        <w:adjustRightInd w:val="0"/>
        <w:ind w:firstLine="708"/>
        <w:outlineLvl w:val="1"/>
        <w:rPr>
          <w:rFonts w:eastAsia="Calibri"/>
          <w:sz w:val="22"/>
        </w:rPr>
      </w:pPr>
      <w:r>
        <w:rPr>
          <w:rFonts w:eastAsia="Calibri"/>
          <w:sz w:val="22"/>
        </w:rPr>
        <w:t>Перечень мероприятий подпрограммы 4 «Обеспечение пожарной безопасности</w:t>
      </w:r>
      <w:r>
        <w:t xml:space="preserve"> </w:t>
      </w:r>
      <w:r>
        <w:rPr>
          <w:rFonts w:eastAsia="Calibri"/>
          <w:sz w:val="22"/>
        </w:rPr>
        <w:t>на территории муниципального образования Московской области» указан в Приложении №1 к Подпрограмме 4.</w:t>
      </w: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ind w:firstLine="708"/>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r>
        <w:rPr>
          <w:rFonts w:eastAsia="Calibri"/>
          <w:sz w:val="22"/>
        </w:rPr>
        <w:t>Приложение N 1</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t xml:space="preserve">            к подпрограмме 4</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Перечень мероприятий подпрограммы 4 «Обеспечение пожарной безопасности</w:t>
      </w:r>
      <w:r>
        <w:t xml:space="preserve"> </w:t>
      </w:r>
      <w:r>
        <w:rPr>
          <w:rFonts w:eastAsia="Calibri"/>
          <w:b/>
        </w:rPr>
        <w:t>на территории муниципального образования Московской области»</w:t>
      </w:r>
    </w:p>
    <w:p w:rsidR="00EE177E" w:rsidRDefault="00EE177E" w:rsidP="00EE177E">
      <w:pPr>
        <w:widowControl w:val="0"/>
        <w:autoSpaceDE w:val="0"/>
        <w:autoSpaceDN w:val="0"/>
        <w:adjustRightInd w:val="0"/>
        <w:jc w:val="center"/>
        <w:outlineLvl w:val="1"/>
        <w:rPr>
          <w:rFonts w:eastAsia="Calibri"/>
          <w:b/>
        </w:rPr>
      </w:pPr>
    </w:p>
    <w:tbl>
      <w:tblPr>
        <w:tblpPr w:leftFromText="180" w:rightFromText="180" w:bottomFromText="200" w:vertAnchor="text" w:tblpX="-73" w:tblpY="1"/>
        <w:tblOverlap w:val="never"/>
        <w:tblW w:w="15525" w:type="dxa"/>
        <w:tblLayout w:type="fixed"/>
        <w:tblCellMar>
          <w:left w:w="75" w:type="dxa"/>
          <w:right w:w="75" w:type="dxa"/>
        </w:tblCellMar>
        <w:tblLook w:val="04A0" w:firstRow="1" w:lastRow="0" w:firstColumn="1" w:lastColumn="0" w:noHBand="0" w:noVBand="1"/>
      </w:tblPr>
      <w:tblGrid>
        <w:gridCol w:w="573"/>
        <w:gridCol w:w="1842"/>
        <w:gridCol w:w="1061"/>
        <w:gridCol w:w="1560"/>
        <w:gridCol w:w="1275"/>
        <w:gridCol w:w="1134"/>
        <w:gridCol w:w="1134"/>
        <w:gridCol w:w="1134"/>
        <w:gridCol w:w="1134"/>
        <w:gridCol w:w="1134"/>
        <w:gridCol w:w="993"/>
        <w:gridCol w:w="1417"/>
        <w:gridCol w:w="1134"/>
      </w:tblGrid>
      <w:tr w:rsidR="00EE177E" w:rsidTr="00EE177E">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 xml:space="preserve">N   </w:t>
            </w:r>
            <w:r>
              <w:rPr>
                <w:rFonts w:eastAsia="Calibri"/>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Мероприятие </w:t>
            </w:r>
            <w:r>
              <w:rPr>
                <w:rFonts w:eastAsia="Calibri"/>
                <w:sz w:val="22"/>
              </w:rPr>
              <w:br/>
            </w:r>
            <w:r>
              <w:rPr>
                <w:rFonts w:eastAsia="Calibri"/>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Источники     </w:t>
            </w:r>
            <w:r>
              <w:rPr>
                <w:rFonts w:eastAsia="Calibri"/>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Объем          </w:t>
            </w:r>
            <w:r>
              <w:rPr>
                <w:rFonts w:eastAsia="Calibri"/>
                <w:sz w:val="22"/>
              </w:rPr>
              <w:br/>
              <w:t xml:space="preserve">финансирования </w:t>
            </w:r>
            <w:r>
              <w:rPr>
                <w:rFonts w:eastAsia="Calibri"/>
                <w:sz w:val="22"/>
              </w:rPr>
              <w:br/>
              <w:t xml:space="preserve">мероприятия в  </w:t>
            </w:r>
            <w:r>
              <w:rPr>
                <w:rFonts w:eastAsia="Calibri"/>
                <w:sz w:val="22"/>
              </w:rPr>
              <w:br/>
              <w:t>году предшествующему году начала реализации муниципальных программ</w:t>
            </w:r>
            <w:r>
              <w:rPr>
                <w:rFonts w:eastAsia="Calibri"/>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Всего </w:t>
            </w:r>
            <w:r>
              <w:rPr>
                <w:rFonts w:eastAsia="Calibri"/>
                <w:sz w:val="22"/>
              </w:rPr>
              <w:br/>
              <w:t xml:space="preserve">(тыс. </w:t>
            </w:r>
            <w:r>
              <w:rPr>
                <w:rFonts w:eastAsia="Calibri"/>
                <w:sz w:val="22"/>
              </w:rPr>
              <w:br/>
              <w:t>руб.)</w:t>
            </w:r>
          </w:p>
        </w:tc>
        <w:tc>
          <w:tcPr>
            <w:tcW w:w="5529" w:type="dxa"/>
            <w:gridSpan w:val="5"/>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Ответственный  за выполнение</w:t>
            </w:r>
            <w:r>
              <w:rPr>
                <w:rFonts w:eastAsia="Calibri"/>
                <w:sz w:val="22"/>
              </w:rPr>
              <w:br/>
              <w:t xml:space="preserve">мероприятия  </w:t>
            </w:r>
            <w:r>
              <w:rPr>
                <w:rFonts w:eastAsia="Calibri"/>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ind w:right="-75"/>
              <w:jc w:val="center"/>
              <w:outlineLvl w:val="1"/>
              <w:rPr>
                <w:rFonts w:eastAsia="Calibri"/>
                <w:sz w:val="22"/>
                <w:szCs w:val="22"/>
                <w:lang w:eastAsia="en-US"/>
              </w:rPr>
            </w:pPr>
            <w:r>
              <w:rPr>
                <w:rFonts w:eastAsia="Calibri"/>
                <w:sz w:val="22"/>
              </w:rPr>
              <w:t xml:space="preserve">Результаты  </w:t>
            </w:r>
            <w:r>
              <w:rPr>
                <w:rFonts w:eastAsia="Calibri"/>
                <w:sz w:val="22"/>
              </w:rPr>
              <w:br/>
              <w:t xml:space="preserve">выполнения  </w:t>
            </w:r>
            <w:r>
              <w:rPr>
                <w:rFonts w:eastAsia="Calibri"/>
                <w:sz w:val="22"/>
              </w:rPr>
              <w:br/>
              <w:t xml:space="preserve">мероприятий </w:t>
            </w:r>
            <w:r>
              <w:rPr>
                <w:rFonts w:eastAsia="Calibri"/>
                <w:sz w:val="22"/>
              </w:rPr>
              <w:br/>
              <w:t>подпрограммы</w:t>
            </w:r>
          </w:p>
        </w:tc>
      </w:tr>
      <w:tr w:rsidR="00EE177E" w:rsidTr="00EE177E">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2023год</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3"/>
        </w:trPr>
        <w:tc>
          <w:tcPr>
            <w:tcW w:w="57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06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4</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6</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7</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8</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9</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     10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11</w:t>
            </w:r>
          </w:p>
        </w:tc>
        <w:tc>
          <w:tcPr>
            <w:tcW w:w="1417"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13</w:t>
            </w: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t>Повышение степени пожарной безопасности</w:t>
            </w:r>
          </w:p>
          <w:p w:rsidR="00EE177E" w:rsidRDefault="00EE177E">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950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2255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715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w:t>
            </w:r>
            <w:r>
              <w:rPr>
                <w:rFonts w:eastAsia="Calibri"/>
                <w:sz w:val="22"/>
              </w:rPr>
              <w:lastRenderedPageBreak/>
              <w:t xml:space="preserve">Московской области, </w:t>
            </w:r>
            <w:r>
              <w:t xml:space="preserve">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 xml:space="preserve">Обеспечение первичных мер пожарной безопасности в </w:t>
            </w:r>
            <w:r>
              <w:rPr>
                <w:rFonts w:eastAsia="Calibri"/>
                <w:sz w:val="22"/>
              </w:rPr>
              <w:lastRenderedPageBreak/>
              <w:t>границах городского округа Зарайск</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w:t>
            </w:r>
            <w:r>
              <w:rPr>
                <w:rFonts w:eastAsia="Calibri"/>
                <w:sz w:val="22"/>
              </w:rPr>
              <w:lastRenderedPageBreak/>
              <w:t>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950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2255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715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r>
              <w:t xml:space="preserve">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Повышение степени пожарной защищенности</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2.</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Содержание пожарных</w:t>
            </w:r>
            <w:r>
              <w:t xml:space="preserve"> </w:t>
            </w:r>
            <w:r>
              <w:rPr>
                <w:rFonts w:eastAsia="Calibri"/>
                <w:sz w:val="22"/>
              </w:rPr>
              <w:t>гидрантов, обеспечение их</w:t>
            </w:r>
            <w:r>
              <w:t xml:space="preserve"> </w:t>
            </w:r>
            <w:r>
              <w:rPr>
                <w:rFonts w:eastAsia="Calibri"/>
                <w:sz w:val="22"/>
              </w:rPr>
              <w:lastRenderedPageBreak/>
              <w:t>исправного состояния и</w:t>
            </w:r>
            <w:r>
              <w:t xml:space="preserve"> </w:t>
            </w:r>
            <w:r>
              <w:rPr>
                <w:rFonts w:eastAsia="Calibri"/>
                <w:sz w:val="22"/>
              </w:rPr>
              <w:t>готовности к забору воды в</w:t>
            </w:r>
            <w:r>
              <w:t xml:space="preserve"> </w:t>
            </w:r>
            <w:r>
              <w:rPr>
                <w:rFonts w:eastAsia="Calibri"/>
                <w:sz w:val="22"/>
              </w:rPr>
              <w:t>любое время года</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w:t>
            </w:r>
            <w:r>
              <w:t xml:space="preserve"> </w:t>
            </w:r>
            <w:r>
              <w:rPr>
                <w:rFonts w:eastAsia="Calibri"/>
                <w:sz w:val="22"/>
              </w:rPr>
              <w:t xml:space="preserve">МУП «ЕСКХ </w:t>
            </w:r>
            <w:r>
              <w:rPr>
                <w:rFonts w:eastAsia="Calibri"/>
                <w:sz w:val="22"/>
              </w:rPr>
              <w:lastRenderedPageBreak/>
              <w:t>Зарайского района»</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Повышение степени пожарной защищенн</w:t>
            </w:r>
            <w:r>
              <w:rPr>
                <w:rFonts w:eastAsia="Calibri"/>
                <w:sz w:val="22"/>
              </w:rPr>
              <w:lastRenderedPageBreak/>
              <w:t>ости</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3.</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1120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условий для забора воды из них в любое время года</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1120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1.4.</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4.</w:t>
            </w:r>
            <w:r>
              <w:rPr>
                <w:rFonts w:eastAsia="Calibri"/>
                <w:sz w:val="22"/>
              </w:rPr>
              <w:t xml:space="preserve"> </w:t>
            </w:r>
          </w:p>
          <w:p w:rsidR="00EE177E" w:rsidRDefault="00EE177E">
            <w:pPr>
              <w:spacing w:line="276" w:lineRule="auto"/>
              <w:rPr>
                <w:rFonts w:eastAsia="Calibri"/>
                <w:sz w:val="22"/>
              </w:rPr>
            </w:pPr>
            <w:r>
              <w:rPr>
                <w:rFonts w:eastAsia="Calibri"/>
                <w:sz w:val="22"/>
              </w:rPr>
              <w:t xml:space="preserve">Установка и содержание автономных </w:t>
            </w:r>
            <w:r>
              <w:rPr>
                <w:rFonts w:eastAsia="Calibri"/>
                <w:sz w:val="22"/>
              </w:rPr>
              <w:lastRenderedPageBreak/>
              <w:t>дымовых пожарных извещателей в местах проживания многодетных семей и семей, находящихся в трудной жизненной ситуации</w:t>
            </w:r>
          </w:p>
          <w:p w:rsidR="00EE177E" w:rsidRDefault="00EE177E">
            <w:pPr>
              <w:widowControl w:val="0"/>
              <w:autoSpaceDE w:val="0"/>
              <w:autoSpaceDN w:val="0"/>
              <w:adjustRightInd w:val="0"/>
              <w:spacing w:line="276" w:lineRule="auto"/>
              <w:outlineLvl w:val="1"/>
              <w:rPr>
                <w:rFonts w:eastAsia="Calibri"/>
                <w:sz w:val="22"/>
              </w:rPr>
            </w:pPr>
          </w:p>
          <w:p w:rsidR="00EE177E" w:rsidRDefault="00EE177E">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510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r>
              <w:rPr>
                <w:rFonts w:eastAsia="Calibri"/>
                <w:sz w:val="22"/>
              </w:rPr>
              <w:lastRenderedPageBreak/>
              <w:t>городского округа Зарайск Московской области, Зарайское УСЗН</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 xml:space="preserve">Повышение степени пожарной </w:t>
            </w:r>
            <w:r>
              <w:rPr>
                <w:rFonts w:eastAsia="Calibri"/>
                <w:sz w:val="22"/>
              </w:rPr>
              <w:lastRenderedPageBreak/>
              <w:t>защищенности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Московской </w:t>
            </w:r>
            <w:r>
              <w:rPr>
                <w:rFonts w:eastAsia="Calibri"/>
                <w:sz w:val="22"/>
              </w:rPr>
              <w:lastRenderedPageBreak/>
              <w:t>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510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1.5.</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5.</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Повышение степени пожарной защищенности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1.6.</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6.</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lastRenderedPageBreak/>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EE177E" w:rsidRDefault="00EE177E">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w:t>
            </w:r>
            <w:r>
              <w:rPr>
                <w:rFonts w:eastAsia="Calibri"/>
                <w:sz w:val="22"/>
              </w:rPr>
              <w:lastRenderedPageBreak/>
              <w:t>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lastRenderedPageBreak/>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w:t>
            </w:r>
            <w:r>
              <w:rPr>
                <w:rFonts w:eastAsia="Calibri"/>
                <w:sz w:val="22"/>
              </w:rPr>
              <w:lastRenderedPageBreak/>
              <w:t>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Повышен</w:t>
            </w:r>
            <w:r>
              <w:rPr>
                <w:rFonts w:eastAsia="Calibri"/>
                <w:sz w:val="22"/>
              </w:rPr>
              <w:lastRenderedPageBreak/>
              <w:t>ие степени пожарной защищенности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1.7.</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7.</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Дополнительные мероприятия в условиях особого противопожарного режима</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Повышение степени пожарной защищенности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1.8.</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8.</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Обеспечение связи и оповещения населения о пожаре</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105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Повышение степени пожарной защищенности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460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105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bl>
    <w:p w:rsidR="00EE177E" w:rsidRDefault="00EE177E" w:rsidP="00EE177E">
      <w:pPr>
        <w:widowControl w:val="0"/>
        <w:autoSpaceDE w:val="0"/>
        <w:autoSpaceDN w:val="0"/>
        <w:adjustRightInd w:val="0"/>
        <w:jc w:val="center"/>
        <w:outlineLvl w:val="1"/>
        <w:rPr>
          <w:rFonts w:eastAsia="Calibri"/>
          <w:b/>
          <w:lang w:eastAsia="en-US"/>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r>
        <w:rPr>
          <w:rFonts w:eastAsia="Calibri"/>
          <w:sz w:val="22"/>
        </w:rPr>
        <w:t>Приложение N 7</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t xml:space="preserve">                    к Программе</w:t>
      </w: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lastRenderedPageBreak/>
        <w:t>Паспорт подпрограммы 5 «Обеспечение мероприятий гражданской обороны</w:t>
      </w:r>
      <w:r>
        <w:t xml:space="preserve"> </w:t>
      </w:r>
      <w:r>
        <w:rPr>
          <w:rFonts w:eastAsia="Calibri"/>
          <w:b/>
        </w:rPr>
        <w:t>на территории муниципального образования Московской области»</w:t>
      </w:r>
    </w:p>
    <w:p w:rsidR="00EE177E" w:rsidRDefault="00EE177E" w:rsidP="00EE177E">
      <w:pPr>
        <w:widowControl w:val="0"/>
        <w:autoSpaceDE w:val="0"/>
        <w:autoSpaceDN w:val="0"/>
        <w:adjustRightInd w:val="0"/>
        <w:jc w:val="center"/>
        <w:outlineLvl w:val="1"/>
        <w:rPr>
          <w:rFonts w:eastAsia="Calibri"/>
          <w:b/>
        </w:rPr>
      </w:pPr>
    </w:p>
    <w:tbl>
      <w:tblPr>
        <w:tblW w:w="15450" w:type="dxa"/>
        <w:tblInd w:w="-73" w:type="dxa"/>
        <w:tblLayout w:type="fixed"/>
        <w:tblCellMar>
          <w:left w:w="75" w:type="dxa"/>
          <w:right w:w="75" w:type="dxa"/>
        </w:tblCellMar>
        <w:tblLook w:val="04A0" w:firstRow="1" w:lastRow="0" w:firstColumn="1" w:lastColumn="0" w:noHBand="0" w:noVBand="1"/>
      </w:tblPr>
      <w:tblGrid>
        <w:gridCol w:w="4681"/>
        <w:gridCol w:w="1841"/>
        <w:gridCol w:w="2125"/>
        <w:gridCol w:w="993"/>
        <w:gridCol w:w="1134"/>
        <w:gridCol w:w="1134"/>
        <w:gridCol w:w="1134"/>
        <w:gridCol w:w="1134"/>
        <w:gridCol w:w="1274"/>
      </w:tblGrid>
      <w:tr w:rsidR="00EE177E" w:rsidTr="00EE177E">
        <w:trPr>
          <w:trHeight w:val="730"/>
        </w:trPr>
        <w:tc>
          <w:tcPr>
            <w:tcW w:w="4684" w:type="dxa"/>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t>Администрация городского округа Зарайск Московской области</w:t>
            </w:r>
          </w:p>
          <w:p w:rsidR="00EE177E" w:rsidRDefault="00EE177E">
            <w:pPr>
              <w:widowControl w:val="0"/>
              <w:autoSpaceDE w:val="0"/>
              <w:autoSpaceDN w:val="0"/>
              <w:adjustRightInd w:val="0"/>
              <w:spacing w:line="276" w:lineRule="auto"/>
              <w:jc w:val="right"/>
              <w:outlineLvl w:val="1"/>
              <w:rPr>
                <w:rFonts w:eastAsia="Calibri"/>
                <w:sz w:val="22"/>
              </w:rPr>
            </w:pP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320"/>
        </w:trPr>
        <w:tc>
          <w:tcPr>
            <w:tcW w:w="468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6804" w:type="dxa"/>
            <w:gridSpan w:val="6"/>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Расходы (тыс. рублей)</w:t>
            </w:r>
          </w:p>
        </w:tc>
      </w:tr>
      <w:tr w:rsidR="00EE177E" w:rsidTr="00EE177E">
        <w:trPr>
          <w:trHeight w:val="64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2023год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275"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jc w:val="center"/>
              <w:outlineLvl w:val="1"/>
              <w:rPr>
                <w:rFonts w:eastAsia="Calibri"/>
                <w:sz w:val="22"/>
              </w:rPr>
            </w:pPr>
            <w:r>
              <w:rPr>
                <w:rFonts w:eastAsia="Calibri"/>
                <w:sz w:val="22"/>
              </w:rPr>
              <w:t>Итого</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r>
      <w:tr w:rsidR="00EE177E" w:rsidTr="00EE177E">
        <w:trPr>
          <w:trHeight w:val="480"/>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3"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265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1805</w:t>
            </w:r>
          </w:p>
        </w:tc>
      </w:tr>
      <w:tr w:rsidR="00EE177E" w:rsidTr="00EE177E">
        <w:trPr>
          <w:trHeight w:val="362"/>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Московской области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42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56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бюджета городского округа Зарайск</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265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1805</w:t>
            </w:r>
          </w:p>
        </w:tc>
      </w:tr>
      <w:tr w:rsidR="00EE177E" w:rsidTr="00EE177E">
        <w:trPr>
          <w:trHeight w:val="234"/>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r w:rsidR="00EE177E" w:rsidTr="00EE177E">
        <w:trPr>
          <w:trHeight w:val="198"/>
        </w:trPr>
        <w:tc>
          <w:tcPr>
            <w:tcW w:w="468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Другие источники</w:t>
            </w:r>
          </w:p>
          <w:p w:rsidR="00EE177E" w:rsidRDefault="00EE177E">
            <w:pPr>
              <w:widowControl w:val="0"/>
              <w:autoSpaceDE w:val="0"/>
              <w:autoSpaceDN w:val="0"/>
              <w:adjustRightInd w:val="0"/>
              <w:spacing w:line="276" w:lineRule="auto"/>
              <w:jc w:val="right"/>
              <w:outlineLvl w:val="1"/>
              <w:rPr>
                <w:rFonts w:eastAsia="Calibri"/>
                <w:sz w:val="22"/>
                <w:szCs w:val="22"/>
                <w:lang w:eastAsia="en-US"/>
              </w:rPr>
            </w:pPr>
          </w:p>
        </w:tc>
        <w:tc>
          <w:tcPr>
            <w:tcW w:w="993"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r>
    </w:tbl>
    <w:p w:rsidR="00EE177E" w:rsidRDefault="00EE177E" w:rsidP="00EE177E">
      <w:pPr>
        <w:widowControl w:val="0"/>
        <w:autoSpaceDE w:val="0"/>
        <w:autoSpaceDN w:val="0"/>
        <w:adjustRightInd w:val="0"/>
        <w:outlineLvl w:val="1"/>
        <w:rPr>
          <w:rFonts w:eastAsia="Calibri"/>
          <w:b/>
          <w:lang w:eastAsia="en-US"/>
        </w:rPr>
      </w:pPr>
    </w:p>
    <w:p w:rsidR="00EE177E" w:rsidRDefault="00EE177E" w:rsidP="00EE177E">
      <w:pPr>
        <w:widowControl w:val="0"/>
        <w:autoSpaceDE w:val="0"/>
        <w:autoSpaceDN w:val="0"/>
        <w:adjustRightInd w:val="0"/>
        <w:jc w:val="center"/>
        <w:outlineLvl w:val="1"/>
        <w:rPr>
          <w:rFonts w:eastAsia="Calibri"/>
          <w:b/>
          <w:sz w:val="22"/>
          <w:szCs w:val="22"/>
        </w:rPr>
      </w:pPr>
      <w:r>
        <w:rPr>
          <w:rFonts w:eastAsia="Calibri"/>
          <w:b/>
          <w:sz w:val="22"/>
        </w:rPr>
        <w:t>Характеристика проблем, решаемых посредством мероприятий подпрограммы 5 «Обеспечение мероприятий гражданской обороны</w:t>
      </w:r>
      <w:r>
        <w:t xml:space="preserve"> </w:t>
      </w:r>
      <w:r>
        <w:rPr>
          <w:rFonts w:eastAsia="Calibri"/>
          <w:b/>
          <w:sz w:val="22"/>
        </w:rPr>
        <w:t>на территории муниципального образования Московской области»</w:t>
      </w:r>
    </w:p>
    <w:p w:rsidR="00EE177E" w:rsidRDefault="00EE177E" w:rsidP="00EE177E">
      <w:pPr>
        <w:widowControl w:val="0"/>
        <w:autoSpaceDE w:val="0"/>
        <w:autoSpaceDN w:val="0"/>
        <w:adjustRightInd w:val="0"/>
        <w:jc w:val="right"/>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На территории городского округа Зарайск Московской области расположено 55 защитных сооружений гражданской обороны (ЗСГО), из них ограниченного готовы 1 ЗС ГО, что составляет 2 % от общего количества ЗС ГО. Для обеспечения к 2024 году готовности к приему укрываемых до 50 %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С целью подготовки населения в области гражданской обороны необходимо продолжить работу по созданию учебных консультационных пунктов из расчета один на 10 тысяч населения и в 2020 году функционирования курсов ГО городского округа Зарайск Московской области.</w:t>
      </w:r>
    </w:p>
    <w:p w:rsidR="00EE177E" w:rsidRDefault="00EE177E" w:rsidP="00EE177E">
      <w:pPr>
        <w:widowControl w:val="0"/>
        <w:autoSpaceDE w:val="0"/>
        <w:autoSpaceDN w:val="0"/>
        <w:adjustRightInd w:val="0"/>
        <w:ind w:firstLine="708"/>
        <w:jc w:val="both"/>
        <w:outlineLvl w:val="1"/>
        <w:rPr>
          <w:rFonts w:eastAsia="Calibri"/>
          <w:b/>
          <w:sz w:val="22"/>
        </w:rPr>
      </w:pPr>
      <w:r>
        <w:rPr>
          <w:rFonts w:eastAsia="Calibri"/>
          <w:sz w:val="22"/>
        </w:rPr>
        <w:t xml:space="preserve">Повышение уровня защиты населения и территории городского округа Зарайск Московской области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w:t>
      </w:r>
      <w:r>
        <w:rPr>
          <w:rFonts w:eastAsia="Calibri"/>
          <w:sz w:val="22"/>
        </w:rPr>
        <w:lastRenderedPageBreak/>
        <w:t>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 Зарайск Московской области.</w:t>
      </w:r>
    </w:p>
    <w:p w:rsidR="00EE177E" w:rsidRDefault="00EE177E" w:rsidP="00EE177E">
      <w:pPr>
        <w:widowControl w:val="0"/>
        <w:autoSpaceDE w:val="0"/>
        <w:autoSpaceDN w:val="0"/>
        <w:adjustRightInd w:val="0"/>
        <w:ind w:firstLine="708"/>
        <w:jc w:val="both"/>
        <w:outlineLvl w:val="1"/>
        <w:rPr>
          <w:rFonts w:eastAsia="Calibri"/>
          <w:b/>
          <w:sz w:val="22"/>
        </w:rPr>
      </w:pPr>
      <w:r>
        <w:rPr>
          <w:rFonts w:eastAsia="Calibri"/>
          <w:sz w:val="22"/>
        </w:rPr>
        <w:t>Необходимо обеспечение материально-техническими, продовольственными, медицинскими и иными средствами для целей гражданской обороны.</w:t>
      </w:r>
    </w:p>
    <w:p w:rsidR="00EE177E" w:rsidRDefault="00EE177E" w:rsidP="00EE177E">
      <w:pPr>
        <w:widowControl w:val="0"/>
        <w:autoSpaceDE w:val="0"/>
        <w:autoSpaceDN w:val="0"/>
        <w:adjustRightInd w:val="0"/>
        <w:jc w:val="both"/>
        <w:outlineLvl w:val="1"/>
        <w:rPr>
          <w:rFonts w:eastAsia="Calibri"/>
          <w:b/>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E177E" w:rsidRDefault="00EE177E" w:rsidP="00EE177E">
      <w:pPr>
        <w:widowControl w:val="0"/>
        <w:autoSpaceDE w:val="0"/>
        <w:autoSpaceDN w:val="0"/>
        <w:adjustRightInd w:val="0"/>
        <w:jc w:val="right"/>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Приобретение и содержание имущества гражданской обороны в учреждениях, подведомственных муниципальным органам муниципальной власти городского округа Зарайск Московской области.</w:t>
      </w:r>
    </w:p>
    <w:p w:rsidR="00EE177E" w:rsidRDefault="00EE177E" w:rsidP="00EE177E">
      <w:pPr>
        <w:widowControl w:val="0"/>
        <w:autoSpaceDE w:val="0"/>
        <w:autoSpaceDN w:val="0"/>
        <w:adjustRightInd w:val="0"/>
        <w:jc w:val="right"/>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sz w:val="22"/>
        </w:rPr>
      </w:pPr>
      <w:r>
        <w:rPr>
          <w:rFonts w:eastAsia="Calibri"/>
          <w:b/>
          <w:sz w:val="22"/>
        </w:rPr>
        <w:t>Перечень мероприятий подпрограммы 5 «Обеспечение мероприятий гражданской обороны</w:t>
      </w:r>
      <w:r>
        <w:t xml:space="preserve"> </w:t>
      </w:r>
      <w:r>
        <w:rPr>
          <w:rFonts w:eastAsia="Calibri"/>
          <w:b/>
          <w:sz w:val="22"/>
        </w:rPr>
        <w:t>на территории муниципального образования Московской области»</w:t>
      </w:r>
    </w:p>
    <w:p w:rsidR="00EE177E" w:rsidRDefault="00EE177E" w:rsidP="00EE177E">
      <w:pPr>
        <w:widowControl w:val="0"/>
        <w:autoSpaceDE w:val="0"/>
        <w:autoSpaceDN w:val="0"/>
        <w:adjustRightInd w:val="0"/>
        <w:jc w:val="right"/>
        <w:outlineLvl w:val="1"/>
        <w:rPr>
          <w:rFonts w:eastAsia="Calibri"/>
          <w:b/>
          <w:sz w:val="22"/>
        </w:rPr>
      </w:pPr>
    </w:p>
    <w:p w:rsidR="00EE177E" w:rsidRDefault="00EE177E" w:rsidP="00EE177E">
      <w:pPr>
        <w:widowControl w:val="0"/>
        <w:autoSpaceDE w:val="0"/>
        <w:autoSpaceDN w:val="0"/>
        <w:adjustRightInd w:val="0"/>
        <w:ind w:firstLine="708"/>
        <w:jc w:val="both"/>
        <w:outlineLvl w:val="1"/>
        <w:rPr>
          <w:rFonts w:eastAsia="Calibri"/>
          <w:sz w:val="22"/>
        </w:rPr>
      </w:pPr>
      <w:r>
        <w:rPr>
          <w:rFonts w:eastAsia="Calibri"/>
          <w:sz w:val="22"/>
        </w:rPr>
        <w:t>Перечень мероприятий подпрограммы 5 «Обеспечение мероприятий гражданской обороны</w:t>
      </w:r>
      <w:r>
        <w:t xml:space="preserve"> </w:t>
      </w:r>
      <w:r>
        <w:rPr>
          <w:rFonts w:eastAsia="Calibri"/>
          <w:sz w:val="22"/>
        </w:rPr>
        <w:t>на территории муниципального образования Московской области» указан в Приложении №1 к Подпрограмме 5.</w:t>
      </w:r>
    </w:p>
    <w:p w:rsidR="00EE177E" w:rsidRDefault="00EE177E" w:rsidP="00EE177E">
      <w:pPr>
        <w:widowControl w:val="0"/>
        <w:autoSpaceDE w:val="0"/>
        <w:autoSpaceDN w:val="0"/>
        <w:adjustRightInd w:val="0"/>
        <w:jc w:val="both"/>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center"/>
        <w:outlineLvl w:val="1"/>
        <w:rPr>
          <w:rFonts w:eastAsia="Calibri"/>
          <w:b/>
        </w:rPr>
      </w:pPr>
    </w:p>
    <w:p w:rsidR="00EE177E" w:rsidRDefault="00EE177E" w:rsidP="00EE177E">
      <w:pPr>
        <w:widowControl w:val="0"/>
        <w:autoSpaceDE w:val="0"/>
        <w:autoSpaceDN w:val="0"/>
        <w:adjustRightInd w:val="0"/>
        <w:jc w:val="right"/>
        <w:outlineLvl w:val="1"/>
        <w:rPr>
          <w:rFonts w:eastAsia="Calibri"/>
          <w:sz w:val="22"/>
          <w:szCs w:val="22"/>
        </w:rPr>
      </w:pPr>
      <w:r>
        <w:rPr>
          <w:rFonts w:eastAsia="Calibri"/>
          <w:sz w:val="22"/>
        </w:rPr>
        <w:t>Приложение N 1</w:t>
      </w:r>
    </w:p>
    <w:p w:rsidR="00EE177E" w:rsidRDefault="00EE177E" w:rsidP="00EE177E">
      <w:pPr>
        <w:widowControl w:val="0"/>
        <w:autoSpaceDE w:val="0"/>
        <w:autoSpaceDN w:val="0"/>
        <w:adjustRightInd w:val="0"/>
        <w:jc w:val="right"/>
        <w:outlineLvl w:val="1"/>
        <w:rPr>
          <w:rFonts w:eastAsia="Calibri"/>
          <w:sz w:val="22"/>
        </w:rPr>
      </w:pP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r>
      <w:r>
        <w:rPr>
          <w:rFonts w:eastAsia="Calibri"/>
          <w:sz w:val="22"/>
        </w:rPr>
        <w:tab/>
        <w:t xml:space="preserve">            к подпрограмме 5</w:t>
      </w:r>
    </w:p>
    <w:p w:rsidR="00EE177E" w:rsidRDefault="00EE177E" w:rsidP="00EE177E">
      <w:pPr>
        <w:widowControl w:val="0"/>
        <w:autoSpaceDE w:val="0"/>
        <w:autoSpaceDN w:val="0"/>
        <w:adjustRightInd w:val="0"/>
        <w:outlineLvl w:val="1"/>
        <w:rPr>
          <w:rFonts w:eastAsia="Calibri"/>
          <w:sz w:val="22"/>
        </w:rPr>
      </w:pPr>
    </w:p>
    <w:p w:rsidR="00EE177E" w:rsidRDefault="00EE177E" w:rsidP="00EE177E">
      <w:pPr>
        <w:widowControl w:val="0"/>
        <w:autoSpaceDE w:val="0"/>
        <w:autoSpaceDN w:val="0"/>
        <w:adjustRightInd w:val="0"/>
        <w:jc w:val="center"/>
        <w:outlineLvl w:val="1"/>
        <w:rPr>
          <w:rFonts w:eastAsia="Calibri"/>
          <w:b/>
        </w:rPr>
      </w:pPr>
      <w:r>
        <w:rPr>
          <w:rFonts w:eastAsia="Calibri"/>
          <w:b/>
        </w:rPr>
        <w:t>Перечень мероприятий подпрограммы 5 «Обеспечение мероприятий гражданской обороны</w:t>
      </w:r>
      <w:r>
        <w:t xml:space="preserve"> </w:t>
      </w:r>
      <w:r>
        <w:rPr>
          <w:rFonts w:eastAsia="Calibri"/>
          <w:b/>
        </w:rPr>
        <w:t>на территории муниципального образования Московской области»</w:t>
      </w:r>
    </w:p>
    <w:p w:rsidR="00EE177E" w:rsidRDefault="00EE177E" w:rsidP="00EE177E">
      <w:pPr>
        <w:widowControl w:val="0"/>
        <w:autoSpaceDE w:val="0"/>
        <w:autoSpaceDN w:val="0"/>
        <w:adjustRightInd w:val="0"/>
        <w:jc w:val="center"/>
        <w:outlineLvl w:val="1"/>
        <w:rPr>
          <w:rFonts w:eastAsia="Calibri"/>
          <w:b/>
        </w:rPr>
      </w:pPr>
    </w:p>
    <w:tbl>
      <w:tblPr>
        <w:tblpPr w:leftFromText="180" w:rightFromText="180" w:bottomFromText="200" w:vertAnchor="text" w:tblpX="-73" w:tblpY="1"/>
        <w:tblOverlap w:val="never"/>
        <w:tblW w:w="15525" w:type="dxa"/>
        <w:tblLayout w:type="fixed"/>
        <w:tblCellMar>
          <w:left w:w="75" w:type="dxa"/>
          <w:right w:w="75" w:type="dxa"/>
        </w:tblCellMar>
        <w:tblLook w:val="04A0" w:firstRow="1" w:lastRow="0" w:firstColumn="1" w:lastColumn="0" w:noHBand="0" w:noVBand="1"/>
      </w:tblPr>
      <w:tblGrid>
        <w:gridCol w:w="573"/>
        <w:gridCol w:w="1842"/>
        <w:gridCol w:w="1061"/>
        <w:gridCol w:w="1560"/>
        <w:gridCol w:w="1275"/>
        <w:gridCol w:w="1134"/>
        <w:gridCol w:w="1134"/>
        <w:gridCol w:w="1134"/>
        <w:gridCol w:w="1134"/>
        <w:gridCol w:w="1134"/>
        <w:gridCol w:w="993"/>
        <w:gridCol w:w="1417"/>
        <w:gridCol w:w="1134"/>
      </w:tblGrid>
      <w:tr w:rsidR="00EE177E" w:rsidTr="00EE177E">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 xml:space="preserve">N   </w:t>
            </w:r>
            <w:r>
              <w:rPr>
                <w:rFonts w:eastAsia="Calibri"/>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Мероприятие </w:t>
            </w:r>
            <w:r>
              <w:rPr>
                <w:rFonts w:eastAsia="Calibri"/>
                <w:sz w:val="22"/>
              </w:rPr>
              <w:br/>
            </w:r>
            <w:r>
              <w:rPr>
                <w:rFonts w:eastAsia="Calibri"/>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Источники     </w:t>
            </w:r>
            <w:r>
              <w:rPr>
                <w:rFonts w:eastAsia="Calibri"/>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Объем          </w:t>
            </w:r>
            <w:r>
              <w:rPr>
                <w:rFonts w:eastAsia="Calibri"/>
                <w:sz w:val="22"/>
              </w:rPr>
              <w:br/>
              <w:t xml:space="preserve">финансирования </w:t>
            </w:r>
            <w:r>
              <w:rPr>
                <w:rFonts w:eastAsia="Calibri"/>
                <w:sz w:val="22"/>
              </w:rPr>
              <w:br/>
              <w:t xml:space="preserve">мероприятия в  </w:t>
            </w:r>
            <w:r>
              <w:rPr>
                <w:rFonts w:eastAsia="Calibri"/>
                <w:sz w:val="22"/>
              </w:rPr>
              <w:br/>
              <w:t>году предшествующему году начала реализации муниципальных программ</w:t>
            </w:r>
            <w:r>
              <w:rPr>
                <w:rFonts w:eastAsia="Calibri"/>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Всего </w:t>
            </w:r>
            <w:r>
              <w:rPr>
                <w:rFonts w:eastAsia="Calibri"/>
                <w:sz w:val="22"/>
              </w:rPr>
              <w:br/>
              <w:t xml:space="preserve">(тыс. </w:t>
            </w:r>
            <w:r>
              <w:rPr>
                <w:rFonts w:eastAsia="Calibri"/>
                <w:sz w:val="22"/>
              </w:rPr>
              <w:br/>
              <w:t>руб.)</w:t>
            </w:r>
          </w:p>
        </w:tc>
        <w:tc>
          <w:tcPr>
            <w:tcW w:w="5529" w:type="dxa"/>
            <w:gridSpan w:val="5"/>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Ответственный  за выполнение</w:t>
            </w:r>
            <w:r>
              <w:rPr>
                <w:rFonts w:eastAsia="Calibri"/>
                <w:sz w:val="22"/>
              </w:rPr>
              <w:br/>
              <w:t xml:space="preserve">мероприятия  </w:t>
            </w:r>
            <w:r>
              <w:rPr>
                <w:rFonts w:eastAsia="Calibri"/>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ind w:right="-75"/>
              <w:jc w:val="center"/>
              <w:outlineLvl w:val="1"/>
              <w:rPr>
                <w:rFonts w:eastAsia="Calibri"/>
                <w:sz w:val="22"/>
                <w:szCs w:val="22"/>
                <w:lang w:eastAsia="en-US"/>
              </w:rPr>
            </w:pPr>
            <w:r>
              <w:rPr>
                <w:rFonts w:eastAsia="Calibri"/>
                <w:sz w:val="22"/>
              </w:rPr>
              <w:t xml:space="preserve">Результаты  </w:t>
            </w:r>
            <w:r>
              <w:rPr>
                <w:rFonts w:eastAsia="Calibri"/>
                <w:sz w:val="22"/>
              </w:rPr>
              <w:br/>
              <w:t xml:space="preserve">выполнения  </w:t>
            </w:r>
            <w:r>
              <w:rPr>
                <w:rFonts w:eastAsia="Calibri"/>
                <w:sz w:val="22"/>
              </w:rPr>
              <w:br/>
              <w:t xml:space="preserve">мероприятий </w:t>
            </w:r>
            <w:r>
              <w:rPr>
                <w:rFonts w:eastAsia="Calibri"/>
                <w:sz w:val="22"/>
              </w:rPr>
              <w:br/>
              <w:t>подпрограммы</w:t>
            </w:r>
          </w:p>
        </w:tc>
      </w:tr>
      <w:tr w:rsidR="00EE177E" w:rsidTr="00EE177E">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2023год</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83"/>
        </w:trPr>
        <w:tc>
          <w:tcPr>
            <w:tcW w:w="57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061"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4</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6</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7</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8</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9</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     10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11</w:t>
            </w:r>
          </w:p>
        </w:tc>
        <w:tc>
          <w:tcPr>
            <w:tcW w:w="1417"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13</w:t>
            </w:r>
          </w:p>
        </w:tc>
      </w:tr>
      <w:tr w:rsidR="00EE177E" w:rsidTr="00EE177E">
        <w:trPr>
          <w:trHeight w:val="3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Организация накопления, хранения, освежения и обслуживания запасов материально-технических, продовольственн</w:t>
            </w:r>
            <w:r>
              <w:rPr>
                <w:rFonts w:eastAsia="Calibri"/>
                <w:sz w:val="22"/>
              </w:rPr>
              <w:lastRenderedPageBreak/>
              <w:t>ых, медицинских и иных средств в целях гражданской обороны</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r>
              <w:t xml:space="preserve">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Создание запасов материально-технических, продовольственных, медицинских и иных </w:t>
            </w:r>
            <w:r>
              <w:rPr>
                <w:rFonts w:eastAsia="Calibri"/>
                <w:sz w:val="22"/>
              </w:rPr>
              <w:lastRenderedPageBreak/>
              <w:t>средств в целях гражданской обороны</w:t>
            </w:r>
          </w:p>
        </w:tc>
      </w:tr>
      <w:tr w:rsidR="00EE177E" w:rsidTr="00EE177E">
        <w:trPr>
          <w:trHeight w:val="549"/>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12"/>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запасов материально-технических, продовольственных, медицинских и иных средств в целях гражданской обороны</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области, </w:t>
            </w:r>
            <w:r>
              <w:t xml:space="preserve"> </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запасов материально-технических, продовольственных, медицинских и иных средств в целях гражданской обороны</w:t>
            </w: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842" w:type="dxa"/>
            <w:vMerge w:val="restart"/>
            <w:tcBorders>
              <w:top w:val="nil"/>
              <w:left w:val="single" w:sz="4" w:space="0" w:color="auto"/>
              <w:bottom w:val="single" w:sz="4" w:space="0" w:color="auto"/>
              <w:right w:val="single" w:sz="4" w:space="0" w:color="auto"/>
            </w:tcBorders>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2.</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rPr>
            </w:pPr>
            <w:r>
              <w:rPr>
                <w:rFonts w:eastAsia="Calibri"/>
                <w:sz w:val="22"/>
              </w:rPr>
              <w:t xml:space="preserve">Обеспечение готовности защитных сооружений и других объектов гражданской обороны на территории </w:t>
            </w:r>
            <w:r>
              <w:rPr>
                <w:rFonts w:eastAsia="Calibri"/>
                <w:sz w:val="22"/>
              </w:rPr>
              <w:lastRenderedPageBreak/>
              <w:t>муниципальных образований Московской области</w:t>
            </w:r>
          </w:p>
          <w:p w:rsidR="00EE177E" w:rsidRDefault="00EE177E">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1805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265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400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Обеспечение готовности защитных сооружений и других объектов гражданск</w:t>
            </w:r>
            <w:r>
              <w:rPr>
                <w:rFonts w:eastAsia="Calibri"/>
                <w:sz w:val="22"/>
              </w:rPr>
              <w:lastRenderedPageBreak/>
              <w:t>ой обороны на территории городского округа Зарайск Московской области</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w:t>
            </w:r>
            <w:r>
              <w:rPr>
                <w:rFonts w:eastAsia="Calibri"/>
                <w:sz w:val="22"/>
              </w:rPr>
              <w:lastRenderedPageBreak/>
              <w:t xml:space="preserve">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lastRenderedPageBreak/>
              <w:t>380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1805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265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370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400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2.1.</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обеспечение готовности сил и средств гражданской обороны муниципального 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380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250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65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обеспечение готовности сил и средств гражданской обороны муниципального образования Московской области</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380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250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65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2.2.</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2.</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Повышение степени готовности к использованию </w:t>
            </w:r>
            <w:r>
              <w:rPr>
                <w:rFonts w:eastAsia="Calibri"/>
                <w:sz w:val="22"/>
              </w:rPr>
              <w:lastRenderedPageBreak/>
              <w:t>по предназначению защитных сооружений и других объектов гражданской обороны</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780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165</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w:t>
            </w:r>
            <w:r>
              <w:rPr>
                <w:rFonts w:eastAsia="Calibri"/>
                <w:sz w:val="22"/>
              </w:rPr>
              <w:lastRenderedPageBreak/>
              <w:t>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Осуществление мероприятий по территори</w:t>
            </w:r>
            <w:r>
              <w:rPr>
                <w:rFonts w:eastAsia="Calibri"/>
                <w:sz w:val="22"/>
              </w:rPr>
              <w:lastRenderedPageBreak/>
              <w:t>альной обороне и гражданской обороне</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780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150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165</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165</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231"/>
        </w:trPr>
        <w:tc>
          <w:tcPr>
            <w:tcW w:w="57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2.3.</w:t>
            </w:r>
          </w:p>
        </w:tc>
        <w:tc>
          <w:tcPr>
            <w:tcW w:w="1842"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b/>
                <w:sz w:val="22"/>
              </w:rPr>
              <w:t>Мероприятие 3.</w:t>
            </w:r>
            <w:r>
              <w:rPr>
                <w:rFonts w:eastAsia="Calibri"/>
                <w:sz w:val="22"/>
              </w:rPr>
              <w:t xml:space="preserve"> </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061"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775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b/>
                <w:sz w:val="22"/>
                <w:szCs w:val="22"/>
                <w:lang w:eastAsia="en-US"/>
              </w:rPr>
            </w:pPr>
            <w:r>
              <w:rPr>
                <w:rFonts w:eastAsia="Calibri"/>
                <w:b/>
                <w:sz w:val="22"/>
              </w:rPr>
              <w:t>115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170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b/>
                <w:sz w:val="22"/>
                <w:szCs w:val="22"/>
                <w:lang w:eastAsia="en-US"/>
              </w:rPr>
            </w:pPr>
            <w:r>
              <w:rPr>
                <w:rFonts w:eastAsia="Calibri"/>
                <w:b/>
                <w:sz w:val="22"/>
              </w:rPr>
              <w:t>170</w:t>
            </w:r>
          </w:p>
        </w:tc>
        <w:tc>
          <w:tcPr>
            <w:tcW w:w="1417"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Организация и выполнение мероприятий, предусмотренных планом гражданской обороны защиты населения</w:t>
            </w:r>
          </w:p>
        </w:tc>
      </w:tr>
      <w:tr w:rsidR="00EE177E" w:rsidTr="00EE177E">
        <w:trPr>
          <w:trHeight w:val="495"/>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481"/>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775</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115</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160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170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170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r w:rsidR="00EE177E" w:rsidTr="00EE177E">
        <w:trPr>
          <w:trHeight w:val="337"/>
        </w:trPr>
        <w:tc>
          <w:tcPr>
            <w:tcW w:w="57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EE177E" w:rsidRDefault="00EE177E">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EE177E" w:rsidRDefault="00EE177E">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EE177E" w:rsidRDefault="00EE177E">
            <w:pPr>
              <w:rPr>
                <w:rFonts w:eastAsia="Calibri"/>
                <w:sz w:val="22"/>
                <w:szCs w:val="22"/>
                <w:lang w:eastAsia="en-US"/>
              </w:rPr>
            </w:pPr>
          </w:p>
        </w:tc>
      </w:tr>
    </w:tbl>
    <w:p w:rsidR="00EE177E" w:rsidRDefault="00EE177E" w:rsidP="00EE177E">
      <w:pPr>
        <w:widowControl w:val="0"/>
        <w:autoSpaceDE w:val="0"/>
        <w:autoSpaceDN w:val="0"/>
        <w:adjustRightInd w:val="0"/>
        <w:outlineLvl w:val="1"/>
        <w:rPr>
          <w:rFonts w:eastAsia="Calibri"/>
          <w:b/>
          <w:lang w:eastAsia="en-US"/>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EE177E" w:rsidRDefault="00EE177E" w:rsidP="00EE177E">
      <w:pPr>
        <w:widowControl w:val="0"/>
        <w:autoSpaceDE w:val="0"/>
        <w:autoSpaceDN w:val="0"/>
        <w:adjustRightInd w:val="0"/>
        <w:outlineLvl w:val="1"/>
        <w:rPr>
          <w:rFonts w:eastAsia="Calibri"/>
          <w:b/>
        </w:rPr>
      </w:pPr>
    </w:p>
    <w:p w:rsidR="008F3DC1" w:rsidRDefault="008F3DC1" w:rsidP="008F3DC1"/>
    <w:p w:rsidR="008F3DC1" w:rsidRDefault="008F3DC1" w:rsidP="008F3DC1">
      <w:pPr>
        <w:ind w:firstLine="4820"/>
        <w:rPr>
          <w:b/>
        </w:rPr>
      </w:pPr>
      <w:r>
        <w:t xml:space="preserve">                                                                                                                                                                                                                                                                  </w:t>
      </w:r>
    </w:p>
    <w:sectPr w:rsidR="008F3DC1" w:rsidSect="0073452B">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98" w:rsidRDefault="00A00698">
      <w:r>
        <w:separator/>
      </w:r>
    </w:p>
  </w:endnote>
  <w:endnote w:type="continuationSeparator" w:id="0">
    <w:p w:rsidR="00A00698" w:rsidRDefault="00A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98" w:rsidRDefault="00A00698">
      <w:r>
        <w:separator/>
      </w:r>
    </w:p>
  </w:footnote>
  <w:footnote w:type="continuationSeparator" w:id="0">
    <w:p w:rsidR="00A00698" w:rsidRDefault="00A0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5">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7">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FA03A98"/>
    <w:multiLevelType w:val="hybridMultilevel"/>
    <w:tmpl w:val="5804E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443ED8"/>
    <w:multiLevelType w:val="hybridMultilevel"/>
    <w:tmpl w:val="1368C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872391C"/>
    <w:multiLevelType w:val="hybridMultilevel"/>
    <w:tmpl w:val="766220A8"/>
    <w:lvl w:ilvl="0" w:tplc="837CBB9A">
      <w:start w:val="3"/>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15">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7">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1">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5344FF"/>
    <w:multiLevelType w:val="hybridMultilevel"/>
    <w:tmpl w:val="80D291E8"/>
    <w:lvl w:ilvl="0" w:tplc="FBE652A8">
      <w:start w:val="1"/>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2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4"/>
  </w:num>
  <w:num w:numId="29">
    <w:abstractNumId w:val="17"/>
  </w:num>
  <w:num w:numId="30">
    <w:abstractNumId w:val="22"/>
  </w:num>
  <w:num w:numId="31">
    <w:abstractNumId w:val="24"/>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16B64"/>
    <w:rsid w:val="00020D01"/>
    <w:rsid w:val="00021500"/>
    <w:rsid w:val="00022DA3"/>
    <w:rsid w:val="00023906"/>
    <w:rsid w:val="00024006"/>
    <w:rsid w:val="00024293"/>
    <w:rsid w:val="00025AB5"/>
    <w:rsid w:val="000264E3"/>
    <w:rsid w:val="000276BF"/>
    <w:rsid w:val="00031076"/>
    <w:rsid w:val="0003124C"/>
    <w:rsid w:val="000318C1"/>
    <w:rsid w:val="00031B4E"/>
    <w:rsid w:val="000325A1"/>
    <w:rsid w:val="0003303F"/>
    <w:rsid w:val="0003335C"/>
    <w:rsid w:val="00033A22"/>
    <w:rsid w:val="000405F3"/>
    <w:rsid w:val="0004112D"/>
    <w:rsid w:val="0004197F"/>
    <w:rsid w:val="00042609"/>
    <w:rsid w:val="00042628"/>
    <w:rsid w:val="000426EC"/>
    <w:rsid w:val="00042DA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0B88"/>
    <w:rsid w:val="00061D02"/>
    <w:rsid w:val="000624BF"/>
    <w:rsid w:val="00062790"/>
    <w:rsid w:val="000627C6"/>
    <w:rsid w:val="00063FDE"/>
    <w:rsid w:val="00064C53"/>
    <w:rsid w:val="000655E0"/>
    <w:rsid w:val="00066F40"/>
    <w:rsid w:val="000673EF"/>
    <w:rsid w:val="00067FC3"/>
    <w:rsid w:val="0007103F"/>
    <w:rsid w:val="000729E5"/>
    <w:rsid w:val="00072AFE"/>
    <w:rsid w:val="00072CDD"/>
    <w:rsid w:val="00072F1B"/>
    <w:rsid w:val="00076C9C"/>
    <w:rsid w:val="00076E8C"/>
    <w:rsid w:val="00077C1C"/>
    <w:rsid w:val="00077F1E"/>
    <w:rsid w:val="000802A5"/>
    <w:rsid w:val="00080544"/>
    <w:rsid w:val="0008137C"/>
    <w:rsid w:val="000829E8"/>
    <w:rsid w:val="00082CC3"/>
    <w:rsid w:val="00083047"/>
    <w:rsid w:val="00083B84"/>
    <w:rsid w:val="00083DE2"/>
    <w:rsid w:val="00083ECF"/>
    <w:rsid w:val="00085188"/>
    <w:rsid w:val="0009044A"/>
    <w:rsid w:val="00090D66"/>
    <w:rsid w:val="00090ED1"/>
    <w:rsid w:val="000916C3"/>
    <w:rsid w:val="00093F1D"/>
    <w:rsid w:val="000945D4"/>
    <w:rsid w:val="0009566A"/>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7F07"/>
    <w:rsid w:val="000D0B07"/>
    <w:rsid w:val="000D1C80"/>
    <w:rsid w:val="000D2356"/>
    <w:rsid w:val="000D45CD"/>
    <w:rsid w:val="000D5C9D"/>
    <w:rsid w:val="000D6125"/>
    <w:rsid w:val="000D6281"/>
    <w:rsid w:val="000D64E6"/>
    <w:rsid w:val="000E1165"/>
    <w:rsid w:val="000E2BAF"/>
    <w:rsid w:val="000E4EAB"/>
    <w:rsid w:val="000E4EDD"/>
    <w:rsid w:val="000E51CC"/>
    <w:rsid w:val="000F081F"/>
    <w:rsid w:val="000F0EE2"/>
    <w:rsid w:val="000F2423"/>
    <w:rsid w:val="000F2542"/>
    <w:rsid w:val="000F390C"/>
    <w:rsid w:val="000F55BA"/>
    <w:rsid w:val="000F5619"/>
    <w:rsid w:val="000F610D"/>
    <w:rsid w:val="000F6C30"/>
    <w:rsid w:val="00100549"/>
    <w:rsid w:val="00100896"/>
    <w:rsid w:val="001009EA"/>
    <w:rsid w:val="00102538"/>
    <w:rsid w:val="00105A03"/>
    <w:rsid w:val="001070FE"/>
    <w:rsid w:val="00112E04"/>
    <w:rsid w:val="00113026"/>
    <w:rsid w:val="00113BF8"/>
    <w:rsid w:val="00116BAB"/>
    <w:rsid w:val="001209D8"/>
    <w:rsid w:val="00122E57"/>
    <w:rsid w:val="00123063"/>
    <w:rsid w:val="00123878"/>
    <w:rsid w:val="00123D5E"/>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675D"/>
    <w:rsid w:val="00146D70"/>
    <w:rsid w:val="00150B95"/>
    <w:rsid w:val="00151093"/>
    <w:rsid w:val="00151832"/>
    <w:rsid w:val="00152FB0"/>
    <w:rsid w:val="00153C0E"/>
    <w:rsid w:val="0015638F"/>
    <w:rsid w:val="00157102"/>
    <w:rsid w:val="00157158"/>
    <w:rsid w:val="00160D29"/>
    <w:rsid w:val="001610D1"/>
    <w:rsid w:val="001638E7"/>
    <w:rsid w:val="001646C4"/>
    <w:rsid w:val="00165126"/>
    <w:rsid w:val="00166C6D"/>
    <w:rsid w:val="00170816"/>
    <w:rsid w:val="001709EB"/>
    <w:rsid w:val="00170B5C"/>
    <w:rsid w:val="00170E08"/>
    <w:rsid w:val="001734AD"/>
    <w:rsid w:val="00174097"/>
    <w:rsid w:val="001749DC"/>
    <w:rsid w:val="00174AA5"/>
    <w:rsid w:val="00175F28"/>
    <w:rsid w:val="0017613F"/>
    <w:rsid w:val="001768ED"/>
    <w:rsid w:val="00180640"/>
    <w:rsid w:val="00180C3E"/>
    <w:rsid w:val="00185071"/>
    <w:rsid w:val="00186FB1"/>
    <w:rsid w:val="00191B06"/>
    <w:rsid w:val="00191F88"/>
    <w:rsid w:val="001928AB"/>
    <w:rsid w:val="00192EF8"/>
    <w:rsid w:val="0019307D"/>
    <w:rsid w:val="00193ADB"/>
    <w:rsid w:val="00194820"/>
    <w:rsid w:val="00194A2A"/>
    <w:rsid w:val="00194F5D"/>
    <w:rsid w:val="00196EDC"/>
    <w:rsid w:val="001A3F3D"/>
    <w:rsid w:val="001A43E5"/>
    <w:rsid w:val="001A5285"/>
    <w:rsid w:val="001A60B2"/>
    <w:rsid w:val="001A6183"/>
    <w:rsid w:val="001A6378"/>
    <w:rsid w:val="001B0B85"/>
    <w:rsid w:val="001B1642"/>
    <w:rsid w:val="001B5A26"/>
    <w:rsid w:val="001B6BC3"/>
    <w:rsid w:val="001B7898"/>
    <w:rsid w:val="001C0D07"/>
    <w:rsid w:val="001C1CF0"/>
    <w:rsid w:val="001C24A9"/>
    <w:rsid w:val="001C5137"/>
    <w:rsid w:val="001C537C"/>
    <w:rsid w:val="001C623F"/>
    <w:rsid w:val="001D1818"/>
    <w:rsid w:val="001D4EF6"/>
    <w:rsid w:val="001D7518"/>
    <w:rsid w:val="001D7FEA"/>
    <w:rsid w:val="001E0B1A"/>
    <w:rsid w:val="001E2DFA"/>
    <w:rsid w:val="001E3881"/>
    <w:rsid w:val="001E3940"/>
    <w:rsid w:val="001E3F0A"/>
    <w:rsid w:val="001E482C"/>
    <w:rsid w:val="001E5B26"/>
    <w:rsid w:val="001E65FE"/>
    <w:rsid w:val="001E784F"/>
    <w:rsid w:val="001F003E"/>
    <w:rsid w:val="001F02BE"/>
    <w:rsid w:val="001F0EBA"/>
    <w:rsid w:val="001F122F"/>
    <w:rsid w:val="001F12E6"/>
    <w:rsid w:val="001F144D"/>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4FA"/>
    <w:rsid w:val="00216BFC"/>
    <w:rsid w:val="00216C90"/>
    <w:rsid w:val="0022068C"/>
    <w:rsid w:val="00224E1F"/>
    <w:rsid w:val="002256A7"/>
    <w:rsid w:val="0022593B"/>
    <w:rsid w:val="00226013"/>
    <w:rsid w:val="00226050"/>
    <w:rsid w:val="002267D6"/>
    <w:rsid w:val="00230ACA"/>
    <w:rsid w:val="00230BD2"/>
    <w:rsid w:val="00230FB1"/>
    <w:rsid w:val="00232EE4"/>
    <w:rsid w:val="002334EA"/>
    <w:rsid w:val="00233915"/>
    <w:rsid w:val="00234301"/>
    <w:rsid w:val="002345C4"/>
    <w:rsid w:val="002347CD"/>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1F5"/>
    <w:rsid w:val="00257631"/>
    <w:rsid w:val="002627E0"/>
    <w:rsid w:val="00266CF4"/>
    <w:rsid w:val="00266E20"/>
    <w:rsid w:val="0026700D"/>
    <w:rsid w:val="0026766E"/>
    <w:rsid w:val="00272240"/>
    <w:rsid w:val="002726CE"/>
    <w:rsid w:val="002743E0"/>
    <w:rsid w:val="00277077"/>
    <w:rsid w:val="00277C52"/>
    <w:rsid w:val="002907D2"/>
    <w:rsid w:val="00290D02"/>
    <w:rsid w:val="00293317"/>
    <w:rsid w:val="00293C34"/>
    <w:rsid w:val="0029439F"/>
    <w:rsid w:val="0029691B"/>
    <w:rsid w:val="002A1F98"/>
    <w:rsid w:val="002A2532"/>
    <w:rsid w:val="002A2A94"/>
    <w:rsid w:val="002A2C48"/>
    <w:rsid w:val="002A514F"/>
    <w:rsid w:val="002A67B1"/>
    <w:rsid w:val="002B07D8"/>
    <w:rsid w:val="002B0A94"/>
    <w:rsid w:val="002B0AF7"/>
    <w:rsid w:val="002B1BE8"/>
    <w:rsid w:val="002B1ED1"/>
    <w:rsid w:val="002B3669"/>
    <w:rsid w:val="002B3D04"/>
    <w:rsid w:val="002B60C1"/>
    <w:rsid w:val="002B645F"/>
    <w:rsid w:val="002C11BA"/>
    <w:rsid w:val="002C15F7"/>
    <w:rsid w:val="002C1BCE"/>
    <w:rsid w:val="002C2048"/>
    <w:rsid w:val="002C417E"/>
    <w:rsid w:val="002C4383"/>
    <w:rsid w:val="002C4CFE"/>
    <w:rsid w:val="002C5A65"/>
    <w:rsid w:val="002C67EC"/>
    <w:rsid w:val="002C71A4"/>
    <w:rsid w:val="002C7240"/>
    <w:rsid w:val="002D0931"/>
    <w:rsid w:val="002D12D8"/>
    <w:rsid w:val="002D5B78"/>
    <w:rsid w:val="002D6DF5"/>
    <w:rsid w:val="002D6FE9"/>
    <w:rsid w:val="002D7804"/>
    <w:rsid w:val="002E1599"/>
    <w:rsid w:val="002E4203"/>
    <w:rsid w:val="002E492C"/>
    <w:rsid w:val="002E54F4"/>
    <w:rsid w:val="002E5698"/>
    <w:rsid w:val="002E72F9"/>
    <w:rsid w:val="002F06E2"/>
    <w:rsid w:val="002F0F48"/>
    <w:rsid w:val="002F1C74"/>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91C"/>
    <w:rsid w:val="00313F2D"/>
    <w:rsid w:val="00315AA6"/>
    <w:rsid w:val="00316BC5"/>
    <w:rsid w:val="00317DF7"/>
    <w:rsid w:val="00321B7A"/>
    <w:rsid w:val="00322FFE"/>
    <w:rsid w:val="00323074"/>
    <w:rsid w:val="00323B58"/>
    <w:rsid w:val="0032404A"/>
    <w:rsid w:val="00324A3D"/>
    <w:rsid w:val="00324BB4"/>
    <w:rsid w:val="003274BB"/>
    <w:rsid w:val="003279D1"/>
    <w:rsid w:val="003279F8"/>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762B"/>
    <w:rsid w:val="00387E3A"/>
    <w:rsid w:val="00391C4A"/>
    <w:rsid w:val="003942F8"/>
    <w:rsid w:val="003950DC"/>
    <w:rsid w:val="00396719"/>
    <w:rsid w:val="003A2893"/>
    <w:rsid w:val="003A2D86"/>
    <w:rsid w:val="003A2DE2"/>
    <w:rsid w:val="003A31F3"/>
    <w:rsid w:val="003A3D63"/>
    <w:rsid w:val="003A3E81"/>
    <w:rsid w:val="003A7036"/>
    <w:rsid w:val="003A709F"/>
    <w:rsid w:val="003A72E1"/>
    <w:rsid w:val="003A7934"/>
    <w:rsid w:val="003B08E3"/>
    <w:rsid w:val="003B09FB"/>
    <w:rsid w:val="003B37E8"/>
    <w:rsid w:val="003B4698"/>
    <w:rsid w:val="003B496C"/>
    <w:rsid w:val="003B52FB"/>
    <w:rsid w:val="003B6AC0"/>
    <w:rsid w:val="003B7814"/>
    <w:rsid w:val="003B7E28"/>
    <w:rsid w:val="003C0863"/>
    <w:rsid w:val="003C1F1A"/>
    <w:rsid w:val="003C4F4D"/>
    <w:rsid w:val="003C6130"/>
    <w:rsid w:val="003C7BD9"/>
    <w:rsid w:val="003D11E6"/>
    <w:rsid w:val="003D137E"/>
    <w:rsid w:val="003D33F6"/>
    <w:rsid w:val="003D3D00"/>
    <w:rsid w:val="003D4208"/>
    <w:rsid w:val="003D5166"/>
    <w:rsid w:val="003E0766"/>
    <w:rsid w:val="003E0BA8"/>
    <w:rsid w:val="003E0C7E"/>
    <w:rsid w:val="003E5CC1"/>
    <w:rsid w:val="003E5F55"/>
    <w:rsid w:val="003F006F"/>
    <w:rsid w:val="003F028E"/>
    <w:rsid w:val="003F05D8"/>
    <w:rsid w:val="003F1E82"/>
    <w:rsid w:val="003F20B5"/>
    <w:rsid w:val="003F6000"/>
    <w:rsid w:val="003F6AA3"/>
    <w:rsid w:val="004009E6"/>
    <w:rsid w:val="00401DB1"/>
    <w:rsid w:val="00401EF5"/>
    <w:rsid w:val="00402813"/>
    <w:rsid w:val="00404CBD"/>
    <w:rsid w:val="00406146"/>
    <w:rsid w:val="0041067F"/>
    <w:rsid w:val="004108BC"/>
    <w:rsid w:val="00411760"/>
    <w:rsid w:val="00411DC3"/>
    <w:rsid w:val="00412CA2"/>
    <w:rsid w:val="00413420"/>
    <w:rsid w:val="00413AB6"/>
    <w:rsid w:val="00414326"/>
    <w:rsid w:val="00415997"/>
    <w:rsid w:val="00416F36"/>
    <w:rsid w:val="00417747"/>
    <w:rsid w:val="00417B01"/>
    <w:rsid w:val="0042170A"/>
    <w:rsid w:val="00421918"/>
    <w:rsid w:val="0042208E"/>
    <w:rsid w:val="00423382"/>
    <w:rsid w:val="004234B9"/>
    <w:rsid w:val="00424094"/>
    <w:rsid w:val="00424F76"/>
    <w:rsid w:val="004268E1"/>
    <w:rsid w:val="00426A21"/>
    <w:rsid w:val="00427871"/>
    <w:rsid w:val="00430F49"/>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C0"/>
    <w:rsid w:val="00467E26"/>
    <w:rsid w:val="004708ED"/>
    <w:rsid w:val="0047335F"/>
    <w:rsid w:val="00473C7B"/>
    <w:rsid w:val="004746AF"/>
    <w:rsid w:val="004746FE"/>
    <w:rsid w:val="00474B02"/>
    <w:rsid w:val="00474E1E"/>
    <w:rsid w:val="00475AE0"/>
    <w:rsid w:val="00482E42"/>
    <w:rsid w:val="00484CDB"/>
    <w:rsid w:val="0049076B"/>
    <w:rsid w:val="004926AD"/>
    <w:rsid w:val="0049322C"/>
    <w:rsid w:val="004937B7"/>
    <w:rsid w:val="004939D7"/>
    <w:rsid w:val="00495E5D"/>
    <w:rsid w:val="00496B9F"/>
    <w:rsid w:val="004977EE"/>
    <w:rsid w:val="00497B91"/>
    <w:rsid w:val="004A09AE"/>
    <w:rsid w:val="004A0ECE"/>
    <w:rsid w:val="004A4890"/>
    <w:rsid w:val="004A4B76"/>
    <w:rsid w:val="004A50D5"/>
    <w:rsid w:val="004A59E2"/>
    <w:rsid w:val="004A6361"/>
    <w:rsid w:val="004B0513"/>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5572"/>
    <w:rsid w:val="004C5F6B"/>
    <w:rsid w:val="004C6D1E"/>
    <w:rsid w:val="004C7CFD"/>
    <w:rsid w:val="004C7F6E"/>
    <w:rsid w:val="004D0B92"/>
    <w:rsid w:val="004D30BC"/>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1BE"/>
    <w:rsid w:val="004F4C9E"/>
    <w:rsid w:val="005002AC"/>
    <w:rsid w:val="0050096B"/>
    <w:rsid w:val="0050112E"/>
    <w:rsid w:val="005014C1"/>
    <w:rsid w:val="005020A3"/>
    <w:rsid w:val="00502531"/>
    <w:rsid w:val="00502A52"/>
    <w:rsid w:val="0050365C"/>
    <w:rsid w:val="00504D7A"/>
    <w:rsid w:val="00506EF3"/>
    <w:rsid w:val="00510B0A"/>
    <w:rsid w:val="005126F9"/>
    <w:rsid w:val="00512904"/>
    <w:rsid w:val="00514B53"/>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1EBB"/>
    <w:rsid w:val="00572DA4"/>
    <w:rsid w:val="005734B4"/>
    <w:rsid w:val="0057416B"/>
    <w:rsid w:val="00575A9A"/>
    <w:rsid w:val="00581C8E"/>
    <w:rsid w:val="005829B5"/>
    <w:rsid w:val="00582B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18DD"/>
    <w:rsid w:val="005C275C"/>
    <w:rsid w:val="005C523D"/>
    <w:rsid w:val="005C5AD3"/>
    <w:rsid w:val="005C66C6"/>
    <w:rsid w:val="005C6F04"/>
    <w:rsid w:val="005C7614"/>
    <w:rsid w:val="005D1A8E"/>
    <w:rsid w:val="005D5403"/>
    <w:rsid w:val="005D6429"/>
    <w:rsid w:val="005D6502"/>
    <w:rsid w:val="005D76EF"/>
    <w:rsid w:val="005D7B55"/>
    <w:rsid w:val="005E087D"/>
    <w:rsid w:val="005E08E5"/>
    <w:rsid w:val="005E0BBB"/>
    <w:rsid w:val="005E0E96"/>
    <w:rsid w:val="005E2542"/>
    <w:rsid w:val="005E42B4"/>
    <w:rsid w:val="005E734F"/>
    <w:rsid w:val="005F53B9"/>
    <w:rsid w:val="005F72C1"/>
    <w:rsid w:val="006006AE"/>
    <w:rsid w:val="00600C76"/>
    <w:rsid w:val="00601AA1"/>
    <w:rsid w:val="006028FB"/>
    <w:rsid w:val="006030FE"/>
    <w:rsid w:val="0060423B"/>
    <w:rsid w:val="0060531F"/>
    <w:rsid w:val="00606035"/>
    <w:rsid w:val="00606B35"/>
    <w:rsid w:val="00606EC0"/>
    <w:rsid w:val="006107BD"/>
    <w:rsid w:val="0061103A"/>
    <w:rsid w:val="00611923"/>
    <w:rsid w:val="00613396"/>
    <w:rsid w:val="00613D46"/>
    <w:rsid w:val="006161D2"/>
    <w:rsid w:val="00616460"/>
    <w:rsid w:val="00616821"/>
    <w:rsid w:val="00616F1F"/>
    <w:rsid w:val="00620266"/>
    <w:rsid w:val="00621CBC"/>
    <w:rsid w:val="00623F8D"/>
    <w:rsid w:val="006259AE"/>
    <w:rsid w:val="00626025"/>
    <w:rsid w:val="006266A9"/>
    <w:rsid w:val="00627EDC"/>
    <w:rsid w:val="00630A84"/>
    <w:rsid w:val="00630FE6"/>
    <w:rsid w:val="0063282C"/>
    <w:rsid w:val="006337B9"/>
    <w:rsid w:val="006347DD"/>
    <w:rsid w:val="006352B8"/>
    <w:rsid w:val="0063587E"/>
    <w:rsid w:val="00636FAA"/>
    <w:rsid w:val="00641C02"/>
    <w:rsid w:val="00641ED7"/>
    <w:rsid w:val="006423DB"/>
    <w:rsid w:val="00643657"/>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39F7"/>
    <w:rsid w:val="006645ED"/>
    <w:rsid w:val="006647EB"/>
    <w:rsid w:val="006654CF"/>
    <w:rsid w:val="00665F61"/>
    <w:rsid w:val="00666D7F"/>
    <w:rsid w:val="00666DF6"/>
    <w:rsid w:val="00670076"/>
    <w:rsid w:val="00670D3C"/>
    <w:rsid w:val="00672CB9"/>
    <w:rsid w:val="006737B8"/>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23E"/>
    <w:rsid w:val="00695846"/>
    <w:rsid w:val="006962AD"/>
    <w:rsid w:val="00696DA7"/>
    <w:rsid w:val="006A1761"/>
    <w:rsid w:val="006A1CC8"/>
    <w:rsid w:val="006A233F"/>
    <w:rsid w:val="006A25CC"/>
    <w:rsid w:val="006A5EC4"/>
    <w:rsid w:val="006A7436"/>
    <w:rsid w:val="006B1130"/>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17"/>
    <w:rsid w:val="006E3C45"/>
    <w:rsid w:val="006E46E7"/>
    <w:rsid w:val="006E4820"/>
    <w:rsid w:val="006E6949"/>
    <w:rsid w:val="006E6977"/>
    <w:rsid w:val="006E6AA6"/>
    <w:rsid w:val="006F0838"/>
    <w:rsid w:val="006F2AAA"/>
    <w:rsid w:val="006F3617"/>
    <w:rsid w:val="006F477C"/>
    <w:rsid w:val="006F6337"/>
    <w:rsid w:val="006F6E0F"/>
    <w:rsid w:val="006F7D0E"/>
    <w:rsid w:val="00701872"/>
    <w:rsid w:val="00703173"/>
    <w:rsid w:val="00703756"/>
    <w:rsid w:val="00705C1D"/>
    <w:rsid w:val="00707346"/>
    <w:rsid w:val="00712852"/>
    <w:rsid w:val="00712EA1"/>
    <w:rsid w:val="00714A45"/>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52B"/>
    <w:rsid w:val="00734628"/>
    <w:rsid w:val="00734779"/>
    <w:rsid w:val="00734F31"/>
    <w:rsid w:val="007363FE"/>
    <w:rsid w:val="007405CD"/>
    <w:rsid w:val="00740EDF"/>
    <w:rsid w:val="0074136E"/>
    <w:rsid w:val="00742155"/>
    <w:rsid w:val="007426F7"/>
    <w:rsid w:val="00742ADF"/>
    <w:rsid w:val="00742F2F"/>
    <w:rsid w:val="00743D29"/>
    <w:rsid w:val="007440B7"/>
    <w:rsid w:val="007445F0"/>
    <w:rsid w:val="0074787D"/>
    <w:rsid w:val="0074792B"/>
    <w:rsid w:val="00751B88"/>
    <w:rsid w:val="00753118"/>
    <w:rsid w:val="00755F56"/>
    <w:rsid w:val="007607CD"/>
    <w:rsid w:val="00761066"/>
    <w:rsid w:val="007616DC"/>
    <w:rsid w:val="00762BC7"/>
    <w:rsid w:val="00763040"/>
    <w:rsid w:val="00763E17"/>
    <w:rsid w:val="00763F7F"/>
    <w:rsid w:val="007651A6"/>
    <w:rsid w:val="007651B9"/>
    <w:rsid w:val="00765B16"/>
    <w:rsid w:val="00765BF6"/>
    <w:rsid w:val="00766B4C"/>
    <w:rsid w:val="00766C41"/>
    <w:rsid w:val="0076732B"/>
    <w:rsid w:val="00767862"/>
    <w:rsid w:val="00767F3F"/>
    <w:rsid w:val="00771758"/>
    <w:rsid w:val="00773304"/>
    <w:rsid w:val="00773393"/>
    <w:rsid w:val="007747F2"/>
    <w:rsid w:val="00774B61"/>
    <w:rsid w:val="00775AA2"/>
    <w:rsid w:val="007775E9"/>
    <w:rsid w:val="00777A3F"/>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3B49"/>
    <w:rsid w:val="007A473D"/>
    <w:rsid w:val="007A4B69"/>
    <w:rsid w:val="007A64BA"/>
    <w:rsid w:val="007A694A"/>
    <w:rsid w:val="007B0BA8"/>
    <w:rsid w:val="007B0D5B"/>
    <w:rsid w:val="007B0F07"/>
    <w:rsid w:val="007B136B"/>
    <w:rsid w:val="007B1CD3"/>
    <w:rsid w:val="007B3793"/>
    <w:rsid w:val="007B3F78"/>
    <w:rsid w:val="007B54CA"/>
    <w:rsid w:val="007B572C"/>
    <w:rsid w:val="007B5B21"/>
    <w:rsid w:val="007B5BDE"/>
    <w:rsid w:val="007B63D2"/>
    <w:rsid w:val="007B7E93"/>
    <w:rsid w:val="007C1526"/>
    <w:rsid w:val="007C1E23"/>
    <w:rsid w:val="007C222C"/>
    <w:rsid w:val="007C281F"/>
    <w:rsid w:val="007C2ED7"/>
    <w:rsid w:val="007C30F3"/>
    <w:rsid w:val="007C381D"/>
    <w:rsid w:val="007C4573"/>
    <w:rsid w:val="007C4B5A"/>
    <w:rsid w:val="007C6326"/>
    <w:rsid w:val="007C66DE"/>
    <w:rsid w:val="007C6903"/>
    <w:rsid w:val="007C6BC0"/>
    <w:rsid w:val="007C7077"/>
    <w:rsid w:val="007D053E"/>
    <w:rsid w:val="007D1019"/>
    <w:rsid w:val="007D3126"/>
    <w:rsid w:val="007D33A6"/>
    <w:rsid w:val="007D3B8F"/>
    <w:rsid w:val="007D415A"/>
    <w:rsid w:val="007D58DA"/>
    <w:rsid w:val="007D6590"/>
    <w:rsid w:val="007D68B7"/>
    <w:rsid w:val="007D6B4E"/>
    <w:rsid w:val="007D7578"/>
    <w:rsid w:val="007D77E7"/>
    <w:rsid w:val="007E013B"/>
    <w:rsid w:val="007E0267"/>
    <w:rsid w:val="007E119B"/>
    <w:rsid w:val="007E37C7"/>
    <w:rsid w:val="007E6B07"/>
    <w:rsid w:val="007F0234"/>
    <w:rsid w:val="007F0CC5"/>
    <w:rsid w:val="007F109D"/>
    <w:rsid w:val="007F140E"/>
    <w:rsid w:val="007F1612"/>
    <w:rsid w:val="007F161B"/>
    <w:rsid w:val="007F1A39"/>
    <w:rsid w:val="007F27E6"/>
    <w:rsid w:val="007F3069"/>
    <w:rsid w:val="007F4264"/>
    <w:rsid w:val="007F439E"/>
    <w:rsid w:val="007F5280"/>
    <w:rsid w:val="007F6F72"/>
    <w:rsid w:val="008001D8"/>
    <w:rsid w:val="0080271D"/>
    <w:rsid w:val="008028D3"/>
    <w:rsid w:val="00802DAB"/>
    <w:rsid w:val="008032FD"/>
    <w:rsid w:val="00803B5A"/>
    <w:rsid w:val="00804B51"/>
    <w:rsid w:val="008073E3"/>
    <w:rsid w:val="00807B2F"/>
    <w:rsid w:val="008113C3"/>
    <w:rsid w:val="00811D01"/>
    <w:rsid w:val="00813BA1"/>
    <w:rsid w:val="008161B0"/>
    <w:rsid w:val="00816A54"/>
    <w:rsid w:val="0082061F"/>
    <w:rsid w:val="008223A9"/>
    <w:rsid w:val="00822491"/>
    <w:rsid w:val="0082449E"/>
    <w:rsid w:val="00826CE4"/>
    <w:rsid w:val="00826DCC"/>
    <w:rsid w:val="008301E2"/>
    <w:rsid w:val="0083080A"/>
    <w:rsid w:val="008316E5"/>
    <w:rsid w:val="00831A36"/>
    <w:rsid w:val="00833DDD"/>
    <w:rsid w:val="008357CD"/>
    <w:rsid w:val="00835DBB"/>
    <w:rsid w:val="00836355"/>
    <w:rsid w:val="00836CDB"/>
    <w:rsid w:val="0083738E"/>
    <w:rsid w:val="00837702"/>
    <w:rsid w:val="00840F5C"/>
    <w:rsid w:val="008446E6"/>
    <w:rsid w:val="0084515C"/>
    <w:rsid w:val="00845FE5"/>
    <w:rsid w:val="008460A0"/>
    <w:rsid w:val="00846318"/>
    <w:rsid w:val="0084671F"/>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2E0"/>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DAC"/>
    <w:rsid w:val="008F1DCA"/>
    <w:rsid w:val="008F2A68"/>
    <w:rsid w:val="008F3DC1"/>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16E7B"/>
    <w:rsid w:val="00920CF6"/>
    <w:rsid w:val="009213C6"/>
    <w:rsid w:val="0092229C"/>
    <w:rsid w:val="00922910"/>
    <w:rsid w:val="00923655"/>
    <w:rsid w:val="00924A02"/>
    <w:rsid w:val="00924BF1"/>
    <w:rsid w:val="009273DD"/>
    <w:rsid w:val="009311F2"/>
    <w:rsid w:val="00932228"/>
    <w:rsid w:val="009324D9"/>
    <w:rsid w:val="00932615"/>
    <w:rsid w:val="00934E98"/>
    <w:rsid w:val="00936F65"/>
    <w:rsid w:val="0094089C"/>
    <w:rsid w:val="00940D9C"/>
    <w:rsid w:val="00942E0B"/>
    <w:rsid w:val="00944943"/>
    <w:rsid w:val="00945F58"/>
    <w:rsid w:val="00946098"/>
    <w:rsid w:val="0094740B"/>
    <w:rsid w:val="009500B5"/>
    <w:rsid w:val="00951307"/>
    <w:rsid w:val="00951C78"/>
    <w:rsid w:val="00952283"/>
    <w:rsid w:val="009523D2"/>
    <w:rsid w:val="00954F0F"/>
    <w:rsid w:val="00957FBD"/>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E9E"/>
    <w:rsid w:val="00993C14"/>
    <w:rsid w:val="00994032"/>
    <w:rsid w:val="0099404E"/>
    <w:rsid w:val="00995084"/>
    <w:rsid w:val="00996FC8"/>
    <w:rsid w:val="00997494"/>
    <w:rsid w:val="00997C17"/>
    <w:rsid w:val="009A012B"/>
    <w:rsid w:val="009A08DB"/>
    <w:rsid w:val="009A4470"/>
    <w:rsid w:val="009A5254"/>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0693"/>
    <w:rsid w:val="009C2254"/>
    <w:rsid w:val="009C464B"/>
    <w:rsid w:val="009C488D"/>
    <w:rsid w:val="009C6C3C"/>
    <w:rsid w:val="009C7D6B"/>
    <w:rsid w:val="009C7E25"/>
    <w:rsid w:val="009D15C9"/>
    <w:rsid w:val="009D3059"/>
    <w:rsid w:val="009D3460"/>
    <w:rsid w:val="009D3BAA"/>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0698"/>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429"/>
    <w:rsid w:val="00A167EB"/>
    <w:rsid w:val="00A17BA4"/>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9B6"/>
    <w:rsid w:val="00A35AD9"/>
    <w:rsid w:val="00A35C90"/>
    <w:rsid w:val="00A36274"/>
    <w:rsid w:val="00A36FF0"/>
    <w:rsid w:val="00A37AF4"/>
    <w:rsid w:val="00A42450"/>
    <w:rsid w:val="00A42DFA"/>
    <w:rsid w:val="00A433CF"/>
    <w:rsid w:val="00A435E7"/>
    <w:rsid w:val="00A451D2"/>
    <w:rsid w:val="00A45698"/>
    <w:rsid w:val="00A468A6"/>
    <w:rsid w:val="00A4775A"/>
    <w:rsid w:val="00A5008B"/>
    <w:rsid w:val="00A50786"/>
    <w:rsid w:val="00A50CB1"/>
    <w:rsid w:val="00A50FA6"/>
    <w:rsid w:val="00A51518"/>
    <w:rsid w:val="00A51B5C"/>
    <w:rsid w:val="00A51D89"/>
    <w:rsid w:val="00A5278B"/>
    <w:rsid w:val="00A52A3A"/>
    <w:rsid w:val="00A52AC5"/>
    <w:rsid w:val="00A53E8A"/>
    <w:rsid w:val="00A56284"/>
    <w:rsid w:val="00A56612"/>
    <w:rsid w:val="00A612FC"/>
    <w:rsid w:val="00A61488"/>
    <w:rsid w:val="00A61DBB"/>
    <w:rsid w:val="00A62BAA"/>
    <w:rsid w:val="00A63615"/>
    <w:rsid w:val="00A63A45"/>
    <w:rsid w:val="00A656BF"/>
    <w:rsid w:val="00A660A9"/>
    <w:rsid w:val="00A66E69"/>
    <w:rsid w:val="00A67F97"/>
    <w:rsid w:val="00A70724"/>
    <w:rsid w:val="00A725FE"/>
    <w:rsid w:val="00A73249"/>
    <w:rsid w:val="00A74BBF"/>
    <w:rsid w:val="00A757C4"/>
    <w:rsid w:val="00A75A7E"/>
    <w:rsid w:val="00A76F71"/>
    <w:rsid w:val="00A775F7"/>
    <w:rsid w:val="00A81962"/>
    <w:rsid w:val="00A83F2C"/>
    <w:rsid w:val="00A83F3D"/>
    <w:rsid w:val="00A84613"/>
    <w:rsid w:val="00A84C1C"/>
    <w:rsid w:val="00A856B4"/>
    <w:rsid w:val="00A85D3B"/>
    <w:rsid w:val="00A86796"/>
    <w:rsid w:val="00A87D20"/>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A0D93"/>
    <w:rsid w:val="00AA20E2"/>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0AE"/>
    <w:rsid w:val="00AC7127"/>
    <w:rsid w:val="00AC7DD2"/>
    <w:rsid w:val="00AD0276"/>
    <w:rsid w:val="00AD0A5A"/>
    <w:rsid w:val="00AD27D8"/>
    <w:rsid w:val="00AD30C0"/>
    <w:rsid w:val="00AD5B66"/>
    <w:rsid w:val="00AD68D6"/>
    <w:rsid w:val="00AD6ECB"/>
    <w:rsid w:val="00AE37AE"/>
    <w:rsid w:val="00AE4205"/>
    <w:rsid w:val="00AE4444"/>
    <w:rsid w:val="00AE4819"/>
    <w:rsid w:val="00AE484A"/>
    <w:rsid w:val="00AE526A"/>
    <w:rsid w:val="00AE7932"/>
    <w:rsid w:val="00AF0232"/>
    <w:rsid w:val="00AF1F7D"/>
    <w:rsid w:val="00AF334C"/>
    <w:rsid w:val="00AF3367"/>
    <w:rsid w:val="00AF4FB0"/>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4F36"/>
    <w:rsid w:val="00B35EC4"/>
    <w:rsid w:val="00B3661C"/>
    <w:rsid w:val="00B40112"/>
    <w:rsid w:val="00B42C90"/>
    <w:rsid w:val="00B4438A"/>
    <w:rsid w:val="00B445C9"/>
    <w:rsid w:val="00B44D0A"/>
    <w:rsid w:val="00B44ED1"/>
    <w:rsid w:val="00B45164"/>
    <w:rsid w:val="00B45C2C"/>
    <w:rsid w:val="00B5017E"/>
    <w:rsid w:val="00B5150B"/>
    <w:rsid w:val="00B522B9"/>
    <w:rsid w:val="00B5241A"/>
    <w:rsid w:val="00B553B1"/>
    <w:rsid w:val="00B55AFA"/>
    <w:rsid w:val="00B56E24"/>
    <w:rsid w:val="00B57264"/>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272A"/>
    <w:rsid w:val="00B836F9"/>
    <w:rsid w:val="00B83949"/>
    <w:rsid w:val="00B84896"/>
    <w:rsid w:val="00B8680B"/>
    <w:rsid w:val="00B8694A"/>
    <w:rsid w:val="00B92225"/>
    <w:rsid w:val="00B92D13"/>
    <w:rsid w:val="00B93937"/>
    <w:rsid w:val="00B94483"/>
    <w:rsid w:val="00B9460A"/>
    <w:rsid w:val="00B9577D"/>
    <w:rsid w:val="00B97027"/>
    <w:rsid w:val="00BA2643"/>
    <w:rsid w:val="00BA3FE9"/>
    <w:rsid w:val="00BA5811"/>
    <w:rsid w:val="00BA594C"/>
    <w:rsid w:val="00BA6116"/>
    <w:rsid w:val="00BA64D5"/>
    <w:rsid w:val="00BA66FF"/>
    <w:rsid w:val="00BA681B"/>
    <w:rsid w:val="00BB04C1"/>
    <w:rsid w:val="00BB107B"/>
    <w:rsid w:val="00BB15F6"/>
    <w:rsid w:val="00BB1D5A"/>
    <w:rsid w:val="00BB33D3"/>
    <w:rsid w:val="00BB36E7"/>
    <w:rsid w:val="00BB3AEE"/>
    <w:rsid w:val="00BB4840"/>
    <w:rsid w:val="00BB4E2E"/>
    <w:rsid w:val="00BC07B9"/>
    <w:rsid w:val="00BC27F5"/>
    <w:rsid w:val="00BC36BE"/>
    <w:rsid w:val="00BC481F"/>
    <w:rsid w:val="00BC7280"/>
    <w:rsid w:val="00BD0486"/>
    <w:rsid w:val="00BD0B01"/>
    <w:rsid w:val="00BD137E"/>
    <w:rsid w:val="00BD153E"/>
    <w:rsid w:val="00BD29F5"/>
    <w:rsid w:val="00BD3795"/>
    <w:rsid w:val="00BD603A"/>
    <w:rsid w:val="00BD657B"/>
    <w:rsid w:val="00BE0011"/>
    <w:rsid w:val="00BE0849"/>
    <w:rsid w:val="00BE18E6"/>
    <w:rsid w:val="00BE1BAB"/>
    <w:rsid w:val="00BE2BBA"/>
    <w:rsid w:val="00BE4C08"/>
    <w:rsid w:val="00BE4D39"/>
    <w:rsid w:val="00BE6D90"/>
    <w:rsid w:val="00BE7B01"/>
    <w:rsid w:val="00BF0B9D"/>
    <w:rsid w:val="00BF0B9E"/>
    <w:rsid w:val="00BF16E0"/>
    <w:rsid w:val="00BF18FC"/>
    <w:rsid w:val="00BF1A1E"/>
    <w:rsid w:val="00BF2FAA"/>
    <w:rsid w:val="00BF3B23"/>
    <w:rsid w:val="00BF4011"/>
    <w:rsid w:val="00BF522D"/>
    <w:rsid w:val="00C014D3"/>
    <w:rsid w:val="00C0176F"/>
    <w:rsid w:val="00C03469"/>
    <w:rsid w:val="00C0502F"/>
    <w:rsid w:val="00C051BE"/>
    <w:rsid w:val="00C054AC"/>
    <w:rsid w:val="00C079B8"/>
    <w:rsid w:val="00C103A3"/>
    <w:rsid w:val="00C10675"/>
    <w:rsid w:val="00C11431"/>
    <w:rsid w:val="00C119BE"/>
    <w:rsid w:val="00C12B16"/>
    <w:rsid w:val="00C13F7D"/>
    <w:rsid w:val="00C140C4"/>
    <w:rsid w:val="00C1587D"/>
    <w:rsid w:val="00C1615F"/>
    <w:rsid w:val="00C16BE3"/>
    <w:rsid w:val="00C16D0E"/>
    <w:rsid w:val="00C16FB4"/>
    <w:rsid w:val="00C219DF"/>
    <w:rsid w:val="00C21DC0"/>
    <w:rsid w:val="00C222BC"/>
    <w:rsid w:val="00C22D15"/>
    <w:rsid w:val="00C23348"/>
    <w:rsid w:val="00C23678"/>
    <w:rsid w:val="00C245F8"/>
    <w:rsid w:val="00C24761"/>
    <w:rsid w:val="00C24BD3"/>
    <w:rsid w:val="00C25181"/>
    <w:rsid w:val="00C274CE"/>
    <w:rsid w:val="00C301E2"/>
    <w:rsid w:val="00C30486"/>
    <w:rsid w:val="00C34065"/>
    <w:rsid w:val="00C35E3C"/>
    <w:rsid w:val="00C36C74"/>
    <w:rsid w:val="00C377B2"/>
    <w:rsid w:val="00C4001D"/>
    <w:rsid w:val="00C408DB"/>
    <w:rsid w:val="00C43022"/>
    <w:rsid w:val="00C43411"/>
    <w:rsid w:val="00C43B0B"/>
    <w:rsid w:val="00C44B17"/>
    <w:rsid w:val="00C464F8"/>
    <w:rsid w:val="00C46EA4"/>
    <w:rsid w:val="00C47044"/>
    <w:rsid w:val="00C5067A"/>
    <w:rsid w:val="00C51DFB"/>
    <w:rsid w:val="00C53BBF"/>
    <w:rsid w:val="00C53C7E"/>
    <w:rsid w:val="00C546C5"/>
    <w:rsid w:val="00C550D7"/>
    <w:rsid w:val="00C55286"/>
    <w:rsid w:val="00C554A7"/>
    <w:rsid w:val="00C560C0"/>
    <w:rsid w:val="00C5648C"/>
    <w:rsid w:val="00C57056"/>
    <w:rsid w:val="00C60474"/>
    <w:rsid w:val="00C60A5D"/>
    <w:rsid w:val="00C60D3C"/>
    <w:rsid w:val="00C61572"/>
    <w:rsid w:val="00C62B36"/>
    <w:rsid w:val="00C62E48"/>
    <w:rsid w:val="00C6360A"/>
    <w:rsid w:val="00C63C73"/>
    <w:rsid w:val="00C70556"/>
    <w:rsid w:val="00C710D7"/>
    <w:rsid w:val="00C716D8"/>
    <w:rsid w:val="00C71A89"/>
    <w:rsid w:val="00C71F96"/>
    <w:rsid w:val="00C722D0"/>
    <w:rsid w:val="00C7278B"/>
    <w:rsid w:val="00C7474B"/>
    <w:rsid w:val="00C75006"/>
    <w:rsid w:val="00C75B59"/>
    <w:rsid w:val="00C75B95"/>
    <w:rsid w:val="00C76504"/>
    <w:rsid w:val="00C76BA7"/>
    <w:rsid w:val="00C80969"/>
    <w:rsid w:val="00C82766"/>
    <w:rsid w:val="00C8279A"/>
    <w:rsid w:val="00C83481"/>
    <w:rsid w:val="00C83D49"/>
    <w:rsid w:val="00C849CE"/>
    <w:rsid w:val="00C85508"/>
    <w:rsid w:val="00C869A5"/>
    <w:rsid w:val="00C8765B"/>
    <w:rsid w:val="00C92B1C"/>
    <w:rsid w:val="00C95D65"/>
    <w:rsid w:val="00C95D74"/>
    <w:rsid w:val="00C961D6"/>
    <w:rsid w:val="00C964C9"/>
    <w:rsid w:val="00CA14EC"/>
    <w:rsid w:val="00CA17B1"/>
    <w:rsid w:val="00CA3545"/>
    <w:rsid w:val="00CA3B2E"/>
    <w:rsid w:val="00CA402F"/>
    <w:rsid w:val="00CA4768"/>
    <w:rsid w:val="00CA53A3"/>
    <w:rsid w:val="00CA659A"/>
    <w:rsid w:val="00CA69B0"/>
    <w:rsid w:val="00CB05FB"/>
    <w:rsid w:val="00CB15A0"/>
    <w:rsid w:val="00CB32E4"/>
    <w:rsid w:val="00CB378F"/>
    <w:rsid w:val="00CB4EAE"/>
    <w:rsid w:val="00CB4F87"/>
    <w:rsid w:val="00CB54D4"/>
    <w:rsid w:val="00CB5520"/>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657"/>
    <w:rsid w:val="00CD4EC0"/>
    <w:rsid w:val="00CD4FE0"/>
    <w:rsid w:val="00CD5897"/>
    <w:rsid w:val="00CD59C4"/>
    <w:rsid w:val="00CD6D97"/>
    <w:rsid w:val="00CD77BA"/>
    <w:rsid w:val="00CE02E9"/>
    <w:rsid w:val="00CE1115"/>
    <w:rsid w:val="00CE2152"/>
    <w:rsid w:val="00CE3B5C"/>
    <w:rsid w:val="00CE4C40"/>
    <w:rsid w:val="00CE5B1E"/>
    <w:rsid w:val="00CE74A3"/>
    <w:rsid w:val="00CE7861"/>
    <w:rsid w:val="00CE7AE8"/>
    <w:rsid w:val="00CF096C"/>
    <w:rsid w:val="00CF2B71"/>
    <w:rsid w:val="00CF4492"/>
    <w:rsid w:val="00CF4D29"/>
    <w:rsid w:val="00CF55D7"/>
    <w:rsid w:val="00CF5621"/>
    <w:rsid w:val="00CF6713"/>
    <w:rsid w:val="00CF6C59"/>
    <w:rsid w:val="00CF6FBB"/>
    <w:rsid w:val="00CF7370"/>
    <w:rsid w:val="00CF77CA"/>
    <w:rsid w:val="00CF7BAC"/>
    <w:rsid w:val="00D032BB"/>
    <w:rsid w:val="00D0369F"/>
    <w:rsid w:val="00D03CF2"/>
    <w:rsid w:val="00D03DF1"/>
    <w:rsid w:val="00D06851"/>
    <w:rsid w:val="00D06859"/>
    <w:rsid w:val="00D0713D"/>
    <w:rsid w:val="00D100B5"/>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5D45"/>
    <w:rsid w:val="00D26030"/>
    <w:rsid w:val="00D26BB1"/>
    <w:rsid w:val="00D27800"/>
    <w:rsid w:val="00D30468"/>
    <w:rsid w:val="00D3054F"/>
    <w:rsid w:val="00D3161E"/>
    <w:rsid w:val="00D332BA"/>
    <w:rsid w:val="00D33BD5"/>
    <w:rsid w:val="00D3411A"/>
    <w:rsid w:val="00D3706D"/>
    <w:rsid w:val="00D37BD5"/>
    <w:rsid w:val="00D411E5"/>
    <w:rsid w:val="00D4250C"/>
    <w:rsid w:val="00D43258"/>
    <w:rsid w:val="00D43564"/>
    <w:rsid w:val="00D446C7"/>
    <w:rsid w:val="00D45AE1"/>
    <w:rsid w:val="00D471CC"/>
    <w:rsid w:val="00D47511"/>
    <w:rsid w:val="00D5162E"/>
    <w:rsid w:val="00D52686"/>
    <w:rsid w:val="00D57466"/>
    <w:rsid w:val="00D57570"/>
    <w:rsid w:val="00D60061"/>
    <w:rsid w:val="00D6138D"/>
    <w:rsid w:val="00D61B68"/>
    <w:rsid w:val="00D62167"/>
    <w:rsid w:val="00D62295"/>
    <w:rsid w:val="00D63BF7"/>
    <w:rsid w:val="00D65D94"/>
    <w:rsid w:val="00D66DDA"/>
    <w:rsid w:val="00D67D67"/>
    <w:rsid w:val="00D7030B"/>
    <w:rsid w:val="00D70509"/>
    <w:rsid w:val="00D7262A"/>
    <w:rsid w:val="00D7270A"/>
    <w:rsid w:val="00D739CE"/>
    <w:rsid w:val="00D74009"/>
    <w:rsid w:val="00D7471D"/>
    <w:rsid w:val="00D759C4"/>
    <w:rsid w:val="00D759DD"/>
    <w:rsid w:val="00D76F8B"/>
    <w:rsid w:val="00D80266"/>
    <w:rsid w:val="00D81550"/>
    <w:rsid w:val="00D81986"/>
    <w:rsid w:val="00D825AA"/>
    <w:rsid w:val="00D82E54"/>
    <w:rsid w:val="00D838F3"/>
    <w:rsid w:val="00D8536C"/>
    <w:rsid w:val="00D87908"/>
    <w:rsid w:val="00D87BE0"/>
    <w:rsid w:val="00D90849"/>
    <w:rsid w:val="00D91074"/>
    <w:rsid w:val="00D9120E"/>
    <w:rsid w:val="00D91358"/>
    <w:rsid w:val="00D9365B"/>
    <w:rsid w:val="00D93853"/>
    <w:rsid w:val="00D9434D"/>
    <w:rsid w:val="00D94E38"/>
    <w:rsid w:val="00D955BF"/>
    <w:rsid w:val="00D9577F"/>
    <w:rsid w:val="00D95AD9"/>
    <w:rsid w:val="00D9629D"/>
    <w:rsid w:val="00D9653A"/>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C10BD"/>
    <w:rsid w:val="00DC2B57"/>
    <w:rsid w:val="00DC64FD"/>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5782"/>
    <w:rsid w:val="00DF6CA4"/>
    <w:rsid w:val="00DF72F5"/>
    <w:rsid w:val="00E00983"/>
    <w:rsid w:val="00E01CE0"/>
    <w:rsid w:val="00E045D9"/>
    <w:rsid w:val="00E072FC"/>
    <w:rsid w:val="00E0744F"/>
    <w:rsid w:val="00E117F3"/>
    <w:rsid w:val="00E13224"/>
    <w:rsid w:val="00E13484"/>
    <w:rsid w:val="00E14BC5"/>
    <w:rsid w:val="00E153EA"/>
    <w:rsid w:val="00E17817"/>
    <w:rsid w:val="00E216A4"/>
    <w:rsid w:val="00E23035"/>
    <w:rsid w:val="00E25225"/>
    <w:rsid w:val="00E25616"/>
    <w:rsid w:val="00E25A52"/>
    <w:rsid w:val="00E30125"/>
    <w:rsid w:val="00E30A82"/>
    <w:rsid w:val="00E31596"/>
    <w:rsid w:val="00E3228E"/>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385A"/>
    <w:rsid w:val="00E540A4"/>
    <w:rsid w:val="00E541DD"/>
    <w:rsid w:val="00E57481"/>
    <w:rsid w:val="00E57504"/>
    <w:rsid w:val="00E57BA7"/>
    <w:rsid w:val="00E6044E"/>
    <w:rsid w:val="00E605BF"/>
    <w:rsid w:val="00E625DF"/>
    <w:rsid w:val="00E62694"/>
    <w:rsid w:val="00E62B64"/>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92B"/>
    <w:rsid w:val="00E8510D"/>
    <w:rsid w:val="00E85CCA"/>
    <w:rsid w:val="00E867A8"/>
    <w:rsid w:val="00E87FAE"/>
    <w:rsid w:val="00E91432"/>
    <w:rsid w:val="00E919A3"/>
    <w:rsid w:val="00E91B94"/>
    <w:rsid w:val="00E92129"/>
    <w:rsid w:val="00E9402A"/>
    <w:rsid w:val="00E94C72"/>
    <w:rsid w:val="00E95103"/>
    <w:rsid w:val="00E95548"/>
    <w:rsid w:val="00EA19A1"/>
    <w:rsid w:val="00EA4D5F"/>
    <w:rsid w:val="00EA4E80"/>
    <w:rsid w:val="00EA5D57"/>
    <w:rsid w:val="00EA7828"/>
    <w:rsid w:val="00EB088D"/>
    <w:rsid w:val="00EB2A6A"/>
    <w:rsid w:val="00EB40D4"/>
    <w:rsid w:val="00EB4F57"/>
    <w:rsid w:val="00EC075C"/>
    <w:rsid w:val="00EC18FE"/>
    <w:rsid w:val="00EC1966"/>
    <w:rsid w:val="00EC2FE8"/>
    <w:rsid w:val="00ED00BC"/>
    <w:rsid w:val="00ED0491"/>
    <w:rsid w:val="00ED1985"/>
    <w:rsid w:val="00ED54C8"/>
    <w:rsid w:val="00ED59E6"/>
    <w:rsid w:val="00ED71E4"/>
    <w:rsid w:val="00ED74E3"/>
    <w:rsid w:val="00EE177E"/>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136"/>
    <w:rsid w:val="00F039F6"/>
    <w:rsid w:val="00F03B6C"/>
    <w:rsid w:val="00F0587F"/>
    <w:rsid w:val="00F05F21"/>
    <w:rsid w:val="00F06697"/>
    <w:rsid w:val="00F066BC"/>
    <w:rsid w:val="00F066D9"/>
    <w:rsid w:val="00F069FD"/>
    <w:rsid w:val="00F074E9"/>
    <w:rsid w:val="00F07B97"/>
    <w:rsid w:val="00F07D57"/>
    <w:rsid w:val="00F11DEF"/>
    <w:rsid w:val="00F130DB"/>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61D3"/>
    <w:rsid w:val="00F364EB"/>
    <w:rsid w:val="00F36B8C"/>
    <w:rsid w:val="00F374C1"/>
    <w:rsid w:val="00F41B7B"/>
    <w:rsid w:val="00F428AF"/>
    <w:rsid w:val="00F42DD3"/>
    <w:rsid w:val="00F439BC"/>
    <w:rsid w:val="00F43DBE"/>
    <w:rsid w:val="00F44B28"/>
    <w:rsid w:val="00F45646"/>
    <w:rsid w:val="00F46038"/>
    <w:rsid w:val="00F46075"/>
    <w:rsid w:val="00F46952"/>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A0D99"/>
    <w:rsid w:val="00FA295C"/>
    <w:rsid w:val="00FA3BA5"/>
    <w:rsid w:val="00FA4DCD"/>
    <w:rsid w:val="00FA577C"/>
    <w:rsid w:val="00FA5B6A"/>
    <w:rsid w:val="00FA7125"/>
    <w:rsid w:val="00FA71B7"/>
    <w:rsid w:val="00FB1E27"/>
    <w:rsid w:val="00FB376D"/>
    <w:rsid w:val="00FB468E"/>
    <w:rsid w:val="00FB68E0"/>
    <w:rsid w:val="00FB755D"/>
    <w:rsid w:val="00FC15E6"/>
    <w:rsid w:val="00FC19F6"/>
    <w:rsid w:val="00FC2AFB"/>
    <w:rsid w:val="00FC452D"/>
    <w:rsid w:val="00FC49B9"/>
    <w:rsid w:val="00FC50A7"/>
    <w:rsid w:val="00FC5857"/>
    <w:rsid w:val="00FC6C5F"/>
    <w:rsid w:val="00FC7773"/>
    <w:rsid w:val="00FD0C0D"/>
    <w:rsid w:val="00FD123E"/>
    <w:rsid w:val="00FD1836"/>
    <w:rsid w:val="00FD3155"/>
    <w:rsid w:val="00FD583C"/>
    <w:rsid w:val="00FD5B47"/>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List 2" w:uiPriority="99"/>
    <w:lsdException w:name="Title" w:uiPriority="10" w:qFormat="1"/>
    <w:lsdException w:name="Body Text" w:uiPriority="99"/>
    <w:lsdException w:name="Body Text Indent" w:uiPriority="99"/>
    <w:lsdException w:name="Subtitle" w:uiPriority="11" w:qFormat="1"/>
    <w:lsdException w:name="Body Text First Indent" w:uiPriority="99"/>
    <w:lsdException w:name="Body Text 2" w:uiPriority="99"/>
    <w:lsdException w:name="Block Text" w:uiPriority="29"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0">
    <w:name w:val="heading 2"/>
    <w:aliases w:val="H2,h2,2,Header 2"/>
    <w:basedOn w:val="a"/>
    <w:next w:val="a"/>
    <w:link w:val="22"/>
    <w:uiPriority w:val="99"/>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2">
    <w:name w:val="Body Text 3"/>
    <w:basedOn w:val="a"/>
    <w:link w:val="33"/>
    <w:unhideWhenUsed/>
    <w:rsid w:val="00A965EE"/>
    <w:pPr>
      <w:spacing w:after="120"/>
    </w:pPr>
    <w:rPr>
      <w:sz w:val="16"/>
      <w:szCs w:val="16"/>
    </w:rPr>
  </w:style>
  <w:style w:type="character" w:customStyle="1" w:styleId="33">
    <w:name w:val="Основной текст 3 Знак"/>
    <w:link w:val="32"/>
    <w:rsid w:val="00A965EE"/>
    <w:rPr>
      <w:sz w:val="16"/>
      <w:szCs w:val="16"/>
    </w:rPr>
  </w:style>
  <w:style w:type="character" w:customStyle="1" w:styleId="22">
    <w:name w:val="Заголовок 2 Знак"/>
    <w:aliases w:val="H2 Знак,h2 Знак,2 Знак,Header 2 Знак"/>
    <w:link w:val="20"/>
    <w:uiPriority w:val="99"/>
    <w:rsid w:val="001275F1"/>
    <w:rPr>
      <w:rFonts w:ascii="Cambria" w:eastAsia="Times New Roman" w:hAnsi="Cambria" w:cs="Times New Roman"/>
      <w:b/>
      <w:bCs/>
      <w:i/>
      <w:iCs/>
      <w:sz w:val="28"/>
      <w:szCs w:val="28"/>
    </w:rPr>
  </w:style>
  <w:style w:type="character" w:customStyle="1" w:styleId="31">
    <w:name w:val="Заголовок 3 Знак"/>
    <w:link w:val="30"/>
    <w:uiPriority w:val="9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9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8F3DC1"/>
    <w:rPr>
      <w:rFonts w:eastAsia="Cambria"/>
      <w:sz w:val="28"/>
      <w:szCs w:val="22"/>
      <w:lang w:eastAsia="en-US"/>
    </w:rPr>
  </w:style>
  <w:style w:type="paragraph" w:customStyle="1" w:styleId="afffd">
    <w:name w:val="текст в таблице"/>
    <w:basedOn w:val="a"/>
    <w:link w:val="afffc"/>
    <w:qFormat/>
    <w:rsid w:val="008F3DC1"/>
    <w:pPr>
      <w:jc w:val="both"/>
    </w:pPr>
    <w:rPr>
      <w:rFonts w:eastAsia="Cambria"/>
      <w:sz w:val="28"/>
      <w:szCs w:val="22"/>
      <w:lang w:eastAsia="en-US"/>
    </w:rPr>
  </w:style>
  <w:style w:type="paragraph" w:styleId="2b">
    <w:name w:val="List 2"/>
    <w:basedOn w:val="a"/>
    <w:uiPriority w:val="99"/>
    <w:unhideWhenUsed/>
    <w:rsid w:val="00FA5B6A"/>
    <w:pPr>
      <w:ind w:left="566" w:hanging="283"/>
    </w:pPr>
  </w:style>
  <w:style w:type="paragraph" w:styleId="2c">
    <w:name w:val="Body Text 2"/>
    <w:basedOn w:val="a"/>
    <w:link w:val="2d"/>
    <w:uiPriority w:val="99"/>
    <w:unhideWhenUsed/>
    <w:rsid w:val="00FA5B6A"/>
    <w:pPr>
      <w:jc w:val="center"/>
    </w:pPr>
  </w:style>
  <w:style w:type="character" w:customStyle="1" w:styleId="2d">
    <w:name w:val="Основной текст 2 Знак"/>
    <w:basedOn w:val="a0"/>
    <w:link w:val="2c"/>
    <w:uiPriority w:val="99"/>
    <w:rsid w:val="00FA5B6A"/>
    <w:rPr>
      <w:sz w:val="24"/>
      <w:szCs w:val="24"/>
    </w:rPr>
  </w:style>
  <w:style w:type="paragraph" w:styleId="afffe">
    <w:name w:val="Document Map"/>
    <w:basedOn w:val="a"/>
    <w:link w:val="affff"/>
    <w:uiPriority w:val="99"/>
    <w:unhideWhenUsed/>
    <w:rsid w:val="00FA5B6A"/>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FA5B6A"/>
    <w:rPr>
      <w:rFonts w:ascii="Tahoma" w:eastAsiaTheme="minorHAnsi" w:hAnsi="Tahoma" w:cs="Tahoma"/>
      <w:sz w:val="16"/>
      <w:szCs w:val="16"/>
      <w:lang w:eastAsia="en-US"/>
    </w:rPr>
  </w:style>
  <w:style w:type="paragraph" w:styleId="affff0">
    <w:name w:val="Plain Text"/>
    <w:basedOn w:val="a"/>
    <w:link w:val="affff1"/>
    <w:uiPriority w:val="99"/>
    <w:unhideWhenUsed/>
    <w:rsid w:val="00FA5B6A"/>
    <w:rPr>
      <w:rFonts w:ascii="Calibri" w:eastAsia="Calibri" w:hAnsi="Calibri"/>
      <w:sz w:val="22"/>
      <w:szCs w:val="21"/>
      <w:lang w:eastAsia="en-US"/>
    </w:rPr>
  </w:style>
  <w:style w:type="character" w:customStyle="1" w:styleId="affff1">
    <w:name w:val="Текст Знак"/>
    <w:basedOn w:val="a0"/>
    <w:link w:val="affff0"/>
    <w:uiPriority w:val="99"/>
    <w:rsid w:val="00FA5B6A"/>
    <w:rPr>
      <w:rFonts w:ascii="Calibri" w:eastAsia="Calibri" w:hAnsi="Calibri"/>
      <w:sz w:val="22"/>
      <w:szCs w:val="21"/>
      <w:lang w:eastAsia="en-US"/>
    </w:rPr>
  </w:style>
  <w:style w:type="paragraph" w:customStyle="1" w:styleId="211">
    <w:name w:val="Цитата 21"/>
    <w:basedOn w:val="a"/>
    <w:next w:val="a"/>
    <w:uiPriority w:val="29"/>
    <w:qFormat/>
    <w:rsid w:val="00FA5B6A"/>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FA5B6A"/>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FA5B6A"/>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FA5B6A"/>
    <w:rPr>
      <w:rFonts w:ascii="Calibri" w:eastAsia="Calibri" w:hAnsi="Calibri"/>
      <w:sz w:val="22"/>
      <w:szCs w:val="22"/>
      <w:lang w:eastAsia="en-US"/>
    </w:rPr>
  </w:style>
  <w:style w:type="paragraph" w:customStyle="1" w:styleId="tekstob">
    <w:name w:val="tekstob"/>
    <w:basedOn w:val="a"/>
    <w:uiPriority w:val="99"/>
    <w:rsid w:val="00FA5B6A"/>
    <w:pPr>
      <w:spacing w:before="100" w:beforeAutospacing="1" w:after="100" w:afterAutospacing="1"/>
    </w:pPr>
  </w:style>
  <w:style w:type="paragraph" w:customStyle="1" w:styleId="tekstvlev">
    <w:name w:val="tekstvlev"/>
    <w:basedOn w:val="a"/>
    <w:uiPriority w:val="99"/>
    <w:rsid w:val="00FA5B6A"/>
    <w:pPr>
      <w:spacing w:before="100" w:beforeAutospacing="1" w:after="100" w:afterAutospacing="1"/>
    </w:pPr>
  </w:style>
  <w:style w:type="paragraph" w:customStyle="1" w:styleId="affff2">
    <w:name w:val="Прижатый влево"/>
    <w:basedOn w:val="a"/>
    <w:next w:val="a"/>
    <w:uiPriority w:val="99"/>
    <w:rsid w:val="00FA5B6A"/>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FA5B6A"/>
    <w:pPr>
      <w:spacing w:after="160" w:line="240" w:lineRule="exact"/>
    </w:pPr>
    <w:rPr>
      <w:rFonts w:ascii="Verdana" w:hAnsi="Verdana"/>
      <w:lang w:val="en-US" w:eastAsia="en-US"/>
    </w:rPr>
  </w:style>
  <w:style w:type="paragraph" w:customStyle="1" w:styleId="font9">
    <w:name w:val="font9"/>
    <w:basedOn w:val="a"/>
    <w:uiPriority w:val="99"/>
    <w:rsid w:val="00FA5B6A"/>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FA5B6A"/>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FA5B6A"/>
    <w:pPr>
      <w:spacing w:before="100" w:beforeAutospacing="1" w:after="100" w:afterAutospacing="1"/>
    </w:pPr>
    <w:rPr>
      <w:sz w:val="20"/>
      <w:szCs w:val="20"/>
    </w:rPr>
  </w:style>
  <w:style w:type="paragraph" w:customStyle="1" w:styleId="font12">
    <w:name w:val="font12"/>
    <w:basedOn w:val="a"/>
    <w:uiPriority w:val="99"/>
    <w:rsid w:val="00FA5B6A"/>
    <w:pPr>
      <w:spacing w:before="100" w:beforeAutospacing="1" w:after="100" w:afterAutospacing="1"/>
    </w:pPr>
    <w:rPr>
      <w:b/>
      <w:bCs/>
      <w:sz w:val="21"/>
      <w:szCs w:val="21"/>
    </w:rPr>
  </w:style>
  <w:style w:type="paragraph" w:customStyle="1" w:styleId="font13">
    <w:name w:val="font13"/>
    <w:basedOn w:val="a"/>
    <w:uiPriority w:val="99"/>
    <w:rsid w:val="00FA5B6A"/>
    <w:pPr>
      <w:spacing w:before="100" w:beforeAutospacing="1" w:after="100" w:afterAutospacing="1"/>
    </w:pPr>
    <w:rPr>
      <w:b/>
      <w:bCs/>
      <w:sz w:val="20"/>
      <w:szCs w:val="20"/>
    </w:rPr>
  </w:style>
  <w:style w:type="paragraph" w:customStyle="1" w:styleId="font14">
    <w:name w:val="font14"/>
    <w:basedOn w:val="a"/>
    <w:uiPriority w:val="99"/>
    <w:rsid w:val="00FA5B6A"/>
    <w:pPr>
      <w:spacing w:before="100" w:beforeAutospacing="1" w:after="100" w:afterAutospacing="1"/>
    </w:pPr>
  </w:style>
  <w:style w:type="paragraph" w:customStyle="1" w:styleId="font15">
    <w:name w:val="font15"/>
    <w:basedOn w:val="a"/>
    <w:uiPriority w:val="99"/>
    <w:rsid w:val="00FA5B6A"/>
    <w:pPr>
      <w:spacing w:before="100" w:beforeAutospacing="1" w:after="100" w:afterAutospacing="1"/>
    </w:pPr>
    <w:rPr>
      <w:color w:val="0000FF"/>
      <w:sz w:val="20"/>
      <w:szCs w:val="20"/>
    </w:rPr>
  </w:style>
  <w:style w:type="paragraph" w:customStyle="1" w:styleId="font16">
    <w:name w:val="font16"/>
    <w:basedOn w:val="a"/>
    <w:uiPriority w:val="99"/>
    <w:rsid w:val="00FA5B6A"/>
    <w:pPr>
      <w:spacing w:before="100" w:beforeAutospacing="1" w:after="100" w:afterAutospacing="1"/>
    </w:pPr>
    <w:rPr>
      <w:color w:val="0000FF"/>
      <w:sz w:val="20"/>
      <w:szCs w:val="20"/>
    </w:rPr>
  </w:style>
  <w:style w:type="paragraph" w:customStyle="1" w:styleId="font17">
    <w:name w:val="font17"/>
    <w:basedOn w:val="a"/>
    <w:uiPriority w:val="99"/>
    <w:rsid w:val="00FA5B6A"/>
    <w:pPr>
      <w:spacing w:before="100" w:beforeAutospacing="1" w:after="100" w:afterAutospacing="1"/>
    </w:pPr>
    <w:rPr>
      <w:color w:val="0000FF"/>
      <w:sz w:val="20"/>
      <w:szCs w:val="20"/>
    </w:rPr>
  </w:style>
  <w:style w:type="paragraph" w:customStyle="1" w:styleId="affff4">
    <w:name w:val="Базовый"/>
    <w:uiPriority w:val="99"/>
    <w:rsid w:val="00FA5B6A"/>
    <w:pPr>
      <w:suppressAutoHyphens/>
      <w:spacing w:after="200" w:line="276" w:lineRule="auto"/>
    </w:pPr>
    <w:rPr>
      <w:color w:val="00000A"/>
      <w:lang w:eastAsia="zh-CN"/>
    </w:rPr>
  </w:style>
  <w:style w:type="paragraph" w:customStyle="1" w:styleId="xl179">
    <w:name w:val="xl179"/>
    <w:basedOn w:val="a"/>
    <w:uiPriority w:val="99"/>
    <w:rsid w:val="00FA5B6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FA5B6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FA5B6A"/>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FA5B6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FA5B6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FA5B6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FA5B6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FA5B6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FA5B6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FA5B6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FA5B6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FA5B6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FA5B6A"/>
    <w:pPr>
      <w:widowControl w:val="0"/>
      <w:autoSpaceDE w:val="0"/>
      <w:autoSpaceDN w:val="0"/>
    </w:pPr>
    <w:rPr>
      <w:rFonts w:ascii="Courier New" w:hAnsi="Courier New" w:cs="Courier New"/>
    </w:rPr>
  </w:style>
  <w:style w:type="paragraph" w:customStyle="1" w:styleId="ConsPlusTitlePage">
    <w:name w:val="ConsPlusTitlePage"/>
    <w:uiPriority w:val="99"/>
    <w:rsid w:val="00FA5B6A"/>
    <w:pPr>
      <w:widowControl w:val="0"/>
      <w:autoSpaceDE w:val="0"/>
      <w:autoSpaceDN w:val="0"/>
    </w:pPr>
    <w:rPr>
      <w:rFonts w:ascii="Tahoma" w:hAnsi="Tahoma" w:cs="Tahoma"/>
    </w:rPr>
  </w:style>
  <w:style w:type="paragraph" w:customStyle="1" w:styleId="ConsPlusJurTerm">
    <w:name w:val="ConsPlusJurTerm"/>
    <w:uiPriority w:val="99"/>
    <w:rsid w:val="00FA5B6A"/>
    <w:pPr>
      <w:widowControl w:val="0"/>
      <w:autoSpaceDE w:val="0"/>
      <w:autoSpaceDN w:val="0"/>
    </w:pPr>
    <w:rPr>
      <w:rFonts w:ascii="Tahoma" w:hAnsi="Tahoma" w:cs="Tahoma"/>
      <w:sz w:val="26"/>
    </w:rPr>
  </w:style>
  <w:style w:type="paragraph" w:customStyle="1" w:styleId="western">
    <w:name w:val="western"/>
    <w:basedOn w:val="a"/>
    <w:uiPriority w:val="99"/>
    <w:qFormat/>
    <w:rsid w:val="00FA5B6A"/>
    <w:pPr>
      <w:widowControl w:val="0"/>
      <w:spacing w:before="100" w:after="119"/>
    </w:pPr>
    <w:rPr>
      <w:color w:val="00000A"/>
      <w:sz w:val="20"/>
      <w:szCs w:val="20"/>
    </w:rPr>
  </w:style>
  <w:style w:type="paragraph" w:customStyle="1" w:styleId="affff5">
    <w:name w:val="Содержимое врезки"/>
    <w:basedOn w:val="a"/>
    <w:uiPriority w:val="99"/>
    <w:qFormat/>
    <w:rsid w:val="00FA5B6A"/>
    <w:pPr>
      <w:widowControl w:val="0"/>
    </w:pPr>
    <w:rPr>
      <w:color w:val="00000A"/>
      <w:sz w:val="20"/>
      <w:szCs w:val="20"/>
    </w:rPr>
  </w:style>
  <w:style w:type="character" w:customStyle="1" w:styleId="1f0">
    <w:name w:val="Слабое выделение1"/>
    <w:uiPriority w:val="99"/>
    <w:qFormat/>
    <w:rsid w:val="00FA5B6A"/>
    <w:rPr>
      <w:i/>
      <w:iCs/>
      <w:color w:val="808080"/>
    </w:rPr>
  </w:style>
  <w:style w:type="character" w:customStyle="1" w:styleId="1f1">
    <w:name w:val="Сильное выделение1"/>
    <w:uiPriority w:val="99"/>
    <w:qFormat/>
    <w:rsid w:val="00FA5B6A"/>
    <w:rPr>
      <w:b/>
      <w:bCs/>
      <w:i/>
      <w:iCs/>
      <w:color w:val="4F81BD"/>
    </w:rPr>
  </w:style>
  <w:style w:type="character" w:customStyle="1" w:styleId="1f2">
    <w:name w:val="Слабая ссылка1"/>
    <w:uiPriority w:val="99"/>
    <w:qFormat/>
    <w:rsid w:val="00FA5B6A"/>
    <w:rPr>
      <w:smallCaps/>
      <w:color w:val="C0504D"/>
      <w:u w:val="single"/>
    </w:rPr>
  </w:style>
  <w:style w:type="character" w:customStyle="1" w:styleId="1f3">
    <w:name w:val="Сильная ссылка1"/>
    <w:uiPriority w:val="99"/>
    <w:qFormat/>
    <w:rsid w:val="00FA5B6A"/>
    <w:rPr>
      <w:b/>
      <w:bCs/>
      <w:smallCaps/>
      <w:color w:val="C0504D"/>
      <w:spacing w:val="5"/>
      <w:u w:val="single"/>
    </w:rPr>
  </w:style>
  <w:style w:type="character" w:customStyle="1" w:styleId="1f4">
    <w:name w:val="Название книги1"/>
    <w:uiPriority w:val="99"/>
    <w:qFormat/>
    <w:rsid w:val="00FA5B6A"/>
    <w:rPr>
      <w:b/>
      <w:bCs/>
      <w:smallCaps/>
      <w:spacing w:val="5"/>
    </w:rPr>
  </w:style>
  <w:style w:type="character" w:customStyle="1" w:styleId="anssni">
    <w:name w:val="ans_sni"/>
    <w:basedOn w:val="a0"/>
    <w:uiPriority w:val="99"/>
    <w:rsid w:val="00FA5B6A"/>
  </w:style>
  <w:style w:type="character" w:customStyle="1" w:styleId="remarkable-pre-marked">
    <w:name w:val="remarkable-pre-marked"/>
    <w:rsid w:val="00FA5B6A"/>
  </w:style>
  <w:style w:type="character" w:customStyle="1" w:styleId="apple-converted-space">
    <w:name w:val="apple-converted-space"/>
    <w:rsid w:val="00FA5B6A"/>
  </w:style>
  <w:style w:type="character" w:customStyle="1" w:styleId="1f5">
    <w:name w:val="Цитата Знак1"/>
    <w:uiPriority w:val="29"/>
    <w:rsid w:val="00FA5B6A"/>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FA5B6A"/>
    <w:rPr>
      <w:i/>
      <w:iCs/>
      <w:color w:val="000000"/>
    </w:rPr>
  </w:style>
  <w:style w:type="character" w:customStyle="1" w:styleId="1f6">
    <w:name w:val="Выделенная цитата Знак1"/>
    <w:basedOn w:val="a0"/>
    <w:uiPriority w:val="30"/>
    <w:locked/>
    <w:rsid w:val="00FA5B6A"/>
    <w:rPr>
      <w:b/>
      <w:bCs/>
      <w:i/>
      <w:iCs/>
      <w:color w:val="4F81BD"/>
    </w:rPr>
  </w:style>
  <w:style w:type="character" w:customStyle="1" w:styleId="affff6">
    <w:name w:val="Цветовое выделение"/>
    <w:uiPriority w:val="99"/>
    <w:rsid w:val="00FA5B6A"/>
    <w:rPr>
      <w:b/>
      <w:bCs w:val="0"/>
      <w:color w:val="26282F"/>
    </w:rPr>
  </w:style>
  <w:style w:type="character" w:customStyle="1" w:styleId="affff7">
    <w:name w:val="Гипертекстовая ссылка"/>
    <w:uiPriority w:val="99"/>
    <w:rsid w:val="00FA5B6A"/>
    <w:rPr>
      <w:rFonts w:ascii="Times New Roman" w:hAnsi="Times New Roman" w:cs="Times New Roman" w:hint="default"/>
      <w:b w:val="0"/>
      <w:bCs w:val="0"/>
      <w:color w:val="106BBE"/>
    </w:rPr>
  </w:style>
  <w:style w:type="character" w:customStyle="1" w:styleId="FontStyle15">
    <w:name w:val="Font Style15"/>
    <w:rsid w:val="00FA5B6A"/>
    <w:rPr>
      <w:rFonts w:ascii="Times New Roman" w:hAnsi="Times New Roman" w:cs="Times New Roman" w:hint="default"/>
      <w:sz w:val="22"/>
      <w:szCs w:val="22"/>
    </w:rPr>
  </w:style>
  <w:style w:type="table" w:customStyle="1" w:styleId="83">
    <w:name w:val="Сетка таблицы8"/>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A5B6A"/>
    <w:pPr>
      <w:numPr>
        <w:numId w:val="28"/>
      </w:numPr>
    </w:pPr>
  </w:style>
  <w:style w:type="numbering" w:customStyle="1" w:styleId="2">
    <w:name w:val="Стиль2"/>
    <w:rsid w:val="00FA5B6A"/>
    <w:pPr>
      <w:numPr>
        <w:numId w:val="29"/>
      </w:numPr>
    </w:pPr>
  </w:style>
  <w:style w:type="numbering" w:customStyle="1" w:styleId="311">
    <w:name w:val="Стиль31"/>
    <w:rsid w:val="00FA5B6A"/>
  </w:style>
  <w:style w:type="numbering" w:customStyle="1" w:styleId="21">
    <w:name w:val="Стиль21"/>
    <w:rsid w:val="00FA5B6A"/>
    <w:pPr>
      <w:numPr>
        <w:numId w:val="30"/>
      </w:numPr>
    </w:pPr>
  </w:style>
  <w:style w:type="numbering" w:customStyle="1" w:styleId="3">
    <w:name w:val="Стиль3"/>
    <w:rsid w:val="00FA5B6A"/>
    <w:pPr>
      <w:numPr>
        <w:numId w:val="31"/>
      </w:numPr>
    </w:pPr>
  </w:style>
  <w:style w:type="paragraph" w:customStyle="1" w:styleId="msonormal0">
    <w:name w:val="msonormal"/>
    <w:basedOn w:val="a"/>
    <w:rsid w:val="00EE177E"/>
    <w:pPr>
      <w:spacing w:before="100" w:beforeAutospacing="1" w:after="100" w:afterAutospacing="1"/>
    </w:pPr>
  </w:style>
  <w:style w:type="character" w:customStyle="1" w:styleId="1f7">
    <w:name w:val="Гиперссылка1"/>
    <w:basedOn w:val="a0"/>
    <w:uiPriority w:val="99"/>
    <w:rsid w:val="00EE17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List 2" w:uiPriority="99"/>
    <w:lsdException w:name="Title" w:uiPriority="10" w:qFormat="1"/>
    <w:lsdException w:name="Body Text" w:uiPriority="99"/>
    <w:lsdException w:name="Body Text Indent" w:uiPriority="99"/>
    <w:lsdException w:name="Subtitle" w:uiPriority="11" w:qFormat="1"/>
    <w:lsdException w:name="Body Text First Indent" w:uiPriority="99"/>
    <w:lsdException w:name="Body Text 2" w:uiPriority="99"/>
    <w:lsdException w:name="Block Text" w:uiPriority="29"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0">
    <w:name w:val="heading 2"/>
    <w:aliases w:val="H2,h2,2,Header 2"/>
    <w:basedOn w:val="a"/>
    <w:next w:val="a"/>
    <w:link w:val="22"/>
    <w:uiPriority w:val="99"/>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2">
    <w:name w:val="Body Text 3"/>
    <w:basedOn w:val="a"/>
    <w:link w:val="33"/>
    <w:unhideWhenUsed/>
    <w:rsid w:val="00A965EE"/>
    <w:pPr>
      <w:spacing w:after="120"/>
    </w:pPr>
    <w:rPr>
      <w:sz w:val="16"/>
      <w:szCs w:val="16"/>
    </w:rPr>
  </w:style>
  <w:style w:type="character" w:customStyle="1" w:styleId="33">
    <w:name w:val="Основной текст 3 Знак"/>
    <w:link w:val="32"/>
    <w:rsid w:val="00A965EE"/>
    <w:rPr>
      <w:sz w:val="16"/>
      <w:szCs w:val="16"/>
    </w:rPr>
  </w:style>
  <w:style w:type="character" w:customStyle="1" w:styleId="22">
    <w:name w:val="Заголовок 2 Знак"/>
    <w:aliases w:val="H2 Знак,h2 Знак,2 Знак,Header 2 Знак"/>
    <w:link w:val="20"/>
    <w:uiPriority w:val="99"/>
    <w:rsid w:val="001275F1"/>
    <w:rPr>
      <w:rFonts w:ascii="Cambria" w:eastAsia="Times New Roman" w:hAnsi="Cambria" w:cs="Times New Roman"/>
      <w:b/>
      <w:bCs/>
      <w:i/>
      <w:iCs/>
      <w:sz w:val="28"/>
      <w:szCs w:val="28"/>
    </w:rPr>
  </w:style>
  <w:style w:type="character" w:customStyle="1" w:styleId="31">
    <w:name w:val="Заголовок 3 Знак"/>
    <w:link w:val="30"/>
    <w:uiPriority w:val="9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9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8F3DC1"/>
    <w:rPr>
      <w:rFonts w:eastAsia="Cambria"/>
      <w:sz w:val="28"/>
      <w:szCs w:val="22"/>
      <w:lang w:eastAsia="en-US"/>
    </w:rPr>
  </w:style>
  <w:style w:type="paragraph" w:customStyle="1" w:styleId="afffd">
    <w:name w:val="текст в таблице"/>
    <w:basedOn w:val="a"/>
    <w:link w:val="afffc"/>
    <w:qFormat/>
    <w:rsid w:val="008F3DC1"/>
    <w:pPr>
      <w:jc w:val="both"/>
    </w:pPr>
    <w:rPr>
      <w:rFonts w:eastAsia="Cambria"/>
      <w:sz w:val="28"/>
      <w:szCs w:val="22"/>
      <w:lang w:eastAsia="en-US"/>
    </w:rPr>
  </w:style>
  <w:style w:type="paragraph" w:styleId="2b">
    <w:name w:val="List 2"/>
    <w:basedOn w:val="a"/>
    <w:uiPriority w:val="99"/>
    <w:unhideWhenUsed/>
    <w:rsid w:val="00FA5B6A"/>
    <w:pPr>
      <w:ind w:left="566" w:hanging="283"/>
    </w:pPr>
  </w:style>
  <w:style w:type="paragraph" w:styleId="2c">
    <w:name w:val="Body Text 2"/>
    <w:basedOn w:val="a"/>
    <w:link w:val="2d"/>
    <w:uiPriority w:val="99"/>
    <w:unhideWhenUsed/>
    <w:rsid w:val="00FA5B6A"/>
    <w:pPr>
      <w:jc w:val="center"/>
    </w:pPr>
  </w:style>
  <w:style w:type="character" w:customStyle="1" w:styleId="2d">
    <w:name w:val="Основной текст 2 Знак"/>
    <w:basedOn w:val="a0"/>
    <w:link w:val="2c"/>
    <w:uiPriority w:val="99"/>
    <w:rsid w:val="00FA5B6A"/>
    <w:rPr>
      <w:sz w:val="24"/>
      <w:szCs w:val="24"/>
    </w:rPr>
  </w:style>
  <w:style w:type="paragraph" w:styleId="afffe">
    <w:name w:val="Document Map"/>
    <w:basedOn w:val="a"/>
    <w:link w:val="affff"/>
    <w:uiPriority w:val="99"/>
    <w:unhideWhenUsed/>
    <w:rsid w:val="00FA5B6A"/>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FA5B6A"/>
    <w:rPr>
      <w:rFonts w:ascii="Tahoma" w:eastAsiaTheme="minorHAnsi" w:hAnsi="Tahoma" w:cs="Tahoma"/>
      <w:sz w:val="16"/>
      <w:szCs w:val="16"/>
      <w:lang w:eastAsia="en-US"/>
    </w:rPr>
  </w:style>
  <w:style w:type="paragraph" w:styleId="affff0">
    <w:name w:val="Plain Text"/>
    <w:basedOn w:val="a"/>
    <w:link w:val="affff1"/>
    <w:uiPriority w:val="99"/>
    <w:unhideWhenUsed/>
    <w:rsid w:val="00FA5B6A"/>
    <w:rPr>
      <w:rFonts w:ascii="Calibri" w:eastAsia="Calibri" w:hAnsi="Calibri"/>
      <w:sz w:val="22"/>
      <w:szCs w:val="21"/>
      <w:lang w:eastAsia="en-US"/>
    </w:rPr>
  </w:style>
  <w:style w:type="character" w:customStyle="1" w:styleId="affff1">
    <w:name w:val="Текст Знак"/>
    <w:basedOn w:val="a0"/>
    <w:link w:val="affff0"/>
    <w:uiPriority w:val="99"/>
    <w:rsid w:val="00FA5B6A"/>
    <w:rPr>
      <w:rFonts w:ascii="Calibri" w:eastAsia="Calibri" w:hAnsi="Calibri"/>
      <w:sz w:val="22"/>
      <w:szCs w:val="21"/>
      <w:lang w:eastAsia="en-US"/>
    </w:rPr>
  </w:style>
  <w:style w:type="paragraph" w:customStyle="1" w:styleId="211">
    <w:name w:val="Цитата 21"/>
    <w:basedOn w:val="a"/>
    <w:next w:val="a"/>
    <w:uiPriority w:val="29"/>
    <w:qFormat/>
    <w:rsid w:val="00FA5B6A"/>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FA5B6A"/>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FA5B6A"/>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FA5B6A"/>
    <w:rPr>
      <w:rFonts w:ascii="Calibri" w:eastAsia="Calibri" w:hAnsi="Calibri"/>
      <w:sz w:val="22"/>
      <w:szCs w:val="22"/>
      <w:lang w:eastAsia="en-US"/>
    </w:rPr>
  </w:style>
  <w:style w:type="paragraph" w:customStyle="1" w:styleId="tekstob">
    <w:name w:val="tekstob"/>
    <w:basedOn w:val="a"/>
    <w:uiPriority w:val="99"/>
    <w:rsid w:val="00FA5B6A"/>
    <w:pPr>
      <w:spacing w:before="100" w:beforeAutospacing="1" w:after="100" w:afterAutospacing="1"/>
    </w:pPr>
  </w:style>
  <w:style w:type="paragraph" w:customStyle="1" w:styleId="tekstvlev">
    <w:name w:val="tekstvlev"/>
    <w:basedOn w:val="a"/>
    <w:uiPriority w:val="99"/>
    <w:rsid w:val="00FA5B6A"/>
    <w:pPr>
      <w:spacing w:before="100" w:beforeAutospacing="1" w:after="100" w:afterAutospacing="1"/>
    </w:pPr>
  </w:style>
  <w:style w:type="paragraph" w:customStyle="1" w:styleId="affff2">
    <w:name w:val="Прижатый влево"/>
    <w:basedOn w:val="a"/>
    <w:next w:val="a"/>
    <w:uiPriority w:val="99"/>
    <w:rsid w:val="00FA5B6A"/>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FA5B6A"/>
    <w:pPr>
      <w:spacing w:after="160" w:line="240" w:lineRule="exact"/>
    </w:pPr>
    <w:rPr>
      <w:rFonts w:ascii="Verdana" w:hAnsi="Verdana"/>
      <w:lang w:val="en-US" w:eastAsia="en-US"/>
    </w:rPr>
  </w:style>
  <w:style w:type="paragraph" w:customStyle="1" w:styleId="font9">
    <w:name w:val="font9"/>
    <w:basedOn w:val="a"/>
    <w:uiPriority w:val="99"/>
    <w:rsid w:val="00FA5B6A"/>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FA5B6A"/>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FA5B6A"/>
    <w:pPr>
      <w:spacing w:before="100" w:beforeAutospacing="1" w:after="100" w:afterAutospacing="1"/>
    </w:pPr>
    <w:rPr>
      <w:sz w:val="20"/>
      <w:szCs w:val="20"/>
    </w:rPr>
  </w:style>
  <w:style w:type="paragraph" w:customStyle="1" w:styleId="font12">
    <w:name w:val="font12"/>
    <w:basedOn w:val="a"/>
    <w:uiPriority w:val="99"/>
    <w:rsid w:val="00FA5B6A"/>
    <w:pPr>
      <w:spacing w:before="100" w:beforeAutospacing="1" w:after="100" w:afterAutospacing="1"/>
    </w:pPr>
    <w:rPr>
      <w:b/>
      <w:bCs/>
      <w:sz w:val="21"/>
      <w:szCs w:val="21"/>
    </w:rPr>
  </w:style>
  <w:style w:type="paragraph" w:customStyle="1" w:styleId="font13">
    <w:name w:val="font13"/>
    <w:basedOn w:val="a"/>
    <w:uiPriority w:val="99"/>
    <w:rsid w:val="00FA5B6A"/>
    <w:pPr>
      <w:spacing w:before="100" w:beforeAutospacing="1" w:after="100" w:afterAutospacing="1"/>
    </w:pPr>
    <w:rPr>
      <w:b/>
      <w:bCs/>
      <w:sz w:val="20"/>
      <w:szCs w:val="20"/>
    </w:rPr>
  </w:style>
  <w:style w:type="paragraph" w:customStyle="1" w:styleId="font14">
    <w:name w:val="font14"/>
    <w:basedOn w:val="a"/>
    <w:uiPriority w:val="99"/>
    <w:rsid w:val="00FA5B6A"/>
    <w:pPr>
      <w:spacing w:before="100" w:beforeAutospacing="1" w:after="100" w:afterAutospacing="1"/>
    </w:pPr>
  </w:style>
  <w:style w:type="paragraph" w:customStyle="1" w:styleId="font15">
    <w:name w:val="font15"/>
    <w:basedOn w:val="a"/>
    <w:uiPriority w:val="99"/>
    <w:rsid w:val="00FA5B6A"/>
    <w:pPr>
      <w:spacing w:before="100" w:beforeAutospacing="1" w:after="100" w:afterAutospacing="1"/>
    </w:pPr>
    <w:rPr>
      <w:color w:val="0000FF"/>
      <w:sz w:val="20"/>
      <w:szCs w:val="20"/>
    </w:rPr>
  </w:style>
  <w:style w:type="paragraph" w:customStyle="1" w:styleId="font16">
    <w:name w:val="font16"/>
    <w:basedOn w:val="a"/>
    <w:uiPriority w:val="99"/>
    <w:rsid w:val="00FA5B6A"/>
    <w:pPr>
      <w:spacing w:before="100" w:beforeAutospacing="1" w:after="100" w:afterAutospacing="1"/>
    </w:pPr>
    <w:rPr>
      <w:color w:val="0000FF"/>
      <w:sz w:val="20"/>
      <w:szCs w:val="20"/>
    </w:rPr>
  </w:style>
  <w:style w:type="paragraph" w:customStyle="1" w:styleId="font17">
    <w:name w:val="font17"/>
    <w:basedOn w:val="a"/>
    <w:uiPriority w:val="99"/>
    <w:rsid w:val="00FA5B6A"/>
    <w:pPr>
      <w:spacing w:before="100" w:beforeAutospacing="1" w:after="100" w:afterAutospacing="1"/>
    </w:pPr>
    <w:rPr>
      <w:color w:val="0000FF"/>
      <w:sz w:val="20"/>
      <w:szCs w:val="20"/>
    </w:rPr>
  </w:style>
  <w:style w:type="paragraph" w:customStyle="1" w:styleId="affff4">
    <w:name w:val="Базовый"/>
    <w:uiPriority w:val="99"/>
    <w:rsid w:val="00FA5B6A"/>
    <w:pPr>
      <w:suppressAutoHyphens/>
      <w:spacing w:after="200" w:line="276" w:lineRule="auto"/>
    </w:pPr>
    <w:rPr>
      <w:color w:val="00000A"/>
      <w:lang w:eastAsia="zh-CN"/>
    </w:rPr>
  </w:style>
  <w:style w:type="paragraph" w:customStyle="1" w:styleId="xl179">
    <w:name w:val="xl179"/>
    <w:basedOn w:val="a"/>
    <w:uiPriority w:val="99"/>
    <w:rsid w:val="00FA5B6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FA5B6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FA5B6A"/>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FA5B6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FA5B6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FA5B6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FA5B6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FA5B6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FA5B6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FA5B6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FA5B6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FA5B6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FA5B6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FA5B6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FA5B6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FA5B6A"/>
    <w:pPr>
      <w:widowControl w:val="0"/>
      <w:autoSpaceDE w:val="0"/>
      <w:autoSpaceDN w:val="0"/>
    </w:pPr>
    <w:rPr>
      <w:rFonts w:ascii="Courier New" w:hAnsi="Courier New" w:cs="Courier New"/>
    </w:rPr>
  </w:style>
  <w:style w:type="paragraph" w:customStyle="1" w:styleId="ConsPlusTitlePage">
    <w:name w:val="ConsPlusTitlePage"/>
    <w:uiPriority w:val="99"/>
    <w:rsid w:val="00FA5B6A"/>
    <w:pPr>
      <w:widowControl w:val="0"/>
      <w:autoSpaceDE w:val="0"/>
      <w:autoSpaceDN w:val="0"/>
    </w:pPr>
    <w:rPr>
      <w:rFonts w:ascii="Tahoma" w:hAnsi="Tahoma" w:cs="Tahoma"/>
    </w:rPr>
  </w:style>
  <w:style w:type="paragraph" w:customStyle="1" w:styleId="ConsPlusJurTerm">
    <w:name w:val="ConsPlusJurTerm"/>
    <w:uiPriority w:val="99"/>
    <w:rsid w:val="00FA5B6A"/>
    <w:pPr>
      <w:widowControl w:val="0"/>
      <w:autoSpaceDE w:val="0"/>
      <w:autoSpaceDN w:val="0"/>
    </w:pPr>
    <w:rPr>
      <w:rFonts w:ascii="Tahoma" w:hAnsi="Tahoma" w:cs="Tahoma"/>
      <w:sz w:val="26"/>
    </w:rPr>
  </w:style>
  <w:style w:type="paragraph" w:customStyle="1" w:styleId="western">
    <w:name w:val="western"/>
    <w:basedOn w:val="a"/>
    <w:uiPriority w:val="99"/>
    <w:qFormat/>
    <w:rsid w:val="00FA5B6A"/>
    <w:pPr>
      <w:widowControl w:val="0"/>
      <w:spacing w:before="100" w:after="119"/>
    </w:pPr>
    <w:rPr>
      <w:color w:val="00000A"/>
      <w:sz w:val="20"/>
      <w:szCs w:val="20"/>
    </w:rPr>
  </w:style>
  <w:style w:type="paragraph" w:customStyle="1" w:styleId="affff5">
    <w:name w:val="Содержимое врезки"/>
    <w:basedOn w:val="a"/>
    <w:uiPriority w:val="99"/>
    <w:qFormat/>
    <w:rsid w:val="00FA5B6A"/>
    <w:pPr>
      <w:widowControl w:val="0"/>
    </w:pPr>
    <w:rPr>
      <w:color w:val="00000A"/>
      <w:sz w:val="20"/>
      <w:szCs w:val="20"/>
    </w:rPr>
  </w:style>
  <w:style w:type="character" w:customStyle="1" w:styleId="1f0">
    <w:name w:val="Слабое выделение1"/>
    <w:uiPriority w:val="99"/>
    <w:qFormat/>
    <w:rsid w:val="00FA5B6A"/>
    <w:rPr>
      <w:i/>
      <w:iCs/>
      <w:color w:val="808080"/>
    </w:rPr>
  </w:style>
  <w:style w:type="character" w:customStyle="1" w:styleId="1f1">
    <w:name w:val="Сильное выделение1"/>
    <w:uiPriority w:val="99"/>
    <w:qFormat/>
    <w:rsid w:val="00FA5B6A"/>
    <w:rPr>
      <w:b/>
      <w:bCs/>
      <w:i/>
      <w:iCs/>
      <w:color w:val="4F81BD"/>
    </w:rPr>
  </w:style>
  <w:style w:type="character" w:customStyle="1" w:styleId="1f2">
    <w:name w:val="Слабая ссылка1"/>
    <w:uiPriority w:val="99"/>
    <w:qFormat/>
    <w:rsid w:val="00FA5B6A"/>
    <w:rPr>
      <w:smallCaps/>
      <w:color w:val="C0504D"/>
      <w:u w:val="single"/>
    </w:rPr>
  </w:style>
  <w:style w:type="character" w:customStyle="1" w:styleId="1f3">
    <w:name w:val="Сильная ссылка1"/>
    <w:uiPriority w:val="99"/>
    <w:qFormat/>
    <w:rsid w:val="00FA5B6A"/>
    <w:rPr>
      <w:b/>
      <w:bCs/>
      <w:smallCaps/>
      <w:color w:val="C0504D"/>
      <w:spacing w:val="5"/>
      <w:u w:val="single"/>
    </w:rPr>
  </w:style>
  <w:style w:type="character" w:customStyle="1" w:styleId="1f4">
    <w:name w:val="Название книги1"/>
    <w:uiPriority w:val="99"/>
    <w:qFormat/>
    <w:rsid w:val="00FA5B6A"/>
    <w:rPr>
      <w:b/>
      <w:bCs/>
      <w:smallCaps/>
      <w:spacing w:val="5"/>
    </w:rPr>
  </w:style>
  <w:style w:type="character" w:customStyle="1" w:styleId="anssni">
    <w:name w:val="ans_sni"/>
    <w:basedOn w:val="a0"/>
    <w:uiPriority w:val="99"/>
    <w:rsid w:val="00FA5B6A"/>
  </w:style>
  <w:style w:type="character" w:customStyle="1" w:styleId="remarkable-pre-marked">
    <w:name w:val="remarkable-pre-marked"/>
    <w:rsid w:val="00FA5B6A"/>
  </w:style>
  <w:style w:type="character" w:customStyle="1" w:styleId="apple-converted-space">
    <w:name w:val="apple-converted-space"/>
    <w:rsid w:val="00FA5B6A"/>
  </w:style>
  <w:style w:type="character" w:customStyle="1" w:styleId="1f5">
    <w:name w:val="Цитата Знак1"/>
    <w:uiPriority w:val="29"/>
    <w:rsid w:val="00FA5B6A"/>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FA5B6A"/>
    <w:rPr>
      <w:i/>
      <w:iCs/>
      <w:color w:val="000000"/>
    </w:rPr>
  </w:style>
  <w:style w:type="character" w:customStyle="1" w:styleId="1f6">
    <w:name w:val="Выделенная цитата Знак1"/>
    <w:basedOn w:val="a0"/>
    <w:uiPriority w:val="30"/>
    <w:locked/>
    <w:rsid w:val="00FA5B6A"/>
    <w:rPr>
      <w:b/>
      <w:bCs/>
      <w:i/>
      <w:iCs/>
      <w:color w:val="4F81BD"/>
    </w:rPr>
  </w:style>
  <w:style w:type="character" w:customStyle="1" w:styleId="affff6">
    <w:name w:val="Цветовое выделение"/>
    <w:uiPriority w:val="99"/>
    <w:rsid w:val="00FA5B6A"/>
    <w:rPr>
      <w:b/>
      <w:bCs w:val="0"/>
      <w:color w:val="26282F"/>
    </w:rPr>
  </w:style>
  <w:style w:type="character" w:customStyle="1" w:styleId="affff7">
    <w:name w:val="Гипертекстовая ссылка"/>
    <w:uiPriority w:val="99"/>
    <w:rsid w:val="00FA5B6A"/>
    <w:rPr>
      <w:rFonts w:ascii="Times New Roman" w:hAnsi="Times New Roman" w:cs="Times New Roman" w:hint="default"/>
      <w:b w:val="0"/>
      <w:bCs w:val="0"/>
      <w:color w:val="106BBE"/>
    </w:rPr>
  </w:style>
  <w:style w:type="character" w:customStyle="1" w:styleId="FontStyle15">
    <w:name w:val="Font Style15"/>
    <w:rsid w:val="00FA5B6A"/>
    <w:rPr>
      <w:rFonts w:ascii="Times New Roman" w:hAnsi="Times New Roman" w:cs="Times New Roman" w:hint="default"/>
      <w:sz w:val="22"/>
      <w:szCs w:val="22"/>
    </w:rPr>
  </w:style>
  <w:style w:type="table" w:customStyle="1" w:styleId="83">
    <w:name w:val="Сетка таблицы8"/>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uiPriority w:val="60"/>
    <w:rsid w:val="00FA5B6A"/>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59"/>
    <w:rsid w:val="00FA5B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uiPriority w:val="59"/>
    <w:rsid w:val="00FA5B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A5B6A"/>
    <w:pPr>
      <w:numPr>
        <w:numId w:val="28"/>
      </w:numPr>
    </w:pPr>
  </w:style>
  <w:style w:type="numbering" w:customStyle="1" w:styleId="2">
    <w:name w:val="Стиль2"/>
    <w:rsid w:val="00FA5B6A"/>
    <w:pPr>
      <w:numPr>
        <w:numId w:val="29"/>
      </w:numPr>
    </w:pPr>
  </w:style>
  <w:style w:type="numbering" w:customStyle="1" w:styleId="311">
    <w:name w:val="Стиль31"/>
    <w:rsid w:val="00FA5B6A"/>
  </w:style>
  <w:style w:type="numbering" w:customStyle="1" w:styleId="21">
    <w:name w:val="Стиль21"/>
    <w:rsid w:val="00FA5B6A"/>
    <w:pPr>
      <w:numPr>
        <w:numId w:val="30"/>
      </w:numPr>
    </w:pPr>
  </w:style>
  <w:style w:type="numbering" w:customStyle="1" w:styleId="3">
    <w:name w:val="Стиль3"/>
    <w:rsid w:val="00FA5B6A"/>
    <w:pPr>
      <w:numPr>
        <w:numId w:val="31"/>
      </w:numPr>
    </w:pPr>
  </w:style>
  <w:style w:type="paragraph" w:customStyle="1" w:styleId="msonormal0">
    <w:name w:val="msonormal"/>
    <w:basedOn w:val="a"/>
    <w:rsid w:val="00EE177E"/>
    <w:pPr>
      <w:spacing w:before="100" w:beforeAutospacing="1" w:after="100" w:afterAutospacing="1"/>
    </w:pPr>
  </w:style>
  <w:style w:type="character" w:customStyle="1" w:styleId="1f7">
    <w:name w:val="Гиперссылка1"/>
    <w:basedOn w:val="a0"/>
    <w:uiPriority w:val="99"/>
    <w:rsid w:val="00EE1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17127462">
      <w:bodyDiv w:val="1"/>
      <w:marLeft w:val="0"/>
      <w:marRight w:val="0"/>
      <w:marTop w:val="0"/>
      <w:marBottom w:val="0"/>
      <w:divBdr>
        <w:top w:val="none" w:sz="0" w:space="0" w:color="auto"/>
        <w:left w:val="none" w:sz="0" w:space="0" w:color="auto"/>
        <w:bottom w:val="none" w:sz="0" w:space="0" w:color="auto"/>
        <w:right w:val="none" w:sz="0" w:space="0" w:color="auto"/>
      </w:divBdr>
    </w:div>
    <w:div w:id="38746649">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6724502">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299311878">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0887266">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4513484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5349116">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28952720">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1044716">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1491400">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10417864">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795491112">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90459240">
      <w:bodyDiv w:val="1"/>
      <w:marLeft w:val="0"/>
      <w:marRight w:val="0"/>
      <w:marTop w:val="0"/>
      <w:marBottom w:val="0"/>
      <w:divBdr>
        <w:top w:val="none" w:sz="0" w:space="0" w:color="auto"/>
        <w:left w:val="none" w:sz="0" w:space="0" w:color="auto"/>
        <w:bottom w:val="none" w:sz="0" w:space="0" w:color="auto"/>
        <w:right w:val="none" w:sz="0" w:space="0" w:color="auto"/>
      </w:divBdr>
    </w:div>
    <w:div w:id="897277624">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15896587">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502100">
      <w:bodyDiv w:val="1"/>
      <w:marLeft w:val="0"/>
      <w:marRight w:val="0"/>
      <w:marTop w:val="0"/>
      <w:marBottom w:val="0"/>
      <w:divBdr>
        <w:top w:val="none" w:sz="0" w:space="0" w:color="auto"/>
        <w:left w:val="none" w:sz="0" w:space="0" w:color="auto"/>
        <w:bottom w:val="none" w:sz="0" w:space="0" w:color="auto"/>
        <w:right w:val="none" w:sz="0" w:space="0" w:color="auto"/>
      </w:divBdr>
    </w:div>
    <w:div w:id="965352930">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093013967">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51211737">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62319194">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3755383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0679742">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4616603">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5933807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34841842">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45017726">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8907;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2385F6351FE5C13448A681BAE89DDD1F31044A44480BF0505C757E0995FA4AEEE0865EE515E0C0E01B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996B-8BFB-455E-BC96-707E5F71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74</Pages>
  <Words>15628</Words>
  <Characters>89080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104500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Елена</cp:lastModifiedBy>
  <cp:revision>943</cp:revision>
  <cp:lastPrinted>2020-10-01T06:46:00Z</cp:lastPrinted>
  <dcterms:created xsi:type="dcterms:W3CDTF">2018-01-30T13:13:00Z</dcterms:created>
  <dcterms:modified xsi:type="dcterms:W3CDTF">2020-10-07T11:44:00Z</dcterms:modified>
</cp:coreProperties>
</file>