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BA" w:rsidRDefault="000F55BA" w:rsidP="000F55BA">
      <w:bookmarkStart w:id="0" w:name="_GoBack"/>
      <w:bookmarkEnd w:id="0"/>
    </w:p>
    <w:p w:rsidR="008F3DC1" w:rsidRDefault="003132F7" w:rsidP="008F3DC1">
      <w:r>
        <w:tab/>
      </w:r>
      <w:r>
        <w:tab/>
      </w:r>
      <w:r>
        <w:tab/>
      </w:r>
      <w:r>
        <w:tab/>
      </w:r>
      <w:r>
        <w:tab/>
      </w:r>
      <w:r>
        <w:tab/>
      </w:r>
      <w:r>
        <w:tab/>
      </w:r>
      <w:r>
        <w:tab/>
      </w:r>
      <w:r>
        <w:tab/>
      </w:r>
      <w:r>
        <w:tab/>
      </w:r>
      <w:r>
        <w:tab/>
      </w:r>
      <w:r>
        <w:tab/>
      </w:r>
      <w:r>
        <w:tab/>
      </w:r>
      <w:r>
        <w:tab/>
      </w:r>
      <w:r>
        <w:tab/>
      </w:r>
      <w:r>
        <w:tab/>
      </w:r>
      <w:r>
        <w:tab/>
      </w:r>
      <w:r w:rsidR="008F3DC1">
        <w:t xml:space="preserve">Приложение </w:t>
      </w:r>
    </w:p>
    <w:p w:rsidR="008F3DC1" w:rsidRDefault="003132F7" w:rsidP="008F3DC1">
      <w:r>
        <w:tab/>
      </w:r>
      <w:r>
        <w:tab/>
      </w:r>
      <w:r>
        <w:tab/>
      </w:r>
      <w:r>
        <w:tab/>
      </w:r>
      <w:r>
        <w:tab/>
      </w:r>
      <w:r>
        <w:tab/>
      </w:r>
      <w:r>
        <w:tab/>
      </w:r>
      <w:r>
        <w:tab/>
      </w:r>
      <w:r>
        <w:tab/>
      </w:r>
      <w:r>
        <w:tab/>
      </w:r>
      <w:r>
        <w:tab/>
      </w:r>
      <w:r>
        <w:tab/>
      </w:r>
      <w:r>
        <w:tab/>
      </w:r>
      <w:r>
        <w:tab/>
      </w:r>
      <w:r>
        <w:tab/>
      </w:r>
      <w:r>
        <w:tab/>
      </w:r>
      <w:r>
        <w:tab/>
      </w:r>
      <w:r w:rsidR="008F3DC1">
        <w:t xml:space="preserve">к постановлению главы </w:t>
      </w:r>
    </w:p>
    <w:p w:rsidR="008F3DC1" w:rsidRDefault="003132F7" w:rsidP="008F3DC1">
      <w:r>
        <w:tab/>
      </w:r>
      <w:r>
        <w:tab/>
      </w:r>
      <w:r>
        <w:tab/>
      </w:r>
      <w:r>
        <w:tab/>
      </w:r>
      <w:r>
        <w:tab/>
      </w:r>
      <w:r>
        <w:tab/>
      </w:r>
      <w:r>
        <w:tab/>
      </w:r>
      <w:r>
        <w:tab/>
      </w:r>
      <w:r>
        <w:tab/>
      </w:r>
      <w:r>
        <w:tab/>
      </w:r>
      <w:r>
        <w:tab/>
      </w:r>
      <w:r>
        <w:tab/>
      </w:r>
      <w:r>
        <w:tab/>
      </w:r>
      <w:r>
        <w:tab/>
      </w:r>
      <w:r>
        <w:tab/>
      </w:r>
      <w:r>
        <w:tab/>
      </w:r>
      <w:r>
        <w:tab/>
      </w:r>
      <w:r w:rsidR="008F3DC1">
        <w:t xml:space="preserve">городского округа Зарайск </w:t>
      </w:r>
    </w:p>
    <w:p w:rsidR="008F3DC1" w:rsidRDefault="008F3DC1" w:rsidP="008F3DC1">
      <w:r>
        <w:tab/>
      </w:r>
      <w:r>
        <w:tab/>
      </w:r>
      <w:r>
        <w:tab/>
      </w:r>
      <w:r>
        <w:tab/>
      </w:r>
      <w:r>
        <w:tab/>
      </w:r>
      <w:r>
        <w:tab/>
      </w:r>
      <w:r w:rsidR="00EC3548">
        <w:tab/>
      </w:r>
      <w:r w:rsidR="00EC3548">
        <w:tab/>
      </w:r>
      <w:r w:rsidR="00EC3548">
        <w:tab/>
      </w:r>
      <w:r w:rsidR="00EC3548">
        <w:tab/>
      </w:r>
      <w:r w:rsidR="00EC3548">
        <w:tab/>
      </w:r>
      <w:r w:rsidR="00EC3548">
        <w:tab/>
      </w:r>
      <w:r w:rsidR="00EC3548">
        <w:tab/>
      </w:r>
      <w:r w:rsidR="00EC3548">
        <w:tab/>
      </w:r>
      <w:r w:rsidR="00EC3548">
        <w:tab/>
      </w:r>
      <w:r w:rsidR="00EC3548">
        <w:tab/>
      </w:r>
      <w:r w:rsidR="00EC3548">
        <w:tab/>
      </w:r>
      <w:r w:rsidR="00362371">
        <w:t>от 30.09.2020 № 1220</w:t>
      </w:r>
      <w:r>
        <w:t>/9</w:t>
      </w:r>
    </w:p>
    <w:p w:rsidR="00EC3548" w:rsidRDefault="00EC3548" w:rsidP="008F3DC1"/>
    <w:p w:rsidR="00362371" w:rsidRDefault="008F3DC1" w:rsidP="00362371">
      <w:pPr>
        <w:jc w:val="center"/>
      </w:pPr>
      <w:r>
        <w:tab/>
      </w:r>
    </w:p>
    <w:p w:rsidR="003132F7" w:rsidRDefault="003132F7" w:rsidP="003132F7">
      <w:pPr>
        <w:widowControl w:val="0"/>
        <w:autoSpaceDE w:val="0"/>
        <w:autoSpaceDN w:val="0"/>
        <w:adjustRightInd w:val="0"/>
        <w:jc w:val="center"/>
        <w:rPr>
          <w:b/>
        </w:rPr>
      </w:pPr>
      <w:r>
        <w:rPr>
          <w:b/>
        </w:rPr>
        <w:t>Паспорт муниципальной программы "ПРЕДПРИНИМАТЕЛЬСТВО»</w:t>
      </w:r>
    </w:p>
    <w:p w:rsidR="003132F7" w:rsidRDefault="003132F7" w:rsidP="003132F7">
      <w:pPr>
        <w:widowControl w:val="0"/>
        <w:autoSpaceDE w:val="0"/>
        <w:autoSpaceDN w:val="0"/>
        <w:adjustRightInd w:val="0"/>
        <w:jc w:val="center"/>
        <w:rPr>
          <w:b/>
        </w:rPr>
      </w:pPr>
    </w:p>
    <w:tbl>
      <w:tblPr>
        <w:tblW w:w="15302" w:type="dxa"/>
        <w:tblInd w:w="75" w:type="dxa"/>
        <w:tblLayout w:type="fixed"/>
        <w:tblCellMar>
          <w:left w:w="75" w:type="dxa"/>
          <w:right w:w="75" w:type="dxa"/>
        </w:tblCellMar>
        <w:tblLook w:val="04A0" w:firstRow="1" w:lastRow="0" w:firstColumn="1" w:lastColumn="0" w:noHBand="0" w:noVBand="1"/>
      </w:tblPr>
      <w:tblGrid>
        <w:gridCol w:w="4051"/>
        <w:gridCol w:w="1334"/>
        <w:gridCol w:w="1694"/>
        <w:gridCol w:w="1841"/>
        <w:gridCol w:w="1990"/>
        <w:gridCol w:w="2125"/>
        <w:gridCol w:w="2267"/>
      </w:tblGrid>
      <w:tr w:rsidR="003132F7" w:rsidTr="003132F7">
        <w:tc>
          <w:tcPr>
            <w:tcW w:w="4051" w:type="dxa"/>
            <w:tcBorders>
              <w:top w:val="single" w:sz="4" w:space="0" w:color="auto"/>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Координатор муниципальной программы</w:t>
            </w:r>
          </w:p>
          <w:p w:rsidR="003132F7" w:rsidRDefault="003132F7">
            <w:pPr>
              <w:pStyle w:val="ConsPlusCell"/>
              <w:rPr>
                <w:rFonts w:ascii="Times New Roman" w:hAnsi="Times New Roman" w:cs="Times New Roman"/>
              </w:rPr>
            </w:pPr>
            <w:r>
              <w:rPr>
                <w:rFonts w:ascii="Times New Roman" w:hAnsi="Times New Roman" w:cs="Times New Roman"/>
              </w:rPr>
              <w:t xml:space="preserve">                   </w:t>
            </w:r>
          </w:p>
        </w:tc>
        <w:tc>
          <w:tcPr>
            <w:tcW w:w="11251" w:type="dxa"/>
            <w:gridSpan w:val="6"/>
            <w:tcBorders>
              <w:top w:val="single" w:sz="4" w:space="0" w:color="auto"/>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Первый заместитель главы администрации городского округа Зарайск Московской области Кочергаева Л.А.</w:t>
            </w:r>
          </w:p>
          <w:p w:rsidR="003132F7" w:rsidRDefault="003132F7" w:rsidP="003132F7">
            <w:pPr>
              <w:pStyle w:val="ConsPlusCell"/>
              <w:rPr>
                <w:rFonts w:ascii="Times New Roman" w:hAnsi="Times New Roman" w:cs="Times New Roman"/>
              </w:rPr>
            </w:pPr>
            <w:r>
              <w:rPr>
                <w:rFonts w:ascii="Times New Roman" w:hAnsi="Times New Roman" w:cs="Times New Roman"/>
              </w:rPr>
              <w:t>Директор МКУ «Центр проведения торгов городского округа Зарайск» Глухих И.Е.</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 xml:space="preserve">Муниципальный заказчик муниципальной программы   </w:t>
            </w:r>
          </w:p>
        </w:tc>
        <w:tc>
          <w:tcPr>
            <w:tcW w:w="11251" w:type="dxa"/>
            <w:gridSpan w:val="6"/>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 xml:space="preserve">Администрация городского округа Зарайск Московской области                                 </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 xml:space="preserve">Цели муниципальной программы      </w:t>
            </w:r>
          </w:p>
          <w:p w:rsidR="003132F7" w:rsidRDefault="003132F7">
            <w:pPr>
              <w:pStyle w:val="ConsPlusCell"/>
              <w:rPr>
                <w:rFonts w:ascii="Times New Roman" w:hAnsi="Times New Roman" w:cs="Times New Roman"/>
              </w:rPr>
            </w:pPr>
            <w:r>
              <w:rPr>
                <w:rFonts w:ascii="Times New Roman" w:hAnsi="Times New Roman" w:cs="Times New Roman"/>
              </w:rPr>
              <w:t xml:space="preserve">             </w:t>
            </w:r>
          </w:p>
        </w:tc>
        <w:tc>
          <w:tcPr>
            <w:tcW w:w="11251" w:type="dxa"/>
            <w:gridSpan w:val="6"/>
            <w:tcBorders>
              <w:top w:val="nil"/>
              <w:left w:val="single" w:sz="4" w:space="0" w:color="auto"/>
              <w:bottom w:val="single" w:sz="4" w:space="0" w:color="auto"/>
              <w:right w:val="single" w:sz="4" w:space="0" w:color="auto"/>
            </w:tcBorders>
            <w:hideMark/>
          </w:tcPr>
          <w:p w:rsidR="003132F7" w:rsidRDefault="003132F7">
            <w:pPr>
              <w:pStyle w:val="ConsPlusCell"/>
              <w:jc w:val="both"/>
              <w:rPr>
                <w:rFonts w:ascii="Times New Roman" w:hAnsi="Times New Roman" w:cs="Times New Roman"/>
                <w:color w:val="FF0000"/>
              </w:rPr>
            </w:pPr>
            <w:r>
              <w:rPr>
                <w:rFonts w:ascii="Times New Roman" w:hAnsi="Times New Roman" w:cs="Times New Roman"/>
              </w:rPr>
              <w:t>Достижение устойчиво высоких темпов экономического роста, обеспечивающих повышение уровня жизни жителей городского округа Зарайск</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 xml:space="preserve">Перечень подпрограмм        </w:t>
            </w:r>
          </w:p>
        </w:tc>
        <w:tc>
          <w:tcPr>
            <w:tcW w:w="11251" w:type="dxa"/>
            <w:gridSpan w:val="6"/>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 xml:space="preserve">Подпрограмма I "Инвестиции"                                        </w:t>
            </w:r>
          </w:p>
          <w:p w:rsidR="003132F7" w:rsidRDefault="003132F7">
            <w:pPr>
              <w:pStyle w:val="ConsPlusCell"/>
              <w:rPr>
                <w:rFonts w:ascii="Times New Roman" w:hAnsi="Times New Roman" w:cs="Times New Roman"/>
              </w:rPr>
            </w:pPr>
            <w:r>
              <w:rPr>
                <w:rFonts w:ascii="Times New Roman" w:hAnsi="Times New Roman" w:cs="Times New Roman"/>
              </w:rPr>
              <w:t xml:space="preserve">Подпрограмма II "Развитие конкуренции"                                                                   </w:t>
            </w:r>
          </w:p>
          <w:p w:rsidR="003132F7" w:rsidRDefault="003132F7">
            <w:pPr>
              <w:pStyle w:val="ConsPlusCell"/>
              <w:tabs>
                <w:tab w:val="left" w:pos="8778"/>
              </w:tabs>
              <w:rPr>
                <w:rFonts w:ascii="Times New Roman" w:hAnsi="Times New Roman" w:cs="Times New Roman"/>
              </w:rPr>
            </w:pPr>
            <w:r>
              <w:rPr>
                <w:rFonts w:ascii="Times New Roman" w:hAnsi="Times New Roman" w:cs="Times New Roman"/>
              </w:rPr>
              <w:t xml:space="preserve">Подпрограмма III "Развитие малого и среднего предпринимательства" </w:t>
            </w:r>
            <w:r>
              <w:rPr>
                <w:rFonts w:ascii="Times New Roman" w:hAnsi="Times New Roman" w:cs="Times New Roman"/>
              </w:rPr>
              <w:tab/>
            </w:r>
          </w:p>
          <w:p w:rsidR="003132F7" w:rsidRDefault="003132F7">
            <w:pPr>
              <w:pStyle w:val="ConsPlusCell"/>
              <w:rPr>
                <w:rFonts w:ascii="Times New Roman" w:hAnsi="Times New Roman" w:cs="Times New Roman"/>
              </w:rPr>
            </w:pPr>
            <w:r>
              <w:rPr>
                <w:rFonts w:ascii="Times New Roman" w:hAnsi="Times New Roman" w:cs="Times New Roman"/>
              </w:rPr>
              <w:t>Подпрограмма IV "Развитие потребительского рынка и услуг"</w:t>
            </w:r>
          </w:p>
        </w:tc>
      </w:tr>
      <w:tr w:rsidR="003132F7" w:rsidTr="003132F7">
        <w:tc>
          <w:tcPr>
            <w:tcW w:w="4051" w:type="dxa"/>
            <w:vMerge w:val="restart"/>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b/>
              </w:rPr>
            </w:pPr>
            <w:r>
              <w:rPr>
                <w:rFonts w:ascii="Times New Roman" w:hAnsi="Times New Roman" w:cs="Times New Roman"/>
                <w:b/>
              </w:rPr>
              <w:t xml:space="preserve">Источники финансирования    </w:t>
            </w:r>
            <w:r>
              <w:rPr>
                <w:rFonts w:ascii="Times New Roman" w:hAnsi="Times New Roman" w:cs="Times New Roman"/>
                <w:b/>
              </w:rPr>
              <w:br/>
              <w:t xml:space="preserve">муниципальной программы, </w:t>
            </w:r>
            <w:r>
              <w:rPr>
                <w:rFonts w:ascii="Times New Roman" w:hAnsi="Times New Roman" w:cs="Times New Roman"/>
                <w:b/>
              </w:rPr>
              <w:br/>
              <w:t xml:space="preserve">в том числе по годам:     </w:t>
            </w:r>
          </w:p>
          <w:p w:rsidR="003132F7" w:rsidRDefault="003132F7">
            <w:pPr>
              <w:pStyle w:val="ConsPlusCell"/>
              <w:rPr>
                <w:rFonts w:ascii="Times New Roman" w:hAnsi="Times New Roman" w:cs="Times New Roman"/>
                <w:b/>
              </w:rPr>
            </w:pPr>
            <w:r>
              <w:rPr>
                <w:rFonts w:ascii="Times New Roman" w:hAnsi="Times New Roman" w:cs="Times New Roman"/>
                <w:b/>
              </w:rPr>
              <w:t xml:space="preserve">  </w:t>
            </w:r>
          </w:p>
        </w:tc>
        <w:tc>
          <w:tcPr>
            <w:tcW w:w="11251" w:type="dxa"/>
            <w:gridSpan w:val="6"/>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b/>
              </w:rPr>
            </w:pPr>
            <w:r>
              <w:rPr>
                <w:rFonts w:ascii="Times New Roman" w:hAnsi="Times New Roman" w:cs="Times New Roman"/>
                <w:b/>
              </w:rPr>
              <w:t>Расходы (тыс. рублей)</w:t>
            </w:r>
          </w:p>
        </w:tc>
      </w:tr>
      <w:tr w:rsidR="003132F7" w:rsidTr="003132F7">
        <w:tc>
          <w:tcPr>
            <w:tcW w:w="4051" w:type="dxa"/>
            <w:vMerge/>
            <w:tcBorders>
              <w:top w:val="nil"/>
              <w:left w:val="single" w:sz="4" w:space="0" w:color="auto"/>
              <w:bottom w:val="single" w:sz="4" w:space="0" w:color="auto"/>
              <w:right w:val="single" w:sz="4" w:space="0" w:color="auto"/>
            </w:tcBorders>
            <w:vAlign w:val="center"/>
            <w:hideMark/>
          </w:tcPr>
          <w:p w:rsidR="003132F7" w:rsidRDefault="003132F7">
            <w:pPr>
              <w:rPr>
                <w:b/>
                <w:sz w:val="22"/>
                <w:szCs w:val="22"/>
              </w:rPr>
            </w:pP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Всего</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2020</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2021</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2022</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2023</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2024</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rPr>
                <w:rFonts w:ascii="Times New Roman" w:hAnsi="Times New Roman" w:cs="Times New Roman"/>
              </w:rPr>
            </w:pPr>
            <w:r>
              <w:rPr>
                <w:rFonts w:ascii="Times New Roman" w:hAnsi="Times New Roman" w:cs="Times New Roman"/>
              </w:rPr>
              <w:t>Средства бюджета</w:t>
            </w:r>
          </w:p>
          <w:p w:rsidR="003132F7" w:rsidRDefault="003132F7">
            <w:pPr>
              <w:pStyle w:val="ConsPlusCell"/>
              <w:rPr>
                <w:rFonts w:ascii="Times New Roman" w:hAnsi="Times New Roman" w:cs="Times New Roman"/>
              </w:rPr>
            </w:pPr>
            <w:r>
              <w:rPr>
                <w:rFonts w:ascii="Times New Roman" w:hAnsi="Times New Roman" w:cs="Times New Roman"/>
              </w:rPr>
              <w:t>Московской области</w:t>
            </w: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b/>
              </w:rPr>
            </w:pPr>
            <w:r>
              <w:rPr>
                <w:rFonts w:ascii="Times New Roman" w:hAnsi="Times New Roman" w:cs="Times New Roman"/>
                <w:b/>
              </w:rPr>
              <w:t>10304</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rPr>
            </w:pPr>
            <w:r>
              <w:rPr>
                <w:rFonts w:ascii="Times New Roman" w:hAnsi="Times New Roman" w:cs="Times New Roman"/>
              </w:rPr>
              <w:t>1950</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rPr>
            </w:pPr>
            <w:r>
              <w:rPr>
                <w:rFonts w:ascii="Times New Roman" w:hAnsi="Times New Roman" w:cs="Times New Roman"/>
              </w:rPr>
              <w:t>2028</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rPr>
            </w:pPr>
            <w:r>
              <w:rPr>
                <w:rFonts w:ascii="Times New Roman" w:hAnsi="Times New Roman" w:cs="Times New Roman"/>
              </w:rPr>
              <w:t>2108</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rPr>
            </w:pPr>
            <w:r>
              <w:rPr>
                <w:rFonts w:ascii="Times New Roman" w:hAnsi="Times New Roman" w:cs="Times New Roman"/>
              </w:rPr>
              <w:t>2109</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jc w:val="center"/>
              <w:rPr>
                <w:rFonts w:ascii="Times New Roman" w:hAnsi="Times New Roman" w:cs="Times New Roman"/>
              </w:rPr>
            </w:pPr>
            <w:r>
              <w:rPr>
                <w:rFonts w:ascii="Times New Roman" w:hAnsi="Times New Roman" w:cs="Times New Roman"/>
              </w:rPr>
              <w:t>2109</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spacing w:before="240"/>
              <w:rPr>
                <w:rFonts w:ascii="Times New Roman" w:hAnsi="Times New Roman" w:cs="Times New Roman"/>
              </w:rPr>
            </w:pPr>
            <w:r>
              <w:rPr>
                <w:rFonts w:ascii="Times New Roman" w:hAnsi="Times New Roman" w:cs="Times New Roman"/>
              </w:rPr>
              <w:t>Средства федерального бюджета</w:t>
            </w: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0</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spacing w:before="240"/>
              <w:rPr>
                <w:rFonts w:ascii="Times New Roman" w:hAnsi="Times New Roman" w:cs="Times New Roman"/>
              </w:rPr>
            </w:pPr>
            <w:r>
              <w:rPr>
                <w:rFonts w:ascii="Times New Roman" w:hAnsi="Times New Roman" w:cs="Times New Roman"/>
              </w:rPr>
              <w:t>Средства бюджета городского округа Зарайск</w:t>
            </w: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45724</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7791</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9153</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9360</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9560</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9860</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spacing w:before="240"/>
              <w:rPr>
                <w:rFonts w:ascii="Times New Roman" w:hAnsi="Times New Roman" w:cs="Times New Roman"/>
              </w:rPr>
            </w:pPr>
            <w:r>
              <w:rPr>
                <w:rFonts w:ascii="Times New Roman" w:hAnsi="Times New Roman" w:cs="Times New Roman"/>
              </w:rPr>
              <w:t>Внебюджетные источники</w:t>
            </w: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0</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rPr>
            </w:pPr>
            <w:r>
              <w:rPr>
                <w:rFonts w:ascii="Times New Roman" w:hAnsi="Times New Roman" w:cs="Times New Roman"/>
              </w:rPr>
              <w:t>0</w:t>
            </w:r>
          </w:p>
        </w:tc>
      </w:tr>
      <w:tr w:rsidR="003132F7" w:rsidTr="003132F7">
        <w:tc>
          <w:tcPr>
            <w:tcW w:w="4051" w:type="dxa"/>
            <w:tcBorders>
              <w:top w:val="nil"/>
              <w:left w:val="single" w:sz="4" w:space="0" w:color="auto"/>
              <w:bottom w:val="single" w:sz="4" w:space="0" w:color="auto"/>
              <w:right w:val="single" w:sz="4" w:space="0" w:color="auto"/>
            </w:tcBorders>
            <w:hideMark/>
          </w:tcPr>
          <w:p w:rsidR="003132F7" w:rsidRDefault="003132F7">
            <w:pPr>
              <w:pStyle w:val="ConsPlusCell"/>
              <w:spacing w:before="240"/>
              <w:rPr>
                <w:rFonts w:ascii="Times New Roman" w:hAnsi="Times New Roman" w:cs="Times New Roman"/>
              </w:rPr>
            </w:pPr>
            <w:r>
              <w:rPr>
                <w:rFonts w:ascii="Times New Roman" w:hAnsi="Times New Roman" w:cs="Times New Roman"/>
              </w:rPr>
              <w:t>Всего, в том числе по годам:</w:t>
            </w:r>
          </w:p>
        </w:tc>
        <w:tc>
          <w:tcPr>
            <w:tcW w:w="133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56 028</w:t>
            </w:r>
          </w:p>
        </w:tc>
        <w:tc>
          <w:tcPr>
            <w:tcW w:w="1694"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9 741</w:t>
            </w:r>
          </w:p>
        </w:tc>
        <w:tc>
          <w:tcPr>
            <w:tcW w:w="1841"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11181</w:t>
            </w:r>
          </w:p>
        </w:tc>
        <w:tc>
          <w:tcPr>
            <w:tcW w:w="1990"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11 468</w:t>
            </w:r>
          </w:p>
        </w:tc>
        <w:tc>
          <w:tcPr>
            <w:tcW w:w="2125"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11669</w:t>
            </w:r>
          </w:p>
        </w:tc>
        <w:tc>
          <w:tcPr>
            <w:tcW w:w="2267" w:type="dxa"/>
            <w:tcBorders>
              <w:top w:val="nil"/>
              <w:left w:val="single" w:sz="4" w:space="0" w:color="auto"/>
              <w:bottom w:val="single" w:sz="4" w:space="0" w:color="auto"/>
              <w:right w:val="single" w:sz="4" w:space="0" w:color="auto"/>
            </w:tcBorders>
            <w:hideMark/>
          </w:tcPr>
          <w:p w:rsidR="003132F7" w:rsidRDefault="003132F7">
            <w:pPr>
              <w:pStyle w:val="ConsPlusCell"/>
              <w:spacing w:before="240"/>
              <w:jc w:val="center"/>
              <w:rPr>
                <w:rFonts w:ascii="Times New Roman" w:hAnsi="Times New Roman" w:cs="Times New Roman"/>
                <w:b/>
              </w:rPr>
            </w:pPr>
            <w:r>
              <w:rPr>
                <w:rFonts w:ascii="Times New Roman" w:hAnsi="Times New Roman" w:cs="Times New Roman"/>
                <w:b/>
              </w:rPr>
              <w:t>11969</w:t>
            </w:r>
          </w:p>
        </w:tc>
      </w:tr>
    </w:tbl>
    <w:p w:rsidR="003132F7" w:rsidRDefault="003132F7" w:rsidP="003132F7">
      <w:pPr>
        <w:sectPr w:rsidR="003132F7" w:rsidSect="00EC3548">
          <w:headerReference w:type="even" r:id="rId8"/>
          <w:headerReference w:type="default" r:id="rId9"/>
          <w:pgSz w:w="16840" w:h="11907" w:orient="landscape"/>
          <w:pgMar w:top="357" w:right="680" w:bottom="425" w:left="993" w:header="720" w:footer="720" w:gutter="0"/>
          <w:cols w:space="720"/>
        </w:sectPr>
      </w:pPr>
    </w:p>
    <w:p w:rsidR="003132F7" w:rsidRDefault="003132F7" w:rsidP="003132F7">
      <w:pPr>
        <w:widowControl w:val="0"/>
        <w:autoSpaceDE w:val="0"/>
        <w:autoSpaceDN w:val="0"/>
        <w:adjustRightInd w:val="0"/>
        <w:ind w:firstLine="708"/>
        <w:jc w:val="right"/>
        <w:rPr>
          <w:rFonts w:eastAsia="Calibri"/>
          <w:sz w:val="27"/>
          <w:szCs w:val="27"/>
          <w:lang w:eastAsia="en-US"/>
        </w:rPr>
      </w:pPr>
    </w:p>
    <w:p w:rsidR="003132F7" w:rsidRDefault="003132F7" w:rsidP="003132F7">
      <w:pPr>
        <w:widowControl w:val="0"/>
        <w:autoSpaceDE w:val="0"/>
        <w:autoSpaceDN w:val="0"/>
        <w:adjustRightInd w:val="0"/>
        <w:ind w:firstLine="708"/>
        <w:jc w:val="right"/>
        <w:rPr>
          <w:rFonts w:eastAsia="SimSun"/>
          <w:kern w:val="3"/>
          <w:sz w:val="27"/>
          <w:szCs w:val="27"/>
          <w:lang w:eastAsia="zh-CN"/>
        </w:rPr>
      </w:pPr>
      <w:r>
        <w:rPr>
          <w:rFonts w:eastAsia="Calibri"/>
          <w:sz w:val="27"/>
          <w:szCs w:val="27"/>
          <w:lang w:eastAsia="en-US"/>
        </w:rPr>
        <w:t xml:space="preserve">Приложение N 1 </w:t>
      </w:r>
      <w:r>
        <w:rPr>
          <w:rFonts w:eastAsia="SimSun"/>
          <w:kern w:val="3"/>
          <w:sz w:val="27"/>
          <w:szCs w:val="27"/>
          <w:lang w:eastAsia="zh-CN"/>
        </w:rPr>
        <w:t>к Программе</w:t>
      </w:r>
    </w:p>
    <w:p w:rsidR="003132F7" w:rsidRDefault="003132F7" w:rsidP="003132F7">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    </w:t>
      </w:r>
    </w:p>
    <w:p w:rsidR="003132F7" w:rsidRDefault="003132F7" w:rsidP="003132F7">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                                                                                                                                                                                                              </w:t>
      </w:r>
    </w:p>
    <w:p w:rsidR="003132F7" w:rsidRDefault="003132F7" w:rsidP="003132F7">
      <w:pPr>
        <w:widowControl w:val="0"/>
        <w:autoSpaceDE w:val="0"/>
        <w:autoSpaceDN w:val="0"/>
        <w:adjustRightInd w:val="0"/>
        <w:jc w:val="center"/>
        <w:rPr>
          <w:rFonts w:eastAsia="Calibri"/>
          <w:b/>
          <w:sz w:val="22"/>
          <w:szCs w:val="22"/>
          <w:lang w:eastAsia="en-US"/>
        </w:rPr>
      </w:pPr>
      <w:bookmarkStart w:id="1" w:name="Par389"/>
      <w:bookmarkEnd w:id="1"/>
      <w:r>
        <w:rPr>
          <w:rFonts w:eastAsia="Calibri"/>
          <w:b/>
          <w:sz w:val="22"/>
          <w:szCs w:val="22"/>
          <w:lang w:eastAsia="en-US"/>
        </w:rPr>
        <w:t xml:space="preserve">Планируемые результаты реализации муниципальной  программы </w:t>
      </w:r>
    </w:p>
    <w:p w:rsidR="003132F7" w:rsidRDefault="003132F7" w:rsidP="003132F7">
      <w:pPr>
        <w:widowControl w:val="0"/>
        <w:autoSpaceDE w:val="0"/>
        <w:autoSpaceDN w:val="0"/>
        <w:adjustRightInd w:val="0"/>
        <w:jc w:val="center"/>
        <w:rPr>
          <w:rFonts w:eastAsia="Calibri"/>
          <w:b/>
          <w:sz w:val="22"/>
          <w:szCs w:val="22"/>
          <w:lang w:eastAsia="en-US"/>
        </w:rPr>
      </w:pPr>
      <w:r>
        <w:rPr>
          <w:rFonts w:eastAsia="Calibri"/>
          <w:b/>
          <w:sz w:val="22"/>
          <w:szCs w:val="22"/>
          <w:lang w:eastAsia="en-US"/>
        </w:rPr>
        <w:t>"ПРЕДПРИНИМАТЕЛЬСТВО»</w:t>
      </w:r>
    </w:p>
    <w:p w:rsidR="003132F7" w:rsidRDefault="003132F7" w:rsidP="003132F7">
      <w:pPr>
        <w:widowControl w:val="0"/>
        <w:autoSpaceDE w:val="0"/>
        <w:autoSpaceDN w:val="0"/>
        <w:adjustRightInd w:val="0"/>
        <w:jc w:val="center"/>
        <w:rPr>
          <w:rFonts w:eastAsia="Calibri"/>
          <w:b/>
          <w:sz w:val="22"/>
          <w:szCs w:val="22"/>
          <w:lang w:eastAsia="en-US"/>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4"/>
        <w:gridCol w:w="2806"/>
        <w:gridCol w:w="35"/>
        <w:gridCol w:w="2238"/>
        <w:gridCol w:w="1481"/>
        <w:gridCol w:w="1654"/>
        <w:gridCol w:w="942"/>
        <w:gridCol w:w="944"/>
        <w:gridCol w:w="942"/>
        <w:gridCol w:w="944"/>
        <w:gridCol w:w="802"/>
        <w:gridCol w:w="79"/>
        <w:gridCol w:w="2329"/>
      </w:tblGrid>
      <w:tr w:rsidR="003132F7" w:rsidTr="003132F7">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п/п</w:t>
            </w:r>
          </w:p>
        </w:tc>
        <w:tc>
          <w:tcPr>
            <w:tcW w:w="2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Планируемые результаты реализации муниципальной программы</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Тип показателя*</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Единица измерения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Базовое значение на начало реализации подпрограммы</w:t>
            </w:r>
          </w:p>
        </w:tc>
        <w:tc>
          <w:tcPr>
            <w:tcW w:w="45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Планируемое значение по годам реализации</w:t>
            </w:r>
          </w:p>
          <w:p w:rsidR="003132F7" w:rsidRDefault="003132F7">
            <w:pPr>
              <w:widowControl w:val="0"/>
              <w:autoSpaceDE w:val="0"/>
              <w:autoSpaceDN w:val="0"/>
              <w:adjustRightInd w:val="0"/>
              <w:jc w:val="both"/>
              <w:rPr>
                <w:rFonts w:eastAsia="Calibri"/>
                <w:sz w:val="22"/>
                <w:szCs w:val="22"/>
                <w:lang w:eastAsia="en-US"/>
              </w:rPr>
            </w:pP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color w:val="FF0000"/>
                <w:sz w:val="22"/>
                <w:szCs w:val="22"/>
                <w:lang w:eastAsia="en-US"/>
              </w:rPr>
            </w:pPr>
            <w:r>
              <w:rPr>
                <w:rFonts w:eastAsia="Calibri"/>
                <w:sz w:val="22"/>
                <w:szCs w:val="22"/>
                <w:lang w:eastAsia="en-US"/>
              </w:rPr>
              <w:t>Номер основного мероприятия в перечне мероприятий подпрограммы</w:t>
            </w:r>
          </w:p>
        </w:tc>
      </w:tr>
      <w:tr w:rsidR="003132F7" w:rsidTr="003132F7">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sz w:val="22"/>
                <w:szCs w:val="22"/>
                <w:lang w:eastAsia="en-US"/>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sz w:val="22"/>
                <w:szCs w:val="22"/>
                <w:lang w:eastAsia="en-US"/>
              </w:rPr>
            </w:pPr>
          </w:p>
        </w:tc>
        <w:tc>
          <w:tcPr>
            <w:tcW w:w="16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sz w:val="22"/>
                <w:szCs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2020</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2021</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2022</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2023 год</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2024 год</w:t>
            </w:r>
          </w:p>
        </w:tc>
        <w:tc>
          <w:tcPr>
            <w:tcW w:w="473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rPr>
                <w:rFonts w:eastAsia="Calibri"/>
                <w:color w:val="FF0000"/>
                <w:sz w:val="22"/>
                <w:szCs w:val="22"/>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11</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lang w:eastAsia="en-US"/>
              </w:rPr>
            </w:pPr>
          </w:p>
        </w:tc>
        <w:tc>
          <w:tcPr>
            <w:tcW w:w="1279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lang w:eastAsia="en-US"/>
              </w:rPr>
            </w:pPr>
            <w:r>
              <w:rPr>
                <w:rFonts w:eastAsia="Calibri"/>
                <w:lang w:eastAsia="en-US"/>
              </w:rPr>
              <w:t>Подпрограмма I "Инвестиции"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rFonts w:eastAsia="Calibri"/>
                <w:sz w:val="22"/>
                <w:szCs w:val="22"/>
                <w:lang w:eastAsia="en-US"/>
              </w:rPr>
            </w:pPr>
            <w:r>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rFonts w:eastAsia="Calibri"/>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17,22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21,9</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22,78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23,47</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24,17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 xml:space="preserve">Процент заполняемости многофункциональных индустриальных парков, технологических парков, промышленных площадок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50,65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51,31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52,41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53,96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56,16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Количество многофункциональных индустриальных парков, технологических парков, промышленных площадок</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Площадь территории, на которую привлечены новые резиденты</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га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«Создание многофункциональных индустриальных парков, технологических </w:t>
            </w:r>
            <w:r>
              <w:rPr>
                <w:rFonts w:eastAsia="Calibri"/>
                <w:sz w:val="22"/>
                <w:szCs w:val="22"/>
                <w:lang w:eastAsia="en-US"/>
              </w:rPr>
              <w:lastRenderedPageBreak/>
              <w:t>парков, промышленных площадок».</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Указной</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108</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104,4</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104,6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p w:rsidR="003132F7" w:rsidRDefault="003132F7">
            <w:pPr>
              <w:widowControl w:val="0"/>
              <w:autoSpaceDE w:val="0"/>
              <w:autoSpaceDN w:val="0"/>
              <w:adjustRightInd w:val="0"/>
              <w:jc w:val="both"/>
              <w:rPr>
                <w:rFonts w:eastAsia="Calibri"/>
                <w:sz w:val="22"/>
                <w:szCs w:val="22"/>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Производительность труда в базовых несырьевых отраслях экономики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ВДЛ (Указ Президента РФ № 193)</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1.8</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ВДЛ (Указ Президента РФ № 193)</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1307942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1286900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1325900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1365000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1420500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1476700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1.9</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Количество созданных рабочих мест</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мест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137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146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0"/>
                <w:szCs w:val="20"/>
                <w:lang w:eastAsia="en-US"/>
              </w:rPr>
            </w:pPr>
            <w:r>
              <w:rPr>
                <w:rFonts w:eastAsia="Calibri"/>
                <w:sz w:val="20"/>
                <w:szCs w:val="20"/>
                <w:lang w:eastAsia="en-US"/>
              </w:rPr>
              <w:t>153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132F7" w:rsidRDefault="003132F7">
            <w:pPr>
              <w:widowControl w:val="0"/>
              <w:autoSpaceDE w:val="0"/>
              <w:autoSpaceDN w:val="0"/>
              <w:adjustRightInd w:val="0"/>
              <w:jc w:val="both"/>
              <w:rPr>
                <w:rFonts w:eastAsia="Calibri"/>
                <w:sz w:val="22"/>
                <w:szCs w:val="22"/>
                <w:lang w:eastAsia="en-US"/>
              </w:rPr>
            </w:pPr>
          </w:p>
          <w:p w:rsidR="003132F7" w:rsidRDefault="003132F7">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3132F7" w:rsidTr="003132F7">
        <w:tc>
          <w:tcPr>
            <w:tcW w:w="158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Подпрограмма II "Развитие конкуренции"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w:t>
            </w:r>
          </w:p>
          <w:p w:rsidR="003132F7" w:rsidRDefault="003132F7">
            <w:pPr>
              <w:spacing w:after="200" w:line="276" w:lineRule="auto"/>
              <w:jc w:val="center"/>
              <w:rPr>
                <w:sz w:val="22"/>
                <w:szCs w:val="22"/>
                <w:lang w:eastAsia="en-US"/>
              </w:rPr>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3,6</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lang w:eastAsia="en-US"/>
              </w:rPr>
              <w:t>Количество реализованных требований Стандарта развития конкуренции в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Единиц</w:t>
            </w:r>
          </w:p>
          <w:p w:rsidR="003132F7" w:rsidRDefault="003132F7">
            <w:pPr>
              <w:spacing w:after="200" w:line="276" w:lineRule="auto"/>
              <w:jc w:val="center"/>
              <w:rPr>
                <w:sz w:val="22"/>
                <w:szCs w:val="22"/>
                <w:lang w:eastAsia="en-US"/>
              </w:rPr>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contextualSpacing/>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spacing w:after="200" w:line="276" w:lineRule="auto"/>
              <w:contextualSpacing/>
              <w:rPr>
                <w:rFonts w:eastAsia="Calibri"/>
                <w:sz w:val="22"/>
                <w:szCs w:val="22"/>
                <w:lang w:eastAsia="en-US"/>
              </w:rPr>
            </w:pPr>
            <w:r>
              <w:rPr>
                <w:rFonts w:eastAsia="Calibri"/>
                <w:sz w:val="22"/>
                <w:szCs w:val="22"/>
                <w:lang w:eastAsia="en-US"/>
              </w:rPr>
              <w:t>04. Реализация комплекса мер по содействию развитию конкуренции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lang w:eastAsia="en-US"/>
              </w:rPr>
              <w:t>Доля несостоявшихся торгов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w:t>
            </w:r>
          </w:p>
          <w:p w:rsidR="003132F7" w:rsidRDefault="003132F7">
            <w:pPr>
              <w:spacing w:after="200" w:line="276" w:lineRule="auto"/>
              <w:jc w:val="center"/>
              <w:rPr>
                <w:sz w:val="22"/>
                <w:szCs w:val="22"/>
                <w:lang w:eastAsia="en-US"/>
              </w:rPr>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40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40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rPr>
              <w:t>Среднее количество участников на торгах, единица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w:t>
            </w:r>
          </w:p>
          <w:p w:rsidR="003132F7" w:rsidRDefault="003132F7">
            <w:pPr>
              <w:spacing w:after="200" w:line="276" w:lineRule="auto"/>
              <w:jc w:val="center"/>
              <w:rPr>
                <w:sz w:val="22"/>
                <w:szCs w:val="22"/>
                <w:lang w:eastAsia="en-US"/>
              </w:rPr>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33</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33</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p w:rsidR="003132F7" w:rsidRDefault="003132F7">
            <w:pPr>
              <w:widowControl w:val="0"/>
              <w:autoSpaceDE w:val="0"/>
              <w:autoSpaceDN w:val="0"/>
              <w:adjustRightInd w:val="0"/>
              <w:spacing w:after="200" w:line="276" w:lineRule="auto"/>
              <w:rPr>
                <w:sz w:val="22"/>
                <w:szCs w:val="22"/>
              </w:rPr>
            </w:pPr>
            <w:r>
              <w:rPr>
                <w:rFonts w:eastAsia="Calibri"/>
                <w:sz w:val="22"/>
                <w:szCs w:val="22"/>
                <w:lang w:eastAsia="en-US"/>
              </w:rPr>
              <w:t xml:space="preserve">Основное мероприятие  </w:t>
            </w:r>
            <w:r>
              <w:rPr>
                <w:sz w:val="22"/>
                <w:szCs w:val="22"/>
              </w:rPr>
              <w:t>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both"/>
              <w:rPr>
                <w:sz w:val="22"/>
                <w:szCs w:val="22"/>
              </w:rPr>
            </w:pPr>
            <w:r>
              <w:rPr>
                <w:sz w:val="22"/>
                <w:szCs w:val="22"/>
              </w:rPr>
              <w:t>Доля общей экономии  денежных средств от общей суммы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w:t>
            </w:r>
          </w:p>
          <w:p w:rsidR="003132F7" w:rsidRDefault="003132F7">
            <w:pPr>
              <w:spacing w:after="200" w:line="276" w:lineRule="auto"/>
              <w:jc w:val="center"/>
              <w:rPr>
                <w:sz w:val="22"/>
                <w:szCs w:val="22"/>
                <w:lang w:eastAsia="en-US"/>
              </w:rPr>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7</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jc w:val="center"/>
              <w:rPr>
                <w:sz w:val="22"/>
                <w:szCs w:val="22"/>
              </w:rPr>
            </w:pPr>
            <w:r>
              <w:rPr>
                <w:sz w:val="22"/>
                <w:szCs w:val="22"/>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132F7" w:rsidRDefault="003132F7">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p w:rsidR="003132F7" w:rsidRDefault="003132F7">
            <w:pPr>
              <w:autoSpaceDE w:val="0"/>
              <w:adjustRightInd w:val="0"/>
              <w:spacing w:line="276" w:lineRule="auto"/>
              <w:rPr>
                <w:rFonts w:eastAsia="Calibri"/>
                <w:sz w:val="22"/>
                <w:szCs w:val="22"/>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Подпрограмма </w:t>
            </w:r>
            <w:r>
              <w:rPr>
                <w:rFonts w:eastAsia="Calibri"/>
                <w:sz w:val="22"/>
                <w:szCs w:val="22"/>
                <w:lang w:val="en-US" w:eastAsia="en-US"/>
              </w:rPr>
              <w:t>III</w:t>
            </w:r>
            <w:r>
              <w:rPr>
                <w:rFonts w:eastAsia="Calibri"/>
                <w:sz w:val="22"/>
                <w:szCs w:val="22"/>
                <w:lang w:eastAsia="en-US"/>
              </w:rPr>
              <w:t xml:space="preserve"> «Развитие малого и среднего предпринимательства»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rFonts w:eastAsia="Calibri"/>
                <w:sz w:val="22"/>
                <w:szCs w:val="22"/>
                <w:lang w:eastAsia="en-US"/>
              </w:rPr>
            </w:pPr>
            <w:r>
              <w:rPr>
                <w:sz w:val="22"/>
                <w:szCs w:val="22"/>
                <w:lang w:eastAsia="en-US"/>
              </w:rPr>
              <w:t xml:space="preserve">Доля среднесписочной численности работников (без внешних совместителей) малых и средних предприятий в </w:t>
            </w:r>
            <w:r>
              <w:rPr>
                <w:sz w:val="22"/>
                <w:szCs w:val="22"/>
                <w:lang w:eastAsia="en-US"/>
              </w:rPr>
              <w:lastRenderedPageBreak/>
              <w:t>среднесписочной численности работников (без внешних совместителей) всех предприятий и организаций</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 xml:space="preserve">Указной </w:t>
            </w:r>
          </w:p>
          <w:p w:rsidR="003132F7" w:rsidRDefault="003132F7">
            <w:pPr>
              <w:spacing w:after="200" w:line="276" w:lineRule="auto"/>
              <w:jc w:val="center"/>
              <w:rPr>
                <w:sz w:val="22"/>
                <w:szCs w:val="22"/>
                <w:lang w:eastAsia="en-US"/>
              </w:rPr>
            </w:pPr>
            <w:r>
              <w:rPr>
                <w:sz w:val="22"/>
                <w:szCs w:val="22"/>
                <w:lang w:eastAsia="en-US"/>
              </w:rPr>
              <w:t>(Указ 607)</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rFonts w:eastAsia="Calibri"/>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18,90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19,98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19,10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19,29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19,48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 xml:space="preserve">Реализация механизмов муниципальной поддержки субъектов малого и среднего </w:t>
            </w:r>
            <w:r>
              <w:rPr>
                <w:sz w:val="22"/>
                <w:szCs w:val="22"/>
              </w:rPr>
              <w:lastRenderedPageBreak/>
              <w:t>предпринимательства»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Число субъектов малого и среднего предпринимательства в расчете на 10 тыс. человек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2F7" w:rsidRDefault="003132F7">
            <w:pPr>
              <w:spacing w:after="200" w:line="276" w:lineRule="auto"/>
              <w:jc w:val="center"/>
              <w:rPr>
                <w:sz w:val="22"/>
                <w:szCs w:val="22"/>
                <w:lang w:eastAsia="en-US"/>
              </w:rPr>
            </w:pPr>
            <w:r>
              <w:rPr>
                <w:sz w:val="22"/>
                <w:szCs w:val="22"/>
                <w:lang w:eastAsia="en-US"/>
              </w:rPr>
              <w:t>Указной</w:t>
            </w:r>
            <w:r>
              <w:rPr>
                <w:sz w:val="22"/>
                <w:szCs w:val="22"/>
                <w:lang w:eastAsia="en-US"/>
              </w:rPr>
              <w:br/>
              <w:t xml:space="preserve"> (Указ 607)</w:t>
            </w:r>
          </w:p>
          <w:p w:rsidR="003132F7" w:rsidRDefault="003132F7">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230,98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212,03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215,69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218,80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221,29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225,18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Малый бизнес большого региона. Прирост количества субъектов малого и среднего предпринимательства на 10 тыс.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29,3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39,25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39,81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40,36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41,14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41,9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Вновь созданные предприятия МСП в сфере производства или услуг</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132F7" w:rsidRDefault="003132F7">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Количество вновь созданных субъектов МСП участниками проекта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Показатель Национального проекта (Регионального проекта)</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тыс. 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0,003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0,003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0,002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0,002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0,002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132F7" w:rsidRDefault="003132F7">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 xml:space="preserve">Численность занятых в сфере малого и среднего предпринимательства, </w:t>
            </w:r>
            <w:r>
              <w:rPr>
                <w:sz w:val="22"/>
                <w:szCs w:val="22"/>
                <w:lang w:eastAsia="en-US"/>
              </w:rPr>
              <w:lastRenderedPageBreak/>
              <w:t>включая индивидуальных предпринимателей" за отчетный период (прошедший год)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 xml:space="preserve">ВДЛ (Указ президента РФ № </w:t>
            </w:r>
            <w:r>
              <w:rPr>
                <w:sz w:val="22"/>
                <w:szCs w:val="22"/>
                <w:lang w:eastAsia="en-US"/>
              </w:rPr>
              <w:lastRenderedPageBreak/>
              <w:t>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3250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3391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3642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3871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4072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132F7" w:rsidRDefault="003132F7">
            <w:pPr>
              <w:widowControl w:val="0"/>
              <w:autoSpaceDE w:val="0"/>
              <w:autoSpaceDN w:val="0"/>
              <w:adjustRightInd w:val="0"/>
              <w:spacing w:after="200"/>
              <w:jc w:val="both"/>
              <w:rPr>
                <w:rFonts w:eastAsia="Calibri"/>
                <w:sz w:val="22"/>
                <w:szCs w:val="22"/>
                <w:lang w:eastAsia="en-US"/>
              </w:rPr>
            </w:pPr>
            <w:r>
              <w:rPr>
                <w:sz w:val="22"/>
                <w:szCs w:val="22"/>
              </w:rPr>
              <w:lastRenderedPageBreak/>
              <w:t>Федеральный проект «Популяризация предпринимательств»</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both"/>
              <w:rPr>
                <w:sz w:val="22"/>
                <w:szCs w:val="22"/>
                <w:lang w:eastAsia="en-US"/>
              </w:rPr>
            </w:pPr>
            <w:r>
              <w:rPr>
                <w:sz w:val="22"/>
                <w:szCs w:val="22"/>
                <w:lang w:eastAsia="en-US"/>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445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445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32F7" w:rsidRDefault="003132F7">
            <w:pPr>
              <w:widowControl w:val="0"/>
              <w:autoSpaceDE w:val="0"/>
              <w:autoSpaceDN w:val="0"/>
              <w:adjustRightInd w:val="0"/>
              <w:spacing w:after="200"/>
              <w:jc w:val="both"/>
              <w:rPr>
                <w:sz w:val="22"/>
                <w:szCs w:val="22"/>
              </w:rPr>
            </w:pPr>
            <w:r>
              <w:rPr>
                <w:sz w:val="22"/>
                <w:szCs w:val="22"/>
              </w:rPr>
              <w:t>Основное мероприятие I8.</w:t>
            </w:r>
          </w:p>
          <w:p w:rsidR="003132F7" w:rsidRDefault="003132F7">
            <w:pPr>
              <w:widowControl w:val="0"/>
              <w:autoSpaceDE w:val="0"/>
              <w:autoSpaceDN w:val="0"/>
              <w:adjustRightInd w:val="0"/>
              <w:spacing w:after="200"/>
              <w:jc w:val="both"/>
              <w:rPr>
                <w:sz w:val="22"/>
                <w:szCs w:val="22"/>
              </w:rPr>
            </w:pPr>
            <w:r>
              <w:rPr>
                <w:sz w:val="22"/>
                <w:szCs w:val="22"/>
              </w:rPr>
              <w:t>Федеральный проект «Популяризация предпринимательств»</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jc w:val="center"/>
              <w:rPr>
                <w:sz w:val="22"/>
                <w:szCs w:val="22"/>
                <w:lang w:eastAsia="en-US"/>
              </w:rPr>
            </w:pPr>
            <w:r>
              <w:rPr>
                <w:sz w:val="22"/>
                <w:szCs w:val="22"/>
                <w:lang w:eastAsia="en-US"/>
              </w:rPr>
              <w:t xml:space="preserve">Подпрограмма </w:t>
            </w:r>
            <w:r>
              <w:rPr>
                <w:sz w:val="22"/>
                <w:szCs w:val="22"/>
                <w:lang w:val="en-US" w:eastAsia="en-US"/>
              </w:rPr>
              <w:t>IV</w:t>
            </w:r>
            <w:r>
              <w:rPr>
                <w:sz w:val="22"/>
                <w:szCs w:val="22"/>
                <w:lang w:eastAsia="en-US"/>
              </w:rPr>
              <w:t xml:space="preserve"> «Развитие потребительского рынка и услуг»</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widowControl w:val="0"/>
              <w:autoSpaceDE w:val="0"/>
              <w:autoSpaceDN w:val="0"/>
              <w:adjustRightInd w:val="0"/>
              <w:jc w:val="both"/>
              <w:rPr>
                <w:rFonts w:eastAsia="Calibri"/>
                <w:sz w:val="22"/>
                <w:szCs w:val="22"/>
                <w:lang w:eastAsia="en-US"/>
              </w:rPr>
            </w:pP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3132F7" w:rsidRDefault="003132F7">
            <w:pPr>
              <w:spacing w:after="200" w:line="276" w:lineRule="auto"/>
              <w:jc w:val="both"/>
              <w:rPr>
                <w:rFonts w:eastAsia="Calibri"/>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both"/>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i/>
                <w:sz w:val="22"/>
                <w:szCs w:val="22"/>
                <w:lang w:eastAsia="en-US"/>
              </w:rPr>
            </w:pPr>
            <w:r>
              <w:rPr>
                <w:rFonts w:eastAsia="Calibri"/>
                <w:sz w:val="22"/>
                <w:szCs w:val="22"/>
                <w:lang w:eastAsia="en-US"/>
              </w:rPr>
              <w:t>кв.м/1000 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966</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989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1003,8</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1016,4</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1030,9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1042,2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jc w:val="both"/>
              <w:rPr>
                <w:rFonts w:eastAsia="Calibri"/>
                <w:sz w:val="22"/>
                <w:szCs w:val="22"/>
                <w:lang w:eastAsia="en-US"/>
              </w:rPr>
            </w:pPr>
            <w:r>
              <w:rPr>
                <w:rFonts w:eastAsia="Calibri"/>
                <w:sz w:val="22"/>
                <w:szCs w:val="22"/>
                <w:lang w:eastAsia="en-US"/>
              </w:rPr>
              <w:t>Основное мероприятие 1.</w:t>
            </w:r>
          </w:p>
          <w:p w:rsidR="003132F7" w:rsidRDefault="003132F7">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i/>
                <w:sz w:val="22"/>
                <w:szCs w:val="22"/>
                <w:lang w:eastAsia="en-US"/>
              </w:rPr>
            </w:pPr>
            <w:r>
              <w:rPr>
                <w:rFonts w:eastAsia="Calibri"/>
                <w:sz w:val="22"/>
                <w:szCs w:val="22"/>
                <w:lang w:eastAsia="en-US"/>
              </w:rPr>
              <w:t xml:space="preserve">Прирост площадей торговых объектов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rFonts w:eastAsia="Calibri"/>
                <w:sz w:val="22"/>
                <w:szCs w:val="22"/>
                <w:lang w:eastAsia="en-US"/>
              </w:rPr>
              <w:t>тыс. кв.м</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0,3</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0,4</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0,5</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sz w:val="22"/>
                <w:szCs w:val="22"/>
                <w:lang w:eastAsia="en-US"/>
              </w:rPr>
            </w:pPr>
            <w:r>
              <w:rPr>
                <w:rFonts w:eastAsia="Calibri"/>
                <w:sz w:val="22"/>
                <w:szCs w:val="22"/>
                <w:lang w:eastAsia="en-US"/>
              </w:rPr>
              <w:t>0,5</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sz w:val="22"/>
                <w:szCs w:val="22"/>
                <w:lang w:eastAsia="en-US"/>
              </w:rPr>
            </w:pPr>
            <w:r>
              <w:rPr>
                <w:rFonts w:eastAsia="Calibri"/>
                <w:sz w:val="22"/>
                <w:szCs w:val="22"/>
                <w:lang w:eastAsia="en-US"/>
              </w:rPr>
              <w:t>0,7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jc w:val="both"/>
              <w:rPr>
                <w:rFonts w:eastAsia="Calibri"/>
                <w:sz w:val="22"/>
                <w:szCs w:val="22"/>
                <w:lang w:eastAsia="en-US"/>
              </w:rPr>
            </w:pPr>
            <w:r>
              <w:rPr>
                <w:rFonts w:eastAsia="Calibri"/>
                <w:sz w:val="22"/>
                <w:szCs w:val="22"/>
                <w:lang w:eastAsia="en-US"/>
              </w:rPr>
              <w:t>Основное мероприятие 1.</w:t>
            </w:r>
          </w:p>
          <w:p w:rsidR="003132F7" w:rsidRDefault="003132F7">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 xml:space="preserve">Ликвидация незаконных нестационарных торговых </w:t>
            </w:r>
            <w:r>
              <w:rPr>
                <w:sz w:val="22"/>
                <w:szCs w:val="22"/>
                <w:lang w:eastAsia="en-US"/>
              </w:rPr>
              <w:lastRenderedPageBreak/>
              <w:t xml:space="preserve">объектов </w:t>
            </w:r>
          </w:p>
          <w:p w:rsidR="003132F7" w:rsidRDefault="003132F7">
            <w:pPr>
              <w:spacing w:after="200" w:line="276" w:lineRule="auto"/>
              <w:jc w:val="both"/>
              <w:rPr>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i/>
                <w:sz w:val="22"/>
                <w:szCs w:val="22"/>
                <w:u w:val="single"/>
                <w:lang w:eastAsia="en-US"/>
              </w:rPr>
            </w:pPr>
            <w:r>
              <w:rPr>
                <w:sz w:val="22"/>
                <w:szCs w:val="22"/>
                <w:lang w:eastAsia="en-US"/>
              </w:rPr>
              <w:lastRenderedPageBreak/>
              <w:t>Рейтинг-50</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баллы</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1190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1190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1200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1200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1200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jc w:val="both"/>
              <w:rPr>
                <w:rFonts w:eastAsia="Calibri"/>
                <w:sz w:val="22"/>
                <w:szCs w:val="22"/>
                <w:lang w:eastAsia="en-US"/>
              </w:rPr>
            </w:pPr>
            <w:r>
              <w:rPr>
                <w:rFonts w:eastAsia="Calibri"/>
                <w:sz w:val="22"/>
                <w:szCs w:val="22"/>
                <w:lang w:eastAsia="en-US"/>
              </w:rPr>
              <w:t>Основное мероприятие 1.</w:t>
            </w:r>
          </w:p>
          <w:p w:rsidR="003132F7" w:rsidRDefault="003132F7">
            <w:pPr>
              <w:spacing w:after="200"/>
              <w:jc w:val="both"/>
              <w:rPr>
                <w:rFonts w:eastAsia="Calibri"/>
                <w:sz w:val="22"/>
                <w:szCs w:val="22"/>
                <w:lang w:eastAsia="en-US"/>
              </w:rPr>
            </w:pPr>
            <w:r>
              <w:rPr>
                <w:rFonts w:eastAsia="Calibri"/>
                <w:sz w:val="22"/>
                <w:szCs w:val="22"/>
                <w:lang w:eastAsia="en-US"/>
              </w:rPr>
              <w:lastRenderedPageBreak/>
              <w:t>Развитие потребительского рынка и услуг на территории 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i/>
                <w:sz w:val="22"/>
                <w:szCs w:val="22"/>
                <w:lang w:eastAsia="en-US"/>
              </w:rPr>
            </w:pPr>
            <w:r>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70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jc w:val="both"/>
              <w:rPr>
                <w:rFonts w:eastAsia="Calibri"/>
                <w:sz w:val="22"/>
                <w:szCs w:val="22"/>
                <w:lang w:eastAsia="en-US"/>
              </w:rPr>
            </w:pPr>
            <w:r>
              <w:rPr>
                <w:rFonts w:eastAsia="Calibri"/>
                <w:sz w:val="22"/>
                <w:szCs w:val="22"/>
                <w:lang w:eastAsia="en-US"/>
              </w:rPr>
              <w:t>Основное мероприятие 1.</w:t>
            </w:r>
          </w:p>
          <w:p w:rsidR="003132F7" w:rsidRDefault="003132F7">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sz w:val="22"/>
                <w:szCs w:val="22"/>
                <w:lang w:eastAsia="en-US"/>
              </w:rPr>
            </w:pPr>
            <w:r>
              <w:rPr>
                <w:sz w:val="22"/>
                <w:szCs w:val="22"/>
                <w:lang w:eastAsia="en-US"/>
              </w:rPr>
              <w:t xml:space="preserve">Прирост посадочных мест на объектах общественного питания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Посадочные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jc w:val="both"/>
              <w:rPr>
                <w:rFonts w:eastAsia="Calibri"/>
                <w:sz w:val="22"/>
                <w:szCs w:val="22"/>
                <w:lang w:eastAsia="en-US"/>
              </w:rPr>
            </w:pPr>
            <w:r>
              <w:rPr>
                <w:rFonts w:eastAsia="Calibri"/>
                <w:sz w:val="22"/>
                <w:szCs w:val="22"/>
                <w:lang w:eastAsia="en-US"/>
              </w:rPr>
              <w:t>Основное мероприятие 2.</w:t>
            </w:r>
          </w:p>
          <w:p w:rsidR="003132F7" w:rsidRDefault="003132F7">
            <w:pPr>
              <w:spacing w:after="200"/>
              <w:jc w:val="both"/>
              <w:rPr>
                <w:rFonts w:eastAsia="Calibri"/>
                <w:sz w:val="22"/>
                <w:szCs w:val="22"/>
                <w:lang w:eastAsia="en-US"/>
              </w:rPr>
            </w:pPr>
            <w:r>
              <w:rPr>
                <w:rFonts w:eastAsia="Calibri"/>
                <w:sz w:val="22"/>
                <w:szCs w:val="22"/>
                <w:lang w:eastAsia="en-US"/>
              </w:rPr>
              <w:t xml:space="preserve">Развитие сферы общественного питания на территории </w:t>
            </w:r>
            <w:r>
              <w:rPr>
                <w:rFonts w:eastAsia="Calibri"/>
                <w:sz w:val="22"/>
                <w:szCs w:val="22"/>
                <w:lang w:eastAsia="en-US"/>
              </w:rPr>
              <w:lastRenderedPageBreak/>
              <w:t>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lastRenderedPageBreak/>
              <w:t>1.6</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i/>
                <w:sz w:val="22"/>
                <w:szCs w:val="22"/>
                <w:lang w:eastAsia="en-US"/>
              </w:rPr>
            </w:pPr>
            <w:r>
              <w:rPr>
                <w:sz w:val="22"/>
                <w:szCs w:val="22"/>
                <w:lang w:eastAsia="en-US"/>
              </w:rPr>
              <w:t xml:space="preserve">Прирост рабочих мест на объектах бытовых услуг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Рабочие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3.</w:t>
            </w:r>
          </w:p>
          <w:p w:rsidR="003132F7" w:rsidRDefault="003132F7">
            <w:pPr>
              <w:autoSpaceDE w:val="0"/>
              <w:autoSpaceDN w:val="0"/>
              <w:adjustRightInd w:val="0"/>
              <w:spacing w:after="200"/>
              <w:jc w:val="both"/>
              <w:rPr>
                <w:rFonts w:eastAsia="Calibri"/>
                <w:i/>
                <w:sz w:val="22"/>
                <w:szCs w:val="22"/>
                <w:lang w:eastAsia="en-US"/>
              </w:rPr>
            </w:pPr>
            <w:r>
              <w:rPr>
                <w:rFonts w:eastAsia="Calibri"/>
                <w:sz w:val="22"/>
                <w:szCs w:val="22"/>
                <w:lang w:eastAsia="en-US"/>
              </w:rPr>
              <w:t>Развитие сферы бытовых услуг на территории муниципального образования Московской области</w:t>
            </w:r>
          </w:p>
        </w:tc>
      </w:tr>
      <w:tr w:rsidR="003132F7" w:rsidTr="003132F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both"/>
              <w:rPr>
                <w:i/>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32F7" w:rsidRDefault="003132F7">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132F7" w:rsidRDefault="003132F7">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rFonts w:eastAsia="Calibri"/>
                <w:sz w:val="22"/>
                <w:szCs w:val="22"/>
                <w:lang w:eastAsia="en-US"/>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spacing w:after="200" w:line="276" w:lineRule="auto"/>
              <w:jc w:val="center"/>
              <w:rPr>
                <w:sz w:val="22"/>
                <w:szCs w:val="22"/>
                <w:lang w:eastAsia="en-US"/>
              </w:rPr>
            </w:pPr>
            <w:r>
              <w:rPr>
                <w:rFonts w:eastAsia="Calibri"/>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32F7" w:rsidRDefault="003132F7">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5.</w:t>
            </w:r>
          </w:p>
          <w:p w:rsidR="003132F7" w:rsidRDefault="003132F7">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Участие в организации региональной системы защиты прав потребителей</w:t>
            </w:r>
          </w:p>
        </w:tc>
      </w:tr>
    </w:tbl>
    <w:p w:rsidR="003132F7" w:rsidRDefault="003132F7" w:rsidP="003132F7">
      <w:pPr>
        <w:widowControl w:val="0"/>
        <w:autoSpaceDE w:val="0"/>
        <w:autoSpaceDN w:val="0"/>
        <w:adjustRightInd w:val="0"/>
        <w:jc w:val="both"/>
        <w:rPr>
          <w:rFonts w:eastAsia="Calibri"/>
          <w:b/>
          <w:sz w:val="22"/>
          <w:szCs w:val="22"/>
          <w:lang w:eastAsia="en-US"/>
        </w:rPr>
      </w:pPr>
    </w:p>
    <w:p w:rsidR="003132F7" w:rsidRDefault="003132F7" w:rsidP="003132F7">
      <w:pPr>
        <w:widowControl w:val="0"/>
        <w:autoSpaceDE w:val="0"/>
        <w:autoSpaceDN w:val="0"/>
        <w:adjustRightInd w:val="0"/>
        <w:jc w:val="center"/>
        <w:rPr>
          <w:rFonts w:eastAsia="Calibri"/>
          <w:b/>
          <w:color w:val="FF0000"/>
          <w:sz w:val="22"/>
          <w:szCs w:val="22"/>
          <w:lang w:eastAsia="en-US"/>
        </w:rPr>
      </w:pPr>
    </w:p>
    <w:p w:rsidR="003132F7" w:rsidRDefault="003132F7" w:rsidP="003132F7">
      <w:pPr>
        <w:rPr>
          <w:rFonts w:eastAsia="Calibri"/>
          <w:b/>
          <w:color w:val="000000"/>
          <w:sz w:val="28"/>
          <w:szCs w:val="28"/>
          <w:lang w:eastAsia="en-US"/>
        </w:rPr>
      </w:pPr>
      <w:r>
        <w:rPr>
          <w:rFonts w:eastAsia="Calibri"/>
          <w:b/>
          <w:color w:val="000000"/>
          <w:sz w:val="28"/>
          <w:szCs w:val="28"/>
          <w:lang w:eastAsia="en-US"/>
        </w:rPr>
        <w:br w:type="page"/>
      </w:r>
    </w:p>
    <w:p w:rsidR="003132F7" w:rsidRDefault="003132F7" w:rsidP="003132F7">
      <w:pPr>
        <w:widowControl w:val="0"/>
        <w:autoSpaceDE w:val="0"/>
        <w:autoSpaceDN w:val="0"/>
        <w:spacing w:before="220"/>
        <w:jc w:val="right"/>
        <w:rPr>
          <w:sz w:val="27"/>
          <w:szCs w:val="27"/>
        </w:rPr>
      </w:pPr>
      <w:r>
        <w:rPr>
          <w:sz w:val="27"/>
          <w:szCs w:val="27"/>
        </w:rPr>
        <w:lastRenderedPageBreak/>
        <w:t>Приложение № 3 к Программе</w:t>
      </w:r>
    </w:p>
    <w:p w:rsidR="003132F7" w:rsidRDefault="003132F7" w:rsidP="003132F7">
      <w:pPr>
        <w:widowControl w:val="0"/>
        <w:autoSpaceDE w:val="0"/>
        <w:autoSpaceDN w:val="0"/>
        <w:spacing w:before="220"/>
        <w:jc w:val="center"/>
        <w:rPr>
          <w:sz w:val="28"/>
          <w:szCs w:val="28"/>
        </w:rPr>
      </w:pPr>
      <w:r>
        <w:rPr>
          <w:sz w:val="28"/>
          <w:szCs w:val="28"/>
        </w:rPr>
        <w:t>Паспорт подпрограммы I «Инвестиции»</w:t>
      </w:r>
    </w:p>
    <w:p w:rsidR="003132F7" w:rsidRDefault="003132F7" w:rsidP="003132F7">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259"/>
        <w:gridCol w:w="1259"/>
        <w:gridCol w:w="1259"/>
        <w:gridCol w:w="1259"/>
        <w:gridCol w:w="1581"/>
        <w:gridCol w:w="2441"/>
      </w:tblGrid>
      <w:tr w:rsidR="003132F7" w:rsidTr="003132F7">
        <w:trPr>
          <w:trHeight w:val="1163"/>
        </w:trPr>
        <w:tc>
          <w:tcPr>
            <w:tcW w:w="910" w:type="pc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rPr>
                <w:sz w:val="22"/>
                <w:szCs w:val="22"/>
              </w:rPr>
            </w:pPr>
          </w:p>
          <w:p w:rsidR="003132F7" w:rsidRDefault="003132F7">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132F7" w:rsidTr="003132F7">
        <w:tc>
          <w:tcPr>
            <w:tcW w:w="910"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bookmarkStart w:id="2" w:name="sub_10523"/>
            <w:r>
              <w:rPr>
                <w:sz w:val="22"/>
                <w:szCs w:val="22"/>
              </w:rPr>
              <w:t>Главный распорядитель бюджетных средств</w:t>
            </w:r>
            <w:bookmarkEnd w:id="2"/>
          </w:p>
        </w:tc>
        <w:tc>
          <w:tcPr>
            <w:tcW w:w="581"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Расходы (тыс. рублей)</w:t>
            </w:r>
          </w:p>
        </w:tc>
      </w:tr>
      <w:tr w:rsidR="003132F7" w:rsidTr="003132F7">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410" w:type="pct"/>
            <w:tcBorders>
              <w:top w:val="single" w:sz="4" w:space="0" w:color="auto"/>
              <w:left w:val="single" w:sz="4" w:space="0" w:color="auto"/>
              <w:bottom w:val="nil"/>
              <w:right w:val="nil"/>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2020 год</w:t>
            </w:r>
          </w:p>
        </w:tc>
        <w:tc>
          <w:tcPr>
            <w:tcW w:w="410" w:type="pct"/>
            <w:tcBorders>
              <w:top w:val="single" w:sz="4" w:space="0" w:color="auto"/>
              <w:left w:val="single" w:sz="4" w:space="0" w:color="auto"/>
              <w:bottom w:val="nil"/>
              <w:right w:val="nil"/>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Итого</w:t>
            </w:r>
          </w:p>
        </w:tc>
      </w:tr>
      <w:tr w:rsidR="003132F7" w:rsidTr="003132F7">
        <w:trPr>
          <w:trHeight w:val="655"/>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59"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6635</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36799</w:t>
            </w:r>
          </w:p>
        </w:tc>
      </w:tr>
      <w:tr w:rsidR="003132F7" w:rsidTr="003132F7">
        <w:trPr>
          <w:trHeight w:val="1132"/>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132F7" w:rsidTr="003132F7">
        <w:trPr>
          <w:trHeight w:val="978"/>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132F7" w:rsidTr="003132F7">
        <w:trPr>
          <w:trHeight w:val="1120"/>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sz w:val="22"/>
                <w:szCs w:val="22"/>
              </w:rPr>
            </w:pPr>
            <w:r>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6635</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36799</w:t>
            </w:r>
          </w:p>
        </w:tc>
      </w:tr>
      <w:tr w:rsidR="003132F7" w:rsidTr="003132F7">
        <w:trPr>
          <w:trHeight w:val="1136"/>
        </w:trPr>
        <w:tc>
          <w:tcPr>
            <w:tcW w:w="910" w:type="pct"/>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sz w:val="22"/>
                <w:szCs w:val="22"/>
              </w:rPr>
            </w:pPr>
            <w:r>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center"/>
        <w:rPr>
          <w:sz w:val="28"/>
          <w:szCs w:val="28"/>
        </w:rPr>
      </w:pPr>
    </w:p>
    <w:p w:rsidR="003132F7" w:rsidRDefault="003132F7" w:rsidP="003132F7">
      <w:pPr>
        <w:rPr>
          <w:sz w:val="28"/>
          <w:szCs w:val="28"/>
          <w:lang w:val="en-US"/>
        </w:rPr>
        <w:sectPr w:rsidR="003132F7">
          <w:pgSz w:w="16838" w:h="11906" w:orient="landscape"/>
          <w:pgMar w:top="709" w:right="567" w:bottom="993" w:left="1134" w:header="709" w:footer="709" w:gutter="0"/>
          <w:cols w:space="720"/>
        </w:sectPr>
      </w:pPr>
    </w:p>
    <w:p w:rsidR="003132F7" w:rsidRDefault="003132F7" w:rsidP="003132F7">
      <w:pPr>
        <w:widowControl w:val="0"/>
        <w:autoSpaceDE w:val="0"/>
        <w:autoSpaceDN w:val="0"/>
        <w:jc w:val="center"/>
        <w:rPr>
          <w:sz w:val="28"/>
          <w:szCs w:val="28"/>
        </w:rPr>
      </w:pPr>
      <w:r>
        <w:rPr>
          <w:sz w:val="28"/>
          <w:szCs w:val="28"/>
        </w:rPr>
        <w:lastRenderedPageBreak/>
        <w:t>Характеристика проблем, решаемая посредством</w:t>
      </w:r>
    </w:p>
    <w:p w:rsidR="003132F7" w:rsidRDefault="003132F7" w:rsidP="003132F7">
      <w:pPr>
        <w:widowControl w:val="0"/>
        <w:autoSpaceDE w:val="0"/>
        <w:autoSpaceDN w:val="0"/>
        <w:jc w:val="center"/>
        <w:rPr>
          <w:sz w:val="28"/>
          <w:szCs w:val="28"/>
        </w:rPr>
      </w:pPr>
      <w:r>
        <w:rPr>
          <w:sz w:val="28"/>
          <w:szCs w:val="28"/>
        </w:rPr>
        <w:t>мероприятий подпрограммы.</w:t>
      </w:r>
    </w:p>
    <w:p w:rsidR="003132F7" w:rsidRDefault="003132F7" w:rsidP="003132F7">
      <w:pPr>
        <w:widowControl w:val="0"/>
        <w:autoSpaceDE w:val="0"/>
        <w:autoSpaceDN w:val="0"/>
        <w:ind w:firstLine="708"/>
        <w:jc w:val="both"/>
        <w:rPr>
          <w:sz w:val="28"/>
          <w:szCs w:val="28"/>
        </w:rPr>
      </w:pPr>
    </w:p>
    <w:p w:rsidR="003132F7" w:rsidRDefault="003132F7" w:rsidP="003132F7">
      <w:pPr>
        <w:widowControl w:val="0"/>
        <w:autoSpaceDE w:val="0"/>
        <w:autoSpaceDN w:val="0"/>
        <w:ind w:firstLine="708"/>
        <w:jc w:val="both"/>
        <w:rPr>
          <w:sz w:val="28"/>
          <w:szCs w:val="28"/>
        </w:rPr>
      </w:pPr>
      <w:r>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3132F7" w:rsidRDefault="003132F7" w:rsidP="003132F7">
      <w:pPr>
        <w:widowControl w:val="0"/>
        <w:autoSpaceDE w:val="0"/>
        <w:autoSpaceDN w:val="0"/>
        <w:ind w:firstLine="708"/>
        <w:jc w:val="both"/>
        <w:rPr>
          <w:sz w:val="28"/>
          <w:szCs w:val="28"/>
        </w:rPr>
      </w:pPr>
      <w:r>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3132F7" w:rsidRDefault="003132F7" w:rsidP="003132F7">
      <w:pPr>
        <w:widowControl w:val="0"/>
        <w:autoSpaceDE w:val="0"/>
        <w:autoSpaceDN w:val="0"/>
        <w:ind w:firstLine="708"/>
        <w:jc w:val="both"/>
        <w:rPr>
          <w:sz w:val="28"/>
          <w:szCs w:val="28"/>
        </w:rPr>
      </w:pPr>
      <w:r>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3132F7" w:rsidRDefault="003132F7" w:rsidP="003132F7">
      <w:pPr>
        <w:widowControl w:val="0"/>
        <w:autoSpaceDE w:val="0"/>
        <w:autoSpaceDN w:val="0"/>
        <w:ind w:firstLine="708"/>
        <w:jc w:val="both"/>
        <w:rPr>
          <w:sz w:val="28"/>
          <w:szCs w:val="28"/>
        </w:rPr>
      </w:pPr>
      <w:r>
        <w:rPr>
          <w:sz w:val="28"/>
          <w:szCs w:val="28"/>
        </w:rPr>
        <w:t>В целях решения указанных проблем установлен диалог между администрацией и бизнес-сообществом,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3132F7" w:rsidRDefault="003132F7" w:rsidP="003132F7">
      <w:pPr>
        <w:widowControl w:val="0"/>
        <w:autoSpaceDE w:val="0"/>
        <w:autoSpaceDN w:val="0"/>
        <w:ind w:firstLine="708"/>
        <w:jc w:val="both"/>
        <w:rPr>
          <w:sz w:val="28"/>
          <w:szCs w:val="28"/>
        </w:rPr>
      </w:pPr>
      <w:r>
        <w:rPr>
          <w:sz w:val="28"/>
          <w:szCs w:val="28"/>
        </w:rPr>
        <w:t>Проблемами предприятий отраслей промышленности являются:</w:t>
      </w:r>
    </w:p>
    <w:p w:rsidR="003132F7" w:rsidRDefault="003132F7" w:rsidP="003132F7">
      <w:pPr>
        <w:widowControl w:val="0"/>
        <w:autoSpaceDE w:val="0"/>
        <w:autoSpaceDN w:val="0"/>
        <w:jc w:val="both"/>
        <w:rPr>
          <w:sz w:val="28"/>
          <w:szCs w:val="28"/>
        </w:rPr>
      </w:pPr>
      <w:r>
        <w:rPr>
          <w:sz w:val="28"/>
          <w:szCs w:val="28"/>
        </w:rPr>
        <w:t>•</w:t>
      </w:r>
      <w:r>
        <w:rPr>
          <w:sz w:val="28"/>
          <w:szCs w:val="28"/>
        </w:rPr>
        <w:tab/>
        <w:t>Медленные темпы замены морально и физически устаревшего технологического оборудования;</w:t>
      </w:r>
    </w:p>
    <w:p w:rsidR="003132F7" w:rsidRDefault="003132F7" w:rsidP="003132F7">
      <w:pPr>
        <w:widowControl w:val="0"/>
        <w:autoSpaceDE w:val="0"/>
        <w:autoSpaceDN w:val="0"/>
        <w:jc w:val="both"/>
        <w:rPr>
          <w:sz w:val="28"/>
          <w:szCs w:val="28"/>
        </w:rPr>
      </w:pPr>
      <w:r>
        <w:rPr>
          <w:sz w:val="28"/>
          <w:szCs w:val="28"/>
        </w:rPr>
        <w:t>•</w:t>
      </w:r>
      <w:r>
        <w:rPr>
          <w:sz w:val="28"/>
          <w:szCs w:val="28"/>
        </w:rPr>
        <w:tab/>
        <w:t>Высокая стоимость кредитных ресурсов, привлекаемых для технического перевооружения;</w:t>
      </w:r>
    </w:p>
    <w:p w:rsidR="003132F7" w:rsidRDefault="003132F7" w:rsidP="003132F7">
      <w:pPr>
        <w:widowControl w:val="0"/>
        <w:autoSpaceDE w:val="0"/>
        <w:autoSpaceDN w:val="0"/>
        <w:jc w:val="both"/>
        <w:rPr>
          <w:sz w:val="28"/>
          <w:szCs w:val="28"/>
        </w:rPr>
      </w:pPr>
      <w:r>
        <w:rPr>
          <w:sz w:val="28"/>
          <w:szCs w:val="28"/>
        </w:rPr>
        <w:t>•</w:t>
      </w:r>
      <w:r>
        <w:rPr>
          <w:sz w:val="28"/>
          <w:szCs w:val="28"/>
        </w:rPr>
        <w:tab/>
        <w:t>Рост цен на топливно-энергетические ресурсы;</w:t>
      </w:r>
    </w:p>
    <w:p w:rsidR="003132F7" w:rsidRDefault="003132F7" w:rsidP="003132F7">
      <w:pPr>
        <w:widowControl w:val="0"/>
        <w:autoSpaceDE w:val="0"/>
        <w:autoSpaceDN w:val="0"/>
        <w:jc w:val="both"/>
        <w:rPr>
          <w:sz w:val="28"/>
          <w:szCs w:val="28"/>
        </w:rPr>
      </w:pPr>
      <w:r>
        <w:rPr>
          <w:sz w:val="28"/>
          <w:szCs w:val="28"/>
        </w:rPr>
        <w:t>•</w:t>
      </w:r>
      <w:r>
        <w:rPr>
          <w:sz w:val="28"/>
          <w:szCs w:val="28"/>
        </w:rPr>
        <w:tab/>
        <w:t>Нехватка квалифицированных кадров и т.д</w:t>
      </w:r>
    </w:p>
    <w:p w:rsidR="003132F7" w:rsidRDefault="003132F7" w:rsidP="003132F7">
      <w:pPr>
        <w:widowControl w:val="0"/>
        <w:autoSpaceDE w:val="0"/>
        <w:autoSpaceDN w:val="0"/>
        <w:jc w:val="both"/>
        <w:rPr>
          <w:sz w:val="28"/>
          <w:szCs w:val="28"/>
        </w:rPr>
      </w:pPr>
      <w:r>
        <w:rPr>
          <w:sz w:val="28"/>
          <w:szCs w:val="28"/>
        </w:rPr>
        <w:t xml:space="preserve">Реализация Подпрограммы «Инвестиции» осуществляется путем выполнения мероприятий (приложение №1 к подпрограмме I) </w:t>
      </w:r>
    </w:p>
    <w:p w:rsidR="003132F7" w:rsidRDefault="003132F7" w:rsidP="003132F7">
      <w:pPr>
        <w:widowControl w:val="0"/>
        <w:autoSpaceDE w:val="0"/>
        <w:autoSpaceDN w:val="0"/>
        <w:jc w:val="center"/>
        <w:rPr>
          <w:sz w:val="28"/>
          <w:szCs w:val="28"/>
        </w:rPr>
      </w:pPr>
    </w:p>
    <w:p w:rsidR="003132F7" w:rsidRDefault="003132F7" w:rsidP="003132F7">
      <w:pPr>
        <w:widowControl w:val="0"/>
        <w:autoSpaceDE w:val="0"/>
        <w:autoSpaceDN w:val="0"/>
        <w:ind w:firstLine="540"/>
        <w:jc w:val="center"/>
        <w:rPr>
          <w:sz w:val="28"/>
          <w:szCs w:val="28"/>
        </w:rPr>
      </w:pPr>
      <w:r>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132F7" w:rsidRDefault="003132F7" w:rsidP="003132F7">
      <w:pPr>
        <w:widowControl w:val="0"/>
        <w:autoSpaceDE w:val="0"/>
        <w:autoSpaceDN w:val="0"/>
        <w:ind w:firstLine="540"/>
        <w:jc w:val="both"/>
        <w:rPr>
          <w:sz w:val="28"/>
          <w:szCs w:val="28"/>
        </w:rPr>
      </w:pPr>
    </w:p>
    <w:p w:rsidR="003132F7" w:rsidRDefault="003132F7" w:rsidP="003132F7">
      <w:pPr>
        <w:widowControl w:val="0"/>
        <w:autoSpaceDE w:val="0"/>
        <w:autoSpaceDN w:val="0"/>
        <w:ind w:firstLine="540"/>
        <w:jc w:val="both"/>
        <w:rPr>
          <w:sz w:val="28"/>
          <w:szCs w:val="28"/>
        </w:rPr>
      </w:pPr>
      <w:r>
        <w:rPr>
          <w:sz w:val="28"/>
          <w:szCs w:val="28"/>
        </w:rPr>
        <w:t xml:space="preserve">   Основными концептуальными направлениями являются:</w:t>
      </w:r>
    </w:p>
    <w:p w:rsidR="003132F7" w:rsidRDefault="003132F7" w:rsidP="003132F7">
      <w:pPr>
        <w:widowControl w:val="0"/>
        <w:autoSpaceDE w:val="0"/>
        <w:autoSpaceDN w:val="0"/>
        <w:ind w:firstLine="540"/>
        <w:jc w:val="both"/>
        <w:rPr>
          <w:sz w:val="28"/>
          <w:szCs w:val="28"/>
        </w:rPr>
      </w:pPr>
      <w:r>
        <w:rPr>
          <w:sz w:val="28"/>
          <w:szCs w:val="28"/>
        </w:rPr>
        <w:t>1. Продвижение инвестиционного потенциала городского округа Зарайск Московской области.</w:t>
      </w:r>
    </w:p>
    <w:p w:rsidR="003132F7" w:rsidRDefault="003132F7" w:rsidP="003132F7">
      <w:pPr>
        <w:widowControl w:val="0"/>
        <w:autoSpaceDE w:val="0"/>
        <w:autoSpaceDN w:val="0"/>
        <w:ind w:firstLine="540"/>
        <w:jc w:val="both"/>
        <w:rPr>
          <w:sz w:val="28"/>
          <w:szCs w:val="28"/>
        </w:rPr>
      </w:pPr>
      <w:r>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w:t>
      </w:r>
      <w:r>
        <w:rPr>
          <w:sz w:val="28"/>
          <w:szCs w:val="28"/>
        </w:rPr>
        <w:lastRenderedPageBreak/>
        <w:t>привлечению инвестиций. Реализация направления позволит обеспечить привлечение инвестиций в экономику округа. Развитие направления необходимо 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3132F7" w:rsidRDefault="003132F7" w:rsidP="003132F7">
      <w:pPr>
        <w:widowControl w:val="0"/>
        <w:autoSpaceDE w:val="0"/>
        <w:autoSpaceDN w:val="0"/>
        <w:ind w:firstLine="540"/>
        <w:jc w:val="both"/>
        <w:rPr>
          <w:sz w:val="28"/>
          <w:szCs w:val="28"/>
        </w:rPr>
      </w:pPr>
      <w:r>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3132F7" w:rsidRDefault="003132F7" w:rsidP="003132F7">
      <w:pPr>
        <w:widowControl w:val="0"/>
        <w:autoSpaceDE w:val="0"/>
        <w:autoSpaceDN w:val="0"/>
        <w:ind w:firstLine="540"/>
        <w:jc w:val="both"/>
        <w:rPr>
          <w:sz w:val="28"/>
          <w:szCs w:val="28"/>
        </w:rPr>
      </w:pPr>
      <w:r>
        <w:rPr>
          <w:sz w:val="28"/>
          <w:szCs w:val="28"/>
        </w:rPr>
        <w:t xml:space="preserve">   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
    <w:p w:rsidR="003132F7" w:rsidRDefault="003132F7" w:rsidP="003132F7">
      <w:pPr>
        <w:widowControl w:val="0"/>
        <w:autoSpaceDE w:val="0"/>
        <w:autoSpaceDN w:val="0"/>
        <w:ind w:firstLine="540"/>
        <w:jc w:val="both"/>
        <w:rPr>
          <w:sz w:val="28"/>
          <w:szCs w:val="28"/>
        </w:rPr>
      </w:pPr>
      <w:r>
        <w:rPr>
          <w:sz w:val="28"/>
          <w:szCs w:val="28"/>
        </w:rPr>
        <w:t>4. Создание и развитие многопрофильного индустриального парка, промышленных площадок.</w:t>
      </w:r>
    </w:p>
    <w:p w:rsidR="003132F7" w:rsidRDefault="003132F7" w:rsidP="003132F7">
      <w:pPr>
        <w:widowControl w:val="0"/>
        <w:autoSpaceDE w:val="0"/>
        <w:autoSpaceDN w:val="0"/>
        <w:ind w:firstLine="540"/>
        <w:jc w:val="both"/>
        <w:rPr>
          <w:sz w:val="28"/>
          <w:szCs w:val="28"/>
        </w:rPr>
      </w:pPr>
      <w:r>
        <w:rPr>
          <w:sz w:val="28"/>
          <w:szCs w:val="28"/>
        </w:rPr>
        <w:t>5. Упрощение доступа к финансовым ресурсам для создания нового или модернизации существующего бизнеса.</w:t>
      </w:r>
    </w:p>
    <w:p w:rsidR="003132F7" w:rsidRDefault="003132F7" w:rsidP="003132F7">
      <w:pPr>
        <w:widowControl w:val="0"/>
        <w:autoSpaceDE w:val="0"/>
        <w:autoSpaceDN w:val="0"/>
        <w:ind w:firstLine="540"/>
        <w:jc w:val="both"/>
        <w:rPr>
          <w:sz w:val="28"/>
          <w:szCs w:val="28"/>
        </w:rPr>
      </w:pPr>
      <w:r>
        <w:rPr>
          <w:sz w:val="28"/>
          <w:szCs w:val="28"/>
        </w:rPr>
        <w:t>6. Финансовые и юридические консультации для предприятий, планирующих размещение в индустриальном парке.</w:t>
      </w:r>
    </w:p>
    <w:p w:rsidR="003132F7" w:rsidRDefault="003132F7" w:rsidP="003132F7">
      <w:pPr>
        <w:widowControl w:val="0"/>
        <w:autoSpaceDE w:val="0"/>
        <w:autoSpaceDN w:val="0"/>
        <w:ind w:firstLine="540"/>
        <w:jc w:val="center"/>
        <w:rPr>
          <w:sz w:val="28"/>
          <w:szCs w:val="28"/>
        </w:rPr>
      </w:pPr>
    </w:p>
    <w:p w:rsidR="003132F7" w:rsidRDefault="003132F7" w:rsidP="003132F7">
      <w:pPr>
        <w:widowControl w:val="0"/>
        <w:autoSpaceDE w:val="0"/>
        <w:autoSpaceDN w:val="0"/>
        <w:ind w:firstLine="540"/>
        <w:jc w:val="center"/>
        <w:rPr>
          <w:sz w:val="28"/>
          <w:szCs w:val="28"/>
        </w:rPr>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center"/>
      </w:pPr>
    </w:p>
    <w:p w:rsidR="003132F7" w:rsidRDefault="003132F7" w:rsidP="003132F7">
      <w:pPr>
        <w:sectPr w:rsidR="003132F7">
          <w:pgSz w:w="11906" w:h="16838"/>
          <w:pgMar w:top="567" w:right="992" w:bottom="1134" w:left="1134" w:header="709" w:footer="709" w:gutter="0"/>
          <w:cols w:space="720"/>
        </w:sectPr>
      </w:pPr>
    </w:p>
    <w:p w:rsidR="003132F7" w:rsidRDefault="003132F7" w:rsidP="003132F7">
      <w:pPr>
        <w:widowControl w:val="0"/>
        <w:autoSpaceDE w:val="0"/>
        <w:autoSpaceDN w:val="0"/>
        <w:jc w:val="center"/>
      </w:pPr>
    </w:p>
    <w:p w:rsidR="003132F7" w:rsidRDefault="003132F7" w:rsidP="003132F7">
      <w:pPr>
        <w:widowControl w:val="0"/>
        <w:autoSpaceDE w:val="0"/>
        <w:autoSpaceDN w:val="0"/>
        <w:jc w:val="center"/>
        <w:rPr>
          <w:sz w:val="28"/>
          <w:szCs w:val="28"/>
        </w:rPr>
      </w:pPr>
      <w:r>
        <w:rPr>
          <w:sz w:val="28"/>
          <w:szCs w:val="28"/>
        </w:rPr>
        <w:t>ПЕРЕЧЕНЬ МЕРОПРИЯТИЙ ПОДПРОГРАММЫ I «ИНВЕСТИЦИИ»</w:t>
      </w:r>
    </w:p>
    <w:p w:rsidR="003132F7" w:rsidRDefault="003132F7" w:rsidP="003132F7">
      <w:pPr>
        <w:widowControl w:val="0"/>
        <w:autoSpaceDE w:val="0"/>
        <w:autoSpaceDN w:val="0"/>
        <w:jc w:val="both"/>
      </w:pPr>
    </w:p>
    <w:tbl>
      <w:tblPr>
        <w:tblW w:w="15435" w:type="dxa"/>
        <w:jc w:val="center"/>
        <w:tblLayout w:type="fixed"/>
        <w:tblLook w:val="04A0" w:firstRow="1" w:lastRow="0" w:firstColumn="1" w:lastColumn="0" w:noHBand="0" w:noVBand="1"/>
      </w:tblPr>
      <w:tblGrid>
        <w:gridCol w:w="850"/>
        <w:gridCol w:w="2336"/>
        <w:gridCol w:w="1490"/>
        <w:gridCol w:w="1348"/>
        <w:gridCol w:w="1637"/>
        <w:gridCol w:w="842"/>
        <w:gridCol w:w="859"/>
        <w:gridCol w:w="851"/>
        <w:gridCol w:w="708"/>
        <w:gridCol w:w="842"/>
        <w:gridCol w:w="9"/>
        <w:gridCol w:w="773"/>
        <w:gridCol w:w="1597"/>
        <w:gridCol w:w="1293"/>
      </w:tblGrid>
      <w:tr w:rsidR="003132F7" w:rsidTr="003132F7">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w:t>
            </w:r>
          </w:p>
          <w:p w:rsidR="003132F7" w:rsidRDefault="003132F7">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п/п</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Сроки исполнения мероприятия</w:t>
            </w:r>
          </w:p>
        </w:tc>
        <w:tc>
          <w:tcPr>
            <w:tcW w:w="134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Источники финансирования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 финанси-рования мероприятия в году, предшест-</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вующему году начала реализации муниципальной программы</w:t>
            </w:r>
            <w:r>
              <w:rPr>
                <w:rFonts w:ascii="Times New Roman CYR" w:hAnsi="Times New Roman CYR" w:cs="Times New Roman CYR"/>
                <w:sz w:val="22"/>
                <w:szCs w:val="22"/>
              </w:rPr>
              <w:br/>
              <w:t>(тыс. руб.)</w:t>
            </w:r>
          </w:p>
        </w:tc>
        <w:tc>
          <w:tcPr>
            <w:tcW w:w="842"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w:t>
            </w:r>
            <w:r>
              <w:rPr>
                <w:rFonts w:ascii="Times New Roman CYR" w:hAnsi="Times New Roman CYR" w:cs="Times New Roman CYR"/>
                <w:sz w:val="22"/>
                <w:szCs w:val="22"/>
              </w:rPr>
              <w:br/>
              <w:t>(тыс. руб.)</w:t>
            </w:r>
          </w:p>
        </w:tc>
        <w:tc>
          <w:tcPr>
            <w:tcW w:w="4042" w:type="dxa"/>
            <w:gridSpan w:val="6"/>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Объемы финансирования по годам</w:t>
            </w:r>
            <w:r>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Результаты выполнения мероприятия Подпрограммы</w:t>
            </w:r>
          </w:p>
        </w:tc>
      </w:tr>
      <w:tr w:rsidR="003132F7" w:rsidTr="003132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85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2020 </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2021 </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0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2022 </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4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2023 </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82" w:type="dxa"/>
            <w:gridSpan w:val="2"/>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2024 </w:t>
            </w: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09"/>
          <w:jc w:val="center"/>
        </w:trPr>
        <w:tc>
          <w:tcPr>
            <w:tcW w:w="85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right="-137"/>
              <w:rPr>
                <w:rFonts w:ascii="Times New Roman CYR" w:hAnsi="Times New Roman CYR" w:cs="Times New Roman CYR"/>
                <w:sz w:val="22"/>
                <w:szCs w:val="22"/>
              </w:rPr>
            </w:pPr>
            <w:r>
              <w:rPr>
                <w:rFonts w:ascii="Times New Roman CYR" w:hAnsi="Times New Roman CYR" w:cs="Times New Roman CY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49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63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84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85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84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782" w:type="dxa"/>
            <w:gridSpan w:val="2"/>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w:t>
            </w:r>
          </w:p>
        </w:tc>
      </w:tr>
      <w:tr w:rsidR="003132F7" w:rsidTr="003132F7">
        <w:trPr>
          <w:trHeight w:val="209"/>
          <w:jc w:val="center"/>
        </w:trPr>
        <w:tc>
          <w:tcPr>
            <w:tcW w:w="15438" w:type="dxa"/>
            <w:gridSpan w:val="14"/>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rPr>
                <w:rFonts w:ascii="Times New Roman CYR" w:hAnsi="Times New Roman CYR" w:cs="Times New Roman CYR"/>
                <w:sz w:val="22"/>
                <w:szCs w:val="22"/>
              </w:rPr>
            </w:pPr>
            <w:r>
              <w:rPr>
                <w:i/>
                <w:sz w:val="22"/>
                <w:szCs w:val="22"/>
              </w:rPr>
              <w:t>Подпрограмма 1 «Инвестиции»</w:t>
            </w:r>
          </w:p>
        </w:tc>
      </w:tr>
      <w:tr w:rsidR="003132F7" w:rsidTr="003132F7">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2</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rPr>
                <w:rFonts w:eastAsia="Calibri"/>
                <w:b/>
                <w:i/>
                <w:sz w:val="22"/>
                <w:szCs w:val="22"/>
                <w:lang w:eastAsia="en-US"/>
              </w:rPr>
            </w:pPr>
            <w:r>
              <w:rPr>
                <w:rFonts w:eastAsia="Calibri"/>
                <w:b/>
                <w:i/>
                <w:sz w:val="22"/>
                <w:szCs w:val="22"/>
                <w:lang w:eastAsia="en-US"/>
              </w:rPr>
              <w:t>Основное мероприятие 02.</w:t>
            </w:r>
          </w:p>
          <w:p w:rsidR="003132F7" w:rsidRDefault="003132F7">
            <w:pPr>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36799</w:t>
            </w:r>
          </w:p>
        </w:tc>
        <w:tc>
          <w:tcPr>
            <w:tcW w:w="859"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6635</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nil"/>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промышленных площадок.</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w:t>
            </w:r>
            <w:r>
              <w:rPr>
                <w:rFonts w:ascii="Times New Roman CYR" w:hAnsi="Times New Roman CYR" w:cs="Times New Roman CYR"/>
                <w:sz w:val="22"/>
                <w:szCs w:val="22"/>
              </w:rPr>
              <w:lastRenderedPageBreak/>
              <w:t>резидентов многофункционального индустриального парка, промышленных площадок</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инвестиций. в основной капитал субъектов деятельности в сфере промышленности. </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Стимулирование создания и введения в эксплуатацию субъектами деятельности в сфере промышленности новых производственных </w:t>
            </w:r>
            <w:r>
              <w:rPr>
                <w:rFonts w:ascii="Times New Roman CYR" w:hAnsi="Times New Roman CYR" w:cs="Times New Roman CYR"/>
                <w:sz w:val="22"/>
                <w:szCs w:val="22"/>
              </w:rPr>
              <w:lastRenderedPageBreak/>
              <w:t xml:space="preserve">предприятий и новых производственных мощностей существующих промышленных предприятий </w:t>
            </w:r>
          </w:p>
        </w:tc>
      </w:tr>
      <w:tr w:rsidR="003132F7" w:rsidTr="003132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P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36799</w:t>
            </w:r>
          </w:p>
        </w:tc>
        <w:tc>
          <w:tcPr>
            <w:tcW w:w="859"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6635</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rPr>
                <w:rFonts w:eastAsia="Calibri"/>
                <w:sz w:val="22"/>
                <w:szCs w:val="22"/>
                <w:lang w:eastAsia="en-US"/>
              </w:rPr>
            </w:pPr>
            <w:r>
              <w:rPr>
                <w:rFonts w:eastAsia="Calibri"/>
                <w:sz w:val="22"/>
                <w:szCs w:val="22"/>
                <w:lang w:eastAsia="en-US"/>
              </w:rPr>
              <w:t>Стимулирование инвестиционной деятельности муниципальных образований.</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35799</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6435</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w:t>
            </w:r>
            <w:r>
              <w:rPr>
                <w:rFonts w:ascii="Times New Roman CYR" w:hAnsi="Times New Roman CYR" w:cs="Times New Roman CYR"/>
                <w:sz w:val="22"/>
                <w:szCs w:val="22"/>
              </w:rPr>
              <w:lastRenderedPageBreak/>
              <w:t xml:space="preserve">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9"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0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82" w:type="dxa"/>
            <w:gridSpan w:val="2"/>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35799</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6435</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16"/>
          <w:jc w:val="center"/>
        </w:trPr>
        <w:tc>
          <w:tcPr>
            <w:tcW w:w="851"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2338"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1490"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73"/>
          <w:jc w:val="center"/>
        </w:trPr>
        <w:tc>
          <w:tcPr>
            <w:tcW w:w="851"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w:t>
            </w:r>
          </w:p>
        </w:tc>
        <w:tc>
          <w:tcPr>
            <w:tcW w:w="2338"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w:t>
            </w:r>
            <w:r>
              <w:rPr>
                <w:rFonts w:ascii="Times New Roman CYR" w:hAnsi="Times New Roman CYR" w:cs="Times New Roman CYR"/>
                <w:sz w:val="22"/>
                <w:szCs w:val="22"/>
              </w:rPr>
              <w:lastRenderedPageBreak/>
              <w:t>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490"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42"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82" w:type="dxa"/>
            <w:gridSpan w:val="2"/>
            <w:tcBorders>
              <w:top w:val="nil"/>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597"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Сектор </w:t>
            </w:r>
            <w:r>
              <w:rPr>
                <w:rFonts w:ascii="Times New Roman CYR" w:hAnsi="Times New Roman CYR" w:cs="Times New Roman CYR"/>
                <w:sz w:val="22"/>
                <w:szCs w:val="22"/>
              </w:rPr>
              <w:lastRenderedPageBreak/>
              <w:t>капитального строительства,  дорожного хозяйства и транспорта</w:t>
            </w: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046"/>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gridSpan w:val="2"/>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7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277"/>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nil"/>
              <w:left w:val="single" w:sz="4" w:space="0" w:color="auto"/>
              <w:bottom w:val="single" w:sz="4" w:space="0" w:color="auto"/>
              <w:right w:val="single" w:sz="4" w:space="0" w:color="auto"/>
            </w:tcBorders>
          </w:tcPr>
          <w:p w:rsidR="003132F7" w:rsidRDefault="003132F7">
            <w:pPr>
              <w:widowControl w:val="0"/>
              <w:tabs>
                <w:tab w:val="center" w:pos="742"/>
              </w:tabs>
              <w:autoSpaceDE w:val="0"/>
              <w:autoSpaceDN w:val="0"/>
              <w:adjustRightInd w:val="0"/>
              <w:jc w:val="both"/>
              <w:rPr>
                <w:rFonts w:eastAsia="Calibri"/>
                <w:sz w:val="22"/>
                <w:szCs w:val="22"/>
                <w:lang w:eastAsia="en-US"/>
              </w:rPr>
            </w:pPr>
          </w:p>
        </w:tc>
        <w:tc>
          <w:tcPr>
            <w:tcW w:w="1637"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859" w:type="dxa"/>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851" w:type="dxa"/>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708" w:type="dxa"/>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782" w:type="dxa"/>
            <w:gridSpan w:val="2"/>
            <w:tcBorders>
              <w:top w:val="nil"/>
              <w:left w:val="nil"/>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124"/>
          <w:jc w:val="center"/>
        </w:trPr>
        <w:tc>
          <w:tcPr>
            <w:tcW w:w="851"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w:t>
            </w:r>
          </w:p>
        </w:tc>
        <w:tc>
          <w:tcPr>
            <w:tcW w:w="2338" w:type="dxa"/>
            <w:vMerge w:val="restart"/>
            <w:tcBorders>
              <w:top w:val="nil"/>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490"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nil"/>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nil"/>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nil"/>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124"/>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nil"/>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42"/>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nil"/>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nil"/>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2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Создание многофункциональных индустриальных парков, технопарков, промышленных площадок.</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both"/>
              <w:rPr>
                <w:rFonts w:ascii="Times New Roman CYR" w:hAnsi="Times New Roman CYR" w:cs="Times New Roman CYR"/>
                <w:sz w:val="22"/>
                <w:szCs w:val="22"/>
              </w:rPr>
            </w:pPr>
          </w:p>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3132F7" w:rsidRDefault="003132F7">
            <w:pPr>
              <w:widowControl w:val="0"/>
              <w:autoSpaceDE w:val="0"/>
              <w:autoSpaceDN w:val="0"/>
              <w:adjustRightInd w:val="0"/>
              <w:jc w:val="both"/>
              <w:rPr>
                <w:rFonts w:ascii="Times New Roman CYR" w:hAnsi="Times New Roman CYR" w:cs="Times New Roman CYR"/>
                <w:sz w:val="22"/>
                <w:szCs w:val="22"/>
              </w:rPr>
            </w:pPr>
          </w:p>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p w:rsidR="003132F7" w:rsidRDefault="003132F7">
            <w:pPr>
              <w:widowControl w:val="0"/>
              <w:autoSpaceDE w:val="0"/>
              <w:autoSpaceDN w:val="0"/>
              <w:adjustRightInd w:val="0"/>
              <w:jc w:val="both"/>
              <w:rPr>
                <w:rFonts w:ascii="Times New Roman CYR" w:hAnsi="Times New Roman CYR" w:cs="Times New Roman CYR"/>
                <w:sz w:val="22"/>
                <w:szCs w:val="22"/>
              </w:rPr>
            </w:pPr>
          </w:p>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 xml:space="preserve">Поиск инвесторов, подготовка коммерческих предложений; организация мероприятий с презентацией муниципального </w:t>
            </w:r>
            <w:r>
              <w:rPr>
                <w:rFonts w:eastAsia="Calibri"/>
                <w:sz w:val="22"/>
                <w:szCs w:val="22"/>
                <w:lang w:eastAsia="en-US"/>
              </w:rPr>
              <w:lastRenderedPageBreak/>
              <w:t>образования; проведение личных встреч Главы с представителями бизнеса.</w:t>
            </w:r>
          </w:p>
        </w:tc>
        <w:tc>
          <w:tcPr>
            <w:tcW w:w="1490" w:type="dxa"/>
            <w:vMerge w:val="restart"/>
            <w:tcBorders>
              <w:top w:val="single" w:sz="4" w:space="0" w:color="auto"/>
              <w:left w:val="single" w:sz="4" w:space="0" w:color="auto"/>
              <w:bottom w:val="single" w:sz="4" w:space="0" w:color="auto"/>
              <w:right w:val="single" w:sz="4" w:space="0" w:color="auto"/>
            </w:tcBorders>
          </w:tcPr>
          <w:p w:rsidR="003132F7" w:rsidRDefault="003132F7">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both"/>
              <w:rPr>
                <w:rFonts w:ascii="Times New Roman CYR" w:hAnsi="Times New Roman CYR" w:cs="Times New Roman CYR"/>
                <w:sz w:val="22"/>
                <w:szCs w:val="22"/>
              </w:rPr>
            </w:pPr>
          </w:p>
          <w:p w:rsidR="003132F7" w:rsidRDefault="003132F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w:t>
            </w:r>
            <w:r>
              <w:rPr>
                <w:rFonts w:ascii="Times New Roman CYR" w:hAnsi="Times New Roman CYR" w:cs="Times New Roman CYR"/>
                <w:sz w:val="22"/>
                <w:szCs w:val="22"/>
              </w:rPr>
              <w:lastRenderedPageBreak/>
              <w:t xml:space="preserve">городского округа Зарайск»  </w:t>
            </w:r>
          </w:p>
        </w:tc>
        <w:tc>
          <w:tcPr>
            <w:tcW w:w="1293" w:type="dxa"/>
            <w:vMerge w:val="restart"/>
            <w:tcBorders>
              <w:top w:val="nil"/>
              <w:left w:val="single" w:sz="4" w:space="0" w:color="auto"/>
              <w:bottom w:val="nil"/>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48"/>
          <w:jc w:val="center"/>
        </w:trPr>
        <w:tc>
          <w:tcPr>
            <w:tcW w:w="851" w:type="dxa"/>
            <w:vMerge w:val="restart"/>
            <w:tcBorders>
              <w:top w:val="single" w:sz="4" w:space="0" w:color="auto"/>
              <w:left w:val="single" w:sz="4" w:space="0" w:color="auto"/>
              <w:bottom w:val="nil"/>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7</w:t>
            </w:r>
          </w:p>
        </w:tc>
        <w:tc>
          <w:tcPr>
            <w:tcW w:w="2338" w:type="dxa"/>
            <w:vMerge w:val="restart"/>
            <w:tcBorders>
              <w:top w:val="single" w:sz="4" w:space="0" w:color="auto"/>
              <w:left w:val="single" w:sz="4" w:space="0" w:color="auto"/>
              <w:bottom w:val="nil"/>
              <w:right w:val="single" w:sz="4" w:space="0" w:color="auto"/>
            </w:tcBorders>
            <w:hideMark/>
          </w:tcPr>
          <w:p w:rsidR="003132F7" w:rsidRDefault="003132F7">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07. </w:t>
            </w:r>
            <w:r>
              <w:rPr>
                <w:rFonts w:eastAsia="Calibri"/>
                <w:sz w:val="22"/>
                <w:szCs w:val="22"/>
                <w:lang w:eastAsia="en-US"/>
              </w:rPr>
              <w:t>Организация работ по поддержке и развитию промышленного потенциала.</w:t>
            </w:r>
          </w:p>
        </w:tc>
        <w:tc>
          <w:tcPr>
            <w:tcW w:w="1490" w:type="dxa"/>
            <w:vMerge w:val="restart"/>
            <w:tcBorders>
              <w:top w:val="single" w:sz="4" w:space="0" w:color="auto"/>
              <w:left w:val="single" w:sz="4" w:space="0" w:color="auto"/>
              <w:bottom w:val="nil"/>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nil"/>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nil"/>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72"/>
          <w:jc w:val="center"/>
        </w:trPr>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03"/>
          <w:jc w:val="center"/>
        </w:trPr>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4"/>
          <w:jc w:val="center"/>
        </w:trPr>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15"/>
          <w:jc w:val="center"/>
        </w:trPr>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4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Проведение мероприятий по погашению задолженности по выплате заработной платы в Московской области.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2024-2024</w:t>
            </w:r>
          </w:p>
        </w:tc>
        <w:tc>
          <w:tcPr>
            <w:tcW w:w="1348" w:type="dxa"/>
            <w:tcBorders>
              <w:top w:val="single" w:sz="4" w:space="0" w:color="auto"/>
              <w:left w:val="single" w:sz="4" w:space="0" w:color="auto"/>
              <w:bottom w:val="nil"/>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val="restart"/>
            <w:tcBorders>
              <w:top w:val="nil"/>
              <w:left w:val="single" w:sz="4" w:space="0" w:color="auto"/>
              <w:bottom w:val="nil"/>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r>
      <w:tr w:rsidR="003132F7" w:rsidTr="003132F7">
        <w:trPr>
          <w:trHeight w:val="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12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nil"/>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0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7.2</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Проведение выставок вакансий.</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Создание новых рабочих мест за счет проводимых мероприятий направленных на расширение имеющихся производств.</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41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7.4</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Создание и открытие новых промышленных предприятий.</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Заключение трехстороннего соглашения об увеличении заработной платы.</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высокопроизводительных рабочих мест субъектами деятельности в сфере промышленности.</w:t>
            </w: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7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 xml:space="preserve">Увеличение числа </w:t>
            </w:r>
            <w:r>
              <w:rPr>
                <w:rFonts w:eastAsia="Calibri"/>
                <w:sz w:val="22"/>
                <w:szCs w:val="22"/>
                <w:lang w:eastAsia="en-US"/>
              </w:rPr>
              <w:lastRenderedPageBreak/>
              <w:t>работников прошедших обучение, за счет чего повысилась квалификация.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федерального бюджета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23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Увеличение предприятий с высокопроизводительными рабочими местами.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3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10</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10. </w:t>
            </w:r>
            <w:r>
              <w:rPr>
                <w:rFonts w:eastAsia="Calibri"/>
                <w:sz w:val="22"/>
                <w:szCs w:val="22"/>
                <w:lang w:eastAsia="en-US"/>
              </w:rPr>
              <w:t xml:space="preserve">Проведение конкурсного отбора лучших концепций по </w:t>
            </w:r>
            <w:r>
              <w:rPr>
                <w:rFonts w:eastAsia="Calibri"/>
                <w:sz w:val="22"/>
                <w:szCs w:val="22"/>
                <w:lang w:eastAsia="en-US"/>
              </w:rPr>
              <w:lastRenderedPageBreak/>
              <w:t>развитию территорий  и дальнейшая реализация концепций победителей конкурса</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851"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2338" w:type="dxa"/>
            <w:vMerge w:val="restart"/>
            <w:tcBorders>
              <w:top w:val="nil"/>
              <w:left w:val="single" w:sz="4" w:space="0" w:color="auto"/>
              <w:bottom w:val="single" w:sz="4" w:space="0" w:color="auto"/>
              <w:right w:val="single" w:sz="4" w:space="0" w:color="auto"/>
            </w:tcBorders>
            <w:hideMark/>
          </w:tcPr>
          <w:p w:rsidR="003132F7" w:rsidRDefault="003132F7">
            <w:pPr>
              <w:autoSpaceDE w:val="0"/>
              <w:autoSpaceDN w:val="0"/>
              <w:adjustRightInd w:val="0"/>
              <w:rPr>
                <w:rFonts w:eastAsia="Calibri"/>
                <w:b/>
                <w:i/>
                <w:sz w:val="22"/>
                <w:szCs w:val="22"/>
                <w:lang w:eastAsia="en-US"/>
              </w:rPr>
            </w:pPr>
            <w:r>
              <w:rPr>
                <w:rFonts w:eastAsia="Calibri"/>
                <w:b/>
                <w:i/>
                <w:sz w:val="22"/>
                <w:szCs w:val="22"/>
                <w:lang w:eastAsia="en-US"/>
              </w:rPr>
              <w:t>Мероприятие 1</w:t>
            </w:r>
          </w:p>
          <w:p w:rsidR="003132F7" w:rsidRDefault="003132F7">
            <w:pPr>
              <w:autoSpaceDE w:val="0"/>
              <w:autoSpaceDN w:val="0"/>
              <w:adjustRightInd w:val="0"/>
              <w:rPr>
                <w:rFonts w:eastAsia="Calibri"/>
                <w:sz w:val="22"/>
                <w:szCs w:val="22"/>
                <w:lang w:eastAsia="en-US"/>
              </w:rPr>
            </w:pPr>
            <w:r>
              <w:rPr>
                <w:rFonts w:eastAsia="Calibri"/>
                <w:sz w:val="22"/>
                <w:szCs w:val="22"/>
                <w:lang w:eastAsia="en-US"/>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490"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Министерство инвестиций и инноваций Московской области</w:t>
            </w:r>
          </w:p>
          <w:p w:rsidR="003132F7" w:rsidRDefault="003132F7">
            <w:pPr>
              <w:widowControl w:val="0"/>
              <w:autoSpaceDE w:val="0"/>
              <w:autoSpaceDN w:val="0"/>
              <w:adjustRightInd w:val="0"/>
              <w:jc w:val="center"/>
              <w:rPr>
                <w:rFonts w:ascii="Times New Roman CYR" w:hAnsi="Times New Roman CYR" w:cs="Times New Roman CYR"/>
                <w:sz w:val="22"/>
                <w:szCs w:val="22"/>
              </w:rPr>
            </w:pPr>
          </w:p>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Администрация городского округа Зарайск</w:t>
            </w:r>
          </w:p>
        </w:tc>
        <w:tc>
          <w:tcPr>
            <w:tcW w:w="1293"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3132F7" w:rsidTr="003132F7">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Средства бюджета Московской области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федерального бюджета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бюджета городского округа </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r w:rsidR="003132F7" w:rsidTr="003132F7">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18"/>
                <w:szCs w:val="18"/>
                <w:lang w:eastAsia="en-US"/>
              </w:rPr>
            </w:pPr>
            <w:r>
              <w:rPr>
                <w:rFonts w:eastAsia="Calibri"/>
                <w:sz w:val="18"/>
                <w:szCs w:val="18"/>
                <w:lang w:eastAsia="en-US"/>
              </w:rPr>
              <w:t>Внебюджетные источники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132F7" w:rsidRDefault="003132F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132F7" w:rsidRDefault="003132F7">
            <w:pPr>
              <w:rPr>
                <w:rFonts w:ascii="Times New Roman CYR" w:hAnsi="Times New Roman CYR" w:cs="Times New Roman CYR"/>
                <w:sz w:val="22"/>
                <w:szCs w:val="22"/>
              </w:rPr>
            </w:pPr>
          </w:p>
        </w:tc>
      </w:tr>
    </w:tbl>
    <w:p w:rsidR="003132F7" w:rsidRDefault="003132F7" w:rsidP="003132F7">
      <w:pPr>
        <w:rPr>
          <w:rFonts w:eastAsia="Calibri"/>
          <w:lang w:eastAsia="en-US"/>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sz w:val="20"/>
          <w:szCs w:val="20"/>
        </w:rPr>
      </w:pPr>
    </w:p>
    <w:p w:rsidR="003132F7" w:rsidRDefault="003132F7" w:rsidP="003132F7">
      <w:pPr>
        <w:widowControl w:val="0"/>
        <w:autoSpaceDE w:val="0"/>
        <w:autoSpaceDN w:val="0"/>
        <w:spacing w:before="220"/>
        <w:jc w:val="right"/>
        <w:rPr>
          <w:sz w:val="27"/>
          <w:szCs w:val="27"/>
        </w:rPr>
      </w:pPr>
      <w:r>
        <w:rPr>
          <w:sz w:val="27"/>
          <w:szCs w:val="27"/>
        </w:rPr>
        <w:t>Приложение № 5 к Программе</w:t>
      </w:r>
    </w:p>
    <w:p w:rsidR="003132F7" w:rsidRDefault="003132F7" w:rsidP="003132F7">
      <w:pPr>
        <w:widowControl w:val="0"/>
        <w:autoSpaceDE w:val="0"/>
        <w:autoSpaceDN w:val="0"/>
        <w:spacing w:before="220"/>
        <w:jc w:val="center"/>
        <w:rPr>
          <w:sz w:val="28"/>
          <w:szCs w:val="28"/>
        </w:rPr>
      </w:pPr>
      <w:r>
        <w:rPr>
          <w:sz w:val="28"/>
          <w:szCs w:val="28"/>
        </w:rPr>
        <w:t>Паспорт подпрограммы I</w:t>
      </w:r>
      <w:r>
        <w:rPr>
          <w:sz w:val="28"/>
          <w:szCs w:val="28"/>
          <w:lang w:val="en-US"/>
        </w:rPr>
        <w:t>II</w:t>
      </w:r>
      <w:r>
        <w:rPr>
          <w:sz w:val="28"/>
          <w:szCs w:val="28"/>
        </w:rPr>
        <w:t xml:space="preserve"> «Развитие малого и среднего предпринимательства»</w:t>
      </w:r>
    </w:p>
    <w:p w:rsidR="003132F7" w:rsidRDefault="003132F7" w:rsidP="003132F7">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259"/>
        <w:gridCol w:w="1259"/>
        <w:gridCol w:w="1259"/>
        <w:gridCol w:w="1259"/>
        <w:gridCol w:w="1581"/>
        <w:gridCol w:w="2441"/>
      </w:tblGrid>
      <w:tr w:rsidR="003132F7" w:rsidTr="003132F7">
        <w:trPr>
          <w:trHeight w:val="1163"/>
        </w:trPr>
        <w:tc>
          <w:tcPr>
            <w:tcW w:w="910" w:type="pc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rPr>
                <w:sz w:val="22"/>
                <w:szCs w:val="22"/>
              </w:rPr>
            </w:pPr>
          </w:p>
          <w:p w:rsidR="003132F7" w:rsidRDefault="003132F7">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132F7" w:rsidTr="003132F7">
        <w:tc>
          <w:tcPr>
            <w:tcW w:w="910"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Главный распорядитель бюджетных средств</w:t>
            </w:r>
          </w:p>
        </w:tc>
        <w:tc>
          <w:tcPr>
            <w:tcW w:w="581"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Расходы (тыс. рублей)</w:t>
            </w:r>
          </w:p>
        </w:tc>
      </w:tr>
      <w:tr w:rsidR="003132F7" w:rsidTr="003132F7">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410"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sz w:val="22"/>
                <w:szCs w:val="22"/>
              </w:rPr>
            </w:pPr>
            <w:r>
              <w:rPr>
                <w:sz w:val="22"/>
                <w:szCs w:val="22"/>
              </w:rPr>
              <w:t>2020 год</w:t>
            </w:r>
          </w:p>
        </w:tc>
        <w:tc>
          <w:tcPr>
            <w:tcW w:w="410"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Итого</w:t>
            </w:r>
          </w:p>
        </w:tc>
      </w:tr>
      <w:tr w:rsidR="003132F7" w:rsidTr="003132F7">
        <w:trPr>
          <w:trHeight w:val="655"/>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59" w:type="pct"/>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1500,0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1700,0</w:t>
            </w:r>
          </w:p>
        </w:tc>
        <w:tc>
          <w:tcPr>
            <w:tcW w:w="51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2000,0</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7500,0</w:t>
            </w:r>
          </w:p>
        </w:tc>
      </w:tr>
      <w:tr w:rsidR="003132F7" w:rsidTr="003132F7">
        <w:trPr>
          <w:trHeight w:val="1132"/>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r>
      <w:tr w:rsidR="003132F7" w:rsidTr="003132F7">
        <w:trPr>
          <w:trHeight w:val="978"/>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sz w:val="22"/>
                <w:szCs w:val="22"/>
              </w:rPr>
            </w:pPr>
            <w:r>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r>
      <w:tr w:rsidR="003132F7" w:rsidTr="003132F7">
        <w:trPr>
          <w:trHeight w:val="1120"/>
        </w:trPr>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0" w:type="auto"/>
            <w:vMerge/>
            <w:tcBorders>
              <w:top w:val="single" w:sz="4" w:space="0" w:color="auto"/>
              <w:left w:val="single" w:sz="4" w:space="0" w:color="auto"/>
              <w:bottom w:val="nil"/>
              <w:right w:val="nil"/>
            </w:tcBorders>
            <w:vAlign w:val="center"/>
            <w:hideMark/>
          </w:tcPr>
          <w:p w:rsidR="003132F7" w:rsidRDefault="003132F7">
            <w:pPr>
              <w:rPr>
                <w:sz w:val="22"/>
                <w:szCs w:val="22"/>
              </w:rPr>
            </w:pPr>
          </w:p>
        </w:tc>
        <w:tc>
          <w:tcPr>
            <w:tcW w:w="581" w:type="pct"/>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sz w:val="22"/>
                <w:szCs w:val="22"/>
              </w:rPr>
            </w:pPr>
            <w:r>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1500,0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1700,0</w:t>
            </w:r>
          </w:p>
        </w:tc>
        <w:tc>
          <w:tcPr>
            <w:tcW w:w="51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2000,0</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7500,0</w:t>
            </w:r>
          </w:p>
        </w:tc>
      </w:tr>
      <w:tr w:rsidR="003132F7" w:rsidTr="003132F7">
        <w:trPr>
          <w:trHeight w:val="1136"/>
        </w:trPr>
        <w:tc>
          <w:tcPr>
            <w:tcW w:w="910" w:type="pct"/>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sz w:val="22"/>
                <w:szCs w:val="22"/>
              </w:rPr>
            </w:pPr>
            <w:r>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0,0</w:t>
            </w:r>
          </w:p>
        </w:tc>
      </w:tr>
    </w:tbl>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widowControl w:val="0"/>
        <w:autoSpaceDE w:val="0"/>
        <w:autoSpaceDN w:val="0"/>
        <w:jc w:val="both"/>
      </w:pPr>
    </w:p>
    <w:p w:rsidR="003132F7" w:rsidRDefault="003132F7" w:rsidP="003132F7">
      <w:pPr>
        <w:rPr>
          <w:sz w:val="28"/>
          <w:szCs w:val="28"/>
          <w:lang w:val="en-US"/>
        </w:rPr>
        <w:sectPr w:rsidR="003132F7">
          <w:pgSz w:w="16838" w:h="11906" w:orient="landscape"/>
          <w:pgMar w:top="1134" w:right="567" w:bottom="993" w:left="1134" w:header="709" w:footer="709" w:gutter="0"/>
          <w:cols w:space="720"/>
        </w:sectPr>
      </w:pPr>
    </w:p>
    <w:p w:rsidR="003132F7" w:rsidRDefault="003132F7" w:rsidP="003132F7">
      <w:pPr>
        <w:widowControl w:val="0"/>
        <w:autoSpaceDE w:val="0"/>
        <w:autoSpaceDN w:val="0"/>
        <w:ind w:firstLine="708"/>
        <w:jc w:val="center"/>
        <w:rPr>
          <w:sz w:val="28"/>
          <w:szCs w:val="28"/>
        </w:rPr>
      </w:pPr>
      <w:r>
        <w:rPr>
          <w:sz w:val="28"/>
          <w:szCs w:val="28"/>
        </w:rPr>
        <w:lastRenderedPageBreak/>
        <w:t>Характеристика проблем, решаемая посредством мероприятий подпрограммы.</w:t>
      </w:r>
    </w:p>
    <w:p w:rsidR="003132F7" w:rsidRDefault="003132F7" w:rsidP="003132F7">
      <w:pPr>
        <w:widowControl w:val="0"/>
        <w:autoSpaceDE w:val="0"/>
        <w:autoSpaceDN w:val="0"/>
        <w:ind w:firstLine="708"/>
        <w:jc w:val="both"/>
        <w:rPr>
          <w:sz w:val="28"/>
          <w:szCs w:val="28"/>
        </w:rPr>
      </w:pPr>
    </w:p>
    <w:p w:rsidR="003132F7" w:rsidRDefault="003132F7" w:rsidP="003132F7">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Малый и средний бизнес - это один из важнейших элементов социально-экономического развития городского округа Зарайск Московской области (далее - городской округ). Малое и среднее предпринимательство городского округа вносит существенный вклад в формирование конкурентной среды, играет заметную роль в структуре экономики городского округа, занятости населения, объемах производства отдельных товаров.</w:t>
      </w:r>
    </w:p>
    <w:p w:rsidR="003132F7" w:rsidRDefault="003132F7" w:rsidP="003132F7">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По итогам 2018 года в городском округе:</w:t>
      </w:r>
    </w:p>
    <w:p w:rsidR="003132F7" w:rsidRDefault="003132F7" w:rsidP="003132F7">
      <w:pPr>
        <w:widowControl w:val="0"/>
        <w:numPr>
          <w:ilvl w:val="0"/>
          <w:numId w:val="38"/>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Численность работников субъектов малого и среднего предпринимательства составляет </w:t>
      </w:r>
      <w:r>
        <w:rPr>
          <w:bCs/>
          <w:sz w:val="28"/>
          <w:szCs w:val="28"/>
        </w:rPr>
        <w:t xml:space="preserve">1627 </w:t>
      </w:r>
      <w:r>
        <w:rPr>
          <w:rFonts w:eastAsia="Calibri"/>
          <w:sz w:val="28"/>
          <w:szCs w:val="28"/>
          <w:lang w:eastAsia="en-US"/>
        </w:rPr>
        <w:t xml:space="preserve">человек, что составляет 19,6% от занятых в экономике городского округа; </w:t>
      </w:r>
    </w:p>
    <w:p w:rsidR="003132F7" w:rsidRDefault="003132F7" w:rsidP="003132F7">
      <w:pPr>
        <w:widowControl w:val="0"/>
        <w:numPr>
          <w:ilvl w:val="0"/>
          <w:numId w:val="38"/>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Оборот малых и средних предприятий, включая оборот малых и микропредприятий составил 40,3% от общего оборота предприятий и организаций городского округа. </w:t>
      </w:r>
    </w:p>
    <w:p w:rsidR="003132F7" w:rsidRDefault="003132F7" w:rsidP="003132F7">
      <w:pPr>
        <w:widowControl w:val="0"/>
        <w:autoSpaceDE w:val="0"/>
        <w:autoSpaceDN w:val="0"/>
        <w:adjustRightInd w:val="0"/>
        <w:ind w:left="142" w:firstLine="218"/>
        <w:contextualSpacing/>
        <w:jc w:val="both"/>
        <w:rPr>
          <w:rFonts w:eastAsia="Calibri"/>
          <w:sz w:val="28"/>
          <w:szCs w:val="28"/>
          <w:lang w:eastAsia="en-US"/>
        </w:rPr>
      </w:pPr>
      <w:r>
        <w:rPr>
          <w:rFonts w:eastAsia="Calibri"/>
          <w:sz w:val="28"/>
          <w:szCs w:val="28"/>
          <w:lang w:eastAsia="en-US"/>
        </w:rPr>
        <w:t>Малое предпринимательство (включая микропредприятия) в городском округе достаточно широко представлен в промышленности, торговле, транспорте и связи.</w:t>
      </w: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Основными проблемами роста малого и среднего бизнеса является:</w:t>
      </w:r>
    </w:p>
    <w:p w:rsidR="003132F7" w:rsidRDefault="003132F7" w:rsidP="003132F7">
      <w:pPr>
        <w:widowControl w:val="0"/>
        <w:numPr>
          <w:ilvl w:val="0"/>
          <w:numId w:val="40"/>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Отсутствие или недостаток стартового капитала для организации предпринимательской деятельности;</w:t>
      </w:r>
    </w:p>
    <w:p w:rsidR="003132F7" w:rsidRDefault="003132F7" w:rsidP="003132F7">
      <w:pPr>
        <w:widowControl w:val="0"/>
        <w:numPr>
          <w:ilvl w:val="0"/>
          <w:numId w:val="40"/>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Недостаточная профессиональная подготовка для успешного начала предпринимательской деятельности;</w:t>
      </w:r>
    </w:p>
    <w:p w:rsidR="003132F7" w:rsidRDefault="003132F7" w:rsidP="003132F7">
      <w:pPr>
        <w:widowControl w:val="0"/>
        <w:numPr>
          <w:ilvl w:val="0"/>
          <w:numId w:val="40"/>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Ограниченная доступность финансовых ресурсов, обусловленная сложностью получения заёмного финансирования (большинство начинающих предпринимателей не обладает ликвидным залоговым обеспечением для привлечения банковских кредитов);</w:t>
      </w:r>
    </w:p>
    <w:p w:rsidR="003132F7" w:rsidRDefault="003132F7" w:rsidP="003132F7">
      <w:pPr>
        <w:widowControl w:val="0"/>
        <w:numPr>
          <w:ilvl w:val="0"/>
          <w:numId w:val="40"/>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Недостаток земельных ресурсов для развития промышленных производств;</w:t>
      </w:r>
    </w:p>
    <w:p w:rsidR="003132F7" w:rsidRDefault="003132F7" w:rsidP="003132F7">
      <w:pPr>
        <w:widowControl w:val="0"/>
        <w:numPr>
          <w:ilvl w:val="0"/>
          <w:numId w:val="40"/>
        </w:numPr>
        <w:autoSpaceDE w:val="0"/>
        <w:autoSpaceDN w:val="0"/>
        <w:adjustRightInd w:val="0"/>
        <w:spacing w:after="200" w:line="276" w:lineRule="auto"/>
        <w:ind w:left="851" w:hanging="425"/>
        <w:contextualSpacing/>
        <w:jc w:val="both"/>
        <w:rPr>
          <w:rFonts w:eastAsia="Calibri"/>
          <w:sz w:val="28"/>
          <w:szCs w:val="28"/>
          <w:lang w:eastAsia="en-US"/>
        </w:rPr>
      </w:pPr>
      <w:r>
        <w:rPr>
          <w:rFonts w:eastAsia="Calibri"/>
          <w:sz w:val="28"/>
          <w:szCs w:val="28"/>
          <w:lang w:eastAsia="en-US"/>
        </w:rP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3132F7" w:rsidRDefault="003132F7" w:rsidP="003132F7">
      <w:pPr>
        <w:widowControl w:val="0"/>
        <w:autoSpaceDE w:val="0"/>
        <w:autoSpaceDN w:val="0"/>
        <w:adjustRightInd w:val="0"/>
        <w:ind w:firstLine="426"/>
        <w:jc w:val="both"/>
        <w:rPr>
          <w:rFonts w:eastAsia="Calibri"/>
          <w:sz w:val="28"/>
          <w:szCs w:val="28"/>
          <w:lang w:eastAsia="en-US"/>
        </w:rPr>
      </w:pPr>
    </w:p>
    <w:p w:rsidR="003132F7" w:rsidRDefault="003132F7" w:rsidP="003132F7">
      <w:pPr>
        <w:widowControl w:val="0"/>
        <w:autoSpaceDE w:val="0"/>
        <w:autoSpaceDN w:val="0"/>
        <w:adjustRightInd w:val="0"/>
        <w:ind w:firstLine="426"/>
        <w:jc w:val="both"/>
        <w:rPr>
          <w:rFonts w:eastAsia="Calibri"/>
          <w:sz w:val="28"/>
          <w:szCs w:val="28"/>
          <w:lang w:eastAsia="en-US"/>
        </w:rPr>
      </w:pPr>
      <w:r>
        <w:rPr>
          <w:rFonts w:eastAsia="Calibri"/>
          <w:sz w:val="28"/>
          <w:szCs w:val="28"/>
          <w:lang w:eastAsia="en-US"/>
        </w:rPr>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МСП, их общественных объединений, структур поддержки предпринимательства, органов государственной власти и органов местного самоуправления.</w:t>
      </w:r>
    </w:p>
    <w:p w:rsidR="003132F7" w:rsidRDefault="003132F7" w:rsidP="003132F7">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p>
    <w:p w:rsidR="003132F7" w:rsidRDefault="003132F7" w:rsidP="003132F7">
      <w:pPr>
        <w:widowControl w:val="0"/>
        <w:autoSpaceDE w:val="0"/>
        <w:autoSpaceDN w:val="0"/>
        <w:ind w:firstLine="540"/>
        <w:jc w:val="center"/>
        <w:rPr>
          <w:sz w:val="28"/>
          <w:szCs w:val="28"/>
        </w:rPr>
      </w:pPr>
    </w:p>
    <w:p w:rsidR="003132F7" w:rsidRDefault="003132F7" w:rsidP="003132F7">
      <w:pPr>
        <w:widowControl w:val="0"/>
        <w:autoSpaceDE w:val="0"/>
        <w:autoSpaceDN w:val="0"/>
        <w:ind w:firstLine="540"/>
        <w:jc w:val="center"/>
        <w:rPr>
          <w:sz w:val="28"/>
          <w:szCs w:val="28"/>
        </w:rPr>
      </w:pP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поддержки малому и среднему предпринимательству на территории городского округа Зарайск Московской области:</w:t>
      </w: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3132F7" w:rsidRDefault="003132F7" w:rsidP="003132F7">
      <w:pPr>
        <w:widowControl w:val="0"/>
        <w:numPr>
          <w:ilvl w:val="0"/>
          <w:numId w:val="4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создания, развития и модернизации производства товаров;</w:t>
      </w:r>
    </w:p>
    <w:p w:rsidR="003132F7" w:rsidRDefault="003132F7" w:rsidP="003132F7">
      <w:pPr>
        <w:widowControl w:val="0"/>
        <w:numPr>
          <w:ilvl w:val="0"/>
          <w:numId w:val="4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и развитие социального предпринимательства;</w:t>
      </w:r>
    </w:p>
    <w:p w:rsidR="003132F7" w:rsidRDefault="003132F7" w:rsidP="003132F7">
      <w:pPr>
        <w:widowControl w:val="0"/>
        <w:numPr>
          <w:ilvl w:val="0"/>
          <w:numId w:val="4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народно-художественных промыслов и ремесел.</w:t>
      </w:r>
    </w:p>
    <w:p w:rsidR="003132F7" w:rsidRDefault="003132F7" w:rsidP="003132F7">
      <w:pPr>
        <w:widowControl w:val="0"/>
        <w:autoSpaceDE w:val="0"/>
        <w:autoSpaceDN w:val="0"/>
        <w:adjustRightInd w:val="0"/>
        <w:ind w:left="862"/>
        <w:contextualSpacing/>
        <w:jc w:val="both"/>
        <w:rPr>
          <w:rFonts w:eastAsia="Calibri"/>
          <w:sz w:val="28"/>
          <w:szCs w:val="28"/>
          <w:lang w:eastAsia="en-US"/>
        </w:rPr>
      </w:pP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среднего бизнеса.</w:t>
      </w: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Основой успешного развития малого и среднего бизнеса является комплексный и системный подход в государственной и муниципальной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2.</w:t>
      </w:r>
      <w:r>
        <w:rPr>
          <w:rFonts w:ascii="Calibri" w:eastAsia="Calibri" w:hAnsi="Calibri" w:cs="Calibri"/>
          <w:sz w:val="22"/>
          <w:szCs w:val="22"/>
          <w:lang w:eastAsia="en-US"/>
        </w:rPr>
        <w:t xml:space="preserve"> </w:t>
      </w:r>
      <w:r>
        <w:rPr>
          <w:rFonts w:eastAsia="Calibri"/>
          <w:sz w:val="28"/>
          <w:szCs w:val="28"/>
          <w:lang w:eastAsia="en-US"/>
        </w:rPr>
        <w:t>Реализация дополнительных механизмов поддержки субъектов малого и среднего предпринимательства. В целях поддержки малого бизнеса сформирован перечень имущества для передачи в аренду субъектам малого и среднего предпринимательства с 50-процентной льготной ставкой для социально ориентированных субъектов малого и среднего предпринимательства. А также, получение субъектами малого и среднего предпринимательства муниципальных заказов через участие в торгах.</w:t>
      </w:r>
    </w:p>
    <w:p w:rsidR="003132F7" w:rsidRDefault="003132F7" w:rsidP="003132F7">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3.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3132F7" w:rsidRDefault="003132F7" w:rsidP="003132F7">
      <w:pPr>
        <w:widowControl w:val="0"/>
        <w:autoSpaceDE w:val="0"/>
        <w:autoSpaceDN w:val="0"/>
        <w:adjustRightInd w:val="0"/>
        <w:ind w:left="142"/>
        <w:contextualSpacing/>
        <w:jc w:val="both"/>
        <w:rPr>
          <w:rFonts w:eastAsia="Calibri"/>
          <w:lang w:eastAsia="en-US"/>
        </w:rPr>
      </w:pPr>
      <w:r>
        <w:rPr>
          <w:rFonts w:eastAsia="Calibri"/>
          <w:sz w:val="28"/>
          <w:szCs w:val="28"/>
          <w:lang w:eastAsia="en-US"/>
        </w:rPr>
        <w:t xml:space="preserve">     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3132F7" w:rsidRDefault="003132F7" w:rsidP="003132F7">
      <w:pPr>
        <w:widowControl w:val="0"/>
        <w:autoSpaceDE w:val="0"/>
        <w:autoSpaceDN w:val="0"/>
        <w:jc w:val="center"/>
      </w:pPr>
    </w:p>
    <w:p w:rsidR="003132F7" w:rsidRDefault="003132F7" w:rsidP="003132F7">
      <w:pPr>
        <w:sectPr w:rsidR="003132F7">
          <w:pgSz w:w="11906" w:h="16838"/>
          <w:pgMar w:top="567" w:right="992" w:bottom="1134" w:left="1134" w:header="709" w:footer="709" w:gutter="0"/>
          <w:cols w:space="720"/>
        </w:sectPr>
      </w:pPr>
    </w:p>
    <w:p w:rsidR="003132F7" w:rsidRDefault="003132F7" w:rsidP="003132F7">
      <w:pPr>
        <w:widowControl w:val="0"/>
        <w:autoSpaceDE w:val="0"/>
        <w:autoSpaceDN w:val="0"/>
        <w:jc w:val="center"/>
      </w:pPr>
    </w:p>
    <w:p w:rsidR="003132F7" w:rsidRDefault="003132F7" w:rsidP="003132F7">
      <w:pPr>
        <w:widowControl w:val="0"/>
        <w:autoSpaceDE w:val="0"/>
        <w:autoSpaceDN w:val="0"/>
        <w:jc w:val="center"/>
        <w:rPr>
          <w:sz w:val="28"/>
          <w:szCs w:val="28"/>
        </w:rPr>
      </w:pPr>
      <w:r>
        <w:rPr>
          <w:sz w:val="28"/>
          <w:szCs w:val="28"/>
        </w:rPr>
        <w:t xml:space="preserve">ПЕРЕЧЕНЬ МЕРОПРИЯТИЙ ПОДПРОГРАММЫ </w:t>
      </w:r>
      <w:r>
        <w:rPr>
          <w:sz w:val="28"/>
          <w:szCs w:val="28"/>
          <w:lang w:val="en-US"/>
        </w:rPr>
        <w:t>III</w:t>
      </w:r>
      <w:r>
        <w:rPr>
          <w:sz w:val="28"/>
          <w:szCs w:val="28"/>
        </w:rPr>
        <w:t xml:space="preserve"> «РАЗВИТИЕ МАЛОГО И СРЕДНЕГО ПРЕДПРИНИМАТЕЛЬСТВА»</w:t>
      </w:r>
    </w:p>
    <w:p w:rsidR="003132F7" w:rsidRDefault="003132F7" w:rsidP="003132F7">
      <w:pPr>
        <w:widowControl w:val="0"/>
        <w:autoSpaceDE w:val="0"/>
        <w:autoSpaceDN w:val="0"/>
        <w:jc w:val="both"/>
      </w:pPr>
    </w:p>
    <w:tbl>
      <w:tblPr>
        <w:tblW w:w="15585" w:type="dxa"/>
        <w:tblInd w:w="392" w:type="dxa"/>
        <w:tblLayout w:type="fixed"/>
        <w:tblLook w:val="04A0" w:firstRow="1" w:lastRow="0" w:firstColumn="1" w:lastColumn="0" w:noHBand="0" w:noVBand="1"/>
      </w:tblPr>
      <w:tblGrid>
        <w:gridCol w:w="566"/>
        <w:gridCol w:w="2336"/>
        <w:gridCol w:w="1490"/>
        <w:gridCol w:w="1348"/>
        <w:gridCol w:w="1560"/>
        <w:gridCol w:w="1128"/>
        <w:gridCol w:w="783"/>
        <w:gridCol w:w="845"/>
        <w:gridCol w:w="856"/>
        <w:gridCol w:w="851"/>
        <w:gridCol w:w="850"/>
        <w:gridCol w:w="1559"/>
        <w:gridCol w:w="1413"/>
      </w:tblGrid>
      <w:tr w:rsidR="003132F7" w:rsidTr="003132F7">
        <w:trPr>
          <w:trHeight w:val="497"/>
        </w:trPr>
        <w:tc>
          <w:tcPr>
            <w:tcW w:w="56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right="-120"/>
              <w:jc w:val="both"/>
              <w:rPr>
                <w:sz w:val="21"/>
                <w:szCs w:val="21"/>
              </w:rPr>
            </w:pPr>
            <w:r>
              <w:rPr>
                <w:sz w:val="21"/>
                <w:szCs w:val="21"/>
              </w:rPr>
              <w:t>№</w:t>
            </w:r>
          </w:p>
          <w:p w:rsidR="003132F7" w:rsidRDefault="003132F7">
            <w:pPr>
              <w:widowControl w:val="0"/>
              <w:autoSpaceDE w:val="0"/>
              <w:autoSpaceDN w:val="0"/>
              <w:adjustRightInd w:val="0"/>
              <w:ind w:right="-120"/>
              <w:jc w:val="both"/>
              <w:rPr>
                <w:sz w:val="21"/>
                <w:szCs w:val="21"/>
              </w:rPr>
            </w:pPr>
            <w:r>
              <w:rPr>
                <w:sz w:val="21"/>
                <w:szCs w:val="21"/>
              </w:rPr>
              <w:t>п/п</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Сроки исполнения мероприятия</w:t>
            </w:r>
          </w:p>
        </w:tc>
        <w:tc>
          <w:tcPr>
            <w:tcW w:w="134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Объем финанси-рования мероприятия в году, предшест-</w:t>
            </w:r>
          </w:p>
          <w:p w:rsidR="003132F7" w:rsidRDefault="003132F7">
            <w:pPr>
              <w:widowControl w:val="0"/>
              <w:autoSpaceDE w:val="0"/>
              <w:autoSpaceDN w:val="0"/>
              <w:adjustRightInd w:val="0"/>
              <w:jc w:val="center"/>
              <w:rPr>
                <w:sz w:val="21"/>
                <w:szCs w:val="21"/>
              </w:rPr>
            </w:pPr>
            <w:r>
              <w:rPr>
                <w:sz w:val="21"/>
                <w:szCs w:val="21"/>
              </w:rPr>
              <w:t>вующему году начала реализации муниципальной программы</w:t>
            </w:r>
            <w:r>
              <w:rPr>
                <w:sz w:val="21"/>
                <w:szCs w:val="21"/>
              </w:rPr>
              <w:br/>
              <w:t>(тыс. руб.)</w:t>
            </w:r>
          </w:p>
        </w:tc>
        <w:tc>
          <w:tcPr>
            <w:tcW w:w="1128"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Всего</w:t>
            </w:r>
            <w:r>
              <w:rPr>
                <w:sz w:val="21"/>
                <w:szCs w:val="21"/>
              </w:rPr>
              <w:br/>
              <w:t>(тыс. руб.)</w:t>
            </w:r>
          </w:p>
        </w:tc>
        <w:tc>
          <w:tcPr>
            <w:tcW w:w="4185" w:type="dxa"/>
            <w:gridSpan w:val="5"/>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Объемы финансирования по годам</w:t>
            </w:r>
            <w:r>
              <w:rPr>
                <w:sz w:val="21"/>
                <w:szCs w:val="21"/>
              </w:rPr>
              <w:br/>
              <w:t>(тыс.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 xml:space="preserve">Ответственный за выполнение мероприятия Подпрограммы </w:t>
            </w:r>
          </w:p>
        </w:tc>
        <w:tc>
          <w:tcPr>
            <w:tcW w:w="1413"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1"/>
                <w:szCs w:val="21"/>
              </w:rPr>
            </w:pPr>
            <w:r>
              <w:rPr>
                <w:sz w:val="21"/>
                <w:szCs w:val="21"/>
              </w:rPr>
              <w:t>Результаты выполнения мероприятия Подпрограммы</w:t>
            </w: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 xml:space="preserve">2020 </w:t>
            </w:r>
          </w:p>
          <w:p w:rsidR="003132F7" w:rsidRDefault="003132F7">
            <w:pPr>
              <w:widowControl w:val="0"/>
              <w:autoSpaceDE w:val="0"/>
              <w:autoSpaceDN w:val="0"/>
              <w:adjustRightInd w:val="0"/>
              <w:jc w:val="center"/>
              <w:rPr>
                <w:sz w:val="22"/>
                <w:szCs w:val="22"/>
              </w:rPr>
            </w:pPr>
            <w:r>
              <w:rPr>
                <w:sz w:val="22"/>
                <w:szCs w:val="22"/>
              </w:rPr>
              <w:t>год</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 xml:space="preserve">2021 </w:t>
            </w:r>
          </w:p>
          <w:p w:rsidR="003132F7" w:rsidRDefault="003132F7">
            <w:pPr>
              <w:widowControl w:val="0"/>
              <w:autoSpaceDE w:val="0"/>
              <w:autoSpaceDN w:val="0"/>
              <w:adjustRightInd w:val="0"/>
              <w:jc w:val="center"/>
              <w:rPr>
                <w:sz w:val="22"/>
                <w:szCs w:val="22"/>
              </w:rPr>
            </w:pPr>
            <w:r>
              <w:rPr>
                <w:sz w:val="22"/>
                <w:szCs w:val="22"/>
              </w:rPr>
              <w:t>год</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 xml:space="preserve">2022 </w:t>
            </w:r>
          </w:p>
          <w:p w:rsidR="003132F7" w:rsidRDefault="003132F7">
            <w:pPr>
              <w:widowControl w:val="0"/>
              <w:autoSpaceDE w:val="0"/>
              <w:autoSpaceDN w:val="0"/>
              <w:adjustRightInd w:val="0"/>
              <w:jc w:val="center"/>
              <w:rPr>
                <w:sz w:val="22"/>
                <w:szCs w:val="22"/>
              </w:rPr>
            </w:pPr>
            <w:r>
              <w:rP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 xml:space="preserve">2023 </w:t>
            </w:r>
          </w:p>
          <w:p w:rsidR="003132F7" w:rsidRDefault="003132F7">
            <w:pPr>
              <w:widowControl w:val="0"/>
              <w:autoSpaceDE w:val="0"/>
              <w:autoSpaceDN w:val="0"/>
              <w:adjustRightInd w:val="0"/>
              <w:jc w:val="center"/>
              <w:rPr>
                <w:sz w:val="22"/>
                <w:szCs w:val="22"/>
              </w:rPr>
            </w:pPr>
            <w:r>
              <w:rPr>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 xml:space="preserve">2024 </w:t>
            </w:r>
          </w:p>
          <w:p w:rsidR="003132F7" w:rsidRDefault="003132F7">
            <w:pPr>
              <w:widowControl w:val="0"/>
              <w:autoSpaceDE w:val="0"/>
              <w:autoSpaceDN w:val="0"/>
              <w:adjustRightInd w:val="0"/>
              <w:jc w:val="center"/>
              <w:rPr>
                <w:sz w:val="22"/>
                <w:szCs w:val="22"/>
              </w:rPr>
            </w:pPr>
            <w:r>
              <w:rPr>
                <w:sz w:val="22"/>
                <w:szCs w:val="22"/>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1"/>
                <w:szCs w:val="21"/>
              </w:rPr>
            </w:pPr>
          </w:p>
        </w:tc>
      </w:tr>
      <w:tr w:rsidR="003132F7" w:rsidTr="003132F7">
        <w:trPr>
          <w:trHeight w:val="209"/>
        </w:trPr>
        <w:tc>
          <w:tcPr>
            <w:tcW w:w="56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right="-137"/>
              <w:rPr>
                <w:sz w:val="22"/>
                <w:szCs w:val="22"/>
              </w:rPr>
            </w:pPr>
            <w:r>
              <w:rP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2</w:t>
            </w:r>
          </w:p>
        </w:tc>
        <w:tc>
          <w:tcPr>
            <w:tcW w:w="149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3</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4</w:t>
            </w:r>
          </w:p>
        </w:tc>
        <w:tc>
          <w:tcPr>
            <w:tcW w:w="156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5</w:t>
            </w:r>
          </w:p>
        </w:tc>
        <w:tc>
          <w:tcPr>
            <w:tcW w:w="112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6</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7</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8</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sz w:val="22"/>
                <w:szCs w:val="22"/>
              </w:rPr>
            </w:pPr>
            <w:r>
              <w:rPr>
                <w:sz w:val="22"/>
                <w:szCs w:val="22"/>
              </w:rPr>
              <w:t>11</w:t>
            </w:r>
          </w:p>
          <w:p w:rsidR="003132F7" w:rsidRDefault="003132F7">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12</w:t>
            </w:r>
          </w:p>
        </w:tc>
        <w:tc>
          <w:tcPr>
            <w:tcW w:w="141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13</w:t>
            </w:r>
          </w:p>
        </w:tc>
      </w:tr>
      <w:tr w:rsidR="003132F7" w:rsidTr="003132F7">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w:t>
            </w:r>
          </w:p>
        </w:tc>
        <w:tc>
          <w:tcPr>
            <w:tcW w:w="2338" w:type="dxa"/>
            <w:vMerge w:val="restart"/>
            <w:tcBorders>
              <w:top w:val="single" w:sz="4" w:space="0" w:color="auto"/>
              <w:left w:val="single" w:sz="4" w:space="0" w:color="auto"/>
              <w:bottom w:val="single" w:sz="4" w:space="0" w:color="auto"/>
              <w:right w:val="single" w:sz="4" w:space="0" w:color="auto"/>
            </w:tcBorders>
          </w:tcPr>
          <w:p w:rsidR="003132F7" w:rsidRDefault="003132F7">
            <w:pPr>
              <w:rPr>
                <w:rFonts w:eastAsia="Calibri"/>
                <w:bCs/>
                <w:sz w:val="22"/>
                <w:szCs w:val="22"/>
                <w:lang w:eastAsia="en-US"/>
              </w:rPr>
            </w:pPr>
            <w:r>
              <w:rPr>
                <w:rFonts w:eastAsia="Calibri"/>
                <w:bCs/>
                <w:sz w:val="22"/>
                <w:szCs w:val="22"/>
                <w:lang w:eastAsia="en-US"/>
              </w:rPr>
              <w:t>Основное мероприятие 02 .</w:t>
            </w:r>
          </w:p>
          <w:p w:rsidR="003132F7" w:rsidRDefault="003132F7">
            <w:pPr>
              <w:rPr>
                <w:rFonts w:eastAsia="Calibri"/>
                <w:bCs/>
                <w:sz w:val="22"/>
                <w:szCs w:val="22"/>
                <w:lang w:eastAsia="en-US"/>
              </w:rPr>
            </w:pPr>
          </w:p>
          <w:p w:rsidR="003132F7" w:rsidRDefault="003132F7">
            <w:pPr>
              <w:rPr>
                <w:rFonts w:eastAsia="Calibri"/>
                <w:sz w:val="22"/>
                <w:szCs w:val="22"/>
                <w:lang w:eastAsia="en-US"/>
              </w:rPr>
            </w:pPr>
            <w:r>
              <w:rPr>
                <w:rFonts w:eastAsia="Calibri"/>
                <w:bCs/>
                <w:sz w:val="22"/>
                <w:szCs w:val="22"/>
                <w:lang w:eastAsia="en-US"/>
              </w:rPr>
              <w:t>«</w:t>
            </w:r>
            <w:r>
              <w:rPr>
                <w:sz w:val="22"/>
                <w:szCs w:val="22"/>
              </w:rPr>
              <w:t>Реализация механизмов муниципальной поддержки субъектов малого и среднего предпринимательства»</w:t>
            </w:r>
            <w:r>
              <w:rPr>
                <w:sz w:val="22"/>
                <w:szCs w:val="22"/>
              </w:rPr>
              <w:br/>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rPr>
                <w:sz w:val="22"/>
                <w:szCs w:val="22"/>
              </w:rPr>
            </w:pPr>
            <w:r>
              <w:rPr>
                <w:sz w:val="22"/>
                <w:szCs w:val="22"/>
              </w:rPr>
              <w:t>7500,00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1000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1300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1500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1700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2000</w:t>
            </w:r>
          </w:p>
        </w:tc>
        <w:tc>
          <w:tcPr>
            <w:tcW w:w="1559"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szCs w:val="22"/>
              </w:rPr>
            </w:pPr>
          </w:p>
        </w:tc>
        <w:tc>
          <w:tcPr>
            <w:tcW w:w="1413"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sz w:val="20"/>
                <w:szCs w:val="20"/>
              </w:rPr>
            </w:pPr>
          </w:p>
          <w:p w:rsidR="003132F7" w:rsidRDefault="003132F7">
            <w:pPr>
              <w:widowControl w:val="0"/>
              <w:autoSpaceDE w:val="0"/>
              <w:autoSpaceDN w:val="0"/>
              <w:adjustRightInd w:val="0"/>
              <w:jc w:val="center"/>
              <w:rPr>
                <w:sz w:val="20"/>
                <w:szCs w:val="20"/>
              </w:rPr>
            </w:pPr>
          </w:p>
          <w:p w:rsidR="003132F7" w:rsidRDefault="003132F7">
            <w:pPr>
              <w:widowControl w:val="0"/>
              <w:autoSpaceDE w:val="0"/>
              <w:autoSpaceDN w:val="0"/>
              <w:adjustRightInd w:val="0"/>
              <w:jc w:val="center"/>
              <w:rPr>
                <w:sz w:val="20"/>
                <w:szCs w:val="20"/>
              </w:rPr>
            </w:pPr>
            <w:r>
              <w:rPr>
                <w:sz w:val="20"/>
                <w:szCs w:val="20"/>
              </w:rP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132F7" w:rsidRDefault="003132F7">
            <w:pPr>
              <w:widowControl w:val="0"/>
              <w:autoSpaceDE w:val="0"/>
              <w:autoSpaceDN w:val="0"/>
              <w:adjustRightInd w:val="0"/>
              <w:jc w:val="center"/>
              <w:rPr>
                <w:sz w:val="20"/>
                <w:szCs w:val="20"/>
              </w:rPr>
            </w:pPr>
          </w:p>
          <w:p w:rsidR="003132F7" w:rsidRDefault="003132F7">
            <w:pPr>
              <w:widowControl w:val="0"/>
              <w:autoSpaceDE w:val="0"/>
              <w:autoSpaceDN w:val="0"/>
              <w:adjustRightInd w:val="0"/>
              <w:jc w:val="center"/>
              <w:rPr>
                <w:sz w:val="20"/>
                <w:szCs w:val="20"/>
              </w:rPr>
            </w:pPr>
            <w:r>
              <w:rPr>
                <w:sz w:val="20"/>
                <w:szCs w:val="20"/>
              </w:rPr>
              <w:t>Увеличение числа субъектов малого и среднего предпринимательства;</w:t>
            </w:r>
          </w:p>
          <w:p w:rsidR="003132F7" w:rsidRDefault="003132F7">
            <w:pPr>
              <w:widowControl w:val="0"/>
              <w:autoSpaceDE w:val="0"/>
              <w:autoSpaceDN w:val="0"/>
              <w:adjustRightInd w:val="0"/>
              <w:jc w:val="cente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rPr>
                <w:sz w:val="22"/>
                <w:szCs w:val="22"/>
              </w:rPr>
            </w:pPr>
            <w:r>
              <w:rPr>
                <w:sz w:val="22"/>
                <w:szCs w:val="22"/>
              </w:rPr>
              <w:t>7500,00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1000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1300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1500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1700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2000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1.1</w:t>
            </w:r>
          </w:p>
        </w:tc>
        <w:tc>
          <w:tcPr>
            <w:tcW w:w="2338" w:type="dxa"/>
            <w:vMerge w:val="restart"/>
            <w:tcBorders>
              <w:top w:val="single" w:sz="4" w:space="0" w:color="auto"/>
              <w:left w:val="single" w:sz="4" w:space="0" w:color="auto"/>
              <w:bottom w:val="single" w:sz="4" w:space="0" w:color="auto"/>
              <w:right w:val="single" w:sz="4" w:space="0" w:color="auto"/>
            </w:tcBorders>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Мероприятие 1.</w:t>
            </w:r>
          </w:p>
          <w:p w:rsidR="003132F7" w:rsidRDefault="003132F7">
            <w:pPr>
              <w:autoSpaceDE w:val="0"/>
              <w:autoSpaceDN w:val="0"/>
              <w:adjustRightInd w:val="0"/>
              <w:rPr>
                <w:rFonts w:eastAsia="Calibri"/>
                <w:sz w:val="22"/>
                <w:szCs w:val="22"/>
                <w:lang w:eastAsia="en-US"/>
              </w:rPr>
            </w:pPr>
          </w:p>
          <w:p w:rsidR="003132F7" w:rsidRDefault="003132F7">
            <w:pPr>
              <w:widowControl w:val="0"/>
              <w:autoSpaceDE w:val="0"/>
              <w:autoSpaceDN w:val="0"/>
              <w:adjustRightInd w:val="0"/>
              <w:ind w:right="-75"/>
              <w:rPr>
                <w:sz w:val="22"/>
                <w:szCs w:val="22"/>
              </w:rPr>
            </w:pPr>
            <w:r>
              <w:rPr>
                <w:sz w:val="22"/>
                <w:szCs w:val="22"/>
              </w:rPr>
              <w:t xml:space="preserve">Частичная компенсация субъектам малого и среднего предпринимательства </w:t>
            </w:r>
            <w:r>
              <w:rPr>
                <w:sz w:val="22"/>
                <w:szCs w:val="22"/>
              </w:rPr>
              <w:lastRenderedPageBreak/>
              <w:t xml:space="preserve">затрат </w:t>
            </w:r>
          </w:p>
          <w:p w:rsidR="003132F7" w:rsidRDefault="003132F7">
            <w:pPr>
              <w:rPr>
                <w:rFonts w:eastAsia="Calibri"/>
                <w:sz w:val="22"/>
                <w:szCs w:val="22"/>
                <w:lang w:eastAsia="en-US"/>
              </w:rPr>
            </w:pPr>
            <w:r>
              <w:rPr>
                <w:rFonts w:eastAsia="Calibri"/>
                <w:sz w:val="22"/>
                <w:szCs w:val="22"/>
                <w:lang w:eastAsia="en-US"/>
              </w:rPr>
              <w:t>на уплату первого взноса (аванса) при заключении договора лизинга.</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lastRenderedPageBreak/>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Отдел экономики и инвестиций</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федерально</w:t>
            </w:r>
            <w:r>
              <w:rPr>
                <w:rFonts w:eastAsia="Calibri"/>
                <w:sz w:val="22"/>
                <w:szCs w:val="22"/>
                <w:lang w:eastAsia="en-US"/>
              </w:rPr>
              <w:lastRenderedPageBreak/>
              <w:t xml:space="preserve">го бюджета </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lastRenderedPageBreak/>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1.2</w:t>
            </w:r>
          </w:p>
        </w:tc>
        <w:tc>
          <w:tcPr>
            <w:tcW w:w="2338" w:type="dxa"/>
            <w:vMerge w:val="restart"/>
            <w:tcBorders>
              <w:top w:val="single" w:sz="4" w:space="0" w:color="auto"/>
              <w:left w:val="single" w:sz="4" w:space="0" w:color="auto"/>
              <w:bottom w:val="single" w:sz="4" w:space="0" w:color="auto"/>
              <w:right w:val="single" w:sz="4" w:space="0" w:color="auto"/>
            </w:tcBorders>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Мероприятие 2.</w:t>
            </w:r>
          </w:p>
          <w:p w:rsidR="003132F7" w:rsidRDefault="003132F7">
            <w:pPr>
              <w:autoSpaceDE w:val="0"/>
              <w:autoSpaceDN w:val="0"/>
              <w:adjustRightInd w:val="0"/>
              <w:rPr>
                <w:rFonts w:eastAsia="Calibri"/>
                <w:sz w:val="22"/>
                <w:szCs w:val="22"/>
                <w:lang w:eastAsia="en-US"/>
              </w:rPr>
            </w:pPr>
          </w:p>
          <w:p w:rsidR="003132F7" w:rsidRDefault="003132F7">
            <w:pPr>
              <w:rPr>
                <w:rFonts w:eastAsia="Calibri"/>
                <w:i/>
                <w:sz w:val="22"/>
                <w:szCs w:val="22"/>
                <w:lang w:eastAsia="en-US"/>
              </w:rPr>
            </w:pPr>
            <w:r>
              <w:rPr>
                <w:sz w:val="22"/>
                <w:szCs w:val="22"/>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rPr>
                <w:sz w:val="22"/>
                <w:szCs w:val="22"/>
              </w:rPr>
            </w:pPr>
            <w:r>
              <w:rPr>
                <w:sz w:val="22"/>
                <w:szCs w:val="22"/>
              </w:rPr>
              <w:t>7500,00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1000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1300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1500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1700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2000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Отдел экономики и инвестиций</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rPr>
                <w:sz w:val="22"/>
                <w:szCs w:val="22"/>
              </w:rPr>
            </w:pPr>
            <w:r>
              <w:rPr>
                <w:sz w:val="22"/>
                <w:szCs w:val="22"/>
              </w:rPr>
              <w:t>7500,00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1000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1300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1500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1700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2000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1.3</w:t>
            </w:r>
          </w:p>
        </w:tc>
        <w:tc>
          <w:tcPr>
            <w:tcW w:w="2338" w:type="dxa"/>
            <w:vMerge w:val="restart"/>
            <w:tcBorders>
              <w:top w:val="nil"/>
              <w:left w:val="single" w:sz="4" w:space="0" w:color="auto"/>
              <w:bottom w:val="single" w:sz="4" w:space="0" w:color="auto"/>
              <w:right w:val="single" w:sz="4" w:space="0" w:color="auto"/>
            </w:tcBorders>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Мероприятие 3.</w:t>
            </w:r>
          </w:p>
          <w:p w:rsidR="003132F7" w:rsidRDefault="003132F7">
            <w:pPr>
              <w:autoSpaceDE w:val="0"/>
              <w:autoSpaceDN w:val="0"/>
              <w:adjustRightInd w:val="0"/>
              <w:rPr>
                <w:rFonts w:eastAsia="Calibri"/>
                <w:sz w:val="22"/>
                <w:szCs w:val="22"/>
                <w:lang w:eastAsia="en-US"/>
              </w:rPr>
            </w:pPr>
          </w:p>
          <w:p w:rsidR="003132F7" w:rsidRDefault="003132F7">
            <w:pPr>
              <w:widowControl w:val="0"/>
              <w:autoSpaceDE w:val="0"/>
              <w:autoSpaceDN w:val="0"/>
              <w:adjustRightInd w:val="0"/>
              <w:ind w:right="-75"/>
              <w:rPr>
                <w:i/>
                <w:sz w:val="22"/>
                <w:szCs w:val="22"/>
              </w:rPr>
            </w:pPr>
            <w:r>
              <w:rPr>
                <w:sz w:val="22"/>
                <w:szCs w:val="22"/>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w:t>
            </w:r>
            <w:r>
              <w:rPr>
                <w:sz w:val="22"/>
                <w:szCs w:val="22"/>
              </w:rPr>
              <w:lastRenderedPageBreak/>
              <w:t xml:space="preserve">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w:t>
            </w:r>
            <w:r>
              <w:rPr>
                <w:sz w:val="22"/>
                <w:szCs w:val="22"/>
              </w:rPr>
              <w:lastRenderedPageBreak/>
              <w:t>услугам, ремесленничество.</w:t>
            </w:r>
          </w:p>
        </w:tc>
        <w:tc>
          <w:tcPr>
            <w:tcW w:w="1490" w:type="dxa"/>
            <w:vMerge w:val="restart"/>
            <w:tcBorders>
              <w:top w:val="nil"/>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lastRenderedPageBreak/>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Отдел экономики и инвестиций</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i/>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i/>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i/>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i/>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128"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783"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45"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6"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132F7" w:rsidRDefault="003132F7">
            <w:pPr>
              <w:spacing w:line="276" w:lineRule="auto"/>
              <w:jc w:val="center"/>
              <w:rPr>
                <w:rFonts w:eastAsia="Calibri"/>
                <w:sz w:val="22"/>
                <w:szCs w:val="22"/>
                <w:lang w:eastAsia="en-US"/>
              </w:rPr>
            </w:pPr>
            <w:r>
              <w:rPr>
                <w:rFonts w:eastAsia="Calibri"/>
                <w:sz w:val="22"/>
                <w:szCs w:val="22"/>
                <w:lang w:eastAsia="en-US"/>
              </w:rPr>
              <w:t>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lastRenderedPageBreak/>
              <w:t>2</w:t>
            </w:r>
          </w:p>
        </w:tc>
        <w:tc>
          <w:tcPr>
            <w:tcW w:w="2338"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rPr>
                <w:sz w:val="22"/>
                <w:szCs w:val="22"/>
              </w:rPr>
            </w:pPr>
            <w:r>
              <w:rPr>
                <w:sz w:val="22"/>
                <w:szCs w:val="22"/>
              </w:rPr>
              <w:t xml:space="preserve">Федеральный проект </w:t>
            </w:r>
            <w:r>
              <w:rPr>
                <w:sz w:val="22"/>
                <w:szCs w:val="22"/>
                <w:lang w:val="en-US"/>
              </w:rPr>
              <w:t>I</w:t>
            </w:r>
            <w:r>
              <w:rPr>
                <w:sz w:val="22"/>
                <w:szCs w:val="22"/>
              </w:rPr>
              <w:t>8.</w:t>
            </w:r>
          </w:p>
          <w:p w:rsidR="003132F7" w:rsidRDefault="003132F7">
            <w:pPr>
              <w:widowControl w:val="0"/>
              <w:autoSpaceDE w:val="0"/>
              <w:autoSpaceDN w:val="0"/>
              <w:adjustRightInd w:val="0"/>
              <w:rPr>
                <w:sz w:val="22"/>
                <w:szCs w:val="22"/>
              </w:rPr>
            </w:pPr>
          </w:p>
          <w:p w:rsidR="003132F7" w:rsidRDefault="003132F7">
            <w:pPr>
              <w:widowControl w:val="0"/>
              <w:autoSpaceDE w:val="0"/>
              <w:autoSpaceDN w:val="0"/>
              <w:adjustRightInd w:val="0"/>
              <w:rPr>
                <w:sz w:val="22"/>
                <w:szCs w:val="22"/>
              </w:rPr>
            </w:pPr>
            <w:r>
              <w:rPr>
                <w:sz w:val="22"/>
                <w:szCs w:val="22"/>
              </w:rPr>
              <w:t>«Популяризация предпринимательства».</w:t>
            </w:r>
          </w:p>
          <w:p w:rsidR="003132F7" w:rsidRDefault="003132F7">
            <w:pPr>
              <w:rPr>
                <w:rFonts w:eastAsia="Calibri"/>
                <w:i/>
                <w:sz w:val="22"/>
                <w:szCs w:val="22"/>
                <w:lang w:eastAsia="en-US"/>
              </w:rPr>
            </w:pPr>
          </w:p>
        </w:tc>
        <w:tc>
          <w:tcPr>
            <w:tcW w:w="149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spacing w:line="276" w:lineRule="auto"/>
              <w:jc w:val="center"/>
              <w:rPr>
                <w:rFonts w:eastAsia="Calibri"/>
                <w:sz w:val="22"/>
                <w:szCs w:val="22"/>
                <w:lang w:eastAsia="en-US"/>
              </w:rPr>
            </w:pP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Отдел экономики и инвестиций</w:t>
            </w:r>
          </w:p>
        </w:tc>
        <w:tc>
          <w:tcPr>
            <w:tcW w:w="1413"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0"/>
                <w:szCs w:val="20"/>
              </w:rPr>
            </w:pPr>
            <w:r>
              <w:rPr>
                <w:sz w:val="20"/>
                <w:szCs w:val="20"/>
              </w:rPr>
              <w:t>Увеличение числа вновь созданных предприятий в сфере производства или услуг;</w:t>
            </w:r>
          </w:p>
          <w:p w:rsidR="003132F7" w:rsidRDefault="003132F7">
            <w:pPr>
              <w:widowControl w:val="0"/>
              <w:autoSpaceDE w:val="0"/>
              <w:autoSpaceDN w:val="0"/>
              <w:adjustRightInd w:val="0"/>
              <w:jc w:val="center"/>
              <w:rPr>
                <w:sz w:val="20"/>
                <w:szCs w:val="20"/>
              </w:rPr>
            </w:pPr>
            <w:r>
              <w:rPr>
                <w:sz w:val="20"/>
                <w:szCs w:val="20"/>
              </w:rPr>
              <w:t>Увеличение численности занятых в сфере малого и среднего предпринимательства, включая индивидуальных предпринимателей</w:t>
            </w: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i/>
                <w:sz w:val="22"/>
                <w:szCs w:val="22"/>
                <w:lang w:eastAsia="en-U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345"/>
        </w:trPr>
        <w:tc>
          <w:tcPr>
            <w:tcW w:w="567" w:type="dxa"/>
            <w:vMerge w:val="restart"/>
            <w:tcBorders>
              <w:top w:val="nil"/>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sz w:val="22"/>
                <w:szCs w:val="22"/>
              </w:rPr>
            </w:pPr>
            <w:r>
              <w:rPr>
                <w:sz w:val="22"/>
                <w:szCs w:val="22"/>
              </w:rPr>
              <w:t>2.1</w:t>
            </w:r>
          </w:p>
        </w:tc>
        <w:tc>
          <w:tcPr>
            <w:tcW w:w="2338" w:type="dxa"/>
            <w:vMerge w:val="restart"/>
            <w:tcBorders>
              <w:top w:val="nil"/>
              <w:left w:val="single" w:sz="4" w:space="0" w:color="auto"/>
              <w:bottom w:val="single" w:sz="4" w:space="0" w:color="auto"/>
              <w:right w:val="single" w:sz="4" w:space="0" w:color="auto"/>
            </w:tcBorders>
          </w:tcPr>
          <w:p w:rsidR="003132F7" w:rsidRDefault="003132F7">
            <w:pPr>
              <w:autoSpaceDE w:val="0"/>
              <w:autoSpaceDN w:val="0"/>
              <w:adjustRightInd w:val="0"/>
              <w:rPr>
                <w:rFonts w:eastAsia="Calibri"/>
                <w:sz w:val="22"/>
                <w:szCs w:val="22"/>
                <w:lang w:eastAsia="en-US"/>
              </w:rPr>
            </w:pPr>
            <w:r>
              <w:rPr>
                <w:rFonts w:eastAsia="Calibri"/>
                <w:sz w:val="22"/>
                <w:szCs w:val="22"/>
                <w:lang w:eastAsia="en-US"/>
              </w:rPr>
              <w:t xml:space="preserve">Мероприятие 1. </w:t>
            </w:r>
          </w:p>
          <w:p w:rsidR="003132F7" w:rsidRDefault="003132F7">
            <w:pPr>
              <w:autoSpaceDE w:val="0"/>
              <w:autoSpaceDN w:val="0"/>
              <w:adjustRightInd w:val="0"/>
              <w:ind w:firstLine="708"/>
              <w:rPr>
                <w:rFonts w:eastAsia="Calibri"/>
                <w:sz w:val="22"/>
                <w:szCs w:val="22"/>
                <w:lang w:eastAsia="en-US"/>
              </w:rPr>
            </w:pPr>
          </w:p>
          <w:p w:rsidR="003132F7" w:rsidRDefault="003132F7">
            <w:pPr>
              <w:autoSpaceDE w:val="0"/>
              <w:autoSpaceDN w:val="0"/>
              <w:adjustRightInd w:val="0"/>
              <w:rPr>
                <w:rFonts w:eastAsia="Calibri"/>
                <w:sz w:val="22"/>
                <w:szCs w:val="22"/>
                <w:lang w:eastAsia="en-US"/>
              </w:rPr>
            </w:pPr>
            <w:r>
              <w:rPr>
                <w:rFonts w:eastAsia="Calibri"/>
                <w:sz w:val="22"/>
                <w:szCs w:val="22"/>
                <w:lang w:eastAsia="en-US"/>
              </w:rPr>
              <w:t>Реализация мероприятий по популяризации малого и среднего предпринимательства</w:t>
            </w:r>
          </w:p>
          <w:p w:rsidR="003132F7" w:rsidRDefault="003132F7">
            <w:pPr>
              <w:widowControl w:val="0"/>
              <w:autoSpaceDE w:val="0"/>
              <w:autoSpaceDN w:val="0"/>
              <w:adjustRightInd w:val="0"/>
              <w:jc w:val="both"/>
              <w:rPr>
                <w:sz w:val="22"/>
                <w:szCs w:val="22"/>
              </w:rPr>
            </w:pPr>
          </w:p>
        </w:tc>
        <w:tc>
          <w:tcPr>
            <w:tcW w:w="1490" w:type="dxa"/>
            <w:vMerge w:val="restart"/>
            <w:tcBorders>
              <w:top w:val="nil"/>
              <w:left w:val="single" w:sz="4" w:space="0" w:color="auto"/>
              <w:bottom w:val="single" w:sz="4" w:space="0" w:color="auto"/>
              <w:right w:val="single" w:sz="4" w:space="0" w:color="auto"/>
            </w:tcBorders>
            <w:hideMark/>
          </w:tcPr>
          <w:p w:rsidR="003132F7" w:rsidRDefault="003132F7">
            <w:pPr>
              <w:jc w:val="center"/>
              <w:rPr>
                <w:rFonts w:eastAsia="Calibri"/>
                <w:sz w:val="22"/>
                <w:szCs w:val="22"/>
                <w:lang w:eastAsia="en-US"/>
              </w:rPr>
            </w:pPr>
            <w:r>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rPr>
                <w:rFonts w:eastAsia="Calibri"/>
                <w:sz w:val="22"/>
                <w:szCs w:val="22"/>
                <w:lang w:eastAsia="en-US"/>
              </w:rPr>
            </w:pPr>
            <w:r>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val="restart"/>
            <w:tcBorders>
              <w:top w:val="nil"/>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sz w:val="22"/>
                <w:szCs w:val="22"/>
              </w:rPr>
            </w:pPr>
            <w:r>
              <w:rPr>
                <w:sz w:val="22"/>
                <w:szCs w:val="22"/>
              </w:rPr>
              <w:t>Отдел экономики и инвестиций</w:t>
            </w:r>
          </w:p>
          <w:p w:rsidR="003132F7" w:rsidRDefault="003132F7">
            <w:pPr>
              <w:widowControl w:val="0"/>
              <w:autoSpaceDE w:val="0"/>
              <w:autoSpaceDN w:val="0"/>
              <w:adjustRightInd w:val="0"/>
              <w:jc w:val="center"/>
              <w:rPr>
                <w:sz w:val="22"/>
                <w:szCs w:val="22"/>
              </w:rPr>
            </w:pPr>
          </w:p>
          <w:p w:rsidR="003132F7" w:rsidRDefault="003132F7">
            <w:pPr>
              <w:widowControl w:val="0"/>
              <w:autoSpaceDE w:val="0"/>
              <w:autoSpaceDN w:val="0"/>
              <w:adjustRightInd w:val="0"/>
              <w:jc w:val="center"/>
              <w:rPr>
                <w:sz w:val="22"/>
                <w:szCs w:val="22"/>
              </w:rPr>
            </w:pPr>
            <w:r>
              <w:rPr>
                <w:sz w:val="22"/>
                <w:szCs w:val="22"/>
              </w:rPr>
              <w:t>МБУ «Центр инвестиций и устойчивого развития городского округа Зарайск»</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737"/>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907"/>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1077"/>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r w:rsidR="003132F7" w:rsidTr="003132F7">
        <w:trPr>
          <w:trHeight w:val="1474"/>
        </w:trPr>
        <w:tc>
          <w:tcPr>
            <w:tcW w:w="567"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90" w:type="dxa"/>
            <w:vMerge/>
            <w:tcBorders>
              <w:top w:val="nil"/>
              <w:left w:val="single" w:sz="4" w:space="0" w:color="auto"/>
              <w:bottom w:val="single" w:sz="4" w:space="0" w:color="auto"/>
              <w:right w:val="single" w:sz="4" w:space="0" w:color="auto"/>
            </w:tcBorders>
            <w:vAlign w:val="center"/>
            <w:hideMark/>
          </w:tcPr>
          <w:p w:rsidR="003132F7" w:rsidRDefault="003132F7">
            <w:pP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783"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6"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132F7" w:rsidRDefault="003132F7">
            <w:pPr>
              <w:widowControl w:val="0"/>
              <w:autoSpaceDE w:val="0"/>
              <w:autoSpaceDN w:val="0"/>
              <w:adjustRightInd w:val="0"/>
              <w:spacing w:line="276" w:lineRule="auto"/>
              <w:jc w:val="center"/>
              <w:rPr>
                <w:sz w:val="22"/>
                <w:szCs w:val="22"/>
              </w:rPr>
            </w:pPr>
            <w:r>
              <w:rPr>
                <w:sz w:val="22"/>
                <w:szCs w:val="22"/>
              </w:rPr>
              <w:t>0,0</w:t>
            </w:r>
          </w:p>
        </w:tc>
        <w:tc>
          <w:tcPr>
            <w:tcW w:w="1559" w:type="dxa"/>
            <w:vMerge/>
            <w:tcBorders>
              <w:top w:val="nil"/>
              <w:left w:val="single" w:sz="4" w:space="0" w:color="auto"/>
              <w:bottom w:val="single" w:sz="4" w:space="0" w:color="auto"/>
              <w:right w:val="single" w:sz="4" w:space="0" w:color="auto"/>
            </w:tcBorders>
            <w:vAlign w:val="center"/>
            <w:hideMark/>
          </w:tcPr>
          <w:p w:rsidR="003132F7" w:rsidRDefault="003132F7">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0"/>
                <w:szCs w:val="20"/>
              </w:rPr>
            </w:pPr>
          </w:p>
        </w:tc>
      </w:tr>
    </w:tbl>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rPr>
          <w:rFonts w:eastAsia="Calibri"/>
          <w:lang w:eastAsia="en-US"/>
        </w:rPr>
      </w:pPr>
    </w:p>
    <w:p w:rsidR="003132F7" w:rsidRDefault="003132F7" w:rsidP="003132F7">
      <w:pPr>
        <w:widowControl w:val="0"/>
        <w:autoSpaceDE w:val="0"/>
        <w:adjustRightInd w:val="0"/>
        <w:jc w:val="center"/>
        <w:rPr>
          <w:rFonts w:ascii="Arial" w:hAnsi="Arial" w:cs="Arial"/>
        </w:rPr>
      </w:pPr>
      <w:r>
        <w:rPr>
          <w:rFonts w:ascii="Arial" w:hAnsi="Arial" w:cs="Arial"/>
        </w:rPr>
        <w:tab/>
      </w:r>
    </w:p>
    <w:p w:rsidR="003132F7" w:rsidRDefault="003132F7" w:rsidP="003132F7">
      <w:pPr>
        <w:rPr>
          <w:rFonts w:ascii="Arial" w:hAnsi="Arial" w:cs="Arial"/>
        </w:rPr>
        <w:sectPr w:rsidR="003132F7">
          <w:pgSz w:w="16838" w:h="11906" w:orient="landscape"/>
          <w:pgMar w:top="992" w:right="567" w:bottom="851" w:left="284" w:header="709" w:footer="709" w:gutter="0"/>
          <w:cols w:space="720"/>
        </w:sectPr>
      </w:pPr>
    </w:p>
    <w:p w:rsidR="003132F7" w:rsidRDefault="003132F7" w:rsidP="003132F7">
      <w:pPr>
        <w:widowControl w:val="0"/>
        <w:autoSpaceDE w:val="0"/>
        <w:adjustRightInd w:val="0"/>
        <w:jc w:val="center"/>
        <w:rPr>
          <w:sz w:val="28"/>
          <w:szCs w:val="28"/>
        </w:rPr>
      </w:pPr>
      <w:r>
        <w:rPr>
          <w:sz w:val="28"/>
          <w:szCs w:val="28"/>
          <w:lang w:val="en-US"/>
        </w:rPr>
        <w:lastRenderedPageBreak/>
        <w:t>IV</w:t>
      </w:r>
      <w:r>
        <w:rPr>
          <w:sz w:val="28"/>
          <w:szCs w:val="28"/>
        </w:rPr>
        <w:t>. УСЛОВИЯ И ПОРЯДОК ПРЕДОСТАВЛЕНИЯ СУБСДИИ ИЗ БЮДЖЕТА ГОРОДСКОГО ОКРУГА ЗАРАЙСК ЮРИДИЧЕСКИМ ЛИЦАМ (ЗА ИСКЛЮЧЕНИЕМ МУНИЦИПАЛЬНЫХ УЧРЕЖДЕНИЙ), ИНДИВИДУАЛЬНЫМ ПРЕДПРИНИМАТЕЛЯМ НА РЕАЛИЗАЦИЮ ПОДПРОГРАММЫ</w:t>
      </w:r>
    </w:p>
    <w:p w:rsidR="003132F7" w:rsidRDefault="003132F7" w:rsidP="003132F7">
      <w:pPr>
        <w:widowControl w:val="0"/>
        <w:autoSpaceDE w:val="0"/>
        <w:adjustRightInd w:val="0"/>
        <w:jc w:val="center"/>
        <w:rPr>
          <w:rFonts w:ascii="Arial" w:hAnsi="Arial" w:cs="Arial"/>
        </w:rPr>
      </w:pP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both"/>
        <w:rPr>
          <w:rFonts w:ascii="Arial" w:hAnsi="Arial" w:cs="Arial"/>
        </w:rPr>
      </w:pPr>
      <w:r>
        <w:rPr>
          <w:rFonts w:ascii="Arial" w:hAnsi="Arial" w:cs="Arial"/>
        </w:rPr>
        <w:t xml:space="preserve">1. Порядок предоставления субсидии из бюджета городского округа Зарайск Московской области юридическим лицам и индивидуальным предпринимателям на реализацию мероприятий подпрограммы ІІІ «Развитие малого и среднего предпринимательства» определяет цели, условия и порядок предоставления субсидии из бюджета городского округа Зарайск Московской области в рамках реализации  мероприятий подпрограммы ІІІ «Развитие малого и среднего предпринимательства» </w:t>
      </w:r>
    </w:p>
    <w:p w:rsidR="003132F7" w:rsidRDefault="003132F7" w:rsidP="003132F7">
      <w:pPr>
        <w:widowControl w:val="0"/>
        <w:autoSpaceDE w:val="0"/>
        <w:adjustRightInd w:val="0"/>
        <w:jc w:val="both"/>
        <w:rPr>
          <w:rFonts w:ascii="Arial" w:hAnsi="Arial" w:cs="Arial"/>
        </w:rPr>
      </w:pPr>
      <w:r>
        <w:rPr>
          <w:rFonts w:ascii="Arial" w:hAnsi="Arial" w:cs="Arial"/>
        </w:rPr>
        <w:t xml:space="preserve">2. Субсидия предоставляется юридическим лицам и индивидуальным предпринимателям, зарегистрированным в установленном порядке и осуществляющим деятельность на территории муниципального образования городской округ Зарайск Московской области, относящимся к категории субъектов малого и среднего предпринимательства (далее - субъекты МСП). </w:t>
      </w:r>
    </w:p>
    <w:p w:rsidR="003132F7" w:rsidRDefault="003132F7" w:rsidP="003132F7">
      <w:pPr>
        <w:widowControl w:val="0"/>
        <w:autoSpaceDE w:val="0"/>
        <w:adjustRightInd w:val="0"/>
        <w:jc w:val="both"/>
        <w:rPr>
          <w:rFonts w:ascii="Arial" w:hAnsi="Arial" w:cs="Arial"/>
        </w:rPr>
      </w:pPr>
      <w:r>
        <w:rPr>
          <w:rFonts w:ascii="Arial" w:hAnsi="Arial" w:cs="Arial"/>
        </w:rPr>
        <w:t>3. Предоставление Субсидии осуществляется администрацией городского округа Зарайск Московской области (далее-Администрация) в пределах бюджетных ассигнований, утвержденных лимитов бюджетных обязательств в соответствии со сводной бюджетной росписью бюджета городского округа Зарайск Московской области на реализацию Мероприятия подпрограммы ІІІ «Развитие малого и среднего предпринимательства» (далее - Подпрограмма).</w:t>
      </w:r>
    </w:p>
    <w:p w:rsidR="003132F7" w:rsidRDefault="003132F7" w:rsidP="003132F7">
      <w:pPr>
        <w:widowControl w:val="0"/>
        <w:autoSpaceDE w:val="0"/>
        <w:adjustRightInd w:val="0"/>
        <w:jc w:val="both"/>
        <w:rPr>
          <w:rFonts w:ascii="Arial" w:hAnsi="Arial" w:cs="Arial"/>
        </w:rPr>
      </w:pPr>
      <w:r>
        <w:rPr>
          <w:rFonts w:ascii="Arial" w:hAnsi="Arial" w:cs="Arial"/>
        </w:rPr>
        <w:t>4. Субсидии из бюджета городского округа Зарайск Московской области направляются на реализацию следующего мероприятия:</w:t>
      </w:r>
    </w:p>
    <w:p w:rsidR="003132F7" w:rsidRDefault="003132F7" w:rsidP="003132F7">
      <w:pPr>
        <w:widowControl w:val="0"/>
        <w:autoSpaceDE w:val="0"/>
        <w:adjustRightInd w:val="0"/>
        <w:jc w:val="both"/>
        <w:rPr>
          <w:rFonts w:ascii="Arial" w:hAnsi="Arial" w:cs="Arial"/>
        </w:rPr>
      </w:pPr>
      <w:r>
        <w:rPr>
          <w:rFonts w:ascii="Arial" w:hAnsi="Arial" w:cs="Arial"/>
        </w:rPr>
        <w:tab/>
        <w:t>-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3132F7" w:rsidRDefault="003132F7" w:rsidP="003132F7">
      <w:pPr>
        <w:widowControl w:val="0"/>
        <w:autoSpaceDE w:val="0"/>
        <w:adjustRightInd w:val="0"/>
        <w:jc w:val="both"/>
        <w:rPr>
          <w:rFonts w:ascii="Arial" w:hAnsi="Arial" w:cs="Arial"/>
        </w:rPr>
      </w:pPr>
      <w:r>
        <w:rPr>
          <w:rFonts w:ascii="Arial" w:hAnsi="Arial" w:cs="Arial"/>
        </w:rPr>
        <w:t>5. 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(далее - Конкурсный отбор) связанных с:</w:t>
      </w:r>
    </w:p>
    <w:p w:rsidR="003132F7" w:rsidRDefault="003132F7" w:rsidP="003132F7">
      <w:pPr>
        <w:widowControl w:val="0"/>
        <w:autoSpaceDE w:val="0"/>
        <w:adjustRightInd w:val="0"/>
        <w:jc w:val="both"/>
        <w:rPr>
          <w:rFonts w:ascii="Arial" w:hAnsi="Arial" w:cs="Arial"/>
        </w:rPr>
      </w:pPr>
      <w:r>
        <w:rPr>
          <w:rFonts w:ascii="Arial" w:hAnsi="Arial" w:cs="Arial"/>
        </w:rPr>
        <w:t>-</w:t>
      </w:r>
      <w:r>
        <w:rPr>
          <w:rFonts w:ascii="Arial" w:hAnsi="Arial" w:cs="Arial"/>
        </w:rPr>
        <w:tab/>
        <w:t>приобретением оборудования, устройств, механизмов, станков, приборов, аппаратов, агрегатов, установок, машин, спецтехники, относящейся ко второй и выше амортизационным группам Классификации основных средств, включая амортизационные группы, утвержденные постановление Правительства Российской Федерации от 01.01.2002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3132F7" w:rsidRDefault="003132F7" w:rsidP="003132F7">
      <w:pPr>
        <w:widowControl w:val="0"/>
        <w:autoSpaceDE w:val="0"/>
        <w:adjustRightInd w:val="0"/>
        <w:jc w:val="both"/>
        <w:rPr>
          <w:rFonts w:ascii="Arial" w:hAnsi="Arial" w:cs="Arial"/>
        </w:rPr>
      </w:pPr>
      <w:r>
        <w:rPr>
          <w:rFonts w:ascii="Arial" w:hAnsi="Arial" w:cs="Arial"/>
        </w:rPr>
        <w:t>- монтажом оборудования (если затраты на монтаж предусмотрены договором (контрактом) на приобретение оборудования».</w:t>
      </w: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both"/>
        <w:rPr>
          <w:rFonts w:ascii="Arial" w:hAnsi="Arial" w:cs="Arial"/>
        </w:rPr>
      </w:pPr>
      <w:r>
        <w:rPr>
          <w:rFonts w:ascii="Arial" w:hAnsi="Arial" w:cs="Arial"/>
        </w:rPr>
        <w:t xml:space="preserve">6. Критериями отбора лиц для предоставления Субсидии являются: </w:t>
      </w:r>
    </w:p>
    <w:p w:rsidR="003132F7" w:rsidRDefault="003132F7" w:rsidP="003132F7">
      <w:pPr>
        <w:widowControl w:val="0"/>
        <w:autoSpaceDE w:val="0"/>
        <w:adjustRightInd w:val="0"/>
        <w:jc w:val="both"/>
        <w:rPr>
          <w:rFonts w:ascii="Arial" w:hAnsi="Arial" w:cs="Arial"/>
        </w:rPr>
      </w:pPr>
      <w:r>
        <w:rPr>
          <w:rFonts w:ascii="Arial" w:hAnsi="Arial" w:cs="Arial"/>
        </w:rPr>
        <w:t>- регистрация в качестве юридического лица или индивидуального предпринимателя в установленном порядке, осуществление деятельности на территории муниципального образования городской округ Зарайск Московской области и отнесение к категории субъектов малого и среднего предпринимательства (далее - субъекты МСП) в соответствии с Федеральным законом от 24.07.2007 N 209-ФЗ «О развитии малого и среднего предпринимательства в Российской Федерации»;</w:t>
      </w:r>
    </w:p>
    <w:p w:rsidR="003132F7" w:rsidRDefault="003132F7" w:rsidP="003132F7">
      <w:pPr>
        <w:widowControl w:val="0"/>
        <w:autoSpaceDE w:val="0"/>
        <w:adjustRightInd w:val="0"/>
        <w:jc w:val="both"/>
        <w:rPr>
          <w:rFonts w:ascii="Arial" w:hAnsi="Arial" w:cs="Arial"/>
        </w:rPr>
      </w:pPr>
      <w:r>
        <w:rPr>
          <w:rFonts w:ascii="Arial" w:hAnsi="Arial" w:cs="Arial"/>
        </w:rPr>
        <w:t xml:space="preserve">-осуществление деятельности в сфере производства товаров (работ, услуг), по видам деятельности, включенным в разделы A, B, C, D, E, F, код 45 раздела G, </w:t>
      </w:r>
      <w:r>
        <w:rPr>
          <w:rFonts w:ascii="Arial" w:hAnsi="Arial" w:cs="Arial"/>
        </w:rPr>
        <w:lastRenderedPageBreak/>
        <w:t>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A, B, C, D, E, F, коды 50, 52.7, 52.71, 52.72, 52.72.1, 52.72.2, 52.74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3132F7" w:rsidRDefault="003132F7" w:rsidP="003132F7">
      <w:pPr>
        <w:widowControl w:val="0"/>
        <w:autoSpaceDE w:val="0"/>
        <w:adjustRightInd w:val="0"/>
        <w:jc w:val="both"/>
        <w:rPr>
          <w:rFonts w:ascii="Arial" w:hAnsi="Arial" w:cs="Arial"/>
        </w:rPr>
      </w:pPr>
      <w:r>
        <w:rPr>
          <w:rFonts w:ascii="Arial" w:hAnsi="Arial" w:cs="Arial"/>
        </w:rPr>
        <w:t>-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3132F7" w:rsidRDefault="003132F7" w:rsidP="003132F7">
      <w:pPr>
        <w:widowControl w:val="0"/>
        <w:autoSpaceDE w:val="0"/>
        <w:adjustRightInd w:val="0"/>
        <w:jc w:val="both"/>
        <w:rPr>
          <w:rFonts w:ascii="Arial" w:hAnsi="Arial" w:cs="Arial"/>
        </w:rPr>
      </w:pPr>
      <w:r>
        <w:rPr>
          <w:rFonts w:ascii="Arial" w:hAnsi="Arial" w:cs="Arial"/>
        </w:rPr>
        <w:t>-представление пакета документов, определенного Порядком проведения                    Конкурсного отбора, в сроки, предусмотренные извещением о проведении Конкурсного отбора.</w:t>
      </w:r>
    </w:p>
    <w:p w:rsidR="003132F7" w:rsidRDefault="003132F7" w:rsidP="003132F7">
      <w:pPr>
        <w:widowControl w:val="0"/>
        <w:autoSpaceDE w:val="0"/>
        <w:adjustRightInd w:val="0"/>
        <w:jc w:val="both"/>
        <w:rPr>
          <w:rFonts w:ascii="Arial" w:hAnsi="Arial" w:cs="Arial"/>
        </w:rPr>
      </w:pPr>
      <w:r>
        <w:rPr>
          <w:rFonts w:ascii="Arial" w:hAnsi="Arial" w:cs="Arial"/>
        </w:rPr>
        <w:t>7.Требования для предоставления Субсидии, которым должен соответствовать субъект МСП на дату подачи Заявления на предоставление субсидии:</w:t>
      </w:r>
    </w:p>
    <w:p w:rsidR="003132F7" w:rsidRDefault="003132F7" w:rsidP="003132F7">
      <w:pPr>
        <w:widowControl w:val="0"/>
        <w:autoSpaceDE w:val="0"/>
        <w:adjustRightInd w:val="0"/>
        <w:jc w:val="both"/>
        <w:rPr>
          <w:rFonts w:ascii="Arial" w:hAnsi="Arial" w:cs="Arial"/>
        </w:rPr>
      </w:pPr>
      <w:r>
        <w:rPr>
          <w:rFonts w:ascii="Arial" w:hAnsi="Arial" w:cs="Arial"/>
        </w:rPr>
        <w:t>-отсутствие задолженности по налогам, сборам и иным обязательным платежам в бюджеты любого уровня бюджетной системы Российской Федерации, срок по которым наступил в соответствии с законодательством Российской Федерации;</w:t>
      </w:r>
    </w:p>
    <w:p w:rsidR="003132F7" w:rsidRDefault="003132F7" w:rsidP="003132F7">
      <w:pPr>
        <w:widowControl w:val="0"/>
        <w:autoSpaceDE w:val="0"/>
        <w:adjustRightInd w:val="0"/>
        <w:jc w:val="both"/>
        <w:rPr>
          <w:rFonts w:ascii="Arial" w:hAnsi="Arial" w:cs="Arial"/>
        </w:rPr>
      </w:pPr>
      <w:r>
        <w:rPr>
          <w:rFonts w:ascii="Arial" w:hAnsi="Arial" w:cs="Arial"/>
        </w:rPr>
        <w:t>-отсутствие у субъекта МСП просроченной задолженности по возврату в бюджет городского округа Зарайск Московской области, бюджетных инвестиций и иной просроченной задолженности перед бюджетом городского округа Зарайск Московской области;</w:t>
      </w:r>
    </w:p>
    <w:p w:rsidR="003132F7" w:rsidRDefault="003132F7" w:rsidP="003132F7">
      <w:pPr>
        <w:widowControl w:val="0"/>
        <w:autoSpaceDE w:val="0"/>
        <w:adjustRightInd w:val="0"/>
        <w:jc w:val="both"/>
        <w:rPr>
          <w:rFonts w:ascii="Arial" w:hAnsi="Arial" w:cs="Arial"/>
        </w:rPr>
      </w:pPr>
      <w:r>
        <w:rPr>
          <w:rFonts w:ascii="Arial" w:hAnsi="Arial" w:cs="Arial"/>
        </w:rPr>
        <w:t>-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3132F7" w:rsidRDefault="003132F7" w:rsidP="003132F7">
      <w:pPr>
        <w:widowControl w:val="0"/>
        <w:autoSpaceDE w:val="0"/>
        <w:adjustRightInd w:val="0"/>
        <w:jc w:val="both"/>
        <w:rPr>
          <w:rFonts w:ascii="Arial" w:hAnsi="Arial" w:cs="Arial"/>
        </w:rPr>
      </w:pPr>
      <w:r>
        <w:rPr>
          <w:rFonts w:ascii="Arial" w:hAnsi="Arial" w:cs="Arial"/>
        </w:rPr>
        <w:t>-деятельность субъекта МСП не приостановлена в порядке, предусмотренном законодательством Российской Федерации;</w:t>
      </w:r>
    </w:p>
    <w:p w:rsidR="003132F7" w:rsidRDefault="003132F7" w:rsidP="003132F7">
      <w:pPr>
        <w:widowControl w:val="0"/>
        <w:autoSpaceDE w:val="0"/>
        <w:adjustRightInd w:val="0"/>
        <w:jc w:val="both"/>
        <w:rPr>
          <w:rFonts w:ascii="Arial" w:hAnsi="Arial" w:cs="Arial"/>
        </w:rPr>
      </w:pPr>
      <w:r>
        <w:rPr>
          <w:rFonts w:ascii="Arial" w:hAnsi="Arial" w:cs="Arial"/>
        </w:rPr>
        <w:t>-субъект МСП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132F7" w:rsidRDefault="003132F7" w:rsidP="003132F7">
      <w:pPr>
        <w:widowControl w:val="0"/>
        <w:autoSpaceDE w:val="0"/>
        <w:adjustRightInd w:val="0"/>
        <w:jc w:val="both"/>
        <w:rPr>
          <w:rFonts w:ascii="Arial" w:hAnsi="Arial" w:cs="Arial"/>
        </w:rPr>
      </w:pPr>
      <w:r>
        <w:rPr>
          <w:rFonts w:ascii="Arial" w:hAnsi="Arial" w:cs="Arial"/>
        </w:rPr>
        <w:t>-субъект МСП не должен быть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предоставления Субсидии, указанные в пункте 4 Порядка (далее - Требования).</w:t>
      </w:r>
    </w:p>
    <w:p w:rsidR="003132F7" w:rsidRDefault="003132F7" w:rsidP="003132F7">
      <w:pPr>
        <w:widowControl w:val="0"/>
        <w:autoSpaceDE w:val="0"/>
        <w:adjustRightInd w:val="0"/>
        <w:jc w:val="both"/>
        <w:rPr>
          <w:rFonts w:ascii="Arial" w:hAnsi="Arial" w:cs="Arial"/>
        </w:rPr>
      </w:pPr>
      <w:r>
        <w:rPr>
          <w:rFonts w:ascii="Arial" w:hAnsi="Arial" w:cs="Arial"/>
        </w:rPr>
        <w:t xml:space="preserve">8. К участию в конкурсе не допускаются: </w:t>
      </w:r>
    </w:p>
    <w:p w:rsidR="003132F7" w:rsidRDefault="003132F7" w:rsidP="003132F7">
      <w:pPr>
        <w:widowControl w:val="0"/>
        <w:autoSpaceDE w:val="0"/>
        <w:adjustRightInd w:val="0"/>
        <w:jc w:val="both"/>
        <w:rPr>
          <w:rFonts w:ascii="Arial" w:hAnsi="Arial" w:cs="Arial"/>
        </w:rPr>
      </w:pPr>
      <w:r>
        <w:rPr>
          <w:rFonts w:ascii="Arial" w:hAnsi="Arial" w:cs="Arial"/>
        </w:rPr>
        <w:t xml:space="preserve">-субъекты МСП,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3132F7" w:rsidRDefault="003132F7" w:rsidP="003132F7">
      <w:pPr>
        <w:widowControl w:val="0"/>
        <w:autoSpaceDE w:val="0"/>
        <w:adjustRightInd w:val="0"/>
        <w:jc w:val="both"/>
        <w:rPr>
          <w:rFonts w:ascii="Arial" w:hAnsi="Arial" w:cs="Arial"/>
        </w:rPr>
      </w:pPr>
      <w:r>
        <w:rPr>
          <w:rFonts w:ascii="Arial" w:hAnsi="Arial" w:cs="Arial"/>
        </w:rPr>
        <w:t xml:space="preserve">-кредитные организации, страховые организации, инвестиционные фонды, негосударственные пенсионные фонды, профессиональные участники рынка ценных бумаг, ломбарды; </w:t>
      </w:r>
    </w:p>
    <w:p w:rsidR="003132F7" w:rsidRDefault="003132F7" w:rsidP="003132F7">
      <w:pPr>
        <w:widowControl w:val="0"/>
        <w:autoSpaceDE w:val="0"/>
        <w:adjustRightInd w:val="0"/>
        <w:jc w:val="both"/>
        <w:rPr>
          <w:rFonts w:ascii="Arial" w:hAnsi="Arial" w:cs="Arial"/>
        </w:rPr>
      </w:pPr>
      <w:r>
        <w:rPr>
          <w:rFonts w:ascii="Arial" w:hAnsi="Arial" w:cs="Arial"/>
        </w:rPr>
        <w:t>-участники соглашений о разделе продукции;</w:t>
      </w:r>
    </w:p>
    <w:p w:rsidR="003132F7" w:rsidRDefault="003132F7" w:rsidP="003132F7">
      <w:pPr>
        <w:widowControl w:val="0"/>
        <w:autoSpaceDE w:val="0"/>
        <w:adjustRightInd w:val="0"/>
        <w:jc w:val="both"/>
        <w:rPr>
          <w:rFonts w:ascii="Arial" w:hAnsi="Arial" w:cs="Arial"/>
        </w:rPr>
      </w:pPr>
      <w:r>
        <w:rPr>
          <w:rFonts w:ascii="Arial" w:hAnsi="Arial" w:cs="Arial"/>
        </w:rPr>
        <w:t xml:space="preserve">-субъекты МСП, осуществляющие предпринимательскую деятельность в сфере </w:t>
      </w:r>
      <w:r>
        <w:rPr>
          <w:rFonts w:ascii="Arial" w:hAnsi="Arial" w:cs="Arial"/>
        </w:rPr>
        <w:lastRenderedPageBreak/>
        <w:t>игорного бизнеса;</w:t>
      </w:r>
    </w:p>
    <w:p w:rsidR="003132F7" w:rsidRDefault="003132F7" w:rsidP="003132F7">
      <w:pPr>
        <w:widowControl w:val="0"/>
        <w:autoSpaceDE w:val="0"/>
        <w:adjustRightInd w:val="0"/>
        <w:jc w:val="both"/>
        <w:rPr>
          <w:rFonts w:ascii="Arial" w:hAnsi="Arial" w:cs="Arial"/>
        </w:rPr>
      </w:pPr>
      <w:r>
        <w:rPr>
          <w:rFonts w:ascii="Arial" w:hAnsi="Arial" w:cs="Arial"/>
        </w:rPr>
        <w:t>-субъекты МСП, в отношении которых ранее было принято решение об оказании аналогичной субсидии и сроки ее не истекли;</w:t>
      </w:r>
    </w:p>
    <w:p w:rsidR="003132F7" w:rsidRDefault="003132F7" w:rsidP="003132F7">
      <w:pPr>
        <w:widowControl w:val="0"/>
        <w:autoSpaceDE w:val="0"/>
        <w:adjustRightInd w:val="0"/>
        <w:jc w:val="both"/>
        <w:rPr>
          <w:rFonts w:ascii="Arial" w:hAnsi="Arial" w:cs="Arial"/>
        </w:rPr>
      </w:pPr>
      <w:r>
        <w:rPr>
          <w:rFonts w:ascii="Arial" w:hAnsi="Arial" w:cs="Arial"/>
        </w:rPr>
        <w:t xml:space="preserve">-субъекты МСП, допустившие нарушения порядка и условий предоставления ранее субсидии, в том числе не обеспечившим ее целевого использования, в случае, если с момента совершения указанного нарушения прошло менее чем 3 года; </w:t>
      </w:r>
    </w:p>
    <w:p w:rsidR="003132F7" w:rsidRDefault="003132F7" w:rsidP="003132F7">
      <w:pPr>
        <w:widowControl w:val="0"/>
        <w:autoSpaceDE w:val="0"/>
        <w:adjustRightInd w:val="0"/>
        <w:jc w:val="both"/>
        <w:rPr>
          <w:rFonts w:ascii="Arial" w:hAnsi="Arial" w:cs="Arial"/>
        </w:rPr>
      </w:pPr>
      <w:r>
        <w:rPr>
          <w:rFonts w:ascii="Arial" w:hAnsi="Arial" w:cs="Arial"/>
        </w:rPr>
        <w:t xml:space="preserve">-субъекты МСП,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center"/>
        <w:rPr>
          <w:rFonts w:ascii="Arial" w:hAnsi="Arial" w:cs="Arial"/>
        </w:rPr>
      </w:pPr>
      <w:r>
        <w:rPr>
          <w:rFonts w:ascii="Arial" w:hAnsi="Arial" w:cs="Arial"/>
        </w:rPr>
        <w:t>II. Условия и порядок предоставления Субсидии.</w:t>
      </w:r>
    </w:p>
    <w:p w:rsidR="003132F7" w:rsidRDefault="003132F7" w:rsidP="003132F7">
      <w:pPr>
        <w:widowControl w:val="0"/>
        <w:autoSpaceDE w:val="0"/>
        <w:adjustRightInd w:val="0"/>
        <w:jc w:val="both"/>
        <w:rPr>
          <w:rFonts w:ascii="Arial" w:hAnsi="Arial" w:cs="Arial"/>
        </w:rPr>
      </w:pPr>
      <w:r>
        <w:rPr>
          <w:rFonts w:ascii="Arial" w:hAnsi="Arial" w:cs="Arial"/>
        </w:rPr>
        <w:t>9. Субсидия предоставляется на основании решения Конкурсной комиссии и по факту заключения договора между Администрацией и субъектом МСП по результатам Конкурсного отбора в соответствии с Порядком Конкурсного отбора заявок на предоставление Субсидии в рамках Мероприятия Подпрограммы.</w:t>
      </w:r>
    </w:p>
    <w:p w:rsidR="003132F7" w:rsidRDefault="003132F7" w:rsidP="003132F7">
      <w:pPr>
        <w:widowControl w:val="0"/>
        <w:autoSpaceDE w:val="0"/>
        <w:adjustRightInd w:val="0"/>
        <w:jc w:val="both"/>
        <w:rPr>
          <w:rFonts w:ascii="Arial" w:hAnsi="Arial" w:cs="Arial"/>
        </w:rPr>
      </w:pPr>
      <w:r>
        <w:rPr>
          <w:rFonts w:ascii="Arial" w:hAnsi="Arial" w:cs="Arial"/>
        </w:rPr>
        <w:t>10. Предоставление субсидии осуществляется на основании договора о предоставлении субсидии по мероприятиям Подпрограммы (далее - договор).</w:t>
      </w:r>
    </w:p>
    <w:p w:rsidR="003132F7" w:rsidRDefault="003132F7" w:rsidP="003132F7">
      <w:pPr>
        <w:widowControl w:val="0"/>
        <w:autoSpaceDE w:val="0"/>
        <w:adjustRightInd w:val="0"/>
        <w:jc w:val="both"/>
        <w:rPr>
          <w:rFonts w:ascii="Arial" w:hAnsi="Arial" w:cs="Arial"/>
        </w:rPr>
      </w:pPr>
      <w:r>
        <w:rPr>
          <w:rFonts w:ascii="Arial" w:hAnsi="Arial" w:cs="Arial"/>
        </w:rPr>
        <w:t xml:space="preserve">        Форма договора и порядок его заключения между Администрацией и субъектом МСП определяются Порядком проведения конкурсного отбора.</w:t>
      </w:r>
    </w:p>
    <w:p w:rsidR="003132F7" w:rsidRDefault="003132F7" w:rsidP="003132F7">
      <w:pPr>
        <w:widowControl w:val="0"/>
        <w:autoSpaceDE w:val="0"/>
        <w:adjustRightInd w:val="0"/>
        <w:jc w:val="both"/>
        <w:rPr>
          <w:rFonts w:ascii="Arial" w:hAnsi="Arial" w:cs="Arial"/>
        </w:rPr>
      </w:pPr>
      <w:r>
        <w:rPr>
          <w:rFonts w:ascii="Arial" w:hAnsi="Arial" w:cs="Arial"/>
        </w:rPr>
        <w:t>11. Положение о конкурсной комиссии и ее состав утверждаются распоряжением Главы городского округа Зарайск Московской области.</w:t>
      </w:r>
    </w:p>
    <w:p w:rsidR="003132F7" w:rsidRDefault="003132F7" w:rsidP="003132F7">
      <w:pPr>
        <w:widowControl w:val="0"/>
        <w:autoSpaceDE w:val="0"/>
        <w:adjustRightInd w:val="0"/>
        <w:jc w:val="both"/>
        <w:rPr>
          <w:rFonts w:ascii="Arial" w:hAnsi="Arial" w:cs="Arial"/>
        </w:rPr>
      </w:pPr>
      <w:r>
        <w:rPr>
          <w:rFonts w:ascii="Arial" w:hAnsi="Arial" w:cs="Arial"/>
        </w:rPr>
        <w:t>12. Администрация издает постановление об объявлении Конкурсного отбора и обеспечивает размещение извещения о дате начала и дате окончания приема заявок на участие в Конкурсном отборе на официальном сайте Администрации.</w:t>
      </w:r>
    </w:p>
    <w:p w:rsidR="003132F7" w:rsidRDefault="003132F7" w:rsidP="003132F7">
      <w:pPr>
        <w:widowControl w:val="0"/>
        <w:autoSpaceDE w:val="0"/>
        <w:adjustRightInd w:val="0"/>
        <w:jc w:val="both"/>
        <w:rPr>
          <w:rFonts w:ascii="Arial" w:hAnsi="Arial" w:cs="Arial"/>
        </w:rPr>
      </w:pPr>
      <w:r>
        <w:rPr>
          <w:rFonts w:ascii="Arial" w:hAnsi="Arial" w:cs="Arial"/>
        </w:rPr>
        <w:t xml:space="preserve">        Срок приема документов составляет не менее 20 (двадцати) календарных дней. В случае если не поступила ни одна заявка на участие в конкурсном отборе, срок окончания приема документов на участие в конкурсном отборе может быть продлен постановлением Главы городского округа Зарайск Московской области на срок до 15 (пятнадцати) календарных дней.</w:t>
      </w: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both"/>
        <w:rPr>
          <w:rFonts w:ascii="Arial" w:hAnsi="Arial" w:cs="Arial"/>
        </w:rPr>
      </w:pPr>
      <w:r>
        <w:rPr>
          <w:rFonts w:ascii="Arial" w:hAnsi="Arial" w:cs="Arial"/>
        </w:rPr>
        <w:t>13.Субъекты МСП, претендующие на получение Субсидии, представляют Заявление на предоставление Субсидии по форме, утвержденной постановлением Администрации, и пакет документов согласно перечню, установленному Порядком проведения Конкурсного отбора (далее - Заявка, перечень) в Администрацию посредством портала государственных и муниципальных услуг Московской области (РПГУ).</w:t>
      </w:r>
    </w:p>
    <w:p w:rsidR="003132F7" w:rsidRDefault="003132F7" w:rsidP="003132F7">
      <w:pPr>
        <w:widowControl w:val="0"/>
        <w:autoSpaceDE w:val="0"/>
        <w:adjustRightInd w:val="0"/>
        <w:ind w:firstLine="708"/>
        <w:jc w:val="both"/>
        <w:rPr>
          <w:rFonts w:ascii="Arial" w:hAnsi="Arial" w:cs="Arial"/>
        </w:rPr>
      </w:pPr>
      <w:r>
        <w:rPr>
          <w:rFonts w:ascii="Arial" w:hAnsi="Arial" w:cs="Arial"/>
        </w:rPr>
        <w:t>Администрация принимает решение о допуске или отказе в допуске Заявки на рассмотрение Конкурсной комиссией по принятию решений на предоставление субсидии на частичную компенсацию затрат субъектам малого и среднего предпринимательства (далее Конкурсная комиссия). Основания для отказа в допуске Заявки к рассмотрению Конкурсной комиссией установлены пунктом 16.</w:t>
      </w:r>
    </w:p>
    <w:p w:rsidR="003132F7" w:rsidRDefault="003132F7" w:rsidP="003132F7">
      <w:pPr>
        <w:widowControl w:val="0"/>
        <w:autoSpaceDE w:val="0"/>
        <w:adjustRightInd w:val="0"/>
        <w:jc w:val="both"/>
        <w:rPr>
          <w:rFonts w:ascii="Arial" w:hAnsi="Arial" w:cs="Arial"/>
        </w:rPr>
      </w:pPr>
      <w:r>
        <w:rPr>
          <w:rFonts w:ascii="Arial" w:hAnsi="Arial" w:cs="Arial"/>
        </w:rPr>
        <w:t>14.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3132F7" w:rsidRDefault="003132F7" w:rsidP="003132F7">
      <w:pPr>
        <w:widowControl w:val="0"/>
        <w:autoSpaceDE w:val="0"/>
        <w:adjustRightInd w:val="0"/>
        <w:jc w:val="both"/>
        <w:rPr>
          <w:rFonts w:ascii="Arial" w:hAnsi="Arial" w:cs="Arial"/>
        </w:rPr>
      </w:pPr>
      <w:r>
        <w:rPr>
          <w:rFonts w:ascii="Arial" w:hAnsi="Arial" w:cs="Arial"/>
        </w:rPr>
        <w:t>размер Субсидии не может превышать в сумме 700 (семьсот) тысяч рублей на одного получателя Субсидии;</w:t>
      </w:r>
    </w:p>
    <w:p w:rsidR="003132F7" w:rsidRDefault="003132F7" w:rsidP="003132F7">
      <w:pPr>
        <w:widowControl w:val="0"/>
        <w:autoSpaceDE w:val="0"/>
        <w:adjustRightInd w:val="0"/>
        <w:jc w:val="both"/>
        <w:rPr>
          <w:rFonts w:ascii="Arial" w:hAnsi="Arial" w:cs="Arial"/>
        </w:rPr>
      </w:pPr>
      <w:r>
        <w:rPr>
          <w:rFonts w:ascii="Arial" w:hAnsi="Arial" w:cs="Arial"/>
        </w:rPr>
        <w:t>средства Субсидии направляются на возмещение не более 50 процентов произведенных затрат.</w:t>
      </w:r>
    </w:p>
    <w:p w:rsidR="003132F7" w:rsidRDefault="003132F7" w:rsidP="003132F7">
      <w:pPr>
        <w:widowControl w:val="0"/>
        <w:autoSpaceDE w:val="0"/>
        <w:adjustRightInd w:val="0"/>
        <w:ind w:firstLine="708"/>
        <w:jc w:val="both"/>
        <w:rPr>
          <w:rFonts w:ascii="Arial" w:hAnsi="Arial" w:cs="Arial"/>
        </w:rPr>
      </w:pPr>
      <w:r>
        <w:rPr>
          <w:rFonts w:ascii="Arial" w:hAnsi="Arial" w:cs="Arial"/>
        </w:rPr>
        <w:t xml:space="preserve">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решением Совета депутатов городского округа Зарайск Московской области об утверждении на Мероприятие Подпрограммы </w:t>
      </w:r>
      <w:r>
        <w:rPr>
          <w:rFonts w:ascii="Arial" w:hAnsi="Arial" w:cs="Arial"/>
        </w:rPr>
        <w:lastRenderedPageBreak/>
        <w:t>лимитов бюджетных обязательств может быть основанием для принятия решения Конкурсной комиссии о пропорциональном снижении установленного уровня возмещения затрат.</w:t>
      </w:r>
    </w:p>
    <w:p w:rsidR="003132F7" w:rsidRDefault="003132F7" w:rsidP="003132F7">
      <w:pPr>
        <w:widowControl w:val="0"/>
        <w:autoSpaceDE w:val="0"/>
        <w:adjustRightInd w:val="0"/>
        <w:jc w:val="both"/>
        <w:rPr>
          <w:rFonts w:ascii="Arial" w:hAnsi="Arial" w:cs="Arial"/>
        </w:rPr>
      </w:pPr>
      <w:r>
        <w:rPr>
          <w:rFonts w:ascii="Arial" w:hAnsi="Arial" w:cs="Arial"/>
        </w:rPr>
        <w:t>15. В рамках Субсидии не возмещаются затраты на приобретение Оборудования:</w:t>
      </w:r>
    </w:p>
    <w:p w:rsidR="003132F7" w:rsidRDefault="003132F7" w:rsidP="003132F7">
      <w:pPr>
        <w:widowControl w:val="0"/>
        <w:autoSpaceDE w:val="0"/>
        <w:adjustRightInd w:val="0"/>
        <w:jc w:val="both"/>
        <w:rPr>
          <w:rFonts w:ascii="Arial" w:hAnsi="Arial" w:cs="Arial"/>
        </w:rPr>
      </w:pPr>
      <w:r>
        <w:rPr>
          <w:rFonts w:ascii="Arial" w:hAnsi="Arial" w:cs="Arial"/>
        </w:rPr>
        <w:t>-дата изготовления (выпуска) которого более 5 лет на дату подачи Заявки;</w:t>
      </w:r>
    </w:p>
    <w:p w:rsidR="003132F7" w:rsidRDefault="003132F7" w:rsidP="003132F7">
      <w:pPr>
        <w:widowControl w:val="0"/>
        <w:autoSpaceDE w:val="0"/>
        <w:adjustRightInd w:val="0"/>
        <w:jc w:val="both"/>
        <w:rPr>
          <w:rFonts w:ascii="Arial" w:hAnsi="Arial" w:cs="Arial"/>
        </w:rPr>
      </w:pPr>
      <w:r>
        <w:rPr>
          <w:rFonts w:ascii="Arial" w:hAnsi="Arial" w:cs="Arial"/>
        </w:rPr>
        <w:t>-предназначенного для осуществления лицом оптовой и розничной торговой деятельности.</w:t>
      </w:r>
    </w:p>
    <w:p w:rsidR="003132F7" w:rsidRDefault="003132F7" w:rsidP="003132F7">
      <w:pPr>
        <w:widowControl w:val="0"/>
        <w:autoSpaceDE w:val="0"/>
        <w:adjustRightInd w:val="0"/>
        <w:jc w:val="both"/>
        <w:rPr>
          <w:rFonts w:ascii="Arial" w:hAnsi="Arial" w:cs="Arial"/>
        </w:rPr>
      </w:pPr>
      <w:r>
        <w:rPr>
          <w:rFonts w:ascii="Arial" w:hAnsi="Arial" w:cs="Arial"/>
        </w:rPr>
        <w:t>16. Основаниями для отказа в допуске субъектов МСП к Конкурсному отбору или предоставлении Субсидии являются:</w:t>
      </w:r>
    </w:p>
    <w:p w:rsidR="003132F7" w:rsidRDefault="003132F7" w:rsidP="003132F7">
      <w:pPr>
        <w:widowControl w:val="0"/>
        <w:autoSpaceDE w:val="0"/>
        <w:adjustRightInd w:val="0"/>
        <w:jc w:val="both"/>
        <w:rPr>
          <w:rFonts w:ascii="Arial" w:hAnsi="Arial" w:cs="Arial"/>
        </w:rPr>
      </w:pPr>
      <w:r>
        <w:rPr>
          <w:rFonts w:ascii="Arial" w:hAnsi="Arial" w:cs="Arial"/>
        </w:rPr>
        <w:t>-несоответствие субъектов МСП критериям и требованиям, установленным настоящим Порядком;</w:t>
      </w:r>
    </w:p>
    <w:p w:rsidR="003132F7" w:rsidRDefault="003132F7" w:rsidP="003132F7">
      <w:pPr>
        <w:widowControl w:val="0"/>
        <w:autoSpaceDE w:val="0"/>
        <w:adjustRightInd w:val="0"/>
        <w:jc w:val="both"/>
        <w:rPr>
          <w:rFonts w:ascii="Arial" w:hAnsi="Arial" w:cs="Arial"/>
        </w:rPr>
      </w:pPr>
      <w:r>
        <w:rPr>
          <w:rFonts w:ascii="Arial" w:hAnsi="Arial" w:cs="Arial"/>
        </w:rPr>
        <w:t>-несоответствие произведенных субъектами МСП затрат требованиям, установленным настоящим Порядком;</w:t>
      </w:r>
    </w:p>
    <w:p w:rsidR="003132F7" w:rsidRDefault="003132F7" w:rsidP="003132F7">
      <w:pPr>
        <w:widowControl w:val="0"/>
        <w:autoSpaceDE w:val="0"/>
        <w:adjustRightInd w:val="0"/>
        <w:jc w:val="both"/>
        <w:rPr>
          <w:rFonts w:ascii="Arial" w:hAnsi="Arial" w:cs="Arial"/>
        </w:rPr>
      </w:pPr>
      <w:r>
        <w:rPr>
          <w:rFonts w:ascii="Arial" w:hAnsi="Arial" w:cs="Arial"/>
        </w:rPr>
        <w:t>-непредставление (представление не в полном объеме) документов, установленных Перечнем;</w:t>
      </w:r>
    </w:p>
    <w:p w:rsidR="003132F7" w:rsidRDefault="003132F7" w:rsidP="003132F7">
      <w:pPr>
        <w:widowControl w:val="0"/>
        <w:autoSpaceDE w:val="0"/>
        <w:adjustRightInd w:val="0"/>
        <w:jc w:val="both"/>
        <w:rPr>
          <w:rFonts w:ascii="Arial" w:hAnsi="Arial" w:cs="Arial"/>
        </w:rPr>
      </w:pPr>
      <w:r>
        <w:rPr>
          <w:rFonts w:ascii="Arial" w:hAnsi="Arial" w:cs="Arial"/>
        </w:rPr>
        <w:t>-несоответствие представленных документов требованиям, установленным Перечнем;</w:t>
      </w:r>
    </w:p>
    <w:p w:rsidR="003132F7" w:rsidRDefault="003132F7" w:rsidP="003132F7">
      <w:pPr>
        <w:widowControl w:val="0"/>
        <w:autoSpaceDE w:val="0"/>
        <w:adjustRightInd w:val="0"/>
        <w:jc w:val="both"/>
        <w:rPr>
          <w:rFonts w:ascii="Arial" w:hAnsi="Arial" w:cs="Arial"/>
        </w:rPr>
      </w:pPr>
      <w:r>
        <w:rPr>
          <w:rFonts w:ascii="Arial" w:hAnsi="Arial" w:cs="Arial"/>
        </w:rPr>
        <w:t>-наличие нечитаемых исправлений в представленных документах;</w:t>
      </w:r>
    </w:p>
    <w:p w:rsidR="003132F7" w:rsidRDefault="003132F7" w:rsidP="003132F7">
      <w:pPr>
        <w:widowControl w:val="0"/>
        <w:autoSpaceDE w:val="0"/>
        <w:adjustRightInd w:val="0"/>
        <w:jc w:val="both"/>
        <w:rPr>
          <w:rFonts w:ascii="Arial" w:hAnsi="Arial" w:cs="Arial"/>
        </w:rPr>
      </w:pPr>
      <w:r>
        <w:rPr>
          <w:rFonts w:ascii="Arial" w:hAnsi="Arial" w:cs="Arial"/>
        </w:rPr>
        <w:t>-недостоверность представленной лицом информации;</w:t>
      </w:r>
    </w:p>
    <w:p w:rsidR="003132F7" w:rsidRDefault="003132F7" w:rsidP="003132F7">
      <w:pPr>
        <w:widowControl w:val="0"/>
        <w:autoSpaceDE w:val="0"/>
        <w:adjustRightInd w:val="0"/>
        <w:jc w:val="both"/>
        <w:rPr>
          <w:rFonts w:ascii="Arial" w:hAnsi="Arial" w:cs="Arial"/>
        </w:rPr>
      </w:pPr>
      <w:r>
        <w:rPr>
          <w:rFonts w:ascii="Arial" w:hAnsi="Arial" w:cs="Arial"/>
        </w:rPr>
        <w:t>-недостаточность размера бюджетных ассигнований, предусмотренных Администрацией в решении (нормативно-правовом акте) о бюджете на соответствующий финансовый год и плановый период в рамках Мероприятия Подпрограммы.</w:t>
      </w:r>
    </w:p>
    <w:p w:rsidR="003132F7" w:rsidRDefault="003132F7" w:rsidP="003132F7">
      <w:pPr>
        <w:widowControl w:val="0"/>
        <w:autoSpaceDE w:val="0"/>
        <w:adjustRightInd w:val="0"/>
        <w:jc w:val="both"/>
        <w:rPr>
          <w:rFonts w:ascii="Arial" w:hAnsi="Arial" w:cs="Arial"/>
        </w:rPr>
      </w:pPr>
      <w:r>
        <w:rPr>
          <w:rFonts w:ascii="Arial" w:hAnsi="Arial" w:cs="Arial"/>
        </w:rPr>
        <w:t>17. В Договор в обязательном порядке включаются следующие условия:</w:t>
      </w:r>
    </w:p>
    <w:p w:rsidR="003132F7" w:rsidRDefault="003132F7" w:rsidP="003132F7">
      <w:pPr>
        <w:widowControl w:val="0"/>
        <w:autoSpaceDE w:val="0"/>
        <w:adjustRightInd w:val="0"/>
        <w:jc w:val="both"/>
        <w:rPr>
          <w:rFonts w:ascii="Arial" w:hAnsi="Arial" w:cs="Arial"/>
        </w:rPr>
      </w:pPr>
      <w:r>
        <w:rPr>
          <w:rFonts w:ascii="Arial" w:hAnsi="Arial" w:cs="Arial"/>
        </w:rPr>
        <w:t>-согласие получателя Субсидии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условий, целей и порядка предоставления Субсидии;</w:t>
      </w:r>
    </w:p>
    <w:p w:rsidR="003132F7" w:rsidRDefault="003132F7" w:rsidP="003132F7">
      <w:pPr>
        <w:widowControl w:val="0"/>
        <w:autoSpaceDE w:val="0"/>
        <w:adjustRightInd w:val="0"/>
        <w:jc w:val="both"/>
        <w:rPr>
          <w:rFonts w:ascii="Arial" w:hAnsi="Arial" w:cs="Arial"/>
        </w:rPr>
      </w:pPr>
      <w:r>
        <w:rPr>
          <w:rFonts w:ascii="Arial" w:hAnsi="Arial" w:cs="Arial"/>
        </w:rPr>
        <w:t>-показатели результативности использования Субсидии (как в форме указания на конкретные значения показателей, достижение которых обязательно для получателя Субсидии, так и путем указания на наименования документов, представленных в составе Заявки, где указаны значения показателей результативности использования Субсидии);</w:t>
      </w:r>
    </w:p>
    <w:p w:rsidR="003132F7" w:rsidRDefault="003132F7" w:rsidP="003132F7">
      <w:pPr>
        <w:widowControl w:val="0"/>
        <w:autoSpaceDE w:val="0"/>
        <w:adjustRightInd w:val="0"/>
        <w:jc w:val="both"/>
        <w:rPr>
          <w:rFonts w:ascii="Arial" w:hAnsi="Arial" w:cs="Arial"/>
        </w:rPr>
      </w:pPr>
      <w:r>
        <w:rPr>
          <w:rFonts w:ascii="Arial" w:hAnsi="Arial" w:cs="Arial"/>
        </w:rPr>
        <w:t>-сроки и формы представления получателем Субсидии отчетности о достижении показателей результативности использования Субсидии.</w:t>
      </w:r>
    </w:p>
    <w:p w:rsidR="003132F7" w:rsidRDefault="003132F7" w:rsidP="003132F7">
      <w:pPr>
        <w:widowControl w:val="0"/>
        <w:autoSpaceDE w:val="0"/>
        <w:adjustRightInd w:val="0"/>
        <w:jc w:val="both"/>
        <w:rPr>
          <w:rFonts w:ascii="Arial" w:hAnsi="Arial" w:cs="Arial"/>
        </w:rPr>
      </w:pPr>
      <w:r>
        <w:rPr>
          <w:rFonts w:ascii="Arial" w:hAnsi="Arial" w:cs="Arial"/>
        </w:rPr>
        <w:t>18. Договор заключается в срок, не превышающий 10 рабочих дней с даты издания распоряжения Администрации о распределении Субсидии победителям Конкурсного отбора (далее-Распоряжение) на основании решения Конкурсной комиссии о предоставлении Субсидии, в следующем порядке:</w:t>
      </w:r>
    </w:p>
    <w:p w:rsidR="003132F7" w:rsidRDefault="003132F7" w:rsidP="003132F7">
      <w:pPr>
        <w:widowControl w:val="0"/>
        <w:autoSpaceDE w:val="0"/>
        <w:adjustRightInd w:val="0"/>
        <w:ind w:firstLine="708"/>
        <w:jc w:val="both"/>
        <w:rPr>
          <w:rFonts w:ascii="Arial" w:hAnsi="Arial" w:cs="Arial"/>
        </w:rPr>
      </w:pPr>
      <w:r>
        <w:rPr>
          <w:rFonts w:ascii="Arial" w:hAnsi="Arial" w:cs="Arial"/>
        </w:rPr>
        <w:t>в течение 5 рабочих дней после издания распоряжения Администрация направляет Заявителю уведомление о предоставлении Субсидии и назначении даты и места заключения Договора (далее - Уведомление). Уведомление направляется по электронной почте, указанной в Заявлении на получение Субсидии;</w:t>
      </w:r>
    </w:p>
    <w:p w:rsidR="003132F7" w:rsidRDefault="003132F7" w:rsidP="003132F7">
      <w:pPr>
        <w:widowControl w:val="0"/>
        <w:autoSpaceDE w:val="0"/>
        <w:adjustRightInd w:val="0"/>
        <w:ind w:firstLine="708"/>
        <w:jc w:val="both"/>
        <w:rPr>
          <w:rFonts w:ascii="Arial" w:hAnsi="Arial" w:cs="Arial"/>
        </w:rPr>
      </w:pPr>
      <w:r>
        <w:rPr>
          <w:rFonts w:ascii="Arial" w:hAnsi="Arial" w:cs="Arial"/>
        </w:rPr>
        <w:t>в течение 5 рабочих дней с даты отправления Уведомления Заявитель направляет в адрес Администрации подтверждение о готовности заключить Договор.</w:t>
      </w:r>
    </w:p>
    <w:p w:rsidR="003132F7" w:rsidRDefault="003132F7" w:rsidP="003132F7">
      <w:pPr>
        <w:widowControl w:val="0"/>
        <w:autoSpaceDE w:val="0"/>
        <w:adjustRightInd w:val="0"/>
        <w:ind w:firstLine="708"/>
        <w:jc w:val="both"/>
        <w:rPr>
          <w:rFonts w:ascii="Arial" w:hAnsi="Arial" w:cs="Arial"/>
        </w:rPr>
      </w:pPr>
      <w:r>
        <w:rPr>
          <w:rFonts w:ascii="Arial" w:hAnsi="Arial" w:cs="Arial"/>
        </w:rPr>
        <w:t>Заявитель вправе отказаться от получения Субсидии, направив в Администрацию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3132F7" w:rsidRDefault="003132F7" w:rsidP="003132F7">
      <w:pPr>
        <w:widowControl w:val="0"/>
        <w:autoSpaceDE w:val="0"/>
        <w:adjustRightInd w:val="0"/>
        <w:jc w:val="both"/>
        <w:rPr>
          <w:rFonts w:ascii="Arial" w:hAnsi="Arial" w:cs="Arial"/>
        </w:rPr>
      </w:pPr>
      <w:r>
        <w:rPr>
          <w:rFonts w:ascii="Arial" w:hAnsi="Arial" w:cs="Arial"/>
        </w:rPr>
        <w:t xml:space="preserve">19. Перечисление Субсидии Администрацией осуществляется в сроки, установленные Договором, на счет победителя Конкурсного отбора, открытый ему в </w:t>
      </w:r>
      <w:r>
        <w:rPr>
          <w:rFonts w:ascii="Arial" w:hAnsi="Arial" w:cs="Arial"/>
        </w:rPr>
        <w:lastRenderedPageBreak/>
        <w:t>кредитной организации.</w:t>
      </w: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center"/>
        <w:rPr>
          <w:rFonts w:ascii="Arial" w:hAnsi="Arial" w:cs="Arial"/>
        </w:rPr>
      </w:pPr>
      <w:r>
        <w:rPr>
          <w:rFonts w:ascii="Arial" w:hAnsi="Arial" w:cs="Arial"/>
        </w:rPr>
        <w:t xml:space="preserve">III. Требования к отчетности и требования к осуществлению </w:t>
      </w:r>
    </w:p>
    <w:p w:rsidR="003132F7" w:rsidRDefault="003132F7" w:rsidP="003132F7">
      <w:pPr>
        <w:widowControl w:val="0"/>
        <w:autoSpaceDE w:val="0"/>
        <w:adjustRightInd w:val="0"/>
        <w:jc w:val="center"/>
        <w:rPr>
          <w:rFonts w:ascii="Arial" w:hAnsi="Arial" w:cs="Arial"/>
        </w:rPr>
      </w:pPr>
      <w:r>
        <w:rPr>
          <w:rFonts w:ascii="Arial" w:hAnsi="Arial" w:cs="Arial"/>
        </w:rPr>
        <w:t>контроля за соблюдением условий, целей и порядка предоставления субсидий и ответственность за их нарушения.</w:t>
      </w:r>
    </w:p>
    <w:p w:rsidR="003132F7" w:rsidRDefault="003132F7" w:rsidP="003132F7">
      <w:pPr>
        <w:widowControl w:val="0"/>
        <w:autoSpaceDE w:val="0"/>
        <w:adjustRightInd w:val="0"/>
        <w:jc w:val="both"/>
        <w:rPr>
          <w:rFonts w:ascii="Arial" w:hAnsi="Arial" w:cs="Arial"/>
        </w:rPr>
      </w:pPr>
    </w:p>
    <w:p w:rsidR="003132F7" w:rsidRDefault="003132F7" w:rsidP="003132F7">
      <w:pPr>
        <w:widowControl w:val="0"/>
        <w:autoSpaceDE w:val="0"/>
        <w:adjustRightInd w:val="0"/>
        <w:jc w:val="both"/>
        <w:rPr>
          <w:rFonts w:ascii="Arial" w:hAnsi="Arial" w:cs="Arial"/>
        </w:rPr>
      </w:pPr>
      <w:r>
        <w:rPr>
          <w:rFonts w:ascii="Arial" w:hAnsi="Arial" w:cs="Arial"/>
        </w:rPr>
        <w:t>20. Администрация осуществляет контроль за:</w:t>
      </w:r>
    </w:p>
    <w:p w:rsidR="003132F7" w:rsidRDefault="003132F7" w:rsidP="003132F7">
      <w:pPr>
        <w:widowControl w:val="0"/>
        <w:autoSpaceDE w:val="0"/>
        <w:adjustRightInd w:val="0"/>
        <w:jc w:val="both"/>
        <w:rPr>
          <w:rFonts w:ascii="Arial" w:hAnsi="Arial" w:cs="Arial"/>
        </w:rPr>
      </w:pPr>
      <w:r>
        <w:rPr>
          <w:rFonts w:ascii="Arial" w:hAnsi="Arial" w:cs="Arial"/>
        </w:rPr>
        <w:t>- выполнением получателями Субсидии условий, целей и порядка ее предоставления, установленных настоящим Порядком, иными нормативными правовыми актами Московской области и Администрации;</w:t>
      </w:r>
    </w:p>
    <w:p w:rsidR="003132F7" w:rsidRDefault="003132F7" w:rsidP="003132F7">
      <w:pPr>
        <w:widowControl w:val="0"/>
        <w:autoSpaceDE w:val="0"/>
        <w:adjustRightInd w:val="0"/>
        <w:jc w:val="both"/>
        <w:rPr>
          <w:rFonts w:ascii="Arial" w:hAnsi="Arial" w:cs="Arial"/>
        </w:rPr>
      </w:pPr>
      <w:r>
        <w:rPr>
          <w:rFonts w:ascii="Arial" w:hAnsi="Arial" w:cs="Arial"/>
        </w:rPr>
        <w:t>- выполнением получателями Субсидии обязательств по Договору.</w:t>
      </w:r>
    </w:p>
    <w:p w:rsidR="003132F7" w:rsidRDefault="003132F7" w:rsidP="003132F7">
      <w:pPr>
        <w:widowControl w:val="0"/>
        <w:autoSpaceDE w:val="0"/>
        <w:adjustRightInd w:val="0"/>
        <w:ind w:firstLine="708"/>
        <w:jc w:val="both"/>
        <w:rPr>
          <w:rFonts w:ascii="Arial" w:hAnsi="Arial" w:cs="Arial"/>
        </w:rPr>
      </w:pPr>
      <w:r>
        <w:rPr>
          <w:rFonts w:ascii="Arial" w:hAnsi="Arial" w:cs="Arial"/>
        </w:rPr>
        <w:t>В случае невыполнения обязательств по договору Субсидия подлежит возврату в бюджет городского округа Зарайск Московской области в порядке и в сроки, установленными Договором.</w:t>
      </w:r>
    </w:p>
    <w:p w:rsidR="003132F7" w:rsidRDefault="003132F7" w:rsidP="003132F7">
      <w:pPr>
        <w:widowControl w:val="0"/>
        <w:autoSpaceDE w:val="0"/>
        <w:adjustRightInd w:val="0"/>
        <w:jc w:val="both"/>
        <w:rPr>
          <w:rFonts w:ascii="Arial" w:hAnsi="Arial" w:cs="Arial"/>
        </w:rPr>
      </w:pPr>
      <w:r>
        <w:rPr>
          <w:rFonts w:ascii="Arial" w:hAnsi="Arial" w:cs="Arial"/>
        </w:rPr>
        <w:t>21. Обязательная проверка соблюдения субъектами МСП условий, целей и порядка предоставления Субсидий, установленных Договором, осуществляется Администрацией и органом муниципального финансового контроля.</w:t>
      </w:r>
    </w:p>
    <w:p w:rsidR="003132F7" w:rsidRDefault="003132F7" w:rsidP="003132F7">
      <w:pPr>
        <w:widowControl w:val="0"/>
        <w:autoSpaceDE w:val="0"/>
        <w:adjustRightInd w:val="0"/>
        <w:jc w:val="both"/>
        <w:rPr>
          <w:rFonts w:ascii="Arial" w:hAnsi="Arial" w:cs="Arial"/>
        </w:rPr>
      </w:pPr>
      <w:r>
        <w:rPr>
          <w:rFonts w:ascii="Arial" w:hAnsi="Arial" w:cs="Arial"/>
        </w:rPr>
        <w:t>22.Предоставление субсидии приостанавливается в случае:</w:t>
      </w:r>
    </w:p>
    <w:p w:rsidR="003132F7" w:rsidRDefault="003132F7" w:rsidP="003132F7">
      <w:pPr>
        <w:widowControl w:val="0"/>
        <w:autoSpaceDE w:val="0"/>
        <w:adjustRightInd w:val="0"/>
        <w:jc w:val="both"/>
        <w:rPr>
          <w:rFonts w:ascii="Arial" w:hAnsi="Arial" w:cs="Arial"/>
        </w:rPr>
      </w:pPr>
      <w:r>
        <w:rPr>
          <w:rFonts w:ascii="Arial" w:hAnsi="Arial" w:cs="Arial"/>
        </w:rPr>
        <w:t>- не предоставления получателем Субсидии документов, установленных порядком проведения конкурсного отбора и Договором;</w:t>
      </w:r>
    </w:p>
    <w:p w:rsidR="003132F7" w:rsidRDefault="003132F7" w:rsidP="003132F7">
      <w:pPr>
        <w:widowControl w:val="0"/>
        <w:autoSpaceDE w:val="0"/>
        <w:adjustRightInd w:val="0"/>
        <w:jc w:val="both"/>
        <w:rPr>
          <w:rFonts w:ascii="Arial" w:hAnsi="Arial" w:cs="Arial"/>
        </w:rPr>
      </w:pPr>
      <w:r>
        <w:rPr>
          <w:rFonts w:ascii="Arial" w:hAnsi="Arial" w:cs="Arial"/>
        </w:rPr>
        <w:t>-выявления факта недостоверности сведений, содержащихся в предоставлении для получения субсидии документах, установленных порядком проведения конкурсного отбора или документах, установленных Договором;</w:t>
      </w:r>
    </w:p>
    <w:p w:rsidR="003132F7" w:rsidRDefault="003132F7" w:rsidP="003132F7">
      <w:pPr>
        <w:widowControl w:val="0"/>
        <w:autoSpaceDE w:val="0"/>
        <w:adjustRightInd w:val="0"/>
        <w:jc w:val="both"/>
        <w:rPr>
          <w:rFonts w:ascii="Arial" w:hAnsi="Arial" w:cs="Arial"/>
        </w:rPr>
      </w:pPr>
      <w:r>
        <w:rPr>
          <w:rFonts w:ascii="Arial" w:hAnsi="Arial" w:cs="Arial"/>
        </w:rPr>
        <w:t>- объявления о несостоятельности (банкротстве) или ликвидации получателя Субсидии.</w:t>
      </w:r>
    </w:p>
    <w:p w:rsidR="003132F7" w:rsidRDefault="003132F7" w:rsidP="003132F7">
      <w:pPr>
        <w:widowControl w:val="0"/>
        <w:autoSpaceDE w:val="0"/>
        <w:adjustRightInd w:val="0"/>
        <w:jc w:val="both"/>
        <w:rPr>
          <w:rFonts w:ascii="Arial" w:hAnsi="Arial" w:cs="Arial"/>
        </w:rPr>
      </w:pPr>
      <w:r>
        <w:rPr>
          <w:rFonts w:ascii="Arial" w:hAnsi="Arial" w:cs="Arial"/>
        </w:rPr>
        <w:t>23. При наличии оснований, установленных пунктом 22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3132F7" w:rsidRDefault="003132F7" w:rsidP="003132F7">
      <w:pPr>
        <w:widowControl w:val="0"/>
        <w:autoSpaceDE w:val="0"/>
        <w:adjustRightInd w:val="0"/>
        <w:jc w:val="both"/>
        <w:rPr>
          <w:rFonts w:ascii="Arial" w:hAnsi="Arial" w:cs="Arial"/>
        </w:rPr>
      </w:pPr>
      <w:r>
        <w:rPr>
          <w:rFonts w:ascii="Arial" w:hAnsi="Arial" w:cs="Arial"/>
        </w:rPr>
        <w:t>24. В случае не устранения нарушений в сроки, указанные в акте, Администрация принимает решение о возврате в бюджет городского округа Зарайск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3132F7" w:rsidRDefault="003132F7" w:rsidP="003132F7">
      <w:pPr>
        <w:widowControl w:val="0"/>
        <w:autoSpaceDE w:val="0"/>
        <w:adjustRightInd w:val="0"/>
        <w:jc w:val="both"/>
        <w:rPr>
          <w:rFonts w:ascii="Arial" w:hAnsi="Arial" w:cs="Arial"/>
        </w:rPr>
      </w:pPr>
      <w:r>
        <w:rPr>
          <w:rFonts w:ascii="Arial" w:hAnsi="Arial" w:cs="Arial"/>
        </w:rPr>
        <w:t>25. В течение 5 календарных дней с даты подписания требование о возврате направляется получателю Субсидии.</w:t>
      </w:r>
    </w:p>
    <w:p w:rsidR="003132F7" w:rsidRDefault="003132F7" w:rsidP="003132F7">
      <w:pPr>
        <w:widowControl w:val="0"/>
        <w:autoSpaceDE w:val="0"/>
        <w:adjustRightInd w:val="0"/>
        <w:ind w:firstLine="708"/>
        <w:jc w:val="both"/>
        <w:rPr>
          <w:rFonts w:ascii="Arial" w:hAnsi="Arial" w:cs="Arial"/>
        </w:rPr>
      </w:pPr>
      <w:r>
        <w:rPr>
          <w:rFonts w:ascii="Arial" w:hAnsi="Arial" w:cs="Arial"/>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3132F7" w:rsidRDefault="003132F7" w:rsidP="003132F7">
      <w:pPr>
        <w:widowControl w:val="0"/>
        <w:autoSpaceDE w:val="0"/>
        <w:adjustRightInd w:val="0"/>
        <w:jc w:val="both"/>
        <w:rPr>
          <w:rFonts w:ascii="Arial" w:hAnsi="Arial" w:cs="Arial"/>
        </w:rPr>
      </w:pPr>
      <w:r>
        <w:rPr>
          <w:rFonts w:ascii="Arial" w:hAnsi="Arial" w:cs="Arial"/>
        </w:rPr>
        <w:t>26. В случае устранения нарушений, указанных в акте, в установленные сроки Администрация в течение 5 календарных дней возобновляет предоставление Субсидии.</w:t>
      </w:r>
    </w:p>
    <w:p w:rsidR="003132F7" w:rsidRDefault="003132F7" w:rsidP="003132F7">
      <w:pPr>
        <w:widowControl w:val="0"/>
        <w:autoSpaceDE w:val="0"/>
        <w:adjustRightInd w:val="0"/>
        <w:jc w:val="both"/>
        <w:rPr>
          <w:rFonts w:ascii="Arial" w:hAnsi="Arial" w:cs="Arial"/>
        </w:rPr>
      </w:pPr>
      <w:r>
        <w:rPr>
          <w:rFonts w:ascii="Arial" w:hAnsi="Arial" w:cs="Arial"/>
        </w:rPr>
        <w:t>27. Получатели Субсидии несут ответственность в соответствии с законодательством Российской Федерации за достоверность сведений, представляемых в Администрацию, а также за соблюдение условий и целей предоставления Субсидий.</w:t>
      </w:r>
    </w:p>
    <w:p w:rsidR="003132F7" w:rsidRDefault="003132F7" w:rsidP="003132F7">
      <w:pPr>
        <w:widowControl w:val="0"/>
        <w:autoSpaceDE w:val="0"/>
        <w:adjustRightInd w:val="0"/>
        <w:jc w:val="both"/>
        <w:rPr>
          <w:rFonts w:ascii="Arial" w:hAnsi="Arial" w:cs="Arial"/>
        </w:rPr>
      </w:pPr>
      <w:r>
        <w:rPr>
          <w:rFonts w:ascii="Arial" w:hAnsi="Arial" w:cs="Arial"/>
        </w:rPr>
        <w:t>27. Субсидия подлежит возврату в бюджет городского округа Зарайск Московской области в сроки и порядке, установленные в Договоре, в случаях:</w:t>
      </w:r>
    </w:p>
    <w:p w:rsidR="003132F7" w:rsidRDefault="003132F7" w:rsidP="003132F7">
      <w:pPr>
        <w:widowControl w:val="0"/>
        <w:autoSpaceDE w:val="0"/>
        <w:adjustRightInd w:val="0"/>
        <w:jc w:val="both"/>
        <w:rPr>
          <w:rFonts w:ascii="Arial" w:hAnsi="Arial" w:cs="Arial"/>
        </w:rPr>
      </w:pPr>
      <w:r>
        <w:rPr>
          <w:rFonts w:ascii="Arial" w:hAnsi="Arial" w:cs="Arial"/>
        </w:rPr>
        <w:t>-нарушения получателем Субсидии целей и условий ее предоставления;</w:t>
      </w:r>
    </w:p>
    <w:p w:rsidR="003132F7" w:rsidRDefault="003132F7" w:rsidP="003132F7">
      <w:pPr>
        <w:widowControl w:val="0"/>
        <w:autoSpaceDE w:val="0"/>
        <w:adjustRightInd w:val="0"/>
        <w:jc w:val="both"/>
        <w:rPr>
          <w:rFonts w:ascii="Arial" w:hAnsi="Arial" w:cs="Arial"/>
        </w:rPr>
      </w:pPr>
      <w:r>
        <w:rPr>
          <w:rFonts w:ascii="Arial" w:hAnsi="Arial" w:cs="Arial"/>
        </w:rPr>
        <w:t xml:space="preserve">-недостижения показателей результативности предоставления Субсидии, </w:t>
      </w:r>
      <w:r>
        <w:rPr>
          <w:rFonts w:ascii="Arial" w:hAnsi="Arial" w:cs="Arial"/>
        </w:rPr>
        <w:lastRenderedPageBreak/>
        <w:t>установленных Договором.</w:t>
      </w:r>
    </w:p>
    <w:p w:rsidR="003132F7" w:rsidRDefault="003132F7" w:rsidP="003132F7">
      <w:pPr>
        <w:autoSpaceDE w:val="0"/>
        <w:autoSpaceDN w:val="0"/>
        <w:adjustRightInd w:val="0"/>
        <w:jc w:val="both"/>
        <w:rPr>
          <w:rFonts w:ascii="Arial" w:hAnsi="Arial" w:cs="Arial"/>
          <w:color w:val="000000"/>
        </w:rPr>
      </w:pPr>
    </w:p>
    <w:p w:rsidR="003132F7" w:rsidRDefault="003132F7" w:rsidP="003132F7">
      <w:pPr>
        <w:rPr>
          <w:rFonts w:eastAsia="Calibri"/>
          <w:lang w:eastAsia="en-US"/>
        </w:rPr>
      </w:pPr>
    </w:p>
    <w:p w:rsidR="003132F7" w:rsidRDefault="003132F7" w:rsidP="003132F7">
      <w:pPr>
        <w:rPr>
          <w:sz w:val="20"/>
          <w:szCs w:val="20"/>
        </w:rPr>
      </w:pPr>
    </w:p>
    <w:p w:rsidR="003132F7" w:rsidRDefault="003132F7" w:rsidP="003132F7">
      <w:pPr>
        <w:rPr>
          <w:sz w:val="20"/>
          <w:szCs w:val="20"/>
        </w:rPr>
      </w:pPr>
    </w:p>
    <w:p w:rsidR="003132F7" w:rsidRDefault="003132F7" w:rsidP="003132F7">
      <w:pPr>
        <w:rPr>
          <w:bCs/>
          <w:sz w:val="27"/>
          <w:szCs w:val="27"/>
        </w:rPr>
      </w:pPr>
      <w:r>
        <w:rPr>
          <w:b/>
          <w:sz w:val="27"/>
          <w:szCs w:val="27"/>
        </w:rPr>
        <w:br w:type="page"/>
      </w:r>
    </w:p>
    <w:p w:rsidR="003132F7" w:rsidRDefault="003132F7" w:rsidP="003132F7">
      <w:pPr>
        <w:rPr>
          <w:bCs/>
          <w:sz w:val="27"/>
          <w:szCs w:val="27"/>
        </w:rPr>
        <w:sectPr w:rsidR="003132F7">
          <w:pgSz w:w="11906" w:h="16838"/>
          <w:pgMar w:top="567" w:right="1134" w:bottom="1134" w:left="1134" w:header="709" w:footer="709" w:gutter="0"/>
          <w:cols w:space="720"/>
        </w:sectPr>
      </w:pPr>
    </w:p>
    <w:p w:rsidR="003132F7" w:rsidRDefault="003132F7" w:rsidP="003132F7">
      <w:pPr>
        <w:pStyle w:val="ConsPlusTitle"/>
        <w:jc w:val="right"/>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Приложение № 6 к Программе</w:t>
      </w: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Паспорт подпрограммы IV "Развитие потребительского рынка и услуг"</w:t>
      </w:r>
    </w:p>
    <w:p w:rsidR="003132F7" w:rsidRDefault="003132F7" w:rsidP="003132F7">
      <w:pPr>
        <w:pStyle w:val="ConsPlusNormal0"/>
        <w:spacing w:before="220"/>
        <w:ind w:firstLine="540"/>
        <w:jc w:val="center"/>
        <w:rPr>
          <w:rFonts w:ascii="Times New Roman" w:hAnsi="Times New Roman" w:cs="Times New Roman"/>
          <w:sz w:val="22"/>
          <w:szCs w:val="22"/>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3132F7" w:rsidTr="003132F7">
        <w:tc>
          <w:tcPr>
            <w:tcW w:w="250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3132F7" w:rsidTr="003132F7">
        <w:tc>
          <w:tcPr>
            <w:tcW w:w="2500" w:type="dxa"/>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3132F7" w:rsidTr="003132F7">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1417"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eastAsiaTheme="minorEastAsia"/>
                <w:sz w:val="22"/>
              </w:rPr>
            </w:pPr>
            <w:r>
              <w:rPr>
                <w:rFonts w:eastAsiaTheme="minorEastAsia"/>
                <w:sz w:val="22"/>
              </w:rPr>
              <w:t>Итого</w:t>
            </w:r>
          </w:p>
        </w:tc>
      </w:tr>
      <w:tr w:rsidR="003132F7" w:rsidTr="003132F7">
        <w:trPr>
          <w:trHeight w:val="833"/>
        </w:trPr>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3132F7" w:rsidRDefault="003132F7">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2106</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2340</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2427</w:t>
            </w:r>
          </w:p>
        </w:tc>
        <w:tc>
          <w:tcPr>
            <w:tcW w:w="1275"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2428</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2428</w:t>
            </w:r>
          </w:p>
        </w:tc>
        <w:tc>
          <w:tcPr>
            <w:tcW w:w="2693" w:type="dxa"/>
            <w:tcBorders>
              <w:top w:val="single" w:sz="4" w:space="0" w:color="auto"/>
              <w:left w:val="single" w:sz="4" w:space="0" w:color="auto"/>
              <w:bottom w:val="single" w:sz="4" w:space="0" w:color="auto"/>
              <w:right w:val="single" w:sz="4" w:space="0" w:color="auto"/>
            </w:tcBorders>
          </w:tcPr>
          <w:p w:rsidR="003132F7" w:rsidRDefault="003132F7">
            <w:pPr>
              <w:jc w:val="center"/>
              <w:rPr>
                <w:sz w:val="22"/>
              </w:rPr>
            </w:pPr>
          </w:p>
          <w:p w:rsidR="003132F7" w:rsidRDefault="003132F7">
            <w:pPr>
              <w:jc w:val="center"/>
              <w:rPr>
                <w:sz w:val="22"/>
              </w:rPr>
            </w:pPr>
            <w:r>
              <w:rPr>
                <w:sz w:val="22"/>
              </w:rPr>
              <w:t>11729</w:t>
            </w:r>
          </w:p>
        </w:tc>
      </w:tr>
      <w:tr w:rsidR="003132F7" w:rsidTr="003132F7">
        <w:trPr>
          <w:trHeight w:val="1180"/>
        </w:trPr>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1581"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2108</w:t>
            </w:r>
          </w:p>
        </w:tc>
        <w:tc>
          <w:tcPr>
            <w:tcW w:w="1275"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2693"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10304</w:t>
            </w:r>
          </w:p>
        </w:tc>
      </w:tr>
      <w:tr w:rsidR="003132F7" w:rsidTr="003132F7">
        <w:trPr>
          <w:trHeight w:val="1152"/>
        </w:trPr>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1581" w:type="dxa"/>
            <w:tcBorders>
              <w:top w:val="single" w:sz="4" w:space="0" w:color="auto"/>
              <w:left w:val="single" w:sz="4" w:space="0" w:color="auto"/>
              <w:bottom w:val="nil"/>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r w:rsidR="003132F7" w:rsidTr="003132F7">
        <w:trPr>
          <w:trHeight w:val="1376"/>
        </w:trPr>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132F7" w:rsidRDefault="003132F7">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156</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312</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319</w:t>
            </w:r>
          </w:p>
        </w:tc>
        <w:tc>
          <w:tcPr>
            <w:tcW w:w="1275"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319</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319</w:t>
            </w:r>
          </w:p>
        </w:tc>
        <w:tc>
          <w:tcPr>
            <w:tcW w:w="2693"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r>
      <w:tr w:rsidR="003132F7" w:rsidTr="003132F7">
        <w:trPr>
          <w:trHeight w:val="1192"/>
        </w:trPr>
        <w:tc>
          <w:tcPr>
            <w:tcW w:w="2500" w:type="dxa"/>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3132F7" w:rsidRDefault="003132F7">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132F7" w:rsidRDefault="003132F7">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hideMark/>
          </w:tcPr>
          <w:p w:rsidR="003132F7" w:rsidRDefault="003132F7">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3132F7" w:rsidRDefault="003132F7">
            <w:pPr>
              <w:jc w:val="center"/>
              <w:rPr>
                <w:color w:val="000000"/>
                <w:sz w:val="22"/>
              </w:rPr>
            </w:pPr>
          </w:p>
          <w:p w:rsidR="003132F7" w:rsidRDefault="003132F7">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bl>
    <w:p w:rsidR="003132F7" w:rsidRDefault="003132F7" w:rsidP="003132F7">
      <w:pPr>
        <w:rPr>
          <w:b/>
          <w:bCs/>
          <w:sz w:val="28"/>
          <w:szCs w:val="28"/>
        </w:rPr>
        <w:sectPr w:rsidR="003132F7">
          <w:pgSz w:w="16838" w:h="11906" w:orient="landscape"/>
          <w:pgMar w:top="1134" w:right="567" w:bottom="1134" w:left="1134" w:header="709" w:footer="709" w:gutter="0"/>
          <w:cols w:space="720"/>
        </w:sectPr>
      </w:pPr>
    </w:p>
    <w:p w:rsidR="003132F7" w:rsidRDefault="003132F7" w:rsidP="003132F7">
      <w:pPr>
        <w:pStyle w:val="ConsPlusNormal0"/>
        <w:spacing w:before="220"/>
        <w:ind w:firstLine="540"/>
        <w:jc w:val="center"/>
        <w:rPr>
          <w:rFonts w:ascii="Times New Roman" w:hAnsi="Times New Roman" w:cs="Times New Roman"/>
          <w:bCs/>
          <w:sz w:val="24"/>
          <w:szCs w:val="24"/>
          <w:highlight w:val="green"/>
        </w:rPr>
      </w:pPr>
      <w:r>
        <w:rPr>
          <w:rFonts w:ascii="Times New Roman" w:hAnsi="Times New Roman" w:cs="Times New Roman"/>
          <w:bCs/>
          <w:sz w:val="28"/>
          <w:szCs w:val="28"/>
        </w:rPr>
        <w:lastRenderedPageBreak/>
        <w:t>Характеристика проблем, решаемая посредством мероприятий подпрограммы</w:t>
      </w:r>
      <w:r>
        <w:rPr>
          <w:rFonts w:ascii="Times New Roman" w:hAnsi="Times New Roman" w:cs="Times New Roman"/>
          <w:bCs/>
          <w:sz w:val="24"/>
          <w:szCs w:val="24"/>
        </w:rPr>
        <w:t>.</w:t>
      </w:r>
    </w:p>
    <w:p w:rsidR="003132F7" w:rsidRDefault="003132F7" w:rsidP="003132F7">
      <w:pPr>
        <w:widowControl w:val="0"/>
        <w:autoSpaceDE w:val="0"/>
        <w:autoSpaceDN w:val="0"/>
        <w:adjustRightInd w:val="0"/>
        <w:jc w:val="center"/>
        <w:rPr>
          <w:b/>
          <w:bCs/>
          <w:szCs w:val="28"/>
          <w:highlight w:val="green"/>
        </w:rPr>
      </w:pP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имеются населенные пункты с подъездными грунтовыми дорогами, в которых нет стационарной торговой сети. Доставка товаров в данные населенные пункты производится автолавками.</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Организация предприятий торговли и услуг в сельской местности является непривлекательной для бизнеса сферой деятельности. Создание объектов торговли в отдаленных, малонаселенных сельских населённых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Для снабжения товарами граждан, проживающих в малонаселенных, удаленных сельских населенных пунктах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организована их регулярная доставка в течение года по графику, согласованным с администрацией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Транспортные расходы организации, осуществляющей указанную доставку товаров, частично компенсируются за счет субсидий местного бюджета и бюджета Московской области.  </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Помимо розничной торговли в стационарных и нестационарных объектах торговое обслуживание жителей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осуществляется посредством ярмарочной торговли. Ярмарочная торговля обеспечивает потребителей свежей продукцией местных производителей и производителей из других районов Московской области и регионов России.</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Несмотря на динамичное развитие потребительского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сохраняется ряд проблем, которые необходимо решать, к которым относятся:</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наличие в округе сельских населенных пунктов, не имеющих стационарных, нестационарных объектов торговли;</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-отсутствие сельскохозяйственного розничного рынка на территории городского округа, предоставляющего торговые места гражданам и фермерам.</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Для стимулирования притока инвестиций в развитие торговли, общественного питания, бытовых услуг необходимо:</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поддерживать благоприятный инвестиционный климат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способствующий привлечению инвестиций в строительство новых объектов;</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и реализовывать высокоэффективные инвестиционные проекты, создающие новые рабочие места;</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строительство сельскохозяйственного розничного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w:t>
      </w:r>
    </w:p>
    <w:p w:rsidR="003132F7" w:rsidRDefault="003132F7" w:rsidP="003132F7">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благоприятные условия для развития предприятий малого и среднего бизнеса.</w:t>
      </w:r>
    </w:p>
    <w:p w:rsidR="003132F7" w:rsidRDefault="003132F7" w:rsidP="003132F7">
      <w:pPr>
        <w:widowControl w:val="0"/>
        <w:autoSpaceDE w:val="0"/>
        <w:autoSpaceDN w:val="0"/>
        <w:adjustRightInd w:val="0"/>
        <w:ind w:firstLine="540"/>
        <w:jc w:val="both"/>
        <w:rPr>
          <w:szCs w:val="28"/>
        </w:rPr>
      </w:pPr>
      <w:r>
        <w:rPr>
          <w:szCs w:val="28"/>
        </w:rPr>
        <w:t xml:space="preserve">Таким образом, проблемы развития потребительского рынка и бытовых услуг городского округа Зарайск </w:t>
      </w:r>
      <w:r>
        <w:rPr>
          <w:bCs/>
          <w:szCs w:val="28"/>
        </w:rPr>
        <w:t>Московской области</w:t>
      </w:r>
      <w:r>
        <w:rPr>
          <w:szCs w:val="28"/>
        </w:rPr>
        <w:t xml:space="preserve"> носят многоаспектный, межотраслевой и межведомственный характер. Их системное решение возможно на базе реализации муниципальной программы.</w:t>
      </w:r>
    </w:p>
    <w:p w:rsidR="003132F7" w:rsidRDefault="003132F7" w:rsidP="003132F7">
      <w:pPr>
        <w:widowControl w:val="0"/>
        <w:suppressAutoHyphens/>
        <w:autoSpaceDE w:val="0"/>
        <w:autoSpaceDN w:val="0"/>
        <w:ind w:firstLine="540"/>
        <w:jc w:val="center"/>
        <w:textAlignment w:val="baseline"/>
        <w:rPr>
          <w:rFonts w:eastAsia="SimSun"/>
          <w:b/>
          <w:bCs/>
          <w:color w:val="C0504D"/>
          <w:kern w:val="3"/>
          <w:sz w:val="18"/>
          <w:szCs w:val="18"/>
          <w:lang w:eastAsia="zh-CN"/>
        </w:rPr>
      </w:pPr>
    </w:p>
    <w:p w:rsidR="003132F7" w:rsidRDefault="003132F7" w:rsidP="003132F7">
      <w:pPr>
        <w:widowControl w:val="0"/>
        <w:autoSpaceDE w:val="0"/>
        <w:autoSpaceDN w:val="0"/>
        <w:adjustRightInd w:val="0"/>
        <w:ind w:left="900"/>
        <w:jc w:val="center"/>
        <w:rPr>
          <w:b/>
          <w:bCs/>
          <w:szCs w:val="28"/>
        </w:rPr>
      </w:pPr>
    </w:p>
    <w:p w:rsidR="003132F7" w:rsidRDefault="003132F7" w:rsidP="003132F7">
      <w:pPr>
        <w:widowControl w:val="0"/>
        <w:autoSpaceDE w:val="0"/>
        <w:autoSpaceDN w:val="0"/>
        <w:adjustRightInd w:val="0"/>
        <w:ind w:left="900"/>
        <w:jc w:val="center"/>
        <w:rPr>
          <w:bCs/>
          <w:szCs w:val="28"/>
        </w:rPr>
      </w:pPr>
      <w:r>
        <w:rPr>
          <w:bCs/>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132F7" w:rsidRDefault="003132F7" w:rsidP="003132F7">
      <w:pPr>
        <w:widowControl w:val="0"/>
        <w:autoSpaceDE w:val="0"/>
        <w:autoSpaceDN w:val="0"/>
        <w:adjustRightInd w:val="0"/>
        <w:ind w:left="900"/>
        <w:jc w:val="center"/>
        <w:rPr>
          <w:b/>
          <w:bCs/>
          <w:szCs w:val="28"/>
        </w:rPr>
      </w:pPr>
    </w:p>
    <w:p w:rsidR="003132F7" w:rsidRDefault="003132F7" w:rsidP="003132F7">
      <w:pPr>
        <w:widowControl w:val="0"/>
        <w:autoSpaceDE w:val="0"/>
        <w:autoSpaceDN w:val="0"/>
        <w:adjustRightInd w:val="0"/>
        <w:ind w:left="900"/>
        <w:jc w:val="center"/>
        <w:rPr>
          <w:b/>
          <w:bCs/>
          <w:sz w:val="22"/>
        </w:rPr>
      </w:pPr>
    </w:p>
    <w:p w:rsidR="003132F7" w:rsidRDefault="003132F7" w:rsidP="003132F7">
      <w:pPr>
        <w:autoSpaceDE w:val="0"/>
        <w:autoSpaceDN w:val="0"/>
        <w:adjustRightInd w:val="0"/>
        <w:ind w:firstLine="540"/>
        <w:jc w:val="both"/>
        <w:rPr>
          <w:szCs w:val="28"/>
        </w:rPr>
      </w:pPr>
      <w:r>
        <w:rPr>
          <w:szCs w:val="28"/>
        </w:rPr>
        <w:t>В результате реализации Программы в городском округе Зарайск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3132F7" w:rsidRDefault="003132F7" w:rsidP="003132F7">
      <w:pPr>
        <w:autoSpaceDE w:val="0"/>
        <w:autoSpaceDN w:val="0"/>
        <w:adjustRightInd w:val="0"/>
        <w:ind w:firstLine="540"/>
        <w:jc w:val="both"/>
        <w:rPr>
          <w:szCs w:val="28"/>
        </w:rPr>
      </w:pPr>
      <w:r>
        <w:rPr>
          <w:szCs w:val="28"/>
        </w:rPr>
        <w:t>Повышение территориальной доступности товаров для потребителей городского округа Зарайск будет достигнуто также за счет частичного сохранения и упорядочения размещения нестационарных торговых объектов.</w:t>
      </w:r>
    </w:p>
    <w:p w:rsidR="003132F7" w:rsidRDefault="003132F7" w:rsidP="003132F7">
      <w:pPr>
        <w:autoSpaceDE w:val="0"/>
        <w:autoSpaceDN w:val="0"/>
        <w:adjustRightInd w:val="0"/>
        <w:ind w:firstLine="540"/>
        <w:jc w:val="both"/>
        <w:rPr>
          <w:szCs w:val="28"/>
        </w:rPr>
      </w:pPr>
      <w:r>
        <w:rPr>
          <w:szCs w:val="28"/>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в том числе за счет расширения ярмарочной торговли. </w:t>
      </w:r>
    </w:p>
    <w:p w:rsidR="003132F7" w:rsidRDefault="003132F7" w:rsidP="003132F7">
      <w:pPr>
        <w:autoSpaceDE w:val="0"/>
        <w:autoSpaceDN w:val="0"/>
        <w:adjustRightInd w:val="0"/>
        <w:ind w:firstLine="540"/>
        <w:jc w:val="both"/>
        <w:rPr>
          <w:szCs w:val="28"/>
        </w:rPr>
      </w:pPr>
      <w:r>
        <w:rPr>
          <w:szCs w:val="28"/>
        </w:rPr>
        <w:t xml:space="preserve">Для повышения информированности населения городского округа Зарайск </w:t>
      </w:r>
      <w:r>
        <w:rPr>
          <w:bCs/>
          <w:szCs w:val="28"/>
        </w:rPr>
        <w:t>Московской области</w:t>
      </w:r>
      <w:r>
        <w:rPr>
          <w:szCs w:val="28"/>
        </w:rPr>
        <w:t xml:space="preserve"> в вопросах защиты прав потребителей предусматривается размещение актуальной информации по данным вопросам на Интернет-сайте.</w:t>
      </w:r>
    </w:p>
    <w:p w:rsidR="003132F7" w:rsidRDefault="003132F7" w:rsidP="003132F7">
      <w:pPr>
        <w:autoSpaceDE w:val="0"/>
        <w:autoSpaceDN w:val="0"/>
        <w:adjustRightInd w:val="0"/>
        <w:ind w:firstLine="540"/>
        <w:jc w:val="both"/>
        <w:rPr>
          <w:szCs w:val="28"/>
        </w:rPr>
      </w:pPr>
      <w:r>
        <w:rPr>
          <w:szCs w:val="28"/>
        </w:rPr>
        <w:t xml:space="preserve">Скоординированная работа органов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 будет достигнута цель по повышению социально-экономической эффективности потребительского рынка городского округа Зарайск </w:t>
      </w:r>
      <w:r>
        <w:rPr>
          <w:bCs/>
          <w:szCs w:val="28"/>
        </w:rPr>
        <w:t xml:space="preserve">Московской области </w:t>
      </w:r>
      <w:r>
        <w:rPr>
          <w:szCs w:val="28"/>
        </w:rPr>
        <w:t xml:space="preserve">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3132F7" w:rsidRDefault="003132F7" w:rsidP="003132F7">
      <w:pPr>
        <w:pStyle w:val="ConsPlusNormal0"/>
        <w:spacing w:before="220"/>
        <w:ind w:firstLine="540"/>
        <w:jc w:val="both"/>
        <w:rPr>
          <w:rFonts w:ascii="Times New Roman" w:hAnsi="Times New Roman" w:cs="Times New Roman"/>
          <w:sz w:val="24"/>
          <w:szCs w:val="24"/>
        </w:rPr>
      </w:pPr>
    </w:p>
    <w:p w:rsidR="003132F7" w:rsidRDefault="003132F7" w:rsidP="003132F7">
      <w:pPr>
        <w:pStyle w:val="ConsPlusNormal0"/>
        <w:spacing w:before="220"/>
        <w:ind w:firstLine="540"/>
        <w:jc w:val="both"/>
        <w:rPr>
          <w:rFonts w:ascii="Times New Roman" w:hAnsi="Times New Roman" w:cs="Times New Roman"/>
          <w:sz w:val="24"/>
          <w:szCs w:val="24"/>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pStyle w:val="ConsPlusTitle"/>
        <w:jc w:val="center"/>
        <w:outlineLvl w:val="0"/>
        <w:rPr>
          <w:rFonts w:ascii="Times New Roman" w:hAnsi="Times New Roman" w:cs="Times New Roman"/>
          <w:sz w:val="28"/>
          <w:szCs w:val="28"/>
        </w:rPr>
      </w:pPr>
    </w:p>
    <w:p w:rsidR="003132F7" w:rsidRDefault="003132F7" w:rsidP="003132F7">
      <w:pPr>
        <w:rPr>
          <w:b/>
          <w:bCs/>
          <w:sz w:val="28"/>
          <w:szCs w:val="28"/>
        </w:rPr>
        <w:sectPr w:rsidR="003132F7">
          <w:pgSz w:w="11906" w:h="16838"/>
          <w:pgMar w:top="567" w:right="1134" w:bottom="1134" w:left="1134" w:header="709" w:footer="709" w:gutter="0"/>
          <w:cols w:space="720"/>
        </w:sectPr>
      </w:pPr>
    </w:p>
    <w:p w:rsidR="003132F7" w:rsidRDefault="003132F7" w:rsidP="003132F7">
      <w:pPr>
        <w:pStyle w:val="ConsPlusTitle"/>
        <w:jc w:val="center"/>
        <w:outlineLvl w:val="0"/>
        <w:rPr>
          <w:rFonts w:ascii="Times New Roman" w:hAnsi="Times New Roman" w:cs="Times New Roman"/>
        </w:rPr>
      </w:pPr>
      <w:r>
        <w:rPr>
          <w:rFonts w:ascii="Times New Roman" w:hAnsi="Times New Roman" w:cs="Times New Roman"/>
          <w:sz w:val="28"/>
          <w:szCs w:val="28"/>
        </w:rPr>
        <w:lastRenderedPageBreak/>
        <w:t>Перечень мероприятий подпрограммы IV "Развитие потребительского рынка и услуг"</w:t>
      </w:r>
    </w:p>
    <w:p w:rsidR="003132F7" w:rsidRDefault="003132F7" w:rsidP="003132F7">
      <w:pPr>
        <w:pStyle w:val="ConsPlusNormal0"/>
        <w:jc w:val="both"/>
        <w:rPr>
          <w:rFonts w:ascii="Times New Roman" w:hAnsi="Times New Roman" w:cs="Times New Roman"/>
        </w:rPr>
      </w:pPr>
    </w:p>
    <w:p w:rsidR="003132F7" w:rsidRDefault="003132F7" w:rsidP="003132F7">
      <w:pPr>
        <w:pStyle w:val="ConsPlusNormal0"/>
        <w:ind w:firstLine="539"/>
        <w:jc w:val="right"/>
        <w:rPr>
          <w:rFonts w:ascii="Times New Roman" w:hAnsi="Times New Roman" w:cs="Times New Roman"/>
          <w:sz w:val="24"/>
          <w:szCs w:val="24"/>
        </w:rPr>
      </w:pPr>
    </w:p>
    <w:tbl>
      <w:tblPr>
        <w:tblW w:w="157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07"/>
        <w:gridCol w:w="740"/>
        <w:gridCol w:w="2519"/>
        <w:gridCol w:w="1417"/>
        <w:gridCol w:w="992"/>
        <w:gridCol w:w="783"/>
        <w:gridCol w:w="845"/>
        <w:gridCol w:w="856"/>
        <w:gridCol w:w="669"/>
        <w:gridCol w:w="753"/>
        <w:gridCol w:w="1627"/>
        <w:gridCol w:w="1417"/>
      </w:tblGrid>
      <w:tr w:rsidR="003132F7" w:rsidTr="003132F7">
        <w:trPr>
          <w:trHeight w:val="497"/>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w:t>
            </w:r>
          </w:p>
          <w:p w:rsidR="003132F7" w:rsidRDefault="003132F7">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п/п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Мероприятие Подпрограммы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firstLine="42"/>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Сроки исполнения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 финанси-рования мероприятия в году, предшест-</w:t>
            </w:r>
          </w:p>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вующему году начала реализации муниципальной программы</w:t>
            </w:r>
            <w:r>
              <w:rPr>
                <w:rFonts w:ascii="Times New Roman CYR" w:eastAsiaTheme="minorEastAsia" w:hAnsi="Times New Roman CYR" w:cs="Times New Roman CYR"/>
                <w:sz w:val="22"/>
              </w:rPr>
              <w:b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Всего</w:t>
            </w:r>
            <w:r>
              <w:rPr>
                <w:rFonts w:ascii="Times New Roman CYR" w:eastAsiaTheme="minorEastAsia" w:hAnsi="Times New Roman CYR" w:cs="Times New Roman CYR"/>
                <w:sz w:val="22"/>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firstLine="7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Объемы финансирования по годам</w:t>
            </w:r>
            <w:r>
              <w:rPr>
                <w:rFonts w:ascii="Times New Roman CYR" w:eastAsiaTheme="minorEastAsia" w:hAnsi="Times New Roman CYR" w:cs="Times New Roman CYR"/>
                <w:sz w:val="22"/>
              </w:rPr>
              <w:br/>
              <w:t>(тыс. руб.)</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Результаты выполнения мероприятия Подпрограммы</w:t>
            </w:r>
          </w:p>
        </w:tc>
      </w:tr>
      <w:tr w:rsidR="003132F7" w:rsidTr="003132F7">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2020</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2021</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2022</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2023</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2024</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209"/>
        </w:trPr>
        <w:tc>
          <w:tcPr>
            <w:tcW w:w="681"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right="-137"/>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740"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7</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9</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w:t>
            </w:r>
          </w:p>
        </w:tc>
        <w:tc>
          <w:tcPr>
            <w:tcW w:w="753" w:type="dxa"/>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p w:rsidR="003132F7" w:rsidRDefault="003132F7">
            <w:pPr>
              <w:widowControl w:val="0"/>
              <w:autoSpaceDE w:val="0"/>
              <w:autoSpaceDN w:val="0"/>
              <w:adjustRightInd w:val="0"/>
              <w:jc w:val="right"/>
              <w:rPr>
                <w:rFonts w:ascii="Times New Roman CYR" w:eastAsiaTheme="minorEastAsia" w:hAnsi="Times New Roman CYR" w:cs="Times New Roman CYR"/>
                <w:sz w:val="22"/>
              </w:rPr>
            </w:pPr>
          </w:p>
        </w:tc>
        <w:tc>
          <w:tcPr>
            <w:tcW w:w="162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r>
      <w:tr w:rsidR="003132F7" w:rsidTr="003132F7">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Основное мероприятие 1.</w:t>
            </w:r>
          </w:p>
          <w:p w:rsidR="003132F7" w:rsidRDefault="003132F7">
            <w:pPr>
              <w:autoSpaceDE w:val="0"/>
              <w:autoSpaceDN w:val="0"/>
              <w:adjustRightInd w:val="0"/>
              <w:jc w:val="both"/>
              <w:rPr>
                <w:sz w:val="22"/>
              </w:rPr>
            </w:pPr>
            <w:r>
              <w:rPr>
                <w:sz w:val="22"/>
              </w:rPr>
              <w:t>Развитие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11729</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2340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2427</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2428</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2428</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10304</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2108</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312</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319</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319</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319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Мероприятие 1.1</w:t>
            </w:r>
          </w:p>
          <w:p w:rsidR="003132F7" w:rsidRDefault="003132F7">
            <w:pPr>
              <w:autoSpaceDE w:val="0"/>
              <w:autoSpaceDN w:val="0"/>
              <w:adjustRightInd w:val="0"/>
              <w:jc w:val="both"/>
              <w:rPr>
                <w:sz w:val="22"/>
              </w:rPr>
            </w:pPr>
            <w:r>
              <w:rPr>
                <w:sz w:val="22"/>
              </w:rPr>
              <w:t>Содействие вводу (строительству) новых современных объектов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г.о. Зарайск  с учетом потребности </w:t>
            </w:r>
            <w:r>
              <w:rPr>
                <w:sz w:val="22"/>
              </w:rPr>
              <w:lastRenderedPageBreak/>
              <w:t>в данных объектах, их доступности</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Мероприятие 1.2</w:t>
            </w:r>
          </w:p>
          <w:p w:rsidR="003132F7" w:rsidRDefault="003132F7">
            <w:pPr>
              <w:autoSpaceDE w:val="0"/>
              <w:autoSpaceDN w:val="0"/>
              <w:adjustRightInd w:val="0"/>
              <w:jc w:val="both"/>
              <w:rPr>
                <w:sz w:val="22"/>
              </w:rPr>
            </w:pPr>
            <w:r>
              <w:rPr>
                <w:sz w:val="22"/>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Сбыт товаров, популяризация ярмарочных мероприятий среди населения</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Мероприятие 1.3</w:t>
            </w:r>
          </w:p>
          <w:p w:rsidR="003132F7" w:rsidRDefault="003132F7">
            <w:pPr>
              <w:autoSpaceDE w:val="0"/>
              <w:autoSpaceDN w:val="0"/>
              <w:adjustRightInd w:val="0"/>
              <w:jc w:val="both"/>
              <w:rPr>
                <w:sz w:val="22"/>
              </w:rPr>
            </w:pPr>
            <w:r>
              <w:rPr>
                <w:sz w:val="22"/>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Поддержка граждан, находящихся в трудной жизненной ситуации</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Мероприятие 1.4</w:t>
            </w:r>
          </w:p>
          <w:p w:rsidR="003132F7" w:rsidRDefault="003132F7">
            <w:pPr>
              <w:autoSpaceDE w:val="0"/>
              <w:autoSpaceDN w:val="0"/>
              <w:adjustRightInd w:val="0"/>
              <w:jc w:val="both"/>
              <w:rPr>
                <w:sz w:val="22"/>
              </w:rPr>
            </w:pPr>
            <w:r>
              <w:rPr>
                <w:sz w:val="22"/>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Pr>
                <w:sz w:val="22"/>
              </w:rPr>
              <w:lastRenderedPageBreak/>
              <w:t xml:space="preserve">товаров в сельские населенные пункты </w:t>
            </w:r>
            <w:r>
              <w:rPr>
                <w:iCs/>
                <w:sz w:val="22"/>
              </w:rPr>
              <w:t>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11129</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2190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2277</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Создание условий для обеспечения продовольственными и промышленными товарами граждан, проживающ</w:t>
            </w:r>
            <w:r>
              <w:rPr>
                <w:sz w:val="22"/>
              </w:rPr>
              <w:lastRenderedPageBreak/>
              <w:t>их  в сельских населенных пунктах округа</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10304</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2108</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825</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162</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169</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169</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169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i/>
                <w:sz w:val="22"/>
              </w:rPr>
            </w:pPr>
            <w:r>
              <w:rPr>
                <w:i/>
                <w:sz w:val="22"/>
              </w:rPr>
              <w:t>Мероприятие 1.5</w:t>
            </w:r>
          </w:p>
          <w:p w:rsidR="003132F7" w:rsidRDefault="003132F7">
            <w:pPr>
              <w:autoSpaceDE w:val="0"/>
              <w:autoSpaceDN w:val="0"/>
              <w:adjustRightInd w:val="0"/>
              <w:jc w:val="both"/>
              <w:rPr>
                <w:rFonts w:ascii="Times New Roman CYR" w:eastAsiaTheme="minorEastAsia" w:hAnsi="Times New Roman CYR" w:cs="Times New Roman CYR"/>
                <w:sz w:val="22"/>
              </w:rPr>
            </w:pPr>
            <w:r>
              <w:rPr>
                <w:sz w:val="22"/>
              </w:rPr>
              <w:t>Разработка, согласование и утверждение</w:t>
            </w:r>
            <w:r>
              <w:rPr>
                <w:iCs/>
                <w:sz w:val="22"/>
              </w:rPr>
              <w:t xml:space="preserve"> </w:t>
            </w:r>
            <w:r>
              <w:rPr>
                <w:sz w:val="22"/>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Выявление несоответствия размещения нестационарных торговых объектов законодательству РФ</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autoSpaceDE w:val="0"/>
              <w:autoSpaceDN w:val="0"/>
              <w:adjustRightInd w:val="0"/>
              <w:jc w:val="both"/>
              <w:rPr>
                <w:sz w:val="22"/>
              </w:rPr>
            </w:pPr>
            <w:r>
              <w:rPr>
                <w:sz w:val="22"/>
              </w:rPr>
              <w:t>Мероприятие 1.6</w:t>
            </w:r>
          </w:p>
          <w:p w:rsidR="003132F7" w:rsidRDefault="003132F7">
            <w:pPr>
              <w:widowControl w:val="0"/>
              <w:autoSpaceDE w:val="0"/>
              <w:autoSpaceDN w:val="0"/>
              <w:adjustRightInd w:val="0"/>
              <w:jc w:val="both"/>
              <w:rPr>
                <w:sz w:val="22"/>
              </w:rPr>
            </w:pPr>
            <w:r>
              <w:rPr>
                <w:sz w:val="22"/>
              </w:rPr>
              <w:t>Создание условий для обеспечения жителей</w:t>
            </w:r>
          </w:p>
          <w:p w:rsidR="003132F7" w:rsidRDefault="003132F7">
            <w:pPr>
              <w:widowControl w:val="0"/>
              <w:autoSpaceDE w:val="0"/>
              <w:autoSpaceDN w:val="0"/>
              <w:adjustRightInd w:val="0"/>
              <w:jc w:val="both"/>
              <w:rPr>
                <w:sz w:val="22"/>
              </w:rPr>
            </w:pPr>
            <w:r>
              <w:rPr>
                <w:sz w:val="22"/>
              </w:rPr>
              <w:t>городского округа услугами связи, общественного питания, торговли и бытового обслуживания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Размещение объектов потребительского рынка и услуг на территории г.о. Зарайск  с учетом потребности в данных объектах, их доступности</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autoSpaceDE w:val="0"/>
              <w:autoSpaceDN w:val="0"/>
              <w:adjustRightInd w:val="0"/>
              <w:jc w:val="both"/>
              <w:rPr>
                <w:sz w:val="22"/>
              </w:rPr>
            </w:pPr>
            <w:r>
              <w:rPr>
                <w:i/>
                <w:sz w:val="22"/>
              </w:rPr>
              <w:t xml:space="preserve">Основное мероприятие 2 </w:t>
            </w:r>
            <w:r>
              <w:rPr>
                <w:sz w:val="22"/>
              </w:rPr>
              <w:t xml:space="preserve">Развитие сферы </w:t>
            </w:r>
            <w:r>
              <w:rPr>
                <w:sz w:val="22"/>
              </w:rPr>
              <w:lastRenderedPageBreak/>
              <w:t>общественного питания на территории муниципального образования Московской области</w:t>
            </w:r>
          </w:p>
          <w:p w:rsidR="003132F7" w:rsidRDefault="003132F7">
            <w:pPr>
              <w:autoSpaceDE w:val="0"/>
              <w:autoSpaceDN w:val="0"/>
              <w:adjustRightInd w:val="0"/>
              <w:ind w:firstLine="720"/>
              <w:jc w:val="both"/>
              <w:rPr>
                <w:i/>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hanging="10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 xml:space="preserve">Сектор потребительского рынка и </w:t>
            </w:r>
            <w:r>
              <w:rPr>
                <w:bCs/>
                <w:sz w:val="22"/>
              </w:rPr>
              <w:lastRenderedPageBreak/>
              <w:t>сферы услуг</w:t>
            </w:r>
          </w:p>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22.1</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rPr>
            </w:pPr>
            <w:r>
              <w:rPr>
                <w:sz w:val="22"/>
              </w:rPr>
              <w:t>Содействие увеличению уровня обеспеченности населения муниципального образования Московской области предприятиями общественного питания</w:t>
            </w:r>
          </w:p>
          <w:p w:rsidR="003132F7" w:rsidRDefault="003132F7">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Развитие сети общественного питания в различных форматах</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p w:rsidR="003132F7" w:rsidRDefault="003132F7">
            <w:pPr>
              <w:ind w:left="-250"/>
              <w:jc w:val="right"/>
              <w:rPr>
                <w:rFonts w:ascii="Times New Roman CYR" w:eastAsiaTheme="minorEastAsia" w:hAnsi="Times New Roman CYR" w:cs="Times New Roman CYR"/>
                <w:sz w:val="22"/>
              </w:rPr>
            </w:pP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autoSpaceDE w:val="0"/>
              <w:autoSpaceDN w:val="0"/>
              <w:adjustRightInd w:val="0"/>
              <w:jc w:val="both"/>
              <w:rPr>
                <w:sz w:val="22"/>
              </w:rPr>
            </w:pPr>
            <w:r>
              <w:rPr>
                <w:i/>
                <w:sz w:val="22"/>
              </w:rPr>
              <w:t>Основное мероприятие 3</w:t>
            </w:r>
            <w:r>
              <w:rPr>
                <w:sz w:val="22"/>
              </w:rPr>
              <w:t xml:space="preserve"> Развитие сферы бытовых услуг на территории муниципального образования Московской области</w:t>
            </w:r>
          </w:p>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Сектор потребительского рынка и сферы услуг</w:t>
            </w: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3.1</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rPr>
            </w:pPr>
            <w:r>
              <w:rPr>
                <w:sz w:val="22"/>
              </w:rPr>
              <w:t>Мероприятие 3.1 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p w:rsidR="003132F7" w:rsidRDefault="003132F7">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ind w:hanging="10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both"/>
              <w:rPr>
                <w:rFonts w:ascii="Times New Roman CYR" w:eastAsiaTheme="minorEastAsia" w:hAnsi="Times New Roman CYR" w:cs="Times New Roman CYR"/>
                <w:sz w:val="22"/>
              </w:rPr>
            </w:pPr>
            <w:r>
              <w:rPr>
                <w:sz w:val="22"/>
              </w:rPr>
              <w:t>Увеличение уровня обеспеченности населения объектами бытовых услуг</w:t>
            </w: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rPr>
            </w:pPr>
            <w:r>
              <w:rPr>
                <w:i/>
                <w:sz w:val="22"/>
              </w:rPr>
              <w:t>Основное мероприятие 5</w:t>
            </w:r>
            <w:r>
              <w:rPr>
                <w:sz w:val="22"/>
              </w:rPr>
              <w:t xml:space="preserve"> Участие в организации региональной системы защиты прав потребителей</w:t>
            </w:r>
          </w:p>
          <w:p w:rsidR="003132F7" w:rsidRDefault="003132F7">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5.1</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rPr>
            </w:pPr>
            <w:r>
              <w:rPr>
                <w:sz w:val="22"/>
              </w:rPr>
              <w:t>Мероприятие 5.1 Рассмотрение обращений и жалоб, консультация граждан по вопросам защиты прав потребителей</w:t>
            </w:r>
          </w:p>
          <w:p w:rsidR="003132F7" w:rsidRDefault="003132F7">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left="-250"/>
              <w:jc w:val="right"/>
              <w:rPr>
                <w:rFonts w:ascii="Times New Roman CYR" w:eastAsiaTheme="minorEastAsia" w:hAnsi="Times New Roman CYR" w:cs="Times New Roman CYR"/>
                <w:sz w:val="22"/>
              </w:rPr>
            </w:pPr>
          </w:p>
          <w:p w:rsidR="003132F7" w:rsidRDefault="003132F7">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5.2</w:t>
            </w:r>
          </w:p>
        </w:tc>
        <w:tc>
          <w:tcPr>
            <w:tcW w:w="240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jc w:val="both"/>
              <w:rPr>
                <w:sz w:val="22"/>
              </w:rPr>
            </w:pPr>
            <w:r>
              <w:rPr>
                <w:sz w:val="22"/>
              </w:rPr>
              <w:t>Мероприятие 5.2 Обращения в суды по вопросу защиты прав потребителей</w:t>
            </w:r>
          </w:p>
          <w:p w:rsidR="003132F7" w:rsidRDefault="003132F7">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132F7" w:rsidRDefault="003132F7">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132F7" w:rsidRDefault="003132F7">
            <w:pPr>
              <w:jc w:val="both"/>
              <w:rPr>
                <w:bCs/>
                <w:sz w:val="22"/>
              </w:rPr>
            </w:pPr>
            <w:r>
              <w:rPr>
                <w:bCs/>
                <w:sz w:val="22"/>
              </w:rPr>
              <w:t>Сектор потребительского рынка и сферы услуг</w:t>
            </w:r>
          </w:p>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132F7" w:rsidRDefault="003132F7">
            <w:pPr>
              <w:widowControl w:val="0"/>
              <w:autoSpaceDE w:val="0"/>
              <w:autoSpaceDN w:val="0"/>
              <w:adjustRightInd w:val="0"/>
              <w:ind w:firstLine="720"/>
              <w:jc w:val="both"/>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r w:rsidR="003132F7" w:rsidTr="003132F7">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132F7" w:rsidRDefault="003132F7">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132F7" w:rsidRDefault="003132F7">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32F7" w:rsidRDefault="003132F7">
            <w:pPr>
              <w:rPr>
                <w:rFonts w:ascii="Times New Roman CYR" w:eastAsiaTheme="minorEastAsia" w:hAnsi="Times New Roman CYR" w:cs="Times New Roman CYR"/>
                <w:sz w:val="22"/>
              </w:rPr>
            </w:pPr>
          </w:p>
        </w:tc>
      </w:tr>
    </w:tbl>
    <w:p w:rsidR="003132F7" w:rsidRDefault="003132F7" w:rsidP="003132F7">
      <w:pPr>
        <w:autoSpaceDE w:val="0"/>
        <w:autoSpaceDN w:val="0"/>
        <w:adjustRightInd w:val="0"/>
        <w:ind w:firstLine="540"/>
        <w:jc w:val="both"/>
      </w:pPr>
    </w:p>
    <w:p w:rsidR="003132F7" w:rsidRDefault="003132F7" w:rsidP="003132F7">
      <w:pPr>
        <w:rPr>
          <w:sz w:val="20"/>
          <w:szCs w:val="20"/>
        </w:rPr>
      </w:pPr>
    </w:p>
    <w:p w:rsidR="008F3DC1" w:rsidRDefault="008F3DC1" w:rsidP="008F3DC1">
      <w:pPr>
        <w:ind w:firstLine="4820"/>
        <w:rPr>
          <w:b/>
        </w:rPr>
      </w:pPr>
      <w:r>
        <w:t xml:space="preserve">                                                                                                                                                                     </w:t>
      </w:r>
    </w:p>
    <w:sectPr w:rsidR="008F3DC1" w:rsidSect="0073452B">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31" w:rsidRDefault="00BF1931">
      <w:r>
        <w:separator/>
      </w:r>
    </w:p>
  </w:endnote>
  <w:endnote w:type="continuationSeparator" w:id="0">
    <w:p w:rsidR="00BF1931" w:rsidRDefault="00BF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31" w:rsidRDefault="00BF1931">
      <w:r>
        <w:separator/>
      </w:r>
    </w:p>
  </w:footnote>
  <w:footnote w:type="continuationSeparator" w:id="0">
    <w:p w:rsidR="00BF1931" w:rsidRDefault="00BF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5"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7" w15:restartNumberingAfterBreak="0">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2E5F1EB2"/>
    <w:multiLevelType w:val="hybridMultilevel"/>
    <w:tmpl w:val="350EA1F4"/>
    <w:lvl w:ilvl="0" w:tplc="1832BD5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 w15:restartNumberingAfterBreak="0">
    <w:nsid w:val="2FA03A98"/>
    <w:multiLevelType w:val="hybridMultilevel"/>
    <w:tmpl w:val="5804E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443ED8"/>
    <w:multiLevelType w:val="hybridMultilevel"/>
    <w:tmpl w:val="1368C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872391C"/>
    <w:multiLevelType w:val="hybridMultilevel"/>
    <w:tmpl w:val="766220A8"/>
    <w:lvl w:ilvl="0" w:tplc="837CBB9A">
      <w:start w:val="3"/>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16"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F5344FF"/>
    <w:multiLevelType w:val="hybridMultilevel"/>
    <w:tmpl w:val="80D291E8"/>
    <w:lvl w:ilvl="0" w:tplc="FBE652A8">
      <w:start w:val="1"/>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25"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D66C71"/>
    <w:multiLevelType w:val="hybridMultilevel"/>
    <w:tmpl w:val="E9C84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EF71EF7"/>
    <w:multiLevelType w:val="hybridMultilevel"/>
    <w:tmpl w:val="EBC47A7C"/>
    <w:lvl w:ilvl="0" w:tplc="8A787D7A">
      <w:start w:val="1"/>
      <w:numFmt w:val="bullet"/>
      <w:lvlText w:val="˗"/>
      <w:lvlJc w:val="left"/>
      <w:pPr>
        <w:ind w:left="1515" w:hanging="360"/>
      </w:pPr>
      <w:rPr>
        <w:rFonts w:ascii="Times New Roman" w:hAnsi="Times New Roman" w:cs="Times New Roman"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8" w15:restartNumberingAfterBreak="0">
    <w:nsid w:val="7F4C4978"/>
    <w:multiLevelType w:val="hybridMultilevel"/>
    <w:tmpl w:val="37BEFB8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num>
  <w:num w:numId="28">
    <w:abstractNumId w:val="4"/>
  </w:num>
  <w:num w:numId="29">
    <w:abstractNumId w:val="18"/>
  </w:num>
  <w:num w:numId="30">
    <w:abstractNumId w:val="23"/>
  </w:num>
  <w:num w:numId="31">
    <w:abstractNumId w:val="25"/>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6"/>
  </w:num>
  <w:num w:numId="38">
    <w:abstractNumId w:val="26"/>
  </w:num>
  <w:num w:numId="39">
    <w:abstractNumId w:val="28"/>
  </w:num>
  <w:num w:numId="40">
    <w:abstractNumId w:val="28"/>
  </w:num>
  <w:num w:numId="41">
    <w:abstractNumId w:val="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16B64"/>
    <w:rsid w:val="00020D01"/>
    <w:rsid w:val="00021500"/>
    <w:rsid w:val="00022DA3"/>
    <w:rsid w:val="00023906"/>
    <w:rsid w:val="00024006"/>
    <w:rsid w:val="00024293"/>
    <w:rsid w:val="00025AB5"/>
    <w:rsid w:val="000264E3"/>
    <w:rsid w:val="000276BF"/>
    <w:rsid w:val="00031076"/>
    <w:rsid w:val="0003124C"/>
    <w:rsid w:val="000318C1"/>
    <w:rsid w:val="00031B4E"/>
    <w:rsid w:val="000325A1"/>
    <w:rsid w:val="0003303F"/>
    <w:rsid w:val="0003335C"/>
    <w:rsid w:val="00033A22"/>
    <w:rsid w:val="000405F3"/>
    <w:rsid w:val="0004112D"/>
    <w:rsid w:val="0004197F"/>
    <w:rsid w:val="00042609"/>
    <w:rsid w:val="00042628"/>
    <w:rsid w:val="000426EC"/>
    <w:rsid w:val="00042DA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0B88"/>
    <w:rsid w:val="00061D02"/>
    <w:rsid w:val="000624BF"/>
    <w:rsid w:val="00062790"/>
    <w:rsid w:val="000627C6"/>
    <w:rsid w:val="00063FDE"/>
    <w:rsid w:val="00064C53"/>
    <w:rsid w:val="000655E0"/>
    <w:rsid w:val="00066F40"/>
    <w:rsid w:val="000673EF"/>
    <w:rsid w:val="00067FC3"/>
    <w:rsid w:val="0007103F"/>
    <w:rsid w:val="000729E5"/>
    <w:rsid w:val="00072AFE"/>
    <w:rsid w:val="00072CDD"/>
    <w:rsid w:val="00072F1B"/>
    <w:rsid w:val="00076C9C"/>
    <w:rsid w:val="00076E8C"/>
    <w:rsid w:val="00077C1C"/>
    <w:rsid w:val="00077F1E"/>
    <w:rsid w:val="000802A5"/>
    <w:rsid w:val="00080544"/>
    <w:rsid w:val="0008137C"/>
    <w:rsid w:val="000829E8"/>
    <w:rsid w:val="00082CC3"/>
    <w:rsid w:val="00083047"/>
    <w:rsid w:val="00083B84"/>
    <w:rsid w:val="00083DE2"/>
    <w:rsid w:val="00083ECF"/>
    <w:rsid w:val="00085188"/>
    <w:rsid w:val="0009044A"/>
    <w:rsid w:val="00090D66"/>
    <w:rsid w:val="00090ED1"/>
    <w:rsid w:val="000916C3"/>
    <w:rsid w:val="00093F1D"/>
    <w:rsid w:val="000945D4"/>
    <w:rsid w:val="0009566A"/>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7F07"/>
    <w:rsid w:val="000D0B07"/>
    <w:rsid w:val="000D1C80"/>
    <w:rsid w:val="000D2356"/>
    <w:rsid w:val="000D45CD"/>
    <w:rsid w:val="000D5C9D"/>
    <w:rsid w:val="000D6125"/>
    <w:rsid w:val="000D6281"/>
    <w:rsid w:val="000D64E6"/>
    <w:rsid w:val="000E1165"/>
    <w:rsid w:val="000E2BAF"/>
    <w:rsid w:val="000E4EAB"/>
    <w:rsid w:val="000E4EDD"/>
    <w:rsid w:val="000E51CC"/>
    <w:rsid w:val="000F081F"/>
    <w:rsid w:val="000F0EE2"/>
    <w:rsid w:val="000F2423"/>
    <w:rsid w:val="000F2542"/>
    <w:rsid w:val="000F390C"/>
    <w:rsid w:val="000F55BA"/>
    <w:rsid w:val="000F5619"/>
    <w:rsid w:val="000F5AA3"/>
    <w:rsid w:val="000F610D"/>
    <w:rsid w:val="000F6C30"/>
    <w:rsid w:val="00100549"/>
    <w:rsid w:val="00100896"/>
    <w:rsid w:val="001009EA"/>
    <w:rsid w:val="00102538"/>
    <w:rsid w:val="00105A03"/>
    <w:rsid w:val="001070FE"/>
    <w:rsid w:val="00112E04"/>
    <w:rsid w:val="00113026"/>
    <w:rsid w:val="00113BF8"/>
    <w:rsid w:val="00116BAB"/>
    <w:rsid w:val="001209D8"/>
    <w:rsid w:val="00122E57"/>
    <w:rsid w:val="00123063"/>
    <w:rsid w:val="00123878"/>
    <w:rsid w:val="00123D5E"/>
    <w:rsid w:val="00125338"/>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675D"/>
    <w:rsid w:val="00146D70"/>
    <w:rsid w:val="00150B95"/>
    <w:rsid w:val="00151093"/>
    <w:rsid w:val="00151832"/>
    <w:rsid w:val="00152FB0"/>
    <w:rsid w:val="00153C0E"/>
    <w:rsid w:val="0015638F"/>
    <w:rsid w:val="00157102"/>
    <w:rsid w:val="00157158"/>
    <w:rsid w:val="00160D29"/>
    <w:rsid w:val="001610D1"/>
    <w:rsid w:val="001638E7"/>
    <w:rsid w:val="001646C4"/>
    <w:rsid w:val="00165126"/>
    <w:rsid w:val="00166C6D"/>
    <w:rsid w:val="00170816"/>
    <w:rsid w:val="001709EB"/>
    <w:rsid w:val="00170B5C"/>
    <w:rsid w:val="00170E08"/>
    <w:rsid w:val="001734AD"/>
    <w:rsid w:val="00174097"/>
    <w:rsid w:val="001749DC"/>
    <w:rsid w:val="00174AA5"/>
    <w:rsid w:val="00175F28"/>
    <w:rsid w:val="0017613F"/>
    <w:rsid w:val="001768ED"/>
    <w:rsid w:val="00180640"/>
    <w:rsid w:val="00180C3E"/>
    <w:rsid w:val="00185071"/>
    <w:rsid w:val="00186FB1"/>
    <w:rsid w:val="00191B06"/>
    <w:rsid w:val="00191F88"/>
    <w:rsid w:val="001928AB"/>
    <w:rsid w:val="00192EF8"/>
    <w:rsid w:val="0019307D"/>
    <w:rsid w:val="00193ADB"/>
    <w:rsid w:val="00194820"/>
    <w:rsid w:val="00194A2A"/>
    <w:rsid w:val="00194F5D"/>
    <w:rsid w:val="00196EDC"/>
    <w:rsid w:val="001A3F3D"/>
    <w:rsid w:val="001A43E5"/>
    <w:rsid w:val="001A5285"/>
    <w:rsid w:val="001A60B2"/>
    <w:rsid w:val="001A6183"/>
    <w:rsid w:val="001A6378"/>
    <w:rsid w:val="001B0B85"/>
    <w:rsid w:val="001B1642"/>
    <w:rsid w:val="001B5A26"/>
    <w:rsid w:val="001B6BC3"/>
    <w:rsid w:val="001B7898"/>
    <w:rsid w:val="001C0D07"/>
    <w:rsid w:val="001C1CF0"/>
    <w:rsid w:val="001C24A9"/>
    <w:rsid w:val="001C5137"/>
    <w:rsid w:val="001C537C"/>
    <w:rsid w:val="001C623F"/>
    <w:rsid w:val="001D1818"/>
    <w:rsid w:val="001D4EF6"/>
    <w:rsid w:val="001D7518"/>
    <w:rsid w:val="001D7FEA"/>
    <w:rsid w:val="001E0B1A"/>
    <w:rsid w:val="001E2DFA"/>
    <w:rsid w:val="001E3881"/>
    <w:rsid w:val="001E3940"/>
    <w:rsid w:val="001E3F0A"/>
    <w:rsid w:val="001E482C"/>
    <w:rsid w:val="001E5B26"/>
    <w:rsid w:val="001E65FE"/>
    <w:rsid w:val="001E784F"/>
    <w:rsid w:val="001F003E"/>
    <w:rsid w:val="001F02BE"/>
    <w:rsid w:val="001F0EBA"/>
    <w:rsid w:val="001F122F"/>
    <w:rsid w:val="001F12E6"/>
    <w:rsid w:val="001F144D"/>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4FA"/>
    <w:rsid w:val="00216BFC"/>
    <w:rsid w:val="00216C90"/>
    <w:rsid w:val="0022068C"/>
    <w:rsid w:val="00224E1F"/>
    <w:rsid w:val="002256A7"/>
    <w:rsid w:val="0022593B"/>
    <w:rsid w:val="00226013"/>
    <w:rsid w:val="00226050"/>
    <w:rsid w:val="002267D6"/>
    <w:rsid w:val="00230ACA"/>
    <w:rsid w:val="00230BD2"/>
    <w:rsid w:val="00230FB1"/>
    <w:rsid w:val="00232EE4"/>
    <w:rsid w:val="002334EA"/>
    <w:rsid w:val="00233915"/>
    <w:rsid w:val="00234301"/>
    <w:rsid w:val="002345C4"/>
    <w:rsid w:val="002347CD"/>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1F5"/>
    <w:rsid w:val="00257631"/>
    <w:rsid w:val="002627E0"/>
    <w:rsid w:val="00266CF4"/>
    <w:rsid w:val="00266E20"/>
    <w:rsid w:val="0026700D"/>
    <w:rsid w:val="0026766E"/>
    <w:rsid w:val="00270B8E"/>
    <w:rsid w:val="00272240"/>
    <w:rsid w:val="002726CE"/>
    <w:rsid w:val="002743E0"/>
    <w:rsid w:val="00277077"/>
    <w:rsid w:val="00277C52"/>
    <w:rsid w:val="002907D2"/>
    <w:rsid w:val="00290D02"/>
    <w:rsid w:val="00293317"/>
    <w:rsid w:val="00293C34"/>
    <w:rsid w:val="0029439F"/>
    <w:rsid w:val="0029691B"/>
    <w:rsid w:val="002A1F98"/>
    <w:rsid w:val="002A2532"/>
    <w:rsid w:val="002A2A94"/>
    <w:rsid w:val="002A2C48"/>
    <w:rsid w:val="002A514F"/>
    <w:rsid w:val="002A67B1"/>
    <w:rsid w:val="002B07D8"/>
    <w:rsid w:val="002B0A94"/>
    <w:rsid w:val="002B0AF7"/>
    <w:rsid w:val="002B1BE8"/>
    <w:rsid w:val="002B1ED1"/>
    <w:rsid w:val="002B3669"/>
    <w:rsid w:val="002B3D04"/>
    <w:rsid w:val="002B60C1"/>
    <w:rsid w:val="002B645F"/>
    <w:rsid w:val="002C11BA"/>
    <w:rsid w:val="002C15F7"/>
    <w:rsid w:val="002C1BCE"/>
    <w:rsid w:val="002C2048"/>
    <w:rsid w:val="002C417E"/>
    <w:rsid w:val="002C4383"/>
    <w:rsid w:val="002C4CFE"/>
    <w:rsid w:val="002C5A65"/>
    <w:rsid w:val="002C67EC"/>
    <w:rsid w:val="002C71A4"/>
    <w:rsid w:val="002C7240"/>
    <w:rsid w:val="002D0931"/>
    <w:rsid w:val="002D12D8"/>
    <w:rsid w:val="002D5B78"/>
    <w:rsid w:val="002D6DF5"/>
    <w:rsid w:val="002D6FE9"/>
    <w:rsid w:val="002D7804"/>
    <w:rsid w:val="002E1599"/>
    <w:rsid w:val="002E4203"/>
    <w:rsid w:val="002E492C"/>
    <w:rsid w:val="002E54F4"/>
    <w:rsid w:val="002E5698"/>
    <w:rsid w:val="002E718A"/>
    <w:rsid w:val="002E72F9"/>
    <w:rsid w:val="002F06E2"/>
    <w:rsid w:val="002F0F48"/>
    <w:rsid w:val="002F1C74"/>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2F7"/>
    <w:rsid w:val="0031391C"/>
    <w:rsid w:val="00313F2D"/>
    <w:rsid w:val="00315AA6"/>
    <w:rsid w:val="00316BC5"/>
    <w:rsid w:val="00317DF7"/>
    <w:rsid w:val="00321B7A"/>
    <w:rsid w:val="00322FFE"/>
    <w:rsid w:val="00323074"/>
    <w:rsid w:val="00323B58"/>
    <w:rsid w:val="0032404A"/>
    <w:rsid w:val="00324A3D"/>
    <w:rsid w:val="00324BB4"/>
    <w:rsid w:val="003274BB"/>
    <w:rsid w:val="003279D1"/>
    <w:rsid w:val="003279F8"/>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873"/>
    <w:rsid w:val="00362371"/>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762B"/>
    <w:rsid w:val="00387E3A"/>
    <w:rsid w:val="00391C4A"/>
    <w:rsid w:val="003942F8"/>
    <w:rsid w:val="003950DC"/>
    <w:rsid w:val="00396719"/>
    <w:rsid w:val="003A2893"/>
    <w:rsid w:val="003A2D86"/>
    <w:rsid w:val="003A2DE2"/>
    <w:rsid w:val="003A31F3"/>
    <w:rsid w:val="003A3D63"/>
    <w:rsid w:val="003A3E81"/>
    <w:rsid w:val="003A7036"/>
    <w:rsid w:val="003A709F"/>
    <w:rsid w:val="003A72E1"/>
    <w:rsid w:val="003A7934"/>
    <w:rsid w:val="003B08E3"/>
    <w:rsid w:val="003B09FB"/>
    <w:rsid w:val="003B37E8"/>
    <w:rsid w:val="003B4698"/>
    <w:rsid w:val="003B496C"/>
    <w:rsid w:val="003B52FB"/>
    <w:rsid w:val="003B6AC0"/>
    <w:rsid w:val="003B7814"/>
    <w:rsid w:val="003B7E28"/>
    <w:rsid w:val="003C0863"/>
    <w:rsid w:val="003C1F1A"/>
    <w:rsid w:val="003C4F4D"/>
    <w:rsid w:val="003C6130"/>
    <w:rsid w:val="003C7BD9"/>
    <w:rsid w:val="003D11E6"/>
    <w:rsid w:val="003D137E"/>
    <w:rsid w:val="003D33F6"/>
    <w:rsid w:val="003D3D00"/>
    <w:rsid w:val="003D4208"/>
    <w:rsid w:val="003D5166"/>
    <w:rsid w:val="003E0766"/>
    <w:rsid w:val="003E0BA8"/>
    <w:rsid w:val="003E0C7E"/>
    <w:rsid w:val="003E5CC1"/>
    <w:rsid w:val="003E5F55"/>
    <w:rsid w:val="003F006F"/>
    <w:rsid w:val="003F028E"/>
    <w:rsid w:val="003F05D8"/>
    <w:rsid w:val="003F1E82"/>
    <w:rsid w:val="003F20B5"/>
    <w:rsid w:val="003F6000"/>
    <w:rsid w:val="003F6AA3"/>
    <w:rsid w:val="004009E6"/>
    <w:rsid w:val="00401DB1"/>
    <w:rsid w:val="00401EF5"/>
    <w:rsid w:val="00402813"/>
    <w:rsid w:val="00404CBD"/>
    <w:rsid w:val="00406146"/>
    <w:rsid w:val="0041067F"/>
    <w:rsid w:val="004108BC"/>
    <w:rsid w:val="00411760"/>
    <w:rsid w:val="00411DC3"/>
    <w:rsid w:val="00412CA2"/>
    <w:rsid w:val="00413420"/>
    <w:rsid w:val="00413AB6"/>
    <w:rsid w:val="00414326"/>
    <w:rsid w:val="00415997"/>
    <w:rsid w:val="00416F36"/>
    <w:rsid w:val="00417747"/>
    <w:rsid w:val="00417B01"/>
    <w:rsid w:val="0042170A"/>
    <w:rsid w:val="00421918"/>
    <w:rsid w:val="0042208E"/>
    <w:rsid w:val="00423382"/>
    <w:rsid w:val="004234B9"/>
    <w:rsid w:val="00424094"/>
    <w:rsid w:val="00424F76"/>
    <w:rsid w:val="004268E1"/>
    <w:rsid w:val="00426A21"/>
    <w:rsid w:val="00427871"/>
    <w:rsid w:val="00430F49"/>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C0"/>
    <w:rsid w:val="00467E26"/>
    <w:rsid w:val="004708ED"/>
    <w:rsid w:val="0047335F"/>
    <w:rsid w:val="00473C7B"/>
    <w:rsid w:val="004746AF"/>
    <w:rsid w:val="004746FE"/>
    <w:rsid w:val="00474B02"/>
    <w:rsid w:val="00474E1E"/>
    <w:rsid w:val="00475AE0"/>
    <w:rsid w:val="00482E42"/>
    <w:rsid w:val="00484CDB"/>
    <w:rsid w:val="0049076B"/>
    <w:rsid w:val="004926AD"/>
    <w:rsid w:val="0049322C"/>
    <w:rsid w:val="004937B7"/>
    <w:rsid w:val="004939D7"/>
    <w:rsid w:val="00495E5D"/>
    <w:rsid w:val="00496B9F"/>
    <w:rsid w:val="004977EE"/>
    <w:rsid w:val="00497B91"/>
    <w:rsid w:val="004A09AE"/>
    <w:rsid w:val="004A0ECE"/>
    <w:rsid w:val="004A4890"/>
    <w:rsid w:val="004A4B76"/>
    <w:rsid w:val="004A50D5"/>
    <w:rsid w:val="004A59E2"/>
    <w:rsid w:val="004A6361"/>
    <w:rsid w:val="004B0513"/>
    <w:rsid w:val="004B0B76"/>
    <w:rsid w:val="004B10FB"/>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5572"/>
    <w:rsid w:val="004C5F6B"/>
    <w:rsid w:val="004C6D1E"/>
    <w:rsid w:val="004C7CFD"/>
    <w:rsid w:val="004C7F6E"/>
    <w:rsid w:val="004D0B92"/>
    <w:rsid w:val="004D30BC"/>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1BE"/>
    <w:rsid w:val="004F4C9E"/>
    <w:rsid w:val="004F66B4"/>
    <w:rsid w:val="005002AC"/>
    <w:rsid w:val="0050096B"/>
    <w:rsid w:val="0050112E"/>
    <w:rsid w:val="005014C1"/>
    <w:rsid w:val="005020A3"/>
    <w:rsid w:val="00502531"/>
    <w:rsid w:val="00502A52"/>
    <w:rsid w:val="0050365C"/>
    <w:rsid w:val="00504D7A"/>
    <w:rsid w:val="00506EF3"/>
    <w:rsid w:val="00510B0A"/>
    <w:rsid w:val="005126F9"/>
    <w:rsid w:val="00512904"/>
    <w:rsid w:val="00514B53"/>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1EBB"/>
    <w:rsid w:val="00572DA4"/>
    <w:rsid w:val="005734B4"/>
    <w:rsid w:val="0057416B"/>
    <w:rsid w:val="00575A9A"/>
    <w:rsid w:val="00581C8E"/>
    <w:rsid w:val="005829B5"/>
    <w:rsid w:val="00582AA0"/>
    <w:rsid w:val="00582B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18DD"/>
    <w:rsid w:val="005C275C"/>
    <w:rsid w:val="005C523D"/>
    <w:rsid w:val="005C5AD3"/>
    <w:rsid w:val="005C66C6"/>
    <w:rsid w:val="005C6F04"/>
    <w:rsid w:val="005C7614"/>
    <w:rsid w:val="005D1A8E"/>
    <w:rsid w:val="005D5403"/>
    <w:rsid w:val="005D6429"/>
    <w:rsid w:val="005D6502"/>
    <w:rsid w:val="005D76EF"/>
    <w:rsid w:val="005D7B55"/>
    <w:rsid w:val="005E087D"/>
    <w:rsid w:val="005E08E5"/>
    <w:rsid w:val="005E0BBB"/>
    <w:rsid w:val="005E0E96"/>
    <w:rsid w:val="005E2542"/>
    <w:rsid w:val="005E42B4"/>
    <w:rsid w:val="005E734F"/>
    <w:rsid w:val="005F53B9"/>
    <w:rsid w:val="005F72C1"/>
    <w:rsid w:val="006006AE"/>
    <w:rsid w:val="00600C76"/>
    <w:rsid w:val="00601AA1"/>
    <w:rsid w:val="006028FB"/>
    <w:rsid w:val="006030FE"/>
    <w:rsid w:val="0060423B"/>
    <w:rsid w:val="0060531F"/>
    <w:rsid w:val="00606035"/>
    <w:rsid w:val="00606B35"/>
    <w:rsid w:val="00606EC0"/>
    <w:rsid w:val="006107BD"/>
    <w:rsid w:val="0061103A"/>
    <w:rsid w:val="00611923"/>
    <w:rsid w:val="00613396"/>
    <w:rsid w:val="00613D46"/>
    <w:rsid w:val="006161D2"/>
    <w:rsid w:val="00616460"/>
    <w:rsid w:val="00616821"/>
    <w:rsid w:val="00616F1F"/>
    <w:rsid w:val="00620266"/>
    <w:rsid w:val="00621CBC"/>
    <w:rsid w:val="00623F8D"/>
    <w:rsid w:val="006259AE"/>
    <w:rsid w:val="00626025"/>
    <w:rsid w:val="006266A9"/>
    <w:rsid w:val="00627EDC"/>
    <w:rsid w:val="00630A84"/>
    <w:rsid w:val="00630FE6"/>
    <w:rsid w:val="0063282C"/>
    <w:rsid w:val="006337B9"/>
    <w:rsid w:val="006347DD"/>
    <w:rsid w:val="006352B8"/>
    <w:rsid w:val="0063587E"/>
    <w:rsid w:val="00636FAA"/>
    <w:rsid w:val="00641C02"/>
    <w:rsid w:val="00641ED7"/>
    <w:rsid w:val="006423DB"/>
    <w:rsid w:val="00643657"/>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39F7"/>
    <w:rsid w:val="006645ED"/>
    <w:rsid w:val="006647EB"/>
    <w:rsid w:val="006654CF"/>
    <w:rsid w:val="00665F61"/>
    <w:rsid w:val="00666D7F"/>
    <w:rsid w:val="00666DF6"/>
    <w:rsid w:val="00670076"/>
    <w:rsid w:val="00670D3C"/>
    <w:rsid w:val="00672CB9"/>
    <w:rsid w:val="006737B8"/>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23E"/>
    <w:rsid w:val="00695846"/>
    <w:rsid w:val="006962AD"/>
    <w:rsid w:val="00696DA7"/>
    <w:rsid w:val="006A1761"/>
    <w:rsid w:val="006A1CC8"/>
    <w:rsid w:val="006A233F"/>
    <w:rsid w:val="006A25CC"/>
    <w:rsid w:val="006A5EC4"/>
    <w:rsid w:val="006A7436"/>
    <w:rsid w:val="006B1130"/>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17"/>
    <w:rsid w:val="006E3C45"/>
    <w:rsid w:val="006E4193"/>
    <w:rsid w:val="006E46E7"/>
    <w:rsid w:val="006E4820"/>
    <w:rsid w:val="006E6949"/>
    <w:rsid w:val="006E6977"/>
    <w:rsid w:val="006E6AA6"/>
    <w:rsid w:val="006F0838"/>
    <w:rsid w:val="006F2AAA"/>
    <w:rsid w:val="006F3617"/>
    <w:rsid w:val="006F477C"/>
    <w:rsid w:val="006F6337"/>
    <w:rsid w:val="006F6E0F"/>
    <w:rsid w:val="006F7D0E"/>
    <w:rsid w:val="00701872"/>
    <w:rsid w:val="00703173"/>
    <w:rsid w:val="00703756"/>
    <w:rsid w:val="00705C1D"/>
    <w:rsid w:val="00707346"/>
    <w:rsid w:val="00712852"/>
    <w:rsid w:val="00712EA1"/>
    <w:rsid w:val="00714A45"/>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52B"/>
    <w:rsid w:val="00734628"/>
    <w:rsid w:val="00734779"/>
    <w:rsid w:val="00734F31"/>
    <w:rsid w:val="007363FE"/>
    <w:rsid w:val="007405CD"/>
    <w:rsid w:val="00740EDF"/>
    <w:rsid w:val="0074136E"/>
    <w:rsid w:val="00742155"/>
    <w:rsid w:val="007426F7"/>
    <w:rsid w:val="00742ADF"/>
    <w:rsid w:val="00742F2F"/>
    <w:rsid w:val="00743D29"/>
    <w:rsid w:val="007440B7"/>
    <w:rsid w:val="007445F0"/>
    <w:rsid w:val="0074787D"/>
    <w:rsid w:val="0074792B"/>
    <w:rsid w:val="00751B88"/>
    <w:rsid w:val="00753118"/>
    <w:rsid w:val="00755F56"/>
    <w:rsid w:val="007607CD"/>
    <w:rsid w:val="00761066"/>
    <w:rsid w:val="007616DC"/>
    <w:rsid w:val="00762BC7"/>
    <w:rsid w:val="00763040"/>
    <w:rsid w:val="00763E17"/>
    <w:rsid w:val="00763F7F"/>
    <w:rsid w:val="007651A6"/>
    <w:rsid w:val="007651B9"/>
    <w:rsid w:val="00765B16"/>
    <w:rsid w:val="00765BF6"/>
    <w:rsid w:val="00766B4C"/>
    <w:rsid w:val="00766C41"/>
    <w:rsid w:val="0076732B"/>
    <w:rsid w:val="00767862"/>
    <w:rsid w:val="00767F3F"/>
    <w:rsid w:val="00771758"/>
    <w:rsid w:val="00773304"/>
    <w:rsid w:val="00773393"/>
    <w:rsid w:val="007747F2"/>
    <w:rsid w:val="00774B61"/>
    <w:rsid w:val="00775AA2"/>
    <w:rsid w:val="007775E9"/>
    <w:rsid w:val="00777A3F"/>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3B49"/>
    <w:rsid w:val="007A473D"/>
    <w:rsid w:val="007A4B69"/>
    <w:rsid w:val="007A64BA"/>
    <w:rsid w:val="007A694A"/>
    <w:rsid w:val="007B0BA8"/>
    <w:rsid w:val="007B0D5B"/>
    <w:rsid w:val="007B0F07"/>
    <w:rsid w:val="007B136B"/>
    <w:rsid w:val="007B1CD3"/>
    <w:rsid w:val="007B3793"/>
    <w:rsid w:val="007B3F78"/>
    <w:rsid w:val="007B54CA"/>
    <w:rsid w:val="007B572C"/>
    <w:rsid w:val="007B5B21"/>
    <w:rsid w:val="007B5BDE"/>
    <w:rsid w:val="007B63D2"/>
    <w:rsid w:val="007B7E93"/>
    <w:rsid w:val="007C1526"/>
    <w:rsid w:val="007C1E23"/>
    <w:rsid w:val="007C222C"/>
    <w:rsid w:val="007C281F"/>
    <w:rsid w:val="007C2ED7"/>
    <w:rsid w:val="007C30F3"/>
    <w:rsid w:val="007C381D"/>
    <w:rsid w:val="007C4573"/>
    <w:rsid w:val="007C4B5A"/>
    <w:rsid w:val="007C6326"/>
    <w:rsid w:val="007C66DE"/>
    <w:rsid w:val="007C6903"/>
    <w:rsid w:val="007C6BC0"/>
    <w:rsid w:val="007C7077"/>
    <w:rsid w:val="007D053E"/>
    <w:rsid w:val="007D1019"/>
    <w:rsid w:val="007D3126"/>
    <w:rsid w:val="007D33A6"/>
    <w:rsid w:val="007D3B8F"/>
    <w:rsid w:val="007D415A"/>
    <w:rsid w:val="007D58DA"/>
    <w:rsid w:val="007D6590"/>
    <w:rsid w:val="007D68B7"/>
    <w:rsid w:val="007D6B4E"/>
    <w:rsid w:val="007D7578"/>
    <w:rsid w:val="007D77E7"/>
    <w:rsid w:val="007E013B"/>
    <w:rsid w:val="007E0267"/>
    <w:rsid w:val="007E119B"/>
    <w:rsid w:val="007E37C7"/>
    <w:rsid w:val="007E6B07"/>
    <w:rsid w:val="007F0234"/>
    <w:rsid w:val="007F0CC5"/>
    <w:rsid w:val="007F109D"/>
    <w:rsid w:val="007F140E"/>
    <w:rsid w:val="007F1612"/>
    <w:rsid w:val="007F1A39"/>
    <w:rsid w:val="007F27E6"/>
    <w:rsid w:val="007F3069"/>
    <w:rsid w:val="007F4264"/>
    <w:rsid w:val="007F439E"/>
    <w:rsid w:val="007F5280"/>
    <w:rsid w:val="007F6F72"/>
    <w:rsid w:val="008001D8"/>
    <w:rsid w:val="0080271D"/>
    <w:rsid w:val="008028D3"/>
    <w:rsid w:val="00802DAB"/>
    <w:rsid w:val="008032FD"/>
    <w:rsid w:val="00803B5A"/>
    <w:rsid w:val="00804B51"/>
    <w:rsid w:val="008073E3"/>
    <w:rsid w:val="00807B2F"/>
    <w:rsid w:val="008113C3"/>
    <w:rsid w:val="00811D01"/>
    <w:rsid w:val="00813BA1"/>
    <w:rsid w:val="008161B0"/>
    <w:rsid w:val="00816A54"/>
    <w:rsid w:val="0082061F"/>
    <w:rsid w:val="008223A9"/>
    <w:rsid w:val="00822491"/>
    <w:rsid w:val="0082449E"/>
    <w:rsid w:val="00826CE4"/>
    <w:rsid w:val="00826DCC"/>
    <w:rsid w:val="008301E2"/>
    <w:rsid w:val="0083080A"/>
    <w:rsid w:val="008316E5"/>
    <w:rsid w:val="00831A36"/>
    <w:rsid w:val="00833DDD"/>
    <w:rsid w:val="008357CD"/>
    <w:rsid w:val="00835DBB"/>
    <w:rsid w:val="00836355"/>
    <w:rsid w:val="00836CDB"/>
    <w:rsid w:val="0083738E"/>
    <w:rsid w:val="00837702"/>
    <w:rsid w:val="00840F5C"/>
    <w:rsid w:val="008446E6"/>
    <w:rsid w:val="0084515C"/>
    <w:rsid w:val="00845FE5"/>
    <w:rsid w:val="008460A0"/>
    <w:rsid w:val="00846318"/>
    <w:rsid w:val="0084671F"/>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2E0"/>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DAC"/>
    <w:rsid w:val="008F1DCA"/>
    <w:rsid w:val="008F2A68"/>
    <w:rsid w:val="008F3DC1"/>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16E7B"/>
    <w:rsid w:val="00920CF6"/>
    <w:rsid w:val="009213C6"/>
    <w:rsid w:val="0092229C"/>
    <w:rsid w:val="00922910"/>
    <w:rsid w:val="00923655"/>
    <w:rsid w:val="00924A02"/>
    <w:rsid w:val="00924BF1"/>
    <w:rsid w:val="009273DD"/>
    <w:rsid w:val="009311F2"/>
    <w:rsid w:val="00932228"/>
    <w:rsid w:val="009324D9"/>
    <w:rsid w:val="00932615"/>
    <w:rsid w:val="00934E98"/>
    <w:rsid w:val="00936F65"/>
    <w:rsid w:val="0094089C"/>
    <w:rsid w:val="00940D9C"/>
    <w:rsid w:val="00942E0B"/>
    <w:rsid w:val="00944943"/>
    <w:rsid w:val="00945F58"/>
    <w:rsid w:val="00946098"/>
    <w:rsid w:val="0094740B"/>
    <w:rsid w:val="009500B5"/>
    <w:rsid w:val="00951307"/>
    <w:rsid w:val="00951C78"/>
    <w:rsid w:val="00952283"/>
    <w:rsid w:val="009523D2"/>
    <w:rsid w:val="00954F0F"/>
    <w:rsid w:val="00957FBD"/>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E9E"/>
    <w:rsid w:val="00993C14"/>
    <w:rsid w:val="00994032"/>
    <w:rsid w:val="0099404E"/>
    <w:rsid w:val="00995084"/>
    <w:rsid w:val="00995372"/>
    <w:rsid w:val="00996FC8"/>
    <w:rsid w:val="00997494"/>
    <w:rsid w:val="00997C17"/>
    <w:rsid w:val="009A012B"/>
    <w:rsid w:val="009A08DB"/>
    <w:rsid w:val="009A4470"/>
    <w:rsid w:val="009A5254"/>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0693"/>
    <w:rsid w:val="009C2254"/>
    <w:rsid w:val="009C464B"/>
    <w:rsid w:val="009C488D"/>
    <w:rsid w:val="009C6C3C"/>
    <w:rsid w:val="009C7D6B"/>
    <w:rsid w:val="009C7E25"/>
    <w:rsid w:val="009D15C9"/>
    <w:rsid w:val="009D3059"/>
    <w:rsid w:val="009D3460"/>
    <w:rsid w:val="009D3BAA"/>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1B"/>
    <w:rsid w:val="009F4524"/>
    <w:rsid w:val="009F4791"/>
    <w:rsid w:val="009F5DD6"/>
    <w:rsid w:val="009F5DFC"/>
    <w:rsid w:val="009F5EEC"/>
    <w:rsid w:val="009F6229"/>
    <w:rsid w:val="009F6C5B"/>
    <w:rsid w:val="009F7A1D"/>
    <w:rsid w:val="00A00698"/>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429"/>
    <w:rsid w:val="00A167EB"/>
    <w:rsid w:val="00A17BA4"/>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9B6"/>
    <w:rsid w:val="00A35AD9"/>
    <w:rsid w:val="00A35C90"/>
    <w:rsid w:val="00A36274"/>
    <w:rsid w:val="00A36FF0"/>
    <w:rsid w:val="00A37AF4"/>
    <w:rsid w:val="00A42450"/>
    <w:rsid w:val="00A42DFA"/>
    <w:rsid w:val="00A433CF"/>
    <w:rsid w:val="00A435E7"/>
    <w:rsid w:val="00A451D2"/>
    <w:rsid w:val="00A45698"/>
    <w:rsid w:val="00A468A6"/>
    <w:rsid w:val="00A4775A"/>
    <w:rsid w:val="00A5008B"/>
    <w:rsid w:val="00A50786"/>
    <w:rsid w:val="00A50CB1"/>
    <w:rsid w:val="00A50FA6"/>
    <w:rsid w:val="00A51518"/>
    <w:rsid w:val="00A51B5C"/>
    <w:rsid w:val="00A51D89"/>
    <w:rsid w:val="00A5278B"/>
    <w:rsid w:val="00A52A3A"/>
    <w:rsid w:val="00A52AC5"/>
    <w:rsid w:val="00A53E8A"/>
    <w:rsid w:val="00A56284"/>
    <w:rsid w:val="00A56612"/>
    <w:rsid w:val="00A612FC"/>
    <w:rsid w:val="00A61488"/>
    <w:rsid w:val="00A61DBB"/>
    <w:rsid w:val="00A62BAA"/>
    <w:rsid w:val="00A63615"/>
    <w:rsid w:val="00A63A45"/>
    <w:rsid w:val="00A656BF"/>
    <w:rsid w:val="00A660A9"/>
    <w:rsid w:val="00A66E69"/>
    <w:rsid w:val="00A67F97"/>
    <w:rsid w:val="00A70724"/>
    <w:rsid w:val="00A725FE"/>
    <w:rsid w:val="00A73249"/>
    <w:rsid w:val="00A74BBF"/>
    <w:rsid w:val="00A757C4"/>
    <w:rsid w:val="00A75A7E"/>
    <w:rsid w:val="00A76F71"/>
    <w:rsid w:val="00A775F7"/>
    <w:rsid w:val="00A81962"/>
    <w:rsid w:val="00A83F2C"/>
    <w:rsid w:val="00A83F3D"/>
    <w:rsid w:val="00A83FAA"/>
    <w:rsid w:val="00A84613"/>
    <w:rsid w:val="00A84C1C"/>
    <w:rsid w:val="00A856B4"/>
    <w:rsid w:val="00A85D3B"/>
    <w:rsid w:val="00A86796"/>
    <w:rsid w:val="00A87D20"/>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A0D93"/>
    <w:rsid w:val="00AA20E2"/>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0AE"/>
    <w:rsid w:val="00AC7127"/>
    <w:rsid w:val="00AC7DD2"/>
    <w:rsid w:val="00AD0276"/>
    <w:rsid w:val="00AD0A5A"/>
    <w:rsid w:val="00AD27D8"/>
    <w:rsid w:val="00AD30C0"/>
    <w:rsid w:val="00AD5B66"/>
    <w:rsid w:val="00AD68D6"/>
    <w:rsid w:val="00AD6ECB"/>
    <w:rsid w:val="00AE37AE"/>
    <w:rsid w:val="00AE4205"/>
    <w:rsid w:val="00AE4444"/>
    <w:rsid w:val="00AE4819"/>
    <w:rsid w:val="00AE484A"/>
    <w:rsid w:val="00AE526A"/>
    <w:rsid w:val="00AE7932"/>
    <w:rsid w:val="00AF0232"/>
    <w:rsid w:val="00AF1F7D"/>
    <w:rsid w:val="00AF334C"/>
    <w:rsid w:val="00AF3367"/>
    <w:rsid w:val="00AF4FB0"/>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4F36"/>
    <w:rsid w:val="00B35EC4"/>
    <w:rsid w:val="00B3661C"/>
    <w:rsid w:val="00B40112"/>
    <w:rsid w:val="00B42C90"/>
    <w:rsid w:val="00B4438A"/>
    <w:rsid w:val="00B445C9"/>
    <w:rsid w:val="00B44D0A"/>
    <w:rsid w:val="00B44ED1"/>
    <w:rsid w:val="00B45164"/>
    <w:rsid w:val="00B45C2C"/>
    <w:rsid w:val="00B5017E"/>
    <w:rsid w:val="00B50A17"/>
    <w:rsid w:val="00B5150B"/>
    <w:rsid w:val="00B522B9"/>
    <w:rsid w:val="00B5241A"/>
    <w:rsid w:val="00B553B1"/>
    <w:rsid w:val="00B55AFA"/>
    <w:rsid w:val="00B56E24"/>
    <w:rsid w:val="00B57264"/>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272A"/>
    <w:rsid w:val="00B836F9"/>
    <w:rsid w:val="00B83949"/>
    <w:rsid w:val="00B84896"/>
    <w:rsid w:val="00B8680B"/>
    <w:rsid w:val="00B8694A"/>
    <w:rsid w:val="00B92225"/>
    <w:rsid w:val="00B92D13"/>
    <w:rsid w:val="00B93937"/>
    <w:rsid w:val="00B94483"/>
    <w:rsid w:val="00B9460A"/>
    <w:rsid w:val="00B9577D"/>
    <w:rsid w:val="00B97027"/>
    <w:rsid w:val="00BA2643"/>
    <w:rsid w:val="00BA3FE9"/>
    <w:rsid w:val="00BA5811"/>
    <w:rsid w:val="00BA594C"/>
    <w:rsid w:val="00BA6116"/>
    <w:rsid w:val="00BA64D5"/>
    <w:rsid w:val="00BA66FF"/>
    <w:rsid w:val="00BA681B"/>
    <w:rsid w:val="00BB04C1"/>
    <w:rsid w:val="00BB107B"/>
    <w:rsid w:val="00BB15F6"/>
    <w:rsid w:val="00BB1D5A"/>
    <w:rsid w:val="00BB33D3"/>
    <w:rsid w:val="00BB36E7"/>
    <w:rsid w:val="00BB3AEE"/>
    <w:rsid w:val="00BB4840"/>
    <w:rsid w:val="00BB4E2E"/>
    <w:rsid w:val="00BC07B9"/>
    <w:rsid w:val="00BC27F5"/>
    <w:rsid w:val="00BC36BE"/>
    <w:rsid w:val="00BC481F"/>
    <w:rsid w:val="00BC7280"/>
    <w:rsid w:val="00BD0486"/>
    <w:rsid w:val="00BD0B01"/>
    <w:rsid w:val="00BD137E"/>
    <w:rsid w:val="00BD153E"/>
    <w:rsid w:val="00BD29F5"/>
    <w:rsid w:val="00BD3795"/>
    <w:rsid w:val="00BD603A"/>
    <w:rsid w:val="00BD657B"/>
    <w:rsid w:val="00BE0011"/>
    <w:rsid w:val="00BE0849"/>
    <w:rsid w:val="00BE18E6"/>
    <w:rsid w:val="00BE1BAB"/>
    <w:rsid w:val="00BE2BBA"/>
    <w:rsid w:val="00BE4C08"/>
    <w:rsid w:val="00BE4D39"/>
    <w:rsid w:val="00BE6D90"/>
    <w:rsid w:val="00BE78B9"/>
    <w:rsid w:val="00BE7B01"/>
    <w:rsid w:val="00BF0B9D"/>
    <w:rsid w:val="00BF0B9E"/>
    <w:rsid w:val="00BF16E0"/>
    <w:rsid w:val="00BF18FC"/>
    <w:rsid w:val="00BF1931"/>
    <w:rsid w:val="00BF1A1E"/>
    <w:rsid w:val="00BF2FAA"/>
    <w:rsid w:val="00BF3B23"/>
    <w:rsid w:val="00BF4011"/>
    <w:rsid w:val="00BF522D"/>
    <w:rsid w:val="00C014D3"/>
    <w:rsid w:val="00C0176F"/>
    <w:rsid w:val="00C03469"/>
    <w:rsid w:val="00C0502F"/>
    <w:rsid w:val="00C051BE"/>
    <w:rsid w:val="00C054AC"/>
    <w:rsid w:val="00C079B8"/>
    <w:rsid w:val="00C103A3"/>
    <w:rsid w:val="00C10675"/>
    <w:rsid w:val="00C11431"/>
    <w:rsid w:val="00C119BE"/>
    <w:rsid w:val="00C12B16"/>
    <w:rsid w:val="00C13F7D"/>
    <w:rsid w:val="00C140C4"/>
    <w:rsid w:val="00C1587D"/>
    <w:rsid w:val="00C1615F"/>
    <w:rsid w:val="00C16BE3"/>
    <w:rsid w:val="00C16D0E"/>
    <w:rsid w:val="00C16FB4"/>
    <w:rsid w:val="00C177C7"/>
    <w:rsid w:val="00C219DF"/>
    <w:rsid w:val="00C21DC0"/>
    <w:rsid w:val="00C221B9"/>
    <w:rsid w:val="00C222BC"/>
    <w:rsid w:val="00C22D15"/>
    <w:rsid w:val="00C23348"/>
    <w:rsid w:val="00C23678"/>
    <w:rsid w:val="00C245F8"/>
    <w:rsid w:val="00C24761"/>
    <w:rsid w:val="00C24BD3"/>
    <w:rsid w:val="00C25181"/>
    <w:rsid w:val="00C274CE"/>
    <w:rsid w:val="00C301E2"/>
    <w:rsid w:val="00C30486"/>
    <w:rsid w:val="00C34065"/>
    <w:rsid w:val="00C35E3C"/>
    <w:rsid w:val="00C36C74"/>
    <w:rsid w:val="00C377B2"/>
    <w:rsid w:val="00C4001D"/>
    <w:rsid w:val="00C408DB"/>
    <w:rsid w:val="00C43022"/>
    <w:rsid w:val="00C43411"/>
    <w:rsid w:val="00C43B0B"/>
    <w:rsid w:val="00C44B17"/>
    <w:rsid w:val="00C464F8"/>
    <w:rsid w:val="00C46EA4"/>
    <w:rsid w:val="00C47044"/>
    <w:rsid w:val="00C5067A"/>
    <w:rsid w:val="00C51DFB"/>
    <w:rsid w:val="00C53BBF"/>
    <w:rsid w:val="00C53C7E"/>
    <w:rsid w:val="00C546C5"/>
    <w:rsid w:val="00C550D7"/>
    <w:rsid w:val="00C55286"/>
    <w:rsid w:val="00C554A7"/>
    <w:rsid w:val="00C560C0"/>
    <w:rsid w:val="00C5648C"/>
    <w:rsid w:val="00C57056"/>
    <w:rsid w:val="00C60474"/>
    <w:rsid w:val="00C60A5D"/>
    <w:rsid w:val="00C60D3C"/>
    <w:rsid w:val="00C61572"/>
    <w:rsid w:val="00C62B36"/>
    <w:rsid w:val="00C62E48"/>
    <w:rsid w:val="00C6360A"/>
    <w:rsid w:val="00C63C73"/>
    <w:rsid w:val="00C70556"/>
    <w:rsid w:val="00C710D7"/>
    <w:rsid w:val="00C716D8"/>
    <w:rsid w:val="00C71A89"/>
    <w:rsid w:val="00C71F96"/>
    <w:rsid w:val="00C722D0"/>
    <w:rsid w:val="00C7278B"/>
    <w:rsid w:val="00C7474B"/>
    <w:rsid w:val="00C75006"/>
    <w:rsid w:val="00C75B59"/>
    <w:rsid w:val="00C75B95"/>
    <w:rsid w:val="00C76504"/>
    <w:rsid w:val="00C76BA7"/>
    <w:rsid w:val="00C80969"/>
    <w:rsid w:val="00C82766"/>
    <w:rsid w:val="00C8279A"/>
    <w:rsid w:val="00C83481"/>
    <w:rsid w:val="00C83D49"/>
    <w:rsid w:val="00C849CE"/>
    <w:rsid w:val="00C85508"/>
    <w:rsid w:val="00C869A5"/>
    <w:rsid w:val="00C8765B"/>
    <w:rsid w:val="00C92B1C"/>
    <w:rsid w:val="00C95D65"/>
    <w:rsid w:val="00C95D74"/>
    <w:rsid w:val="00C961D6"/>
    <w:rsid w:val="00C964C9"/>
    <w:rsid w:val="00CA14EC"/>
    <w:rsid w:val="00CA17B1"/>
    <w:rsid w:val="00CA3545"/>
    <w:rsid w:val="00CA3B2E"/>
    <w:rsid w:val="00CA402F"/>
    <w:rsid w:val="00CA4768"/>
    <w:rsid w:val="00CA53A3"/>
    <w:rsid w:val="00CA659A"/>
    <w:rsid w:val="00CA69B0"/>
    <w:rsid w:val="00CB05FB"/>
    <w:rsid w:val="00CB15A0"/>
    <w:rsid w:val="00CB32E4"/>
    <w:rsid w:val="00CB378F"/>
    <w:rsid w:val="00CB4EAE"/>
    <w:rsid w:val="00CB4F87"/>
    <w:rsid w:val="00CB54D4"/>
    <w:rsid w:val="00CB5520"/>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657"/>
    <w:rsid w:val="00CD4EC0"/>
    <w:rsid w:val="00CD4FE0"/>
    <w:rsid w:val="00CD5897"/>
    <w:rsid w:val="00CD59C4"/>
    <w:rsid w:val="00CD6D97"/>
    <w:rsid w:val="00CD77BA"/>
    <w:rsid w:val="00CE02E9"/>
    <w:rsid w:val="00CE1115"/>
    <w:rsid w:val="00CE2152"/>
    <w:rsid w:val="00CE3B5C"/>
    <w:rsid w:val="00CE4C40"/>
    <w:rsid w:val="00CE5B1E"/>
    <w:rsid w:val="00CE74A3"/>
    <w:rsid w:val="00CE7861"/>
    <w:rsid w:val="00CE7AE8"/>
    <w:rsid w:val="00CF096C"/>
    <w:rsid w:val="00CF2B71"/>
    <w:rsid w:val="00CF4492"/>
    <w:rsid w:val="00CF4D29"/>
    <w:rsid w:val="00CF55D7"/>
    <w:rsid w:val="00CF5621"/>
    <w:rsid w:val="00CF6713"/>
    <w:rsid w:val="00CF6C59"/>
    <w:rsid w:val="00CF6FBB"/>
    <w:rsid w:val="00CF7370"/>
    <w:rsid w:val="00CF77CA"/>
    <w:rsid w:val="00CF7BAC"/>
    <w:rsid w:val="00D032BB"/>
    <w:rsid w:val="00D0369F"/>
    <w:rsid w:val="00D03CF2"/>
    <w:rsid w:val="00D03DF1"/>
    <w:rsid w:val="00D06851"/>
    <w:rsid w:val="00D06859"/>
    <w:rsid w:val="00D0713D"/>
    <w:rsid w:val="00D100B5"/>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5D45"/>
    <w:rsid w:val="00D26030"/>
    <w:rsid w:val="00D26BB1"/>
    <w:rsid w:val="00D27800"/>
    <w:rsid w:val="00D30468"/>
    <w:rsid w:val="00D3054F"/>
    <w:rsid w:val="00D3161E"/>
    <w:rsid w:val="00D332BA"/>
    <w:rsid w:val="00D33BD5"/>
    <w:rsid w:val="00D3411A"/>
    <w:rsid w:val="00D3706D"/>
    <w:rsid w:val="00D37BD5"/>
    <w:rsid w:val="00D411E5"/>
    <w:rsid w:val="00D4250C"/>
    <w:rsid w:val="00D43258"/>
    <w:rsid w:val="00D43564"/>
    <w:rsid w:val="00D446C7"/>
    <w:rsid w:val="00D45AE1"/>
    <w:rsid w:val="00D471CC"/>
    <w:rsid w:val="00D47511"/>
    <w:rsid w:val="00D478B3"/>
    <w:rsid w:val="00D5162E"/>
    <w:rsid w:val="00D52686"/>
    <w:rsid w:val="00D57466"/>
    <w:rsid w:val="00D57570"/>
    <w:rsid w:val="00D60061"/>
    <w:rsid w:val="00D6138D"/>
    <w:rsid w:val="00D61B68"/>
    <w:rsid w:val="00D62167"/>
    <w:rsid w:val="00D62295"/>
    <w:rsid w:val="00D63BF7"/>
    <w:rsid w:val="00D65D94"/>
    <w:rsid w:val="00D66DDA"/>
    <w:rsid w:val="00D67D67"/>
    <w:rsid w:val="00D7030B"/>
    <w:rsid w:val="00D70509"/>
    <w:rsid w:val="00D7262A"/>
    <w:rsid w:val="00D7270A"/>
    <w:rsid w:val="00D739CE"/>
    <w:rsid w:val="00D74009"/>
    <w:rsid w:val="00D7471D"/>
    <w:rsid w:val="00D759C4"/>
    <w:rsid w:val="00D759DD"/>
    <w:rsid w:val="00D76F8B"/>
    <w:rsid w:val="00D80266"/>
    <w:rsid w:val="00D81550"/>
    <w:rsid w:val="00D81986"/>
    <w:rsid w:val="00D825AA"/>
    <w:rsid w:val="00D82E54"/>
    <w:rsid w:val="00D838F3"/>
    <w:rsid w:val="00D8536C"/>
    <w:rsid w:val="00D87908"/>
    <w:rsid w:val="00D87BE0"/>
    <w:rsid w:val="00D90849"/>
    <w:rsid w:val="00D91074"/>
    <w:rsid w:val="00D9120E"/>
    <w:rsid w:val="00D91358"/>
    <w:rsid w:val="00D9365B"/>
    <w:rsid w:val="00D93853"/>
    <w:rsid w:val="00D9434D"/>
    <w:rsid w:val="00D94E38"/>
    <w:rsid w:val="00D955BF"/>
    <w:rsid w:val="00D9577F"/>
    <w:rsid w:val="00D95AD9"/>
    <w:rsid w:val="00D9629D"/>
    <w:rsid w:val="00D9653A"/>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C10BD"/>
    <w:rsid w:val="00DC2B57"/>
    <w:rsid w:val="00DC64FD"/>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5782"/>
    <w:rsid w:val="00DF6CA4"/>
    <w:rsid w:val="00DF72F5"/>
    <w:rsid w:val="00E00983"/>
    <w:rsid w:val="00E01CE0"/>
    <w:rsid w:val="00E045D9"/>
    <w:rsid w:val="00E072FC"/>
    <w:rsid w:val="00E0744F"/>
    <w:rsid w:val="00E117F3"/>
    <w:rsid w:val="00E13224"/>
    <w:rsid w:val="00E13484"/>
    <w:rsid w:val="00E14BC5"/>
    <w:rsid w:val="00E153EA"/>
    <w:rsid w:val="00E17817"/>
    <w:rsid w:val="00E216A4"/>
    <w:rsid w:val="00E23035"/>
    <w:rsid w:val="00E25225"/>
    <w:rsid w:val="00E25616"/>
    <w:rsid w:val="00E25A52"/>
    <w:rsid w:val="00E30125"/>
    <w:rsid w:val="00E30A82"/>
    <w:rsid w:val="00E31596"/>
    <w:rsid w:val="00E3228E"/>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385A"/>
    <w:rsid w:val="00E540A4"/>
    <w:rsid w:val="00E541DD"/>
    <w:rsid w:val="00E57481"/>
    <w:rsid w:val="00E57504"/>
    <w:rsid w:val="00E57BA7"/>
    <w:rsid w:val="00E6044E"/>
    <w:rsid w:val="00E605BF"/>
    <w:rsid w:val="00E625DF"/>
    <w:rsid w:val="00E62694"/>
    <w:rsid w:val="00E62B64"/>
    <w:rsid w:val="00E6344F"/>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92B"/>
    <w:rsid w:val="00E8510D"/>
    <w:rsid w:val="00E85CCA"/>
    <w:rsid w:val="00E867A8"/>
    <w:rsid w:val="00E87FAE"/>
    <w:rsid w:val="00E91432"/>
    <w:rsid w:val="00E919A3"/>
    <w:rsid w:val="00E91B94"/>
    <w:rsid w:val="00E92129"/>
    <w:rsid w:val="00E9402A"/>
    <w:rsid w:val="00E94C72"/>
    <w:rsid w:val="00E95103"/>
    <w:rsid w:val="00E95548"/>
    <w:rsid w:val="00EA19A1"/>
    <w:rsid w:val="00EA4D5F"/>
    <w:rsid w:val="00EA4E80"/>
    <w:rsid w:val="00EA5D57"/>
    <w:rsid w:val="00EA7828"/>
    <w:rsid w:val="00EB088D"/>
    <w:rsid w:val="00EB2A6A"/>
    <w:rsid w:val="00EB40D4"/>
    <w:rsid w:val="00EB4F57"/>
    <w:rsid w:val="00EC075C"/>
    <w:rsid w:val="00EC18FE"/>
    <w:rsid w:val="00EC1966"/>
    <w:rsid w:val="00EC2FE8"/>
    <w:rsid w:val="00EC3548"/>
    <w:rsid w:val="00ED00BC"/>
    <w:rsid w:val="00ED0491"/>
    <w:rsid w:val="00ED1985"/>
    <w:rsid w:val="00ED54C8"/>
    <w:rsid w:val="00ED59E6"/>
    <w:rsid w:val="00ED71E4"/>
    <w:rsid w:val="00ED74E3"/>
    <w:rsid w:val="00EE177E"/>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136"/>
    <w:rsid w:val="00F039F6"/>
    <w:rsid w:val="00F03B6C"/>
    <w:rsid w:val="00F0587F"/>
    <w:rsid w:val="00F05F21"/>
    <w:rsid w:val="00F06697"/>
    <w:rsid w:val="00F066BC"/>
    <w:rsid w:val="00F066D9"/>
    <w:rsid w:val="00F069FD"/>
    <w:rsid w:val="00F074E9"/>
    <w:rsid w:val="00F07B97"/>
    <w:rsid w:val="00F07D57"/>
    <w:rsid w:val="00F11DEF"/>
    <w:rsid w:val="00F130DB"/>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61D3"/>
    <w:rsid w:val="00F364EB"/>
    <w:rsid w:val="00F36B8C"/>
    <w:rsid w:val="00F374C1"/>
    <w:rsid w:val="00F41B7B"/>
    <w:rsid w:val="00F428AF"/>
    <w:rsid w:val="00F42DD3"/>
    <w:rsid w:val="00F439BC"/>
    <w:rsid w:val="00F43DBE"/>
    <w:rsid w:val="00F44B28"/>
    <w:rsid w:val="00F45646"/>
    <w:rsid w:val="00F46038"/>
    <w:rsid w:val="00F46075"/>
    <w:rsid w:val="00F46952"/>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A0D99"/>
    <w:rsid w:val="00FA295C"/>
    <w:rsid w:val="00FA3BA5"/>
    <w:rsid w:val="00FA4DCD"/>
    <w:rsid w:val="00FA577C"/>
    <w:rsid w:val="00FA5B6A"/>
    <w:rsid w:val="00FA7125"/>
    <w:rsid w:val="00FA71B7"/>
    <w:rsid w:val="00FB1E27"/>
    <w:rsid w:val="00FB376D"/>
    <w:rsid w:val="00FB468E"/>
    <w:rsid w:val="00FB68E0"/>
    <w:rsid w:val="00FB755D"/>
    <w:rsid w:val="00FC15E6"/>
    <w:rsid w:val="00FC19F6"/>
    <w:rsid w:val="00FC2AFB"/>
    <w:rsid w:val="00FC452D"/>
    <w:rsid w:val="00FC49B9"/>
    <w:rsid w:val="00FC50A7"/>
    <w:rsid w:val="00FC5857"/>
    <w:rsid w:val="00FC6C5F"/>
    <w:rsid w:val="00FC7773"/>
    <w:rsid w:val="00FD0C0D"/>
    <w:rsid w:val="00FD123E"/>
    <w:rsid w:val="00FD1836"/>
    <w:rsid w:val="00FD3155"/>
    <w:rsid w:val="00FD583C"/>
    <w:rsid w:val="00FD5B47"/>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ABD59-9204-4C4E-934F-3284355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0">
    <w:name w:val="heading 2"/>
    <w:aliases w:val="H2,h2,2,Header 2"/>
    <w:basedOn w:val="a"/>
    <w:next w:val="a"/>
    <w:link w:val="22"/>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2">
    <w:name w:val="Body Text 3"/>
    <w:basedOn w:val="a"/>
    <w:link w:val="33"/>
    <w:unhideWhenUsed/>
    <w:rsid w:val="00A965EE"/>
    <w:pPr>
      <w:spacing w:after="120"/>
    </w:pPr>
    <w:rPr>
      <w:sz w:val="16"/>
      <w:szCs w:val="16"/>
    </w:rPr>
  </w:style>
  <w:style w:type="character" w:customStyle="1" w:styleId="33">
    <w:name w:val="Основной текст 3 Знак"/>
    <w:link w:val="32"/>
    <w:rsid w:val="00A965EE"/>
    <w:rPr>
      <w:sz w:val="16"/>
      <w:szCs w:val="16"/>
    </w:rPr>
  </w:style>
  <w:style w:type="character" w:customStyle="1" w:styleId="22">
    <w:name w:val="Заголовок 2 Знак"/>
    <w:aliases w:val="H2 Знак,h2 Знак,2 Знак,Header 2 Знак"/>
    <w:link w:val="20"/>
    <w:rsid w:val="001275F1"/>
    <w:rPr>
      <w:rFonts w:ascii="Cambria" w:eastAsia="Times New Roman" w:hAnsi="Cambria" w:cs="Times New Roman"/>
      <w:b/>
      <w:bCs/>
      <w:i/>
      <w:iCs/>
      <w:sz w:val="28"/>
      <w:szCs w:val="28"/>
    </w:rPr>
  </w:style>
  <w:style w:type="character" w:customStyle="1" w:styleId="31">
    <w:name w:val="Заголовок 3 Знак"/>
    <w:link w:val="30"/>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3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8F3DC1"/>
    <w:rPr>
      <w:rFonts w:eastAsia="Cambria"/>
      <w:sz w:val="28"/>
      <w:szCs w:val="22"/>
      <w:lang w:eastAsia="en-US"/>
    </w:rPr>
  </w:style>
  <w:style w:type="paragraph" w:customStyle="1" w:styleId="afffd">
    <w:name w:val="текст в таблице"/>
    <w:basedOn w:val="a"/>
    <w:link w:val="afffc"/>
    <w:qFormat/>
    <w:rsid w:val="008F3DC1"/>
    <w:pPr>
      <w:jc w:val="both"/>
    </w:pPr>
    <w:rPr>
      <w:rFonts w:eastAsia="Cambria"/>
      <w:sz w:val="28"/>
      <w:szCs w:val="22"/>
      <w:lang w:eastAsia="en-US"/>
    </w:rPr>
  </w:style>
  <w:style w:type="paragraph" w:styleId="2b">
    <w:name w:val="List 2"/>
    <w:basedOn w:val="a"/>
    <w:uiPriority w:val="99"/>
    <w:unhideWhenUsed/>
    <w:rsid w:val="00FA5B6A"/>
    <w:pPr>
      <w:ind w:left="566" w:hanging="283"/>
    </w:pPr>
  </w:style>
  <w:style w:type="paragraph" w:styleId="2c">
    <w:name w:val="Body Text 2"/>
    <w:basedOn w:val="a"/>
    <w:link w:val="2d"/>
    <w:uiPriority w:val="99"/>
    <w:unhideWhenUsed/>
    <w:rsid w:val="00FA5B6A"/>
    <w:pPr>
      <w:jc w:val="center"/>
    </w:pPr>
  </w:style>
  <w:style w:type="character" w:customStyle="1" w:styleId="2d">
    <w:name w:val="Основной текст 2 Знак"/>
    <w:basedOn w:val="a0"/>
    <w:link w:val="2c"/>
    <w:uiPriority w:val="99"/>
    <w:rsid w:val="00FA5B6A"/>
    <w:rPr>
      <w:sz w:val="24"/>
      <w:szCs w:val="24"/>
    </w:rPr>
  </w:style>
  <w:style w:type="paragraph" w:styleId="afffe">
    <w:name w:val="Document Map"/>
    <w:basedOn w:val="a"/>
    <w:link w:val="affff"/>
    <w:uiPriority w:val="99"/>
    <w:unhideWhenUsed/>
    <w:rsid w:val="00FA5B6A"/>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FA5B6A"/>
    <w:rPr>
      <w:rFonts w:ascii="Tahoma" w:eastAsiaTheme="minorHAnsi" w:hAnsi="Tahoma" w:cs="Tahoma"/>
      <w:sz w:val="16"/>
      <w:szCs w:val="16"/>
      <w:lang w:eastAsia="en-US"/>
    </w:rPr>
  </w:style>
  <w:style w:type="paragraph" w:styleId="affff0">
    <w:name w:val="Plain Text"/>
    <w:basedOn w:val="a"/>
    <w:link w:val="affff1"/>
    <w:uiPriority w:val="99"/>
    <w:unhideWhenUsed/>
    <w:rsid w:val="00FA5B6A"/>
    <w:rPr>
      <w:rFonts w:ascii="Calibri" w:eastAsia="Calibri" w:hAnsi="Calibri"/>
      <w:sz w:val="22"/>
      <w:szCs w:val="21"/>
      <w:lang w:eastAsia="en-US"/>
    </w:rPr>
  </w:style>
  <w:style w:type="character" w:customStyle="1" w:styleId="affff1">
    <w:name w:val="Текст Знак"/>
    <w:basedOn w:val="a0"/>
    <w:link w:val="affff0"/>
    <w:uiPriority w:val="99"/>
    <w:rsid w:val="00FA5B6A"/>
    <w:rPr>
      <w:rFonts w:ascii="Calibri" w:eastAsia="Calibri" w:hAnsi="Calibri"/>
      <w:sz w:val="22"/>
      <w:szCs w:val="21"/>
      <w:lang w:eastAsia="en-US"/>
    </w:rPr>
  </w:style>
  <w:style w:type="paragraph" w:customStyle="1" w:styleId="211">
    <w:name w:val="Цитата 21"/>
    <w:basedOn w:val="a"/>
    <w:next w:val="a"/>
    <w:uiPriority w:val="29"/>
    <w:qFormat/>
    <w:rsid w:val="00FA5B6A"/>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FA5B6A"/>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FA5B6A"/>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FA5B6A"/>
    <w:rPr>
      <w:rFonts w:ascii="Calibri" w:eastAsia="Calibri" w:hAnsi="Calibri"/>
      <w:sz w:val="22"/>
      <w:szCs w:val="22"/>
      <w:lang w:eastAsia="en-US"/>
    </w:rPr>
  </w:style>
  <w:style w:type="paragraph" w:customStyle="1" w:styleId="tekstob">
    <w:name w:val="tekstob"/>
    <w:basedOn w:val="a"/>
    <w:uiPriority w:val="99"/>
    <w:rsid w:val="00FA5B6A"/>
    <w:pPr>
      <w:spacing w:before="100" w:beforeAutospacing="1" w:after="100" w:afterAutospacing="1"/>
    </w:pPr>
  </w:style>
  <w:style w:type="paragraph" w:customStyle="1" w:styleId="tekstvlev">
    <w:name w:val="tekstvlev"/>
    <w:basedOn w:val="a"/>
    <w:uiPriority w:val="99"/>
    <w:rsid w:val="00FA5B6A"/>
    <w:pPr>
      <w:spacing w:before="100" w:beforeAutospacing="1" w:after="100" w:afterAutospacing="1"/>
    </w:pPr>
  </w:style>
  <w:style w:type="paragraph" w:customStyle="1" w:styleId="affff2">
    <w:name w:val="Прижатый влево"/>
    <w:basedOn w:val="a"/>
    <w:next w:val="a"/>
    <w:uiPriority w:val="99"/>
    <w:rsid w:val="00FA5B6A"/>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FA5B6A"/>
    <w:pPr>
      <w:spacing w:after="160" w:line="240" w:lineRule="exact"/>
    </w:pPr>
    <w:rPr>
      <w:rFonts w:ascii="Verdana" w:hAnsi="Verdana"/>
      <w:lang w:val="en-US" w:eastAsia="en-US"/>
    </w:rPr>
  </w:style>
  <w:style w:type="paragraph" w:customStyle="1" w:styleId="font9">
    <w:name w:val="font9"/>
    <w:basedOn w:val="a"/>
    <w:uiPriority w:val="99"/>
    <w:rsid w:val="00FA5B6A"/>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FA5B6A"/>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FA5B6A"/>
    <w:pPr>
      <w:spacing w:before="100" w:beforeAutospacing="1" w:after="100" w:afterAutospacing="1"/>
    </w:pPr>
    <w:rPr>
      <w:sz w:val="20"/>
      <w:szCs w:val="20"/>
    </w:rPr>
  </w:style>
  <w:style w:type="paragraph" w:customStyle="1" w:styleId="font12">
    <w:name w:val="font12"/>
    <w:basedOn w:val="a"/>
    <w:uiPriority w:val="99"/>
    <w:rsid w:val="00FA5B6A"/>
    <w:pPr>
      <w:spacing w:before="100" w:beforeAutospacing="1" w:after="100" w:afterAutospacing="1"/>
    </w:pPr>
    <w:rPr>
      <w:b/>
      <w:bCs/>
      <w:sz w:val="21"/>
      <w:szCs w:val="21"/>
    </w:rPr>
  </w:style>
  <w:style w:type="paragraph" w:customStyle="1" w:styleId="font13">
    <w:name w:val="font13"/>
    <w:basedOn w:val="a"/>
    <w:uiPriority w:val="99"/>
    <w:rsid w:val="00FA5B6A"/>
    <w:pPr>
      <w:spacing w:before="100" w:beforeAutospacing="1" w:after="100" w:afterAutospacing="1"/>
    </w:pPr>
    <w:rPr>
      <w:b/>
      <w:bCs/>
      <w:sz w:val="20"/>
      <w:szCs w:val="20"/>
    </w:rPr>
  </w:style>
  <w:style w:type="paragraph" w:customStyle="1" w:styleId="font14">
    <w:name w:val="font14"/>
    <w:basedOn w:val="a"/>
    <w:uiPriority w:val="99"/>
    <w:rsid w:val="00FA5B6A"/>
    <w:pPr>
      <w:spacing w:before="100" w:beforeAutospacing="1" w:after="100" w:afterAutospacing="1"/>
    </w:pPr>
  </w:style>
  <w:style w:type="paragraph" w:customStyle="1" w:styleId="font15">
    <w:name w:val="font15"/>
    <w:basedOn w:val="a"/>
    <w:uiPriority w:val="99"/>
    <w:rsid w:val="00FA5B6A"/>
    <w:pPr>
      <w:spacing w:before="100" w:beforeAutospacing="1" w:after="100" w:afterAutospacing="1"/>
    </w:pPr>
    <w:rPr>
      <w:color w:val="0000FF"/>
      <w:sz w:val="20"/>
      <w:szCs w:val="20"/>
    </w:rPr>
  </w:style>
  <w:style w:type="paragraph" w:customStyle="1" w:styleId="font16">
    <w:name w:val="font16"/>
    <w:basedOn w:val="a"/>
    <w:uiPriority w:val="99"/>
    <w:rsid w:val="00FA5B6A"/>
    <w:pPr>
      <w:spacing w:before="100" w:beforeAutospacing="1" w:after="100" w:afterAutospacing="1"/>
    </w:pPr>
    <w:rPr>
      <w:color w:val="0000FF"/>
      <w:sz w:val="20"/>
      <w:szCs w:val="20"/>
    </w:rPr>
  </w:style>
  <w:style w:type="paragraph" w:customStyle="1" w:styleId="font17">
    <w:name w:val="font17"/>
    <w:basedOn w:val="a"/>
    <w:uiPriority w:val="99"/>
    <w:rsid w:val="00FA5B6A"/>
    <w:pPr>
      <w:spacing w:before="100" w:beforeAutospacing="1" w:after="100" w:afterAutospacing="1"/>
    </w:pPr>
    <w:rPr>
      <w:color w:val="0000FF"/>
      <w:sz w:val="20"/>
      <w:szCs w:val="20"/>
    </w:rPr>
  </w:style>
  <w:style w:type="paragraph" w:customStyle="1" w:styleId="affff4">
    <w:name w:val="Базовый"/>
    <w:uiPriority w:val="99"/>
    <w:rsid w:val="00FA5B6A"/>
    <w:pPr>
      <w:suppressAutoHyphens/>
      <w:spacing w:after="200" w:line="276" w:lineRule="auto"/>
    </w:pPr>
    <w:rPr>
      <w:color w:val="00000A"/>
      <w:lang w:eastAsia="zh-CN"/>
    </w:rPr>
  </w:style>
  <w:style w:type="paragraph" w:customStyle="1" w:styleId="xl179">
    <w:name w:val="xl179"/>
    <w:basedOn w:val="a"/>
    <w:uiPriority w:val="99"/>
    <w:rsid w:val="00FA5B6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FA5B6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FA5B6A"/>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FA5B6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FA5B6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FA5B6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FA5B6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FA5B6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FA5B6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FA5B6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FA5B6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FA5B6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FA5B6A"/>
    <w:pPr>
      <w:widowControl w:val="0"/>
      <w:autoSpaceDE w:val="0"/>
      <w:autoSpaceDN w:val="0"/>
    </w:pPr>
    <w:rPr>
      <w:rFonts w:ascii="Courier New" w:hAnsi="Courier New" w:cs="Courier New"/>
    </w:rPr>
  </w:style>
  <w:style w:type="paragraph" w:customStyle="1" w:styleId="ConsPlusTitlePage">
    <w:name w:val="ConsPlusTitlePage"/>
    <w:uiPriority w:val="99"/>
    <w:rsid w:val="00FA5B6A"/>
    <w:pPr>
      <w:widowControl w:val="0"/>
      <w:autoSpaceDE w:val="0"/>
      <w:autoSpaceDN w:val="0"/>
    </w:pPr>
    <w:rPr>
      <w:rFonts w:ascii="Tahoma" w:hAnsi="Tahoma" w:cs="Tahoma"/>
    </w:rPr>
  </w:style>
  <w:style w:type="paragraph" w:customStyle="1" w:styleId="ConsPlusJurTerm">
    <w:name w:val="ConsPlusJurTerm"/>
    <w:uiPriority w:val="99"/>
    <w:rsid w:val="00FA5B6A"/>
    <w:pPr>
      <w:widowControl w:val="0"/>
      <w:autoSpaceDE w:val="0"/>
      <w:autoSpaceDN w:val="0"/>
    </w:pPr>
    <w:rPr>
      <w:rFonts w:ascii="Tahoma" w:hAnsi="Tahoma" w:cs="Tahoma"/>
      <w:sz w:val="26"/>
    </w:rPr>
  </w:style>
  <w:style w:type="paragraph" w:customStyle="1" w:styleId="western">
    <w:name w:val="western"/>
    <w:basedOn w:val="a"/>
    <w:uiPriority w:val="99"/>
    <w:qFormat/>
    <w:rsid w:val="00FA5B6A"/>
    <w:pPr>
      <w:widowControl w:val="0"/>
      <w:spacing w:before="100" w:after="119"/>
    </w:pPr>
    <w:rPr>
      <w:color w:val="00000A"/>
      <w:sz w:val="20"/>
      <w:szCs w:val="20"/>
    </w:rPr>
  </w:style>
  <w:style w:type="paragraph" w:customStyle="1" w:styleId="affff5">
    <w:name w:val="Содержимое врезки"/>
    <w:basedOn w:val="a"/>
    <w:uiPriority w:val="99"/>
    <w:qFormat/>
    <w:rsid w:val="00FA5B6A"/>
    <w:pPr>
      <w:widowControl w:val="0"/>
    </w:pPr>
    <w:rPr>
      <w:color w:val="00000A"/>
      <w:sz w:val="20"/>
      <w:szCs w:val="20"/>
    </w:rPr>
  </w:style>
  <w:style w:type="character" w:customStyle="1" w:styleId="1f0">
    <w:name w:val="Слабое выделение1"/>
    <w:uiPriority w:val="99"/>
    <w:qFormat/>
    <w:rsid w:val="00FA5B6A"/>
    <w:rPr>
      <w:i/>
      <w:iCs/>
      <w:color w:val="808080"/>
    </w:rPr>
  </w:style>
  <w:style w:type="character" w:customStyle="1" w:styleId="1f1">
    <w:name w:val="Сильное выделение1"/>
    <w:uiPriority w:val="99"/>
    <w:qFormat/>
    <w:rsid w:val="00FA5B6A"/>
    <w:rPr>
      <w:b/>
      <w:bCs/>
      <w:i/>
      <w:iCs/>
      <w:color w:val="4F81BD"/>
    </w:rPr>
  </w:style>
  <w:style w:type="character" w:customStyle="1" w:styleId="1f2">
    <w:name w:val="Слабая ссылка1"/>
    <w:uiPriority w:val="99"/>
    <w:qFormat/>
    <w:rsid w:val="00FA5B6A"/>
    <w:rPr>
      <w:smallCaps/>
      <w:color w:val="C0504D"/>
      <w:u w:val="single"/>
    </w:rPr>
  </w:style>
  <w:style w:type="character" w:customStyle="1" w:styleId="1f3">
    <w:name w:val="Сильная ссылка1"/>
    <w:uiPriority w:val="99"/>
    <w:qFormat/>
    <w:rsid w:val="00FA5B6A"/>
    <w:rPr>
      <w:b/>
      <w:bCs/>
      <w:smallCaps/>
      <w:color w:val="C0504D"/>
      <w:spacing w:val="5"/>
      <w:u w:val="single"/>
    </w:rPr>
  </w:style>
  <w:style w:type="character" w:customStyle="1" w:styleId="1f4">
    <w:name w:val="Название книги1"/>
    <w:uiPriority w:val="99"/>
    <w:qFormat/>
    <w:rsid w:val="00FA5B6A"/>
    <w:rPr>
      <w:b/>
      <w:bCs/>
      <w:smallCaps/>
      <w:spacing w:val="5"/>
    </w:rPr>
  </w:style>
  <w:style w:type="character" w:customStyle="1" w:styleId="anssni">
    <w:name w:val="ans_sni"/>
    <w:basedOn w:val="a0"/>
    <w:uiPriority w:val="99"/>
    <w:rsid w:val="00FA5B6A"/>
  </w:style>
  <w:style w:type="character" w:customStyle="1" w:styleId="remarkable-pre-marked">
    <w:name w:val="remarkable-pre-marked"/>
    <w:rsid w:val="00FA5B6A"/>
  </w:style>
  <w:style w:type="character" w:customStyle="1" w:styleId="apple-converted-space">
    <w:name w:val="apple-converted-space"/>
    <w:rsid w:val="00FA5B6A"/>
  </w:style>
  <w:style w:type="character" w:customStyle="1" w:styleId="1f5">
    <w:name w:val="Цитата Знак1"/>
    <w:uiPriority w:val="29"/>
    <w:rsid w:val="00FA5B6A"/>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FA5B6A"/>
    <w:rPr>
      <w:i/>
      <w:iCs/>
      <w:color w:val="000000"/>
    </w:rPr>
  </w:style>
  <w:style w:type="character" w:customStyle="1" w:styleId="1f6">
    <w:name w:val="Выделенная цитата Знак1"/>
    <w:basedOn w:val="a0"/>
    <w:uiPriority w:val="30"/>
    <w:locked/>
    <w:rsid w:val="00FA5B6A"/>
    <w:rPr>
      <w:b/>
      <w:bCs/>
      <w:i/>
      <w:iCs/>
      <w:color w:val="4F81BD"/>
    </w:rPr>
  </w:style>
  <w:style w:type="character" w:customStyle="1" w:styleId="affff6">
    <w:name w:val="Цветовое выделение"/>
    <w:uiPriority w:val="99"/>
    <w:rsid w:val="00FA5B6A"/>
    <w:rPr>
      <w:b/>
      <w:bCs w:val="0"/>
      <w:color w:val="26282F"/>
    </w:rPr>
  </w:style>
  <w:style w:type="character" w:customStyle="1" w:styleId="affff7">
    <w:name w:val="Гипертекстовая ссылка"/>
    <w:uiPriority w:val="99"/>
    <w:rsid w:val="00FA5B6A"/>
    <w:rPr>
      <w:rFonts w:ascii="Times New Roman" w:hAnsi="Times New Roman" w:cs="Times New Roman" w:hint="default"/>
      <w:b w:val="0"/>
      <w:bCs w:val="0"/>
      <w:color w:val="106BBE"/>
    </w:rPr>
  </w:style>
  <w:style w:type="character" w:customStyle="1" w:styleId="FontStyle15">
    <w:name w:val="Font Style15"/>
    <w:rsid w:val="00FA5B6A"/>
    <w:rPr>
      <w:rFonts w:ascii="Times New Roman" w:hAnsi="Times New Roman" w:cs="Times New Roman" w:hint="default"/>
      <w:sz w:val="22"/>
      <w:szCs w:val="22"/>
    </w:rPr>
  </w:style>
  <w:style w:type="table" w:customStyle="1" w:styleId="83">
    <w:name w:val="Сетка таблицы8"/>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FA5B6A"/>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FA5B6A"/>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FA5B6A"/>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FA5B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FA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A5B6A"/>
    <w:pPr>
      <w:numPr>
        <w:numId w:val="28"/>
      </w:numPr>
    </w:pPr>
  </w:style>
  <w:style w:type="numbering" w:customStyle="1" w:styleId="2">
    <w:name w:val="Стиль2"/>
    <w:rsid w:val="00FA5B6A"/>
    <w:pPr>
      <w:numPr>
        <w:numId w:val="29"/>
      </w:numPr>
    </w:pPr>
  </w:style>
  <w:style w:type="numbering" w:customStyle="1" w:styleId="311">
    <w:name w:val="Стиль31"/>
    <w:rsid w:val="00FA5B6A"/>
  </w:style>
  <w:style w:type="numbering" w:customStyle="1" w:styleId="21">
    <w:name w:val="Стиль21"/>
    <w:rsid w:val="00FA5B6A"/>
    <w:pPr>
      <w:numPr>
        <w:numId w:val="30"/>
      </w:numPr>
    </w:pPr>
  </w:style>
  <w:style w:type="numbering" w:customStyle="1" w:styleId="3">
    <w:name w:val="Стиль3"/>
    <w:rsid w:val="00FA5B6A"/>
    <w:pPr>
      <w:numPr>
        <w:numId w:val="31"/>
      </w:numPr>
    </w:pPr>
  </w:style>
  <w:style w:type="paragraph" w:customStyle="1" w:styleId="msonormal0">
    <w:name w:val="msonormal"/>
    <w:basedOn w:val="a"/>
    <w:rsid w:val="00EE177E"/>
    <w:pPr>
      <w:spacing w:before="100" w:beforeAutospacing="1" w:after="100" w:afterAutospacing="1"/>
    </w:pPr>
  </w:style>
  <w:style w:type="character" w:customStyle="1" w:styleId="1f7">
    <w:name w:val="Гиперссылка1"/>
    <w:basedOn w:val="a0"/>
    <w:uiPriority w:val="99"/>
    <w:rsid w:val="00EE177E"/>
    <w:rPr>
      <w:color w:val="0000FF"/>
      <w:u w:val="single"/>
    </w:rPr>
  </w:style>
  <w:style w:type="paragraph" w:customStyle="1" w:styleId="formattext">
    <w:name w:val="formattext"/>
    <w:basedOn w:val="a"/>
    <w:uiPriority w:val="99"/>
    <w:rsid w:val="003132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17127462">
      <w:bodyDiv w:val="1"/>
      <w:marLeft w:val="0"/>
      <w:marRight w:val="0"/>
      <w:marTop w:val="0"/>
      <w:marBottom w:val="0"/>
      <w:divBdr>
        <w:top w:val="none" w:sz="0" w:space="0" w:color="auto"/>
        <w:left w:val="none" w:sz="0" w:space="0" w:color="auto"/>
        <w:bottom w:val="none" w:sz="0" w:space="0" w:color="auto"/>
        <w:right w:val="none" w:sz="0" w:space="0" w:color="auto"/>
      </w:divBdr>
    </w:div>
    <w:div w:id="38746649">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6724502">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299311878">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0887266">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4513484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5349116">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6824512">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28952720">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1044716">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1491400">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09764498">
      <w:bodyDiv w:val="1"/>
      <w:marLeft w:val="0"/>
      <w:marRight w:val="0"/>
      <w:marTop w:val="0"/>
      <w:marBottom w:val="0"/>
      <w:divBdr>
        <w:top w:val="none" w:sz="0" w:space="0" w:color="auto"/>
        <w:left w:val="none" w:sz="0" w:space="0" w:color="auto"/>
        <w:bottom w:val="none" w:sz="0" w:space="0" w:color="auto"/>
        <w:right w:val="none" w:sz="0" w:space="0" w:color="auto"/>
      </w:divBdr>
    </w:div>
    <w:div w:id="710417864">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795491112">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90459240">
      <w:bodyDiv w:val="1"/>
      <w:marLeft w:val="0"/>
      <w:marRight w:val="0"/>
      <w:marTop w:val="0"/>
      <w:marBottom w:val="0"/>
      <w:divBdr>
        <w:top w:val="none" w:sz="0" w:space="0" w:color="auto"/>
        <w:left w:val="none" w:sz="0" w:space="0" w:color="auto"/>
        <w:bottom w:val="none" w:sz="0" w:space="0" w:color="auto"/>
        <w:right w:val="none" w:sz="0" w:space="0" w:color="auto"/>
      </w:divBdr>
    </w:div>
    <w:div w:id="897277624">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15896587">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502100">
      <w:bodyDiv w:val="1"/>
      <w:marLeft w:val="0"/>
      <w:marRight w:val="0"/>
      <w:marTop w:val="0"/>
      <w:marBottom w:val="0"/>
      <w:divBdr>
        <w:top w:val="none" w:sz="0" w:space="0" w:color="auto"/>
        <w:left w:val="none" w:sz="0" w:space="0" w:color="auto"/>
        <w:bottom w:val="none" w:sz="0" w:space="0" w:color="auto"/>
        <w:right w:val="none" w:sz="0" w:space="0" w:color="auto"/>
      </w:divBdr>
    </w:div>
    <w:div w:id="965352930">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093013967">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51211737">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62319194">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3755383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0679742">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4616603">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5933807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34841842">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45017726">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52AD-6872-4C0D-94A9-3B55DAE9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9537</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63771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2020-10-01T08:49:00Z</cp:lastPrinted>
  <dcterms:created xsi:type="dcterms:W3CDTF">2020-12-25T11:56:00Z</dcterms:created>
  <dcterms:modified xsi:type="dcterms:W3CDTF">2020-12-25T11:56:00Z</dcterms:modified>
</cp:coreProperties>
</file>