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B5" w:rsidRDefault="001A52B5" w:rsidP="005D1A74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06C4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Приложение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постановлению главы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городского округа Зарайск </w:t>
      </w:r>
    </w:p>
    <w:p w:rsidR="001A52B5" w:rsidRDefault="001A52B5" w:rsidP="005D1A7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03.12.2020 № 1621/12</w:t>
      </w:r>
    </w:p>
    <w:p w:rsidR="001A52B5" w:rsidRDefault="001A52B5" w:rsidP="005D1A74">
      <w:pPr>
        <w:jc w:val="both"/>
        <w:rPr>
          <w:sz w:val="26"/>
          <w:szCs w:val="26"/>
        </w:rPr>
      </w:pPr>
    </w:p>
    <w:p w:rsidR="00F06C41" w:rsidRDefault="00F06C41" w:rsidP="00F06C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Паспорт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</w:t>
      </w:r>
    </w:p>
    <w:p w:rsidR="00F06C41" w:rsidRDefault="00F06C41" w:rsidP="00F06C41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color w:val="000000"/>
          <w:lang w:eastAsia="en-US"/>
        </w:rPr>
      </w:pPr>
    </w:p>
    <w:tbl>
      <w:tblPr>
        <w:tblW w:w="150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1"/>
        <w:gridCol w:w="1335"/>
        <w:gridCol w:w="1694"/>
        <w:gridCol w:w="1841"/>
        <w:gridCol w:w="2415"/>
        <w:gridCol w:w="1701"/>
        <w:gridCol w:w="1843"/>
      </w:tblGrid>
      <w:tr w:rsidR="00F06C41" w:rsidTr="00F06C41"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</w:tc>
        <w:tc>
          <w:tcPr>
            <w:tcW w:w="10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Заместитель главы  администрации городского округа Зарайск по социальным вопросам 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Маркович В.В.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Муниципальный заказчик муниципальной программы   </w:t>
            </w: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Администрация городского округа Зарайск Московской области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Комитет по культуре, физической культуре, спорту, работе с детьми и молодежью администрации городского округа Зарайск Московской области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     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1.Обеспечение открытости и прозрачности деятельности органов местного самоуправления Московской области.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2.Повышение степени осведомленности населения городского округа Зарайск Московской области о деятельности органов местного самоуправления Московской области, социально-экономическом развитии городского округа Зарайск Московской области и создание условий для осуществления гражданского контроля за деятельностью органов местного самоуправления Московской области.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Перечень подпрограмм        </w:t>
            </w: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I</w:t>
            </w:r>
            <w:r w:rsidRPr="00F06C41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медиасреды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III</w:t>
            </w:r>
            <w:r>
              <w:rPr>
                <w:rFonts w:eastAsia="Calibri"/>
                <w:color w:val="000000"/>
                <w:lang w:eastAsia="en-US"/>
              </w:rPr>
              <w:t xml:space="preserve"> «Эффективное местное самоуправление Московской области»;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IV</w:t>
            </w:r>
            <w:r>
              <w:rPr>
                <w:rFonts w:eastAsia="Calibri"/>
                <w:color w:val="000000"/>
                <w:lang w:eastAsia="en-US"/>
              </w:rPr>
              <w:t xml:space="preserve">  «Молодежь Подмосковья»;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V</w:t>
            </w:r>
            <w:r>
              <w:rPr>
                <w:rFonts w:eastAsia="Calibri"/>
                <w:color w:val="000000"/>
                <w:lang w:eastAsia="en-US"/>
              </w:rPr>
              <w:t xml:space="preserve"> «Обеспечивающая подпрограмма»;</w:t>
            </w:r>
          </w:p>
          <w:p w:rsidR="00F06C41" w:rsidRDefault="00F06C41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Подпрограмма </w:t>
            </w:r>
            <w:r>
              <w:rPr>
                <w:rFonts w:eastAsia="Calibri"/>
                <w:color w:val="000000"/>
                <w:lang w:val="en-US" w:eastAsia="en-US"/>
              </w:rPr>
              <w:t>VI</w:t>
            </w:r>
            <w:r>
              <w:rPr>
                <w:rFonts w:eastAsia="Calibri"/>
                <w:color w:val="000000"/>
                <w:lang w:eastAsia="en-US"/>
              </w:rPr>
              <w:t xml:space="preserve"> «Развитие туризма в Московской области»</w:t>
            </w:r>
          </w:p>
        </w:tc>
      </w:tr>
      <w:tr w:rsidR="00F06C41" w:rsidTr="00F06C41">
        <w:tc>
          <w:tcPr>
            <w:tcW w:w="4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Источники финансирования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муниципальной программы,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в том числе по годам:     </w:t>
            </w: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F06C41" w:rsidTr="00F06C41">
        <w:tc>
          <w:tcPr>
            <w:tcW w:w="4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2024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</w:t>
            </w:r>
          </w:p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Московской области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4899,80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4899,80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14971,00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4202,00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2515,00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2633,00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2633,00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округа Зарайск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46116,20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8142,20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9306,00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9556,00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9556,00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9556,00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06C41" w:rsidTr="00F06C41"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Всего, в том числе по годам: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65987,00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17244,00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11821,00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12544,00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12189,00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C41" w:rsidRDefault="00F06C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12189,00</w:t>
            </w:r>
          </w:p>
        </w:tc>
      </w:tr>
    </w:tbl>
    <w:p w:rsidR="00F06C41" w:rsidRDefault="00F06C41" w:rsidP="00F06C41">
      <w:pPr>
        <w:pStyle w:val="af1"/>
        <w:ind w:left="1080"/>
        <w:jc w:val="center"/>
        <w:rPr>
          <w:rFonts w:eastAsia="Times New Roman"/>
          <w:b/>
          <w:color w:val="000000"/>
          <w:lang w:eastAsia="zh-CN"/>
        </w:rPr>
      </w:pPr>
    </w:p>
    <w:p w:rsidR="00F06C41" w:rsidRDefault="00F06C41" w:rsidP="00F06C41">
      <w:pPr>
        <w:rPr>
          <w:b/>
          <w:color w:val="000000"/>
          <w:lang w:val="x-none" w:eastAsia="zh-CN"/>
        </w:rPr>
        <w:sectPr w:rsidR="00F06C41">
          <w:headerReference w:type="even" r:id="rId8"/>
          <w:headerReference w:type="default" r:id="rId9"/>
          <w:pgSz w:w="16834" w:h="11909" w:orient="landscape"/>
          <w:pgMar w:top="568" w:right="1134" w:bottom="567" w:left="1134" w:header="720" w:footer="720" w:gutter="0"/>
          <w:cols w:space="720"/>
        </w:sect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lastRenderedPageBreak/>
        <w:t>Приложение 5 к программе</w:t>
      </w:r>
    </w:p>
    <w:p w:rsidR="00F06C41" w:rsidRDefault="00F06C41" w:rsidP="00F06C41">
      <w:pPr>
        <w:widowControl w:val="0"/>
        <w:jc w:val="right"/>
        <w:outlineLvl w:val="1"/>
        <w:rPr>
          <w:b/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Паспорт подпрограммы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«Молодежь Подмосковья»</w:t>
      </w:r>
    </w:p>
    <w:p w:rsidR="00F06C41" w:rsidRDefault="00F06C41" w:rsidP="00F06C41">
      <w:pPr>
        <w:widowControl w:val="0"/>
        <w:outlineLvl w:val="1"/>
        <w:rPr>
          <w:b/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b/>
          <w:color w:val="000000"/>
          <w:sz w:val="18"/>
          <w:szCs w:val="18"/>
        </w:rPr>
      </w:pPr>
    </w:p>
    <w:tbl>
      <w:tblPr>
        <w:tblW w:w="15457" w:type="dxa"/>
        <w:tblInd w:w="-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2134"/>
        <w:gridCol w:w="2061"/>
        <w:gridCol w:w="774"/>
        <w:gridCol w:w="2693"/>
        <w:gridCol w:w="1560"/>
        <w:gridCol w:w="1276"/>
        <w:gridCol w:w="1277"/>
        <w:gridCol w:w="1277"/>
        <w:gridCol w:w="1417"/>
        <w:gridCol w:w="988"/>
      </w:tblGrid>
      <w:tr w:rsidR="00F06C41" w:rsidTr="00F06C41">
        <w:tc>
          <w:tcPr>
            <w:tcW w:w="41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заказчик        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подпрограммы                    </w:t>
            </w:r>
          </w:p>
        </w:tc>
        <w:tc>
          <w:tcPr>
            <w:tcW w:w="112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</w:tr>
      <w:tr w:rsidR="00F06C41" w:rsidTr="00F06C41">
        <w:trPr>
          <w:trHeight w:val="320"/>
        </w:trPr>
        <w:tc>
          <w:tcPr>
            <w:tcW w:w="2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        </w:t>
            </w:r>
            <w:r>
              <w:rPr>
                <w:color w:val="000000"/>
                <w:sz w:val="22"/>
                <w:szCs w:val="22"/>
              </w:rPr>
              <w:br/>
              <w:t xml:space="preserve">финансирования    </w:t>
            </w:r>
            <w:r>
              <w:rPr>
                <w:color w:val="000000"/>
                <w:sz w:val="22"/>
                <w:szCs w:val="22"/>
              </w:rPr>
              <w:br/>
              <w:t xml:space="preserve">подпрограммы по   </w:t>
            </w:r>
            <w:r>
              <w:rPr>
                <w:color w:val="000000"/>
                <w:sz w:val="22"/>
                <w:szCs w:val="22"/>
              </w:rPr>
              <w:br/>
              <w:t>годам реализации и</w:t>
            </w:r>
            <w:r>
              <w:rPr>
                <w:color w:val="000000"/>
                <w:sz w:val="22"/>
                <w:szCs w:val="22"/>
              </w:rPr>
              <w:br/>
              <w:t xml:space="preserve">главным           </w:t>
            </w:r>
            <w:r>
              <w:rPr>
                <w:color w:val="000000"/>
                <w:sz w:val="22"/>
                <w:szCs w:val="22"/>
              </w:rPr>
              <w:br/>
              <w:t xml:space="preserve">распорядителям    </w:t>
            </w:r>
            <w:r>
              <w:rPr>
                <w:color w:val="000000"/>
                <w:sz w:val="22"/>
                <w:szCs w:val="22"/>
              </w:rPr>
              <w:br/>
              <w:t>бюджетных средств,</w:t>
            </w:r>
            <w:r>
              <w:rPr>
                <w:color w:val="000000"/>
                <w:sz w:val="22"/>
                <w:szCs w:val="22"/>
              </w:rPr>
              <w:br/>
              <w:t xml:space="preserve">в том числе по    </w:t>
            </w:r>
            <w:r>
              <w:rPr>
                <w:color w:val="000000"/>
                <w:sz w:val="22"/>
                <w:szCs w:val="22"/>
              </w:rPr>
              <w:br/>
              <w:t xml:space="preserve">годам:           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     </w:t>
            </w:r>
            <w:r>
              <w:rPr>
                <w:color w:val="000000"/>
                <w:sz w:val="22"/>
                <w:szCs w:val="22"/>
              </w:rPr>
              <w:br/>
              <w:t>распорядитель</w:t>
            </w:r>
            <w:r>
              <w:rPr>
                <w:color w:val="000000"/>
                <w:sz w:val="22"/>
                <w:szCs w:val="22"/>
              </w:rPr>
              <w:br/>
              <w:t xml:space="preserve">бюджетных    </w:t>
            </w:r>
            <w:r>
              <w:rPr>
                <w:color w:val="000000"/>
                <w:sz w:val="22"/>
                <w:szCs w:val="22"/>
              </w:rPr>
              <w:br/>
              <w:t xml:space="preserve">средств      </w:t>
            </w:r>
          </w:p>
        </w:tc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Источник      </w:t>
            </w:r>
            <w:r>
              <w:rPr>
                <w:color w:val="000000"/>
                <w:sz w:val="22"/>
                <w:szCs w:val="20"/>
              </w:rPr>
              <w:br/>
              <w:t>финансирования</w:t>
            </w:r>
          </w:p>
        </w:tc>
        <w:tc>
          <w:tcPr>
            <w:tcW w:w="77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  <w:lang w:val="en-US"/>
              </w:rPr>
            </w:pPr>
            <w:r>
              <w:rPr>
                <w:color w:val="000000"/>
                <w:sz w:val="22"/>
                <w:szCs w:val="20"/>
              </w:rPr>
              <w:t>Расходы (тыс. рублей)</w:t>
            </w:r>
          </w:p>
        </w:tc>
      </w:tr>
      <w:tr w:rsidR="00F06C41" w:rsidTr="00F06C41">
        <w:trPr>
          <w:trHeight w:val="694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2020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2021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</w:t>
            </w:r>
            <w:r>
              <w:rPr>
                <w:color w:val="000000"/>
                <w:sz w:val="22"/>
                <w:szCs w:val="20"/>
                <w:lang w:val="en-US"/>
              </w:rPr>
              <w:t>2</w:t>
            </w:r>
            <w:r>
              <w:rPr>
                <w:color w:val="000000"/>
                <w:sz w:val="22"/>
                <w:szCs w:val="20"/>
              </w:rPr>
              <w:t>2 год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2023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20</w:t>
            </w:r>
            <w:r>
              <w:rPr>
                <w:color w:val="000000"/>
                <w:sz w:val="22"/>
                <w:szCs w:val="20"/>
                <w:lang w:val="en-US"/>
              </w:rPr>
              <w:t>2</w:t>
            </w:r>
            <w:r>
              <w:rPr>
                <w:color w:val="000000"/>
                <w:sz w:val="22"/>
                <w:szCs w:val="20"/>
              </w:rPr>
              <w:t>4 год</w:t>
            </w:r>
            <w:r>
              <w:rPr>
                <w:color w:val="000000"/>
                <w:sz w:val="22"/>
                <w:szCs w:val="20"/>
              </w:rPr>
              <w:br/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Итого</w:t>
            </w:r>
          </w:p>
        </w:tc>
      </w:tr>
      <w:tr w:rsidR="00F06C41" w:rsidTr="00F06C41">
        <w:trPr>
          <w:trHeight w:val="48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Всего:        </w:t>
            </w:r>
            <w:r>
              <w:rPr>
                <w:color w:val="000000"/>
                <w:sz w:val="22"/>
                <w:szCs w:val="20"/>
              </w:rPr>
              <w:br/>
              <w:t xml:space="preserve">в том числе: 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3972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24316</w:t>
            </w:r>
          </w:p>
        </w:tc>
      </w:tr>
      <w:tr w:rsidR="00F06C41" w:rsidTr="00F06C41">
        <w:trPr>
          <w:trHeight w:val="64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Московской области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</w:tr>
      <w:tr w:rsidR="00F06C41" w:rsidTr="00F06C41">
        <w:trPr>
          <w:trHeight w:val="5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</w:tr>
      <w:tr w:rsidR="00F06C41" w:rsidTr="00F06C41">
        <w:trPr>
          <w:trHeight w:val="44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Средства бюджета городского округа Зарайск Московской области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3972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5086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24316</w:t>
            </w:r>
          </w:p>
        </w:tc>
      </w:tr>
      <w:tr w:rsidR="00F06C41" w:rsidTr="00F06C41">
        <w:trPr>
          <w:trHeight w:val="291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Внебюджетные источники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2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0"/>
              </w:rPr>
              <w:t>0</w:t>
            </w:r>
          </w:p>
        </w:tc>
      </w:tr>
    </w:tbl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rPr>
          <w:b/>
          <w:color w:val="000000"/>
        </w:rPr>
        <w:sectPr w:rsidR="00F06C41">
          <w:pgSz w:w="16834" w:h="11909" w:orient="landscape"/>
          <w:pgMar w:top="1134" w:right="1134" w:bottom="567" w:left="1134" w:header="720" w:footer="720" w:gutter="0"/>
          <w:cols w:space="720"/>
        </w:sectPr>
      </w:pPr>
    </w:p>
    <w:p w:rsidR="00F06C41" w:rsidRDefault="00F06C41" w:rsidP="00F06C41">
      <w:pPr>
        <w:widowControl w:val="0"/>
        <w:outlineLvl w:val="1"/>
        <w:rPr>
          <w:b/>
          <w:color w:val="000000"/>
        </w:rPr>
      </w:pPr>
      <w:r>
        <w:rPr>
          <w:b/>
          <w:color w:val="000000"/>
        </w:rPr>
        <w:lastRenderedPageBreak/>
        <w:t>Характеристика проблем реализуемых посредством мероприятий подпрограммы</w:t>
      </w:r>
    </w:p>
    <w:p w:rsidR="00F06C41" w:rsidRDefault="00F06C41" w:rsidP="00F06C41">
      <w:pPr>
        <w:widowControl w:val="0"/>
        <w:jc w:val="both"/>
        <w:outlineLvl w:val="1"/>
        <w:rPr>
          <w:color w:val="000000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</w:rPr>
      </w:pP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 xml:space="preserve">Молодежная политика городского округа Зарайск представляет собой систему мер правового, организационно-управленческого, финансово-экономического, информационного, кадрового характера, направленных на создание необходимых условий для самореализации личности молодого человека, на формирование у молодых граждан патриотизма и уважения к истории и культуре своего поселения, на развитие и поддержку молодежных и детских общественных объединений.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 xml:space="preserve">При реализации подпрограммы IV «Молодежь Подмосковья» (далее – подпрограмма IV) будут затронуты интересы молодых жителей городского округа Зарайск в возрасте от 14 до 30 лет.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 xml:space="preserve">Основными приоритетами молодежной политики городского округа Зарайск являются: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поддержка на муниципальном уровне детей и молодежи на этапе социального, культурного, духовного, физического становления, выбора жизненного пути, получения образования, включения в социально-профессиональную деятельность, создания семьи, реализации общественно значимых инициатив;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воспитание морально-нравственных ценностей, патриотизма и гражданской культуры молодежи;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координация деятельности органов местного самоуправления, физических и юридических лиц в осуществлении мероприятий по работе с детьми и молодежью;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системный, комплексный подход к реализации молодежной политики, предусматривающий объединение усилий различных социальных институтов.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>В качестве основных проблем подпрограмма IV рассматривает: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низкая социальная активность, отсутствие у молодежи интереса к участию в общественно-политической жизни общества; </w:t>
      </w: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- низкая вовлеченность молодежи городского округа в деятельность общественных организаций и объединений, волонтерское (добровольческое) движение; </w:t>
      </w:r>
    </w:p>
    <w:p w:rsidR="00F06C41" w:rsidRDefault="00F06C41" w:rsidP="00F06C41">
      <w:pPr>
        <w:widowControl w:val="0"/>
        <w:ind w:firstLine="708"/>
        <w:outlineLvl w:val="1"/>
        <w:rPr>
          <w:color w:val="000000"/>
        </w:rPr>
      </w:pPr>
      <w:r>
        <w:rPr>
          <w:color w:val="000000"/>
        </w:rPr>
        <w:t>Важным направлением работы с молодежью является организация работы по гражданско-патриотическому и духовно-нравственному воспитанию молодежи. Инструментом, позволяющим наиболее эффективным способом решить указанные проблемы и обеспечить динамичное развитие сферы молодежной политики в среднесрочной перспективе, станет реализация подпрограммы. Основной целью подпрограммы IV является создание условий для гражданского становления, социальной адаптации и интеграции в экономическую, культурную и политическую жизнь современного общества, молодежи городского округа Зарайск.</w:t>
      </w:r>
    </w:p>
    <w:p w:rsidR="00F06C41" w:rsidRDefault="00F06C41" w:rsidP="00F06C41">
      <w:pPr>
        <w:widowControl w:val="0"/>
        <w:jc w:val="both"/>
        <w:outlineLvl w:val="1"/>
        <w:rPr>
          <w:color w:val="000000"/>
        </w:rPr>
      </w:pPr>
    </w:p>
    <w:p w:rsidR="00F06C41" w:rsidRDefault="00F06C41" w:rsidP="00F06C41">
      <w:pPr>
        <w:pStyle w:val="af1"/>
        <w:widowControl w:val="0"/>
        <w:ind w:left="1407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Концептуальные направления развития</w:t>
      </w:r>
    </w:p>
    <w:p w:rsidR="00F06C41" w:rsidRDefault="00F06C41" w:rsidP="00F06C41">
      <w:pPr>
        <w:pStyle w:val="af1"/>
        <w:widowControl w:val="0"/>
        <w:ind w:left="1407"/>
        <w:jc w:val="both"/>
        <w:outlineLvl w:val="1"/>
        <w:rPr>
          <w:b/>
          <w:color w:val="000000"/>
        </w:rPr>
      </w:pP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Реализация мероприятий подпрограммы IV в полном объеме позволит развить действующую систему участия молодого поколения в жизни городского округа Зарайск, создать кластер социально-активного городского сообщества. Необходимым элементом системного подхода к организации эффективной работы с молодежью является стабильное функционирование отрасли по работе с молодежью, укрепление материально-технической базы по работе с молодежью.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результате реализации мероприятий подпрограммы IV будут увеличены: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доля мероприятий с участием молодых граждан, оказавшихся в трудной жизненной ситуации, нуждающихся в особой заботе государства;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доля молодых граждан, принимающих участие в мероприятиях, направленных на поддержку талантливой молодежи, молодежных социально значимых инициатив и предпринимательства;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доля молодых граждан, участвующих в деятельности общественных организаций и объединений, принимающих участие в добровольческой (волонтерской) деятельности;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доля молодых граждан, принимающих участие в мероприятиях по гражданско – патриотическому, духовно – нравственному воспитанию. 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</w:rPr>
      </w:pPr>
      <w:r>
        <w:rPr>
          <w:color w:val="000000"/>
        </w:rPr>
        <w:lastRenderedPageBreak/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F06C41" w:rsidRDefault="00F06C41" w:rsidP="00F06C41">
      <w:pPr>
        <w:pStyle w:val="af9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32"/>
        </w:rPr>
      </w:pPr>
    </w:p>
    <w:p w:rsidR="00F06C41" w:rsidRDefault="00F06C41" w:rsidP="00F06C41">
      <w:pPr>
        <w:widowControl w:val="0"/>
        <w:jc w:val="both"/>
        <w:outlineLvl w:val="1"/>
        <w:rPr>
          <w:color w:val="000000"/>
        </w:rPr>
      </w:pPr>
    </w:p>
    <w:p w:rsidR="00F06C41" w:rsidRDefault="00F06C41" w:rsidP="00F06C41">
      <w:pPr>
        <w:widowControl w:val="0"/>
        <w:ind w:left="1407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>Перечень мероприятий</w:t>
      </w:r>
    </w:p>
    <w:p w:rsidR="00F06C41" w:rsidRDefault="00F06C41" w:rsidP="00F06C41">
      <w:pPr>
        <w:widowControl w:val="0"/>
        <w:ind w:left="1407"/>
        <w:outlineLvl w:val="1"/>
        <w:rPr>
          <w:b/>
          <w:color w:val="000000"/>
        </w:rPr>
      </w:pPr>
    </w:p>
    <w:p w:rsidR="00F06C41" w:rsidRDefault="00F06C41" w:rsidP="00F06C41">
      <w:pPr>
        <w:widowControl w:val="0"/>
        <w:outlineLvl w:val="1"/>
        <w:rPr>
          <w:color w:val="000000"/>
        </w:rPr>
      </w:pPr>
      <w:r>
        <w:rPr>
          <w:color w:val="000000"/>
        </w:rPr>
        <w:t xml:space="preserve">Перечень мероприятий подпрограммы </w:t>
      </w:r>
      <w:r>
        <w:rPr>
          <w:color w:val="000000"/>
          <w:lang w:val="en-US"/>
        </w:rPr>
        <w:t>IV</w:t>
      </w:r>
      <w:r>
        <w:rPr>
          <w:color w:val="000000"/>
        </w:rPr>
        <w:t xml:space="preserve"> указан в Приложении 1 к подпрограмме IV.</w:t>
      </w:r>
    </w:p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rPr>
          <w:color w:val="000000"/>
          <w:sz w:val="22"/>
          <w:szCs w:val="18"/>
        </w:rPr>
        <w:sectPr w:rsidR="00F06C41">
          <w:pgSz w:w="11909" w:h="16834"/>
          <w:pgMar w:top="1134" w:right="567" w:bottom="1134" w:left="1134" w:header="720" w:footer="720" w:gutter="0"/>
          <w:cols w:space="720"/>
        </w:sect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lastRenderedPageBreak/>
        <w:t xml:space="preserve">Приложение 1 к подпрограмме </w:t>
      </w:r>
      <w:r>
        <w:rPr>
          <w:color w:val="000000"/>
          <w:sz w:val="22"/>
          <w:szCs w:val="18"/>
          <w:lang w:val="en-US"/>
        </w:rPr>
        <w:t>IV</w:t>
      </w:r>
    </w:p>
    <w:p w:rsidR="00F06C41" w:rsidRDefault="00F06C41" w:rsidP="00F06C41">
      <w:pPr>
        <w:widowControl w:val="0"/>
        <w:jc w:val="right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ind w:left="720"/>
        <w:jc w:val="center"/>
        <w:outlineLvl w:val="1"/>
        <w:rPr>
          <w:b/>
          <w:color w:val="000000"/>
        </w:rPr>
      </w:pPr>
      <w:r>
        <w:rPr>
          <w:b/>
          <w:color w:val="000000"/>
        </w:rPr>
        <w:t xml:space="preserve">Перечень мероприятий подпрограммы </w:t>
      </w:r>
      <w:r>
        <w:rPr>
          <w:b/>
          <w:color w:val="000000"/>
          <w:lang w:val="en-US"/>
        </w:rPr>
        <w:t>IV</w:t>
      </w:r>
      <w:r>
        <w:rPr>
          <w:b/>
          <w:color w:val="000000"/>
        </w:rPr>
        <w:t xml:space="preserve"> «Молодежь Подмосковья»</w:t>
      </w:r>
    </w:p>
    <w:p w:rsidR="00F06C41" w:rsidRDefault="00F06C41" w:rsidP="00F06C41">
      <w:pPr>
        <w:widowControl w:val="0"/>
        <w:jc w:val="both"/>
        <w:outlineLvl w:val="1"/>
        <w:rPr>
          <w:color w:val="000000"/>
          <w:sz w:val="18"/>
          <w:szCs w:val="18"/>
        </w:rPr>
      </w:pPr>
    </w:p>
    <w:tbl>
      <w:tblPr>
        <w:tblW w:w="15450" w:type="dxa"/>
        <w:tblInd w:w="-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4A0" w:firstRow="1" w:lastRow="0" w:firstColumn="1" w:lastColumn="0" w:noHBand="0" w:noVBand="1"/>
      </w:tblPr>
      <w:tblGrid>
        <w:gridCol w:w="651"/>
        <w:gridCol w:w="1962"/>
        <w:gridCol w:w="1156"/>
        <w:gridCol w:w="1959"/>
        <w:gridCol w:w="1428"/>
        <w:gridCol w:w="803"/>
        <w:gridCol w:w="1133"/>
        <w:gridCol w:w="1133"/>
        <w:gridCol w:w="902"/>
        <w:gridCol w:w="903"/>
        <w:gridCol w:w="903"/>
        <w:gridCol w:w="1425"/>
        <w:gridCol w:w="1092"/>
      </w:tblGrid>
      <w:tr w:rsidR="00F06C41" w:rsidTr="00F06C41">
        <w:trPr>
          <w:trHeight w:val="629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   </w:t>
            </w:r>
            <w:r>
              <w:rPr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Мероприятия </w:t>
            </w:r>
            <w:r>
              <w:rPr>
                <w:color w:val="000000"/>
                <w:sz w:val="18"/>
                <w:szCs w:val="18"/>
              </w:rPr>
              <w:br/>
              <w:t xml:space="preserve">по реализации  </w:t>
            </w:r>
            <w:r>
              <w:rPr>
                <w:color w:val="000000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Сроки исполнения мероприятий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Источники     </w:t>
            </w:r>
            <w:r>
              <w:rPr>
                <w:color w:val="000000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Объем          </w:t>
            </w:r>
            <w:r>
              <w:rPr>
                <w:color w:val="000000"/>
                <w:sz w:val="18"/>
                <w:szCs w:val="18"/>
              </w:rPr>
              <w:br/>
              <w:t xml:space="preserve">финансирования </w:t>
            </w:r>
            <w:r>
              <w:rPr>
                <w:color w:val="000000"/>
                <w:sz w:val="18"/>
                <w:szCs w:val="18"/>
              </w:rPr>
              <w:br/>
              <w:t xml:space="preserve">мероприятия в  </w:t>
            </w:r>
            <w:r>
              <w:rPr>
                <w:color w:val="000000"/>
                <w:sz w:val="18"/>
                <w:szCs w:val="18"/>
              </w:rPr>
              <w:br/>
              <w:t xml:space="preserve">текущем        </w:t>
            </w:r>
            <w:r>
              <w:rPr>
                <w:color w:val="000000"/>
                <w:sz w:val="18"/>
                <w:szCs w:val="18"/>
              </w:rPr>
              <w:br/>
              <w:t>финансовом году</w:t>
            </w:r>
            <w:r>
              <w:rPr>
                <w:color w:val="000000"/>
                <w:sz w:val="18"/>
                <w:szCs w:val="18"/>
              </w:rPr>
              <w:br/>
              <w:t>(тыс. руб.)</w:t>
            </w:r>
          </w:p>
        </w:tc>
        <w:tc>
          <w:tcPr>
            <w:tcW w:w="8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Всего </w:t>
            </w:r>
            <w:r>
              <w:rPr>
                <w:color w:val="000000"/>
                <w:sz w:val="18"/>
                <w:szCs w:val="18"/>
              </w:rPr>
              <w:br/>
              <w:t xml:space="preserve">(тыс. </w:t>
            </w:r>
            <w:r>
              <w:rPr>
                <w:color w:val="000000"/>
                <w:sz w:val="18"/>
                <w:szCs w:val="18"/>
              </w:rPr>
              <w:br/>
              <w:t>руб.)</w:t>
            </w:r>
          </w:p>
        </w:tc>
        <w:tc>
          <w:tcPr>
            <w:tcW w:w="49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за выполнение</w:t>
            </w:r>
            <w:r>
              <w:rPr>
                <w:color w:val="000000"/>
                <w:sz w:val="18"/>
                <w:szCs w:val="18"/>
              </w:rPr>
              <w:br/>
              <w:t xml:space="preserve">мероприятия  </w:t>
            </w:r>
            <w:r>
              <w:rPr>
                <w:color w:val="000000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Результаты  </w:t>
            </w:r>
            <w:r>
              <w:rPr>
                <w:color w:val="000000"/>
                <w:sz w:val="18"/>
                <w:szCs w:val="18"/>
              </w:rPr>
              <w:br/>
              <w:t xml:space="preserve">выполнения  </w:t>
            </w:r>
            <w:r>
              <w:rPr>
                <w:color w:val="000000"/>
                <w:sz w:val="18"/>
                <w:szCs w:val="18"/>
              </w:rPr>
              <w:br/>
              <w:t xml:space="preserve">мероприятий </w:t>
            </w:r>
            <w:r>
              <w:rPr>
                <w:color w:val="000000"/>
                <w:sz w:val="18"/>
                <w:szCs w:val="18"/>
              </w:rPr>
              <w:br/>
              <w:t>подпрограммы</w:t>
            </w:r>
          </w:p>
        </w:tc>
      </w:tr>
      <w:tr w:rsidR="00F06C41" w:rsidTr="00F06C41">
        <w:trPr>
          <w:trHeight w:val="716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 xml:space="preserve">2 год 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3 год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color w:val="000000"/>
                <w:sz w:val="18"/>
                <w:szCs w:val="18"/>
              </w:rPr>
              <w:t>4 год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7"/>
                <w:shd w:val="clear" w:color="auto" w:fill="FFFFFF"/>
              </w:rPr>
              <w:t>Основное мероприятие 01.</w:t>
            </w:r>
            <w:r>
              <w:rPr>
                <w:color w:val="000000"/>
                <w:sz w:val="20"/>
                <w:szCs w:val="27"/>
                <w:shd w:val="clear" w:color="auto" w:fill="FFFFFF"/>
              </w:rPr>
              <w:t xml:space="preserve"> 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межрегиональное и межмуниципальное сотрудничество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Комитет по культуре, физической культуре, спорту, работе с детьми и молодёжью администрация городского округа Зарайск Московской области; МБУ ПМК «Витязь» 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Проведение и участие в выставках, семинарах, мероприятиях (Новый год, Рождество, </w:t>
            </w:r>
            <w:proofErr w:type="spellStart"/>
            <w:r>
              <w:rPr>
                <w:color w:val="000000"/>
                <w:sz w:val="18"/>
                <w:szCs w:val="18"/>
              </w:rPr>
              <w:t>Бахрушинский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фестиваль,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День молодежи, День города, фестиваль в 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>
              <w:rPr>
                <w:color w:val="000000"/>
                <w:sz w:val="18"/>
                <w:szCs w:val="18"/>
              </w:rPr>
              <w:t>Рожново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Триатлон, </w:t>
            </w:r>
            <w:proofErr w:type="spellStart"/>
            <w:r>
              <w:rPr>
                <w:color w:val="000000"/>
                <w:sz w:val="18"/>
                <w:szCs w:val="18"/>
              </w:rPr>
              <w:t>Заранск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День народного Единства)</w:t>
            </w: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P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5086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Мероприятие 1.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Организация и проведение мероприятий по гражданско – патриотическому и духовно – нравственному воспитанию молодежи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Мероприятие 2.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Организация и проведение мероприятий по </w:t>
            </w:r>
            <w:r>
              <w:rPr>
                <w:color w:val="000000"/>
                <w:sz w:val="20"/>
                <w:szCs w:val="18"/>
              </w:rPr>
              <w:lastRenderedPageBreak/>
              <w:t>обучению, переобучению, повышению квалификации и обмену опытом специалистов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Мероприятие 4. 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83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Мероприятие 5. 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4925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4586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221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27"/>
                <w:shd w:val="clear" w:color="auto" w:fill="FFFFFF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88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  <w:sz w:val="20"/>
                <w:shd w:val="clear" w:color="auto" w:fill="FFFFFF"/>
              </w:rPr>
              <w:t>Основное мероприятие E8. «Социальная активность»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Комитет по культуре, физической культуре, спорту, работе с детьми и молодёжью администрация городского округа Зарайск Московской области</w:t>
            </w:r>
          </w:p>
        </w:tc>
        <w:tc>
          <w:tcPr>
            <w:tcW w:w="10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Увеличение количества мероприятий с участием добровольцев, мероприятий творческой направленности</w:t>
            </w: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35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465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90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Мероприятие 1.</w:t>
            </w:r>
          </w:p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 xml:space="preserve">Создание условий для развития наставничества, поддержки общественных инициатив и </w:t>
            </w:r>
            <w:r>
              <w:rPr>
                <w:color w:val="000000"/>
                <w:sz w:val="20"/>
                <w:szCs w:val="27"/>
                <w:shd w:val="clear" w:color="auto" w:fill="FFFFFF"/>
              </w:rPr>
              <w:lastRenderedPageBreak/>
              <w:t>проектов, в том числе в сфере добровольчества (</w:t>
            </w:r>
            <w:proofErr w:type="spellStart"/>
            <w:r>
              <w:rPr>
                <w:color w:val="000000"/>
                <w:sz w:val="20"/>
                <w:szCs w:val="27"/>
                <w:shd w:val="clear" w:color="auto" w:fill="FFFFFF"/>
              </w:rPr>
              <w:t>волонтерства</w:t>
            </w:r>
            <w:proofErr w:type="spellEnd"/>
            <w:r>
              <w:rPr>
                <w:color w:val="000000"/>
                <w:sz w:val="20"/>
                <w:szCs w:val="27"/>
                <w:shd w:val="clear" w:color="auto" w:fill="FFFFFF"/>
              </w:rPr>
              <w:t>)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05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88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2.2</w:t>
            </w:r>
          </w:p>
        </w:tc>
        <w:tc>
          <w:tcPr>
            <w:tcW w:w="19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outlineLvl w:val="1"/>
              <w:rPr>
                <w:color w:val="000000"/>
                <w:sz w:val="20"/>
                <w:szCs w:val="27"/>
                <w:shd w:val="clear" w:color="auto" w:fill="FFFFFF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Мероприятие 2.</w:t>
            </w:r>
          </w:p>
          <w:p w:rsidR="00F06C41" w:rsidRDefault="00F06C41">
            <w:pPr>
              <w:widowControl w:val="0"/>
              <w:outlineLvl w:val="1"/>
              <w:rPr>
                <w:b/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27"/>
                <w:shd w:val="clear" w:color="auto" w:fill="FFFFFF"/>
              </w:rPr>
              <w:t>Формирование 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1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Итого  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</w:t>
            </w:r>
          </w:p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Московской области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Средства бюджета городского округа Зарайск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  <w:tr w:rsidR="00F06C41" w:rsidTr="00F06C41">
        <w:trPr>
          <w:trHeight w:val="150"/>
        </w:trPr>
        <w:tc>
          <w:tcPr>
            <w:tcW w:w="6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widowControl w:val="0"/>
              <w:jc w:val="both"/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06C41" w:rsidRDefault="00F06C41"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06C41" w:rsidRDefault="00F06C41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06C41" w:rsidRDefault="00F06C41" w:rsidP="00F06C41">
      <w:pPr>
        <w:widowControl w:val="0"/>
        <w:outlineLvl w:val="1"/>
        <w:rPr>
          <w:color w:val="000000"/>
          <w:sz w:val="18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F06C41">
      <w:pPr>
        <w:widowControl w:val="0"/>
        <w:jc w:val="right"/>
        <w:outlineLvl w:val="1"/>
        <w:rPr>
          <w:color w:val="000000"/>
          <w:sz w:val="22"/>
          <w:szCs w:val="18"/>
        </w:rPr>
      </w:pPr>
    </w:p>
    <w:p w:rsidR="00F06C41" w:rsidRDefault="00F06C41" w:rsidP="005D1A74">
      <w:pPr>
        <w:jc w:val="both"/>
        <w:rPr>
          <w:sz w:val="26"/>
          <w:szCs w:val="26"/>
        </w:rPr>
      </w:pPr>
    </w:p>
    <w:p w:rsidR="001A52B5" w:rsidRPr="001A52B5" w:rsidRDefault="001A52B5" w:rsidP="005D1A74">
      <w:pPr>
        <w:jc w:val="both"/>
        <w:rPr>
          <w:sz w:val="26"/>
          <w:szCs w:val="26"/>
        </w:rPr>
      </w:pPr>
    </w:p>
    <w:sectPr w:rsidR="001A52B5" w:rsidRPr="001A52B5" w:rsidSect="001A52B5"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142" w:rsidRDefault="00355142">
      <w:r>
        <w:separator/>
      </w:r>
    </w:p>
  </w:endnote>
  <w:endnote w:type="continuationSeparator" w:id="0">
    <w:p w:rsidR="00355142" w:rsidRDefault="0035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142" w:rsidRDefault="00355142">
      <w:r>
        <w:separator/>
      </w:r>
    </w:p>
  </w:footnote>
  <w:footnote w:type="continuationSeparator" w:id="0">
    <w:p w:rsidR="00355142" w:rsidRDefault="0035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F6" w:rsidRDefault="00392CF6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2CF6" w:rsidRDefault="00392C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F6" w:rsidRDefault="00392CF6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392CF6" w:rsidRDefault="00392C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3" w15:restartNumberingAfterBreak="0">
    <w:nsid w:val="41A474D9"/>
    <w:multiLevelType w:val="hybridMultilevel"/>
    <w:tmpl w:val="1DFCC20A"/>
    <w:lvl w:ilvl="0" w:tplc="A33CC7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7" w15:restartNumberingAfterBreak="0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B4718A6"/>
    <w:multiLevelType w:val="hybridMultilevel"/>
    <w:tmpl w:val="61AC92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C48"/>
    <w:rsid w:val="000126F9"/>
    <w:rsid w:val="000129EE"/>
    <w:rsid w:val="000135DF"/>
    <w:rsid w:val="0001439F"/>
    <w:rsid w:val="00015AB4"/>
    <w:rsid w:val="000163AD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303F"/>
    <w:rsid w:val="0003335C"/>
    <w:rsid w:val="00033A22"/>
    <w:rsid w:val="00037547"/>
    <w:rsid w:val="000405F3"/>
    <w:rsid w:val="0004112D"/>
    <w:rsid w:val="0004197F"/>
    <w:rsid w:val="00042609"/>
    <w:rsid w:val="00042628"/>
    <w:rsid w:val="000426EC"/>
    <w:rsid w:val="00044900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2E92"/>
    <w:rsid w:val="0005320A"/>
    <w:rsid w:val="0005394F"/>
    <w:rsid w:val="0005550A"/>
    <w:rsid w:val="000557E3"/>
    <w:rsid w:val="00056597"/>
    <w:rsid w:val="00056755"/>
    <w:rsid w:val="00056769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FC3"/>
    <w:rsid w:val="00070BBD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4B6"/>
    <w:rsid w:val="00080544"/>
    <w:rsid w:val="0008137C"/>
    <w:rsid w:val="000829E8"/>
    <w:rsid w:val="00082CC3"/>
    <w:rsid w:val="00082D05"/>
    <w:rsid w:val="00083047"/>
    <w:rsid w:val="00083B84"/>
    <w:rsid w:val="00083DE2"/>
    <w:rsid w:val="00085188"/>
    <w:rsid w:val="0009044A"/>
    <w:rsid w:val="00090D66"/>
    <w:rsid w:val="00090ED1"/>
    <w:rsid w:val="000916C3"/>
    <w:rsid w:val="00093F1D"/>
    <w:rsid w:val="000945D4"/>
    <w:rsid w:val="0009566A"/>
    <w:rsid w:val="00096E6B"/>
    <w:rsid w:val="000970BC"/>
    <w:rsid w:val="000A021D"/>
    <w:rsid w:val="000A0413"/>
    <w:rsid w:val="000A147A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B7174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5EE1"/>
    <w:rsid w:val="000C6626"/>
    <w:rsid w:val="000C686F"/>
    <w:rsid w:val="000C6BE8"/>
    <w:rsid w:val="000C7F07"/>
    <w:rsid w:val="000D0B07"/>
    <w:rsid w:val="000D1C80"/>
    <w:rsid w:val="000D2356"/>
    <w:rsid w:val="000D2774"/>
    <w:rsid w:val="000D45CD"/>
    <w:rsid w:val="000D5C9D"/>
    <w:rsid w:val="000D6125"/>
    <w:rsid w:val="000D64E6"/>
    <w:rsid w:val="000E1165"/>
    <w:rsid w:val="000E2BAF"/>
    <w:rsid w:val="000E4EDD"/>
    <w:rsid w:val="000E51CC"/>
    <w:rsid w:val="000F081F"/>
    <w:rsid w:val="000F0EE2"/>
    <w:rsid w:val="000F2423"/>
    <w:rsid w:val="000F2542"/>
    <w:rsid w:val="000F5619"/>
    <w:rsid w:val="000F610D"/>
    <w:rsid w:val="000F6C30"/>
    <w:rsid w:val="00100549"/>
    <w:rsid w:val="00100896"/>
    <w:rsid w:val="001009EA"/>
    <w:rsid w:val="00105A03"/>
    <w:rsid w:val="00106F44"/>
    <w:rsid w:val="001070FE"/>
    <w:rsid w:val="00110035"/>
    <w:rsid w:val="00112E04"/>
    <w:rsid w:val="00113026"/>
    <w:rsid w:val="00113BF8"/>
    <w:rsid w:val="00115BB9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28DD"/>
    <w:rsid w:val="001438EA"/>
    <w:rsid w:val="00143B97"/>
    <w:rsid w:val="00144F4D"/>
    <w:rsid w:val="00145543"/>
    <w:rsid w:val="00145A13"/>
    <w:rsid w:val="00146D70"/>
    <w:rsid w:val="00150B95"/>
    <w:rsid w:val="00151093"/>
    <w:rsid w:val="00151832"/>
    <w:rsid w:val="00152FB0"/>
    <w:rsid w:val="00153B2E"/>
    <w:rsid w:val="00153C0E"/>
    <w:rsid w:val="00157102"/>
    <w:rsid w:val="00157158"/>
    <w:rsid w:val="001610D1"/>
    <w:rsid w:val="001638E7"/>
    <w:rsid w:val="001646C4"/>
    <w:rsid w:val="001662E7"/>
    <w:rsid w:val="00166C6D"/>
    <w:rsid w:val="00170816"/>
    <w:rsid w:val="001709EB"/>
    <w:rsid w:val="00170B5C"/>
    <w:rsid w:val="0017304E"/>
    <w:rsid w:val="001734AD"/>
    <w:rsid w:val="00174097"/>
    <w:rsid w:val="001749DC"/>
    <w:rsid w:val="00174AA5"/>
    <w:rsid w:val="00175F28"/>
    <w:rsid w:val="0017613F"/>
    <w:rsid w:val="00177280"/>
    <w:rsid w:val="00180C3E"/>
    <w:rsid w:val="00181CA3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52B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7416"/>
    <w:rsid w:val="001D1818"/>
    <w:rsid w:val="001D4EF6"/>
    <w:rsid w:val="001D7518"/>
    <w:rsid w:val="001D7FEA"/>
    <w:rsid w:val="001E1A18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71EB"/>
    <w:rsid w:val="00207529"/>
    <w:rsid w:val="00207C6F"/>
    <w:rsid w:val="00211D21"/>
    <w:rsid w:val="00212D97"/>
    <w:rsid w:val="00213D71"/>
    <w:rsid w:val="00215179"/>
    <w:rsid w:val="002154FA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5B1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0C4B"/>
    <w:rsid w:val="002627E0"/>
    <w:rsid w:val="00266CF4"/>
    <w:rsid w:val="00266E20"/>
    <w:rsid w:val="0026700D"/>
    <w:rsid w:val="0026766E"/>
    <w:rsid w:val="00267C3D"/>
    <w:rsid w:val="00272240"/>
    <w:rsid w:val="00272AB9"/>
    <w:rsid w:val="002743E0"/>
    <w:rsid w:val="00277077"/>
    <w:rsid w:val="00277C52"/>
    <w:rsid w:val="00290D02"/>
    <w:rsid w:val="00293317"/>
    <w:rsid w:val="00293C34"/>
    <w:rsid w:val="0029439F"/>
    <w:rsid w:val="0029691B"/>
    <w:rsid w:val="002A1F98"/>
    <w:rsid w:val="002A2532"/>
    <w:rsid w:val="002A2A94"/>
    <w:rsid w:val="002A2C48"/>
    <w:rsid w:val="002A514F"/>
    <w:rsid w:val="002A67B1"/>
    <w:rsid w:val="002A7A04"/>
    <w:rsid w:val="002B07D8"/>
    <w:rsid w:val="002B0A94"/>
    <w:rsid w:val="002B0AF7"/>
    <w:rsid w:val="002B1BE8"/>
    <w:rsid w:val="002B1ED1"/>
    <w:rsid w:val="002B3669"/>
    <w:rsid w:val="002B3D04"/>
    <w:rsid w:val="002B60C1"/>
    <w:rsid w:val="002B645F"/>
    <w:rsid w:val="002C11BA"/>
    <w:rsid w:val="002C1BCE"/>
    <w:rsid w:val="002C2048"/>
    <w:rsid w:val="002C417E"/>
    <w:rsid w:val="002C4383"/>
    <w:rsid w:val="002C5A65"/>
    <w:rsid w:val="002C67EC"/>
    <w:rsid w:val="002C71A4"/>
    <w:rsid w:val="002D0931"/>
    <w:rsid w:val="002D12D8"/>
    <w:rsid w:val="002D36D1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652A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510"/>
    <w:rsid w:val="00305A2C"/>
    <w:rsid w:val="00305AAE"/>
    <w:rsid w:val="0030665E"/>
    <w:rsid w:val="00310666"/>
    <w:rsid w:val="003119A9"/>
    <w:rsid w:val="00312A49"/>
    <w:rsid w:val="00313F2D"/>
    <w:rsid w:val="00315AA6"/>
    <w:rsid w:val="00316BC5"/>
    <w:rsid w:val="00317DF7"/>
    <w:rsid w:val="00321B7A"/>
    <w:rsid w:val="00323074"/>
    <w:rsid w:val="00323B58"/>
    <w:rsid w:val="0032404A"/>
    <w:rsid w:val="003241A8"/>
    <w:rsid w:val="00324A3D"/>
    <w:rsid w:val="003279D1"/>
    <w:rsid w:val="003279F8"/>
    <w:rsid w:val="003318E5"/>
    <w:rsid w:val="00337E2C"/>
    <w:rsid w:val="003401A9"/>
    <w:rsid w:val="0034356F"/>
    <w:rsid w:val="0034547E"/>
    <w:rsid w:val="003457D6"/>
    <w:rsid w:val="003459DE"/>
    <w:rsid w:val="003464E1"/>
    <w:rsid w:val="003512D7"/>
    <w:rsid w:val="003518BC"/>
    <w:rsid w:val="00352DF4"/>
    <w:rsid w:val="00354A8C"/>
    <w:rsid w:val="00355142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0A6"/>
    <w:rsid w:val="003707C5"/>
    <w:rsid w:val="00374F67"/>
    <w:rsid w:val="00377701"/>
    <w:rsid w:val="00377A0B"/>
    <w:rsid w:val="003802AB"/>
    <w:rsid w:val="0038189B"/>
    <w:rsid w:val="00382CD6"/>
    <w:rsid w:val="00383D12"/>
    <w:rsid w:val="0038524D"/>
    <w:rsid w:val="0038762B"/>
    <w:rsid w:val="00387E3A"/>
    <w:rsid w:val="00391A95"/>
    <w:rsid w:val="00391C4A"/>
    <w:rsid w:val="00392CF6"/>
    <w:rsid w:val="003942F8"/>
    <w:rsid w:val="003950DC"/>
    <w:rsid w:val="00396719"/>
    <w:rsid w:val="003A2893"/>
    <w:rsid w:val="003A2D86"/>
    <w:rsid w:val="003A2DE2"/>
    <w:rsid w:val="003A31F3"/>
    <w:rsid w:val="003A3D63"/>
    <w:rsid w:val="003A3E81"/>
    <w:rsid w:val="003A6415"/>
    <w:rsid w:val="003A7036"/>
    <w:rsid w:val="003A72E1"/>
    <w:rsid w:val="003B08E3"/>
    <w:rsid w:val="003B09FB"/>
    <w:rsid w:val="003B0CD8"/>
    <w:rsid w:val="003B2C48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C7D28"/>
    <w:rsid w:val="003D11E6"/>
    <w:rsid w:val="003D137E"/>
    <w:rsid w:val="003D33F6"/>
    <w:rsid w:val="003D3D00"/>
    <w:rsid w:val="003D4208"/>
    <w:rsid w:val="003D4363"/>
    <w:rsid w:val="003D5166"/>
    <w:rsid w:val="003E0766"/>
    <w:rsid w:val="003E0BA8"/>
    <w:rsid w:val="003E0C7E"/>
    <w:rsid w:val="003E5CC1"/>
    <w:rsid w:val="003E5F55"/>
    <w:rsid w:val="003F0217"/>
    <w:rsid w:val="003F028E"/>
    <w:rsid w:val="003F05D8"/>
    <w:rsid w:val="003F1E82"/>
    <w:rsid w:val="003F20B5"/>
    <w:rsid w:val="003F3D2D"/>
    <w:rsid w:val="003F5735"/>
    <w:rsid w:val="003F6000"/>
    <w:rsid w:val="003F6AA3"/>
    <w:rsid w:val="004009E6"/>
    <w:rsid w:val="00401DB1"/>
    <w:rsid w:val="00401EF5"/>
    <w:rsid w:val="00402813"/>
    <w:rsid w:val="00404CBD"/>
    <w:rsid w:val="00406146"/>
    <w:rsid w:val="004065A6"/>
    <w:rsid w:val="00406EF1"/>
    <w:rsid w:val="0041067F"/>
    <w:rsid w:val="004108BC"/>
    <w:rsid w:val="00411760"/>
    <w:rsid w:val="00411DC3"/>
    <w:rsid w:val="00413420"/>
    <w:rsid w:val="00413AB6"/>
    <w:rsid w:val="00414F88"/>
    <w:rsid w:val="00415997"/>
    <w:rsid w:val="00416F36"/>
    <w:rsid w:val="00417747"/>
    <w:rsid w:val="00417B01"/>
    <w:rsid w:val="0042170A"/>
    <w:rsid w:val="00421918"/>
    <w:rsid w:val="0042208E"/>
    <w:rsid w:val="00423382"/>
    <w:rsid w:val="00424094"/>
    <w:rsid w:val="00424CAA"/>
    <w:rsid w:val="00424F76"/>
    <w:rsid w:val="004268E1"/>
    <w:rsid w:val="00427871"/>
    <w:rsid w:val="00430F49"/>
    <w:rsid w:val="00434017"/>
    <w:rsid w:val="004352B2"/>
    <w:rsid w:val="00435A60"/>
    <w:rsid w:val="00435C93"/>
    <w:rsid w:val="00436220"/>
    <w:rsid w:val="00437501"/>
    <w:rsid w:val="004377F4"/>
    <w:rsid w:val="00440B03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72"/>
    <w:rsid w:val="00453C98"/>
    <w:rsid w:val="00454308"/>
    <w:rsid w:val="004543C0"/>
    <w:rsid w:val="00454F86"/>
    <w:rsid w:val="00455307"/>
    <w:rsid w:val="00455AFE"/>
    <w:rsid w:val="00455DD1"/>
    <w:rsid w:val="004569A2"/>
    <w:rsid w:val="0045777F"/>
    <w:rsid w:val="00457F3D"/>
    <w:rsid w:val="00460895"/>
    <w:rsid w:val="00461A2D"/>
    <w:rsid w:val="00462F94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777E9"/>
    <w:rsid w:val="00482E42"/>
    <w:rsid w:val="0048555D"/>
    <w:rsid w:val="0049322C"/>
    <w:rsid w:val="004937B7"/>
    <w:rsid w:val="004939D7"/>
    <w:rsid w:val="00496B9F"/>
    <w:rsid w:val="004977EE"/>
    <w:rsid w:val="00497B91"/>
    <w:rsid w:val="004A06AC"/>
    <w:rsid w:val="004A09AE"/>
    <w:rsid w:val="004A0ECE"/>
    <w:rsid w:val="004A19C2"/>
    <w:rsid w:val="004A2DA5"/>
    <w:rsid w:val="004A4890"/>
    <w:rsid w:val="004A4B76"/>
    <w:rsid w:val="004A50D5"/>
    <w:rsid w:val="004A59E2"/>
    <w:rsid w:val="004A6361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4492"/>
    <w:rsid w:val="004C5572"/>
    <w:rsid w:val="004C5F6B"/>
    <w:rsid w:val="004C6D1E"/>
    <w:rsid w:val="004C736B"/>
    <w:rsid w:val="004C7CFD"/>
    <w:rsid w:val="004C7F6E"/>
    <w:rsid w:val="004D0B92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A6F"/>
    <w:rsid w:val="004F1E88"/>
    <w:rsid w:val="004F2034"/>
    <w:rsid w:val="004F4C9E"/>
    <w:rsid w:val="005002AC"/>
    <w:rsid w:val="0050112E"/>
    <w:rsid w:val="00502531"/>
    <w:rsid w:val="00502A52"/>
    <w:rsid w:val="0050365C"/>
    <w:rsid w:val="00506EF3"/>
    <w:rsid w:val="00510B0A"/>
    <w:rsid w:val="00511AED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3441D"/>
    <w:rsid w:val="0053462F"/>
    <w:rsid w:val="00535B98"/>
    <w:rsid w:val="005364C4"/>
    <w:rsid w:val="00536F37"/>
    <w:rsid w:val="00536FF1"/>
    <w:rsid w:val="00537255"/>
    <w:rsid w:val="0053798D"/>
    <w:rsid w:val="00540227"/>
    <w:rsid w:val="00540702"/>
    <w:rsid w:val="00542380"/>
    <w:rsid w:val="005425AE"/>
    <w:rsid w:val="00543724"/>
    <w:rsid w:val="00544692"/>
    <w:rsid w:val="00544C86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1C62"/>
    <w:rsid w:val="00562002"/>
    <w:rsid w:val="00562681"/>
    <w:rsid w:val="00563C4F"/>
    <w:rsid w:val="00564743"/>
    <w:rsid w:val="00565ABE"/>
    <w:rsid w:val="0056625F"/>
    <w:rsid w:val="005700AA"/>
    <w:rsid w:val="005705E7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9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153D"/>
    <w:rsid w:val="005B2833"/>
    <w:rsid w:val="005B2CB8"/>
    <w:rsid w:val="005B5AD9"/>
    <w:rsid w:val="005B60F3"/>
    <w:rsid w:val="005C0535"/>
    <w:rsid w:val="005C17CF"/>
    <w:rsid w:val="005C18DD"/>
    <w:rsid w:val="005C275C"/>
    <w:rsid w:val="005C523D"/>
    <w:rsid w:val="005C5AD3"/>
    <w:rsid w:val="005C66C6"/>
    <w:rsid w:val="005C6F04"/>
    <w:rsid w:val="005D1A7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1240"/>
    <w:rsid w:val="005E2542"/>
    <w:rsid w:val="005E6C78"/>
    <w:rsid w:val="005E734F"/>
    <w:rsid w:val="005F584E"/>
    <w:rsid w:val="005F72C1"/>
    <w:rsid w:val="00600C76"/>
    <w:rsid w:val="00601AA1"/>
    <w:rsid w:val="006028FB"/>
    <w:rsid w:val="006030FE"/>
    <w:rsid w:val="0060423B"/>
    <w:rsid w:val="0060531F"/>
    <w:rsid w:val="00606035"/>
    <w:rsid w:val="00606A4C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2035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4DA2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2CB9"/>
    <w:rsid w:val="006737B8"/>
    <w:rsid w:val="00674E8A"/>
    <w:rsid w:val="00674F1F"/>
    <w:rsid w:val="00677AFA"/>
    <w:rsid w:val="006801D1"/>
    <w:rsid w:val="006807DC"/>
    <w:rsid w:val="0068205F"/>
    <w:rsid w:val="0068272C"/>
    <w:rsid w:val="00682FBD"/>
    <w:rsid w:val="0068403E"/>
    <w:rsid w:val="0068456E"/>
    <w:rsid w:val="00684EEC"/>
    <w:rsid w:val="006865C3"/>
    <w:rsid w:val="00690C6B"/>
    <w:rsid w:val="0069106A"/>
    <w:rsid w:val="006914A9"/>
    <w:rsid w:val="00691D6A"/>
    <w:rsid w:val="00692D5A"/>
    <w:rsid w:val="00693355"/>
    <w:rsid w:val="0069398D"/>
    <w:rsid w:val="00693DF8"/>
    <w:rsid w:val="00695846"/>
    <w:rsid w:val="006962AD"/>
    <w:rsid w:val="00696DA7"/>
    <w:rsid w:val="0069781A"/>
    <w:rsid w:val="006A1761"/>
    <w:rsid w:val="006A1CC8"/>
    <w:rsid w:val="006A233F"/>
    <w:rsid w:val="006A25CC"/>
    <w:rsid w:val="006A29E6"/>
    <w:rsid w:val="006A7436"/>
    <w:rsid w:val="006B2EC8"/>
    <w:rsid w:val="006B37FF"/>
    <w:rsid w:val="006B3895"/>
    <w:rsid w:val="006B5FD8"/>
    <w:rsid w:val="006B62EA"/>
    <w:rsid w:val="006B77FB"/>
    <w:rsid w:val="006C14CE"/>
    <w:rsid w:val="006C451B"/>
    <w:rsid w:val="006C53CE"/>
    <w:rsid w:val="006D1D99"/>
    <w:rsid w:val="006D43DE"/>
    <w:rsid w:val="006D5251"/>
    <w:rsid w:val="006D74F3"/>
    <w:rsid w:val="006D7ECF"/>
    <w:rsid w:val="006E02EB"/>
    <w:rsid w:val="006E1548"/>
    <w:rsid w:val="006E3359"/>
    <w:rsid w:val="006E3C45"/>
    <w:rsid w:val="006E46E7"/>
    <w:rsid w:val="006E4820"/>
    <w:rsid w:val="006E6949"/>
    <w:rsid w:val="006E6977"/>
    <w:rsid w:val="006E6AA6"/>
    <w:rsid w:val="006F06B6"/>
    <w:rsid w:val="006F0838"/>
    <w:rsid w:val="006F2AAA"/>
    <w:rsid w:val="006F348B"/>
    <w:rsid w:val="006F3617"/>
    <w:rsid w:val="006F6337"/>
    <w:rsid w:val="006F6E0F"/>
    <w:rsid w:val="00701872"/>
    <w:rsid w:val="00703173"/>
    <w:rsid w:val="00703756"/>
    <w:rsid w:val="00705C1D"/>
    <w:rsid w:val="00707346"/>
    <w:rsid w:val="00712852"/>
    <w:rsid w:val="00714A45"/>
    <w:rsid w:val="00714C87"/>
    <w:rsid w:val="00715043"/>
    <w:rsid w:val="0071517E"/>
    <w:rsid w:val="00715F70"/>
    <w:rsid w:val="0071662C"/>
    <w:rsid w:val="00716CAC"/>
    <w:rsid w:val="00717E58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4BFD"/>
    <w:rsid w:val="007607CD"/>
    <w:rsid w:val="00761066"/>
    <w:rsid w:val="007616DC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59D1"/>
    <w:rsid w:val="007968C5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3793"/>
    <w:rsid w:val="007B54CA"/>
    <w:rsid w:val="007B572C"/>
    <w:rsid w:val="007B5B21"/>
    <w:rsid w:val="007B5BDE"/>
    <w:rsid w:val="007B63D2"/>
    <w:rsid w:val="007B7ABB"/>
    <w:rsid w:val="007B7E93"/>
    <w:rsid w:val="007C1526"/>
    <w:rsid w:val="007C1E23"/>
    <w:rsid w:val="007C222C"/>
    <w:rsid w:val="007C281F"/>
    <w:rsid w:val="007C2ED7"/>
    <w:rsid w:val="007C30F3"/>
    <w:rsid w:val="007C381D"/>
    <w:rsid w:val="007C4B5A"/>
    <w:rsid w:val="007C6326"/>
    <w:rsid w:val="007C66DE"/>
    <w:rsid w:val="007C6903"/>
    <w:rsid w:val="007D053E"/>
    <w:rsid w:val="007D1019"/>
    <w:rsid w:val="007D3126"/>
    <w:rsid w:val="007D33A6"/>
    <w:rsid w:val="007D3925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29F2"/>
    <w:rsid w:val="007E37C7"/>
    <w:rsid w:val="007E6B07"/>
    <w:rsid w:val="007F0234"/>
    <w:rsid w:val="007F0CC5"/>
    <w:rsid w:val="007F140E"/>
    <w:rsid w:val="007F1612"/>
    <w:rsid w:val="007F1A39"/>
    <w:rsid w:val="007F1D7F"/>
    <w:rsid w:val="007F27E6"/>
    <w:rsid w:val="007F3069"/>
    <w:rsid w:val="007F4264"/>
    <w:rsid w:val="007F439E"/>
    <w:rsid w:val="007F5280"/>
    <w:rsid w:val="007F6F72"/>
    <w:rsid w:val="007F77C1"/>
    <w:rsid w:val="008001D8"/>
    <w:rsid w:val="00801BAA"/>
    <w:rsid w:val="0080271D"/>
    <w:rsid w:val="00802DAB"/>
    <w:rsid w:val="008032FD"/>
    <w:rsid w:val="00803B5A"/>
    <w:rsid w:val="00804B51"/>
    <w:rsid w:val="008073E3"/>
    <w:rsid w:val="00807B2F"/>
    <w:rsid w:val="00810204"/>
    <w:rsid w:val="008113C3"/>
    <w:rsid w:val="00811D01"/>
    <w:rsid w:val="00813BA1"/>
    <w:rsid w:val="008161B0"/>
    <w:rsid w:val="00816A54"/>
    <w:rsid w:val="0082061F"/>
    <w:rsid w:val="008223A9"/>
    <w:rsid w:val="00822491"/>
    <w:rsid w:val="00823A4C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5BA6"/>
    <w:rsid w:val="00866524"/>
    <w:rsid w:val="008723E0"/>
    <w:rsid w:val="0087325C"/>
    <w:rsid w:val="0087356F"/>
    <w:rsid w:val="00873705"/>
    <w:rsid w:val="00873F70"/>
    <w:rsid w:val="00874310"/>
    <w:rsid w:val="00874552"/>
    <w:rsid w:val="00874BB7"/>
    <w:rsid w:val="0087508A"/>
    <w:rsid w:val="00881887"/>
    <w:rsid w:val="00881BE0"/>
    <w:rsid w:val="008834A0"/>
    <w:rsid w:val="00883506"/>
    <w:rsid w:val="008839DE"/>
    <w:rsid w:val="00884E1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3939"/>
    <w:rsid w:val="008A6AD7"/>
    <w:rsid w:val="008B04E6"/>
    <w:rsid w:val="008B08BC"/>
    <w:rsid w:val="008B26D0"/>
    <w:rsid w:val="008B35CF"/>
    <w:rsid w:val="008B66A8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B5B"/>
    <w:rsid w:val="008D4EDD"/>
    <w:rsid w:val="008D6034"/>
    <w:rsid w:val="008D7259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2584B"/>
    <w:rsid w:val="00926597"/>
    <w:rsid w:val="009311F2"/>
    <w:rsid w:val="00932228"/>
    <w:rsid w:val="009324D9"/>
    <w:rsid w:val="00932615"/>
    <w:rsid w:val="00933D2A"/>
    <w:rsid w:val="00934E98"/>
    <w:rsid w:val="0094089C"/>
    <w:rsid w:val="00940D9C"/>
    <w:rsid w:val="00942CB4"/>
    <w:rsid w:val="00942E0B"/>
    <w:rsid w:val="00944943"/>
    <w:rsid w:val="00946098"/>
    <w:rsid w:val="0094740B"/>
    <w:rsid w:val="0094788B"/>
    <w:rsid w:val="009500B5"/>
    <w:rsid w:val="00951307"/>
    <w:rsid w:val="00951C78"/>
    <w:rsid w:val="00952283"/>
    <w:rsid w:val="009523D2"/>
    <w:rsid w:val="00954287"/>
    <w:rsid w:val="00954F0F"/>
    <w:rsid w:val="00960301"/>
    <w:rsid w:val="00961AC4"/>
    <w:rsid w:val="00962601"/>
    <w:rsid w:val="0096276C"/>
    <w:rsid w:val="00962B03"/>
    <w:rsid w:val="00964ED9"/>
    <w:rsid w:val="009653B1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2C54"/>
    <w:rsid w:val="0098320C"/>
    <w:rsid w:val="00984438"/>
    <w:rsid w:val="00984923"/>
    <w:rsid w:val="00986B92"/>
    <w:rsid w:val="00990043"/>
    <w:rsid w:val="009914D3"/>
    <w:rsid w:val="00991D65"/>
    <w:rsid w:val="00992E9E"/>
    <w:rsid w:val="00993C14"/>
    <w:rsid w:val="00994032"/>
    <w:rsid w:val="00995084"/>
    <w:rsid w:val="00996FC8"/>
    <w:rsid w:val="00997494"/>
    <w:rsid w:val="00997C17"/>
    <w:rsid w:val="009A012B"/>
    <w:rsid w:val="009A08DB"/>
    <w:rsid w:val="009A4470"/>
    <w:rsid w:val="009A5254"/>
    <w:rsid w:val="009A660E"/>
    <w:rsid w:val="009A695D"/>
    <w:rsid w:val="009A7848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732F"/>
    <w:rsid w:val="009B76F9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67F8"/>
    <w:rsid w:val="009D6CB1"/>
    <w:rsid w:val="009E0BA2"/>
    <w:rsid w:val="009E0ED6"/>
    <w:rsid w:val="009E1338"/>
    <w:rsid w:val="009E171F"/>
    <w:rsid w:val="009E2220"/>
    <w:rsid w:val="009E4786"/>
    <w:rsid w:val="009E56BD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BAC"/>
    <w:rsid w:val="00A15D42"/>
    <w:rsid w:val="00A167EB"/>
    <w:rsid w:val="00A17BA4"/>
    <w:rsid w:val="00A2015A"/>
    <w:rsid w:val="00A20644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AD9"/>
    <w:rsid w:val="00A35C90"/>
    <w:rsid w:val="00A36274"/>
    <w:rsid w:val="00A36FF0"/>
    <w:rsid w:val="00A37AF4"/>
    <w:rsid w:val="00A42450"/>
    <w:rsid w:val="00A42DFA"/>
    <w:rsid w:val="00A435E7"/>
    <w:rsid w:val="00A451D2"/>
    <w:rsid w:val="00A45698"/>
    <w:rsid w:val="00A468A6"/>
    <w:rsid w:val="00A4775A"/>
    <w:rsid w:val="00A5008B"/>
    <w:rsid w:val="00A50786"/>
    <w:rsid w:val="00A50CB1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40B"/>
    <w:rsid w:val="00A725FE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4B8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F38"/>
    <w:rsid w:val="00A94A3A"/>
    <w:rsid w:val="00A95CCC"/>
    <w:rsid w:val="00A965EE"/>
    <w:rsid w:val="00A965F7"/>
    <w:rsid w:val="00A9660F"/>
    <w:rsid w:val="00A96E39"/>
    <w:rsid w:val="00AA0D93"/>
    <w:rsid w:val="00AA20E2"/>
    <w:rsid w:val="00AA50D7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C0C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526A"/>
    <w:rsid w:val="00AE7932"/>
    <w:rsid w:val="00AF0232"/>
    <w:rsid w:val="00AF1F7D"/>
    <w:rsid w:val="00AF3367"/>
    <w:rsid w:val="00AF5429"/>
    <w:rsid w:val="00B01855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92225"/>
    <w:rsid w:val="00B92D13"/>
    <w:rsid w:val="00B92D3E"/>
    <w:rsid w:val="00B93937"/>
    <w:rsid w:val="00B94483"/>
    <w:rsid w:val="00B9460A"/>
    <w:rsid w:val="00B9577D"/>
    <w:rsid w:val="00B97027"/>
    <w:rsid w:val="00B973D6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2"/>
    <w:rsid w:val="00BC27F5"/>
    <w:rsid w:val="00BC29F1"/>
    <w:rsid w:val="00BC36BE"/>
    <w:rsid w:val="00BC481F"/>
    <w:rsid w:val="00BC7280"/>
    <w:rsid w:val="00BD0486"/>
    <w:rsid w:val="00BD057E"/>
    <w:rsid w:val="00BD084E"/>
    <w:rsid w:val="00BD153E"/>
    <w:rsid w:val="00BD3795"/>
    <w:rsid w:val="00BD657B"/>
    <w:rsid w:val="00BE0011"/>
    <w:rsid w:val="00BE0C81"/>
    <w:rsid w:val="00BE18E6"/>
    <w:rsid w:val="00BE1BAB"/>
    <w:rsid w:val="00BE2BBA"/>
    <w:rsid w:val="00BE4963"/>
    <w:rsid w:val="00BE4C08"/>
    <w:rsid w:val="00BE4D39"/>
    <w:rsid w:val="00BE6D90"/>
    <w:rsid w:val="00BE7B01"/>
    <w:rsid w:val="00BF0B9D"/>
    <w:rsid w:val="00BF0B9E"/>
    <w:rsid w:val="00BF16E0"/>
    <w:rsid w:val="00BF18FC"/>
    <w:rsid w:val="00BF1A1E"/>
    <w:rsid w:val="00BF1B96"/>
    <w:rsid w:val="00BF2FAA"/>
    <w:rsid w:val="00BF3B23"/>
    <w:rsid w:val="00BF3E0F"/>
    <w:rsid w:val="00BF4011"/>
    <w:rsid w:val="00BF522D"/>
    <w:rsid w:val="00C014D3"/>
    <w:rsid w:val="00C0176F"/>
    <w:rsid w:val="00C030E7"/>
    <w:rsid w:val="00C03469"/>
    <w:rsid w:val="00C0502F"/>
    <w:rsid w:val="00C051BE"/>
    <w:rsid w:val="00C054AC"/>
    <w:rsid w:val="00C05954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C91"/>
    <w:rsid w:val="00C34065"/>
    <w:rsid w:val="00C35DA7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127F"/>
    <w:rsid w:val="00C51DFB"/>
    <w:rsid w:val="00C53BBF"/>
    <w:rsid w:val="00C53C7E"/>
    <w:rsid w:val="00C550D7"/>
    <w:rsid w:val="00C55286"/>
    <w:rsid w:val="00C554A7"/>
    <w:rsid w:val="00C560C0"/>
    <w:rsid w:val="00C5648C"/>
    <w:rsid w:val="00C60474"/>
    <w:rsid w:val="00C60A5D"/>
    <w:rsid w:val="00C60D3C"/>
    <w:rsid w:val="00C62E48"/>
    <w:rsid w:val="00C6360A"/>
    <w:rsid w:val="00C63C73"/>
    <w:rsid w:val="00C654F5"/>
    <w:rsid w:val="00C67564"/>
    <w:rsid w:val="00C67946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77D3B"/>
    <w:rsid w:val="00C82766"/>
    <w:rsid w:val="00C8279A"/>
    <w:rsid w:val="00C83481"/>
    <w:rsid w:val="00C83D49"/>
    <w:rsid w:val="00C849CE"/>
    <w:rsid w:val="00C85508"/>
    <w:rsid w:val="00C85612"/>
    <w:rsid w:val="00C869A5"/>
    <w:rsid w:val="00C8765B"/>
    <w:rsid w:val="00C92B1C"/>
    <w:rsid w:val="00C94EA4"/>
    <w:rsid w:val="00C95D65"/>
    <w:rsid w:val="00C95D74"/>
    <w:rsid w:val="00C961D6"/>
    <w:rsid w:val="00C964C9"/>
    <w:rsid w:val="00CA0CDC"/>
    <w:rsid w:val="00CA14EC"/>
    <w:rsid w:val="00CA17B1"/>
    <w:rsid w:val="00CA1E38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69D"/>
    <w:rsid w:val="00CE5B1E"/>
    <w:rsid w:val="00CE74A3"/>
    <w:rsid w:val="00CE7861"/>
    <w:rsid w:val="00CF096C"/>
    <w:rsid w:val="00CF12FF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6FC"/>
    <w:rsid w:val="00D10751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114"/>
    <w:rsid w:val="00D15388"/>
    <w:rsid w:val="00D15EDE"/>
    <w:rsid w:val="00D17FC2"/>
    <w:rsid w:val="00D20CC7"/>
    <w:rsid w:val="00D2113F"/>
    <w:rsid w:val="00D225A4"/>
    <w:rsid w:val="00D24ECC"/>
    <w:rsid w:val="00D26030"/>
    <w:rsid w:val="00D26BB1"/>
    <w:rsid w:val="00D27800"/>
    <w:rsid w:val="00D30468"/>
    <w:rsid w:val="00D3054F"/>
    <w:rsid w:val="00D3161E"/>
    <w:rsid w:val="00D31C04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294"/>
    <w:rsid w:val="00D9365B"/>
    <w:rsid w:val="00D93853"/>
    <w:rsid w:val="00D9434D"/>
    <w:rsid w:val="00D94E38"/>
    <w:rsid w:val="00D955BF"/>
    <w:rsid w:val="00D9577F"/>
    <w:rsid w:val="00D95AD9"/>
    <w:rsid w:val="00D95FF9"/>
    <w:rsid w:val="00D9629D"/>
    <w:rsid w:val="00D9653A"/>
    <w:rsid w:val="00D974C5"/>
    <w:rsid w:val="00DA0886"/>
    <w:rsid w:val="00DA10D7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1F43"/>
    <w:rsid w:val="00DB2CBC"/>
    <w:rsid w:val="00DB37EC"/>
    <w:rsid w:val="00DB3804"/>
    <w:rsid w:val="00DB720E"/>
    <w:rsid w:val="00DC10BD"/>
    <w:rsid w:val="00DC64FD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5B7"/>
    <w:rsid w:val="00DD7D23"/>
    <w:rsid w:val="00DE4045"/>
    <w:rsid w:val="00DE4359"/>
    <w:rsid w:val="00DE7557"/>
    <w:rsid w:val="00DE7F8A"/>
    <w:rsid w:val="00DF082A"/>
    <w:rsid w:val="00DF199A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2A7E"/>
    <w:rsid w:val="00E23035"/>
    <w:rsid w:val="00E23253"/>
    <w:rsid w:val="00E25225"/>
    <w:rsid w:val="00E25A52"/>
    <w:rsid w:val="00E30125"/>
    <w:rsid w:val="00E30A82"/>
    <w:rsid w:val="00E31596"/>
    <w:rsid w:val="00E329BA"/>
    <w:rsid w:val="00E33175"/>
    <w:rsid w:val="00E34469"/>
    <w:rsid w:val="00E34B65"/>
    <w:rsid w:val="00E368F6"/>
    <w:rsid w:val="00E373E3"/>
    <w:rsid w:val="00E37900"/>
    <w:rsid w:val="00E40239"/>
    <w:rsid w:val="00E41BF2"/>
    <w:rsid w:val="00E42FB1"/>
    <w:rsid w:val="00E43428"/>
    <w:rsid w:val="00E438BF"/>
    <w:rsid w:val="00E45F96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6044E"/>
    <w:rsid w:val="00E605BF"/>
    <w:rsid w:val="00E625DF"/>
    <w:rsid w:val="00E62B64"/>
    <w:rsid w:val="00E65D3C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138"/>
    <w:rsid w:val="00E75A92"/>
    <w:rsid w:val="00E75E88"/>
    <w:rsid w:val="00E77458"/>
    <w:rsid w:val="00E7772F"/>
    <w:rsid w:val="00E777A9"/>
    <w:rsid w:val="00E77948"/>
    <w:rsid w:val="00E77C0A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548"/>
    <w:rsid w:val="00EA4D5F"/>
    <w:rsid w:val="00EA4E80"/>
    <w:rsid w:val="00EA5D57"/>
    <w:rsid w:val="00EA7828"/>
    <w:rsid w:val="00EB088D"/>
    <w:rsid w:val="00EB15E6"/>
    <w:rsid w:val="00EB2A6A"/>
    <w:rsid w:val="00EB40D4"/>
    <w:rsid w:val="00EB4F57"/>
    <w:rsid w:val="00EB6BDE"/>
    <w:rsid w:val="00EB7EFC"/>
    <w:rsid w:val="00EC075C"/>
    <w:rsid w:val="00EC18FE"/>
    <w:rsid w:val="00EC1966"/>
    <w:rsid w:val="00EC2FE8"/>
    <w:rsid w:val="00EC4A6B"/>
    <w:rsid w:val="00EC5BCD"/>
    <w:rsid w:val="00EC6329"/>
    <w:rsid w:val="00ED00BC"/>
    <w:rsid w:val="00ED0491"/>
    <w:rsid w:val="00ED1985"/>
    <w:rsid w:val="00ED296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6C41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1765A"/>
    <w:rsid w:val="00F20F93"/>
    <w:rsid w:val="00F20FDD"/>
    <w:rsid w:val="00F21399"/>
    <w:rsid w:val="00F213A1"/>
    <w:rsid w:val="00F2192A"/>
    <w:rsid w:val="00F223AA"/>
    <w:rsid w:val="00F22F89"/>
    <w:rsid w:val="00F24CAC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476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148E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03A8"/>
    <w:rsid w:val="00F912C9"/>
    <w:rsid w:val="00F916A4"/>
    <w:rsid w:val="00F91D19"/>
    <w:rsid w:val="00F9280E"/>
    <w:rsid w:val="00F9397C"/>
    <w:rsid w:val="00F93EC9"/>
    <w:rsid w:val="00F95B92"/>
    <w:rsid w:val="00FA0D99"/>
    <w:rsid w:val="00FA295C"/>
    <w:rsid w:val="00FA3128"/>
    <w:rsid w:val="00FA31EF"/>
    <w:rsid w:val="00FA3BA5"/>
    <w:rsid w:val="00FA4DCD"/>
    <w:rsid w:val="00FA577C"/>
    <w:rsid w:val="00FA7125"/>
    <w:rsid w:val="00FA71B7"/>
    <w:rsid w:val="00FA737E"/>
    <w:rsid w:val="00FB1E27"/>
    <w:rsid w:val="00FB2DBF"/>
    <w:rsid w:val="00FB376D"/>
    <w:rsid w:val="00FB468E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836"/>
    <w:rsid w:val="00FD2516"/>
    <w:rsid w:val="00FD3155"/>
    <w:rsid w:val="00FD583C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C49755-98EF-4F67-85C3-B8D4F79D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iPriority w:val="99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Заголовок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792D-9203-495C-B54A-590652FB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2</dc:creator>
  <cp:keywords/>
  <dc:description/>
  <cp:lastModifiedBy>RePack by Diakov</cp:lastModifiedBy>
  <cp:revision>2</cp:revision>
  <cp:lastPrinted>2020-12-03T10:08:00Z</cp:lastPrinted>
  <dcterms:created xsi:type="dcterms:W3CDTF">2020-12-25T19:19:00Z</dcterms:created>
  <dcterms:modified xsi:type="dcterms:W3CDTF">2020-12-25T19:19:00Z</dcterms:modified>
</cp:coreProperties>
</file>