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</w:p>
    <w:p w:rsidR="00520DD0" w:rsidRDefault="00520DD0" w:rsidP="00520DD0">
      <w:pPr>
        <w:pStyle w:val="affa"/>
        <w:ind w:firstLine="709"/>
        <w:jc w:val="both"/>
        <w:rPr>
          <w:color w:val="000000"/>
          <w:sz w:val="24"/>
          <w:szCs w:val="24"/>
        </w:rPr>
      </w:pPr>
    </w:p>
    <w:p w:rsidR="00520DD0" w:rsidRDefault="00520DD0" w:rsidP="00520DD0">
      <w:pPr>
        <w:widowControl w:val="0"/>
        <w:autoSpaceDE w:val="0"/>
        <w:autoSpaceDN w:val="0"/>
        <w:adjustRightInd w:val="0"/>
        <w:spacing w:line="276" w:lineRule="auto"/>
        <w:ind w:firstLine="5103"/>
        <w:jc w:val="right"/>
      </w:pPr>
      <w:r>
        <w:t xml:space="preserve">                             Приложение 2</w:t>
      </w:r>
    </w:p>
    <w:p w:rsidR="009255B3" w:rsidRDefault="00520DD0" w:rsidP="00520DD0">
      <w:pPr>
        <w:pStyle w:val="a3"/>
        <w:suppressAutoHyphens/>
        <w:ind w:left="5245"/>
        <w:jc w:val="right"/>
      </w:pPr>
      <w:r>
        <w:t>к постановлению  главы</w:t>
      </w:r>
    </w:p>
    <w:p w:rsidR="00520DD0" w:rsidRDefault="00520DD0" w:rsidP="00520DD0">
      <w:pPr>
        <w:pStyle w:val="a3"/>
        <w:suppressAutoHyphens/>
        <w:ind w:left="5245"/>
        <w:jc w:val="right"/>
      </w:pPr>
      <w:r>
        <w:t xml:space="preserve"> городского округа Зарайск</w:t>
      </w:r>
    </w:p>
    <w:p w:rsidR="00520DD0" w:rsidRDefault="00520DD0" w:rsidP="00520DD0">
      <w:pPr>
        <w:pStyle w:val="a3"/>
        <w:suppressAutoHyphens/>
        <w:ind w:left="5245"/>
        <w:jc w:val="right"/>
      </w:pPr>
      <w:r>
        <w:t>Московской области</w:t>
      </w:r>
    </w:p>
    <w:p w:rsidR="00520DD0" w:rsidRDefault="00520DD0" w:rsidP="00520DD0">
      <w:pPr>
        <w:pStyle w:val="a3"/>
        <w:suppressAutoHyphens/>
        <w:ind w:left="5245"/>
        <w:jc w:val="right"/>
      </w:pPr>
      <w:r>
        <w:t xml:space="preserve">от </w:t>
      </w:r>
      <w:r w:rsidR="009255B3">
        <w:t xml:space="preserve"> 09.12.</w:t>
      </w:r>
      <w:r>
        <w:t xml:space="preserve"> 2020 </w:t>
      </w:r>
      <w:r w:rsidR="009255B3">
        <w:t xml:space="preserve"> 1650/12</w:t>
      </w:r>
    </w:p>
    <w:p w:rsidR="00520DD0" w:rsidRDefault="00520DD0" w:rsidP="00520DD0">
      <w:pPr>
        <w:jc w:val="center"/>
        <w:rPr>
          <w:rFonts w:ascii="TimesNewRomanPS" w:eastAsia="Calibri" w:hAnsi="TimesNewRomanPS"/>
          <w:b/>
          <w:bCs/>
        </w:rPr>
      </w:pPr>
    </w:p>
    <w:p w:rsidR="00520DD0" w:rsidRDefault="00520DD0" w:rsidP="00520DD0">
      <w:pPr>
        <w:jc w:val="center"/>
        <w:rPr>
          <w:rFonts w:ascii="TimesNewRomanPS" w:hAnsi="TimesNewRomanPS"/>
          <w:b/>
          <w:bCs/>
        </w:rPr>
      </w:pPr>
    </w:p>
    <w:p w:rsidR="00520DD0" w:rsidRDefault="00520DD0" w:rsidP="00520DD0">
      <w:pPr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ПРОЕКТ</w:t>
      </w:r>
    </w:p>
    <w:p w:rsidR="00520DD0" w:rsidRDefault="00520DD0" w:rsidP="00520DD0">
      <w:pPr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инициативного бюджетирования </w:t>
      </w:r>
    </w:p>
    <w:p w:rsidR="00520DD0" w:rsidRDefault="00520DD0" w:rsidP="00520DD0">
      <w:pPr>
        <w:jc w:val="center"/>
        <w:rPr>
          <w:rFonts w:ascii="TimesNewRomanPS" w:hAnsi="TimesNewRomanPS"/>
          <w:b/>
          <w:bCs/>
        </w:rPr>
      </w:pP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1. Наименование проекта инициативного бюджетирования, который был выбран для участия в региональном конкурсном отборе (далее - проект):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" w:hAnsi="TimesNewRomanPS"/>
                <w:b/>
                <w:bCs/>
              </w:rPr>
            </w:pPr>
          </w:p>
        </w:tc>
      </w:tr>
    </w:tbl>
    <w:p w:rsidR="00520DD0" w:rsidRDefault="00520DD0" w:rsidP="00520DD0">
      <w:pPr>
        <w:shd w:val="clear" w:color="auto" w:fill="FFFFFF"/>
        <w:spacing w:before="100" w:beforeAutospacing="1" w:after="100" w:afterAutospacing="1"/>
        <w:jc w:val="both"/>
        <w:rPr>
          <w:rFonts w:ascii="TimesNewRomanPS" w:eastAsia="Calibri" w:hAnsi="TimesNewRomanPS"/>
          <w:b/>
          <w:bCs/>
        </w:rPr>
      </w:pPr>
      <w:r>
        <w:rPr>
          <w:rFonts w:ascii="TimesNewRomanPS" w:hAnsi="TimesNewRomanPS"/>
          <w:b/>
          <w:bCs/>
        </w:rPr>
        <w:t>2. Адрес реализации проекта:</w:t>
      </w:r>
    </w:p>
    <w:p w:rsidR="00520DD0" w:rsidRDefault="00520DD0" w:rsidP="00520DD0">
      <w:pPr>
        <w:shd w:val="clear" w:color="auto" w:fill="FFFFFF"/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2.1. Городской округ Московской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" w:hAnsi="TimesNewRomanPS"/>
                <w:b/>
                <w:bCs/>
              </w:rPr>
            </w:pPr>
          </w:p>
        </w:tc>
      </w:tr>
    </w:tbl>
    <w:p w:rsidR="00520DD0" w:rsidRDefault="00520DD0" w:rsidP="00520DD0">
      <w:pPr>
        <w:shd w:val="clear" w:color="auto" w:fill="FFFFFF"/>
        <w:spacing w:before="100" w:beforeAutospacing="1" w:after="100" w:afterAutospacing="1"/>
        <w:jc w:val="both"/>
        <w:rPr>
          <w:rFonts w:ascii="TimesNewRomanPS" w:eastAsia="Calibri" w:hAnsi="TimesNewRomanPS"/>
          <w:b/>
          <w:bCs/>
        </w:rPr>
      </w:pPr>
      <w:r>
        <w:rPr>
          <w:rFonts w:ascii="TimesNewRomanPS" w:hAnsi="TimesNewRomanPS"/>
          <w:b/>
          <w:bCs/>
        </w:rPr>
        <w:t>2.2. Населенный пункт, улица, дом: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" w:hAnsi="TimesNewRomanPS"/>
                <w:b/>
                <w:bCs/>
              </w:rPr>
            </w:pPr>
          </w:p>
        </w:tc>
      </w:tr>
    </w:tbl>
    <w:p w:rsidR="00520DD0" w:rsidRDefault="00520DD0" w:rsidP="00520DD0">
      <w:pPr>
        <w:shd w:val="clear" w:color="auto" w:fill="FFFFFF"/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i/>
          <w:iCs/>
        </w:rPr>
        <w:t xml:space="preserve">* </w:t>
      </w:r>
      <w:proofErr w:type="gramStart"/>
      <w:r>
        <w:rPr>
          <w:rFonts w:ascii="TimesNewRomanPS" w:hAnsi="TimesNewRomanPS"/>
          <w:i/>
          <w:iCs/>
        </w:rPr>
        <w:t>В</w:t>
      </w:r>
      <w:proofErr w:type="gramEnd"/>
      <w:r>
        <w:rPr>
          <w:rFonts w:ascii="TimesNewRomanPS" w:hAnsi="TimesNewRomanPS"/>
          <w:i/>
          <w:iCs/>
        </w:rPr>
        <w:t xml:space="preserve"> случае, если проект реализуется в нескольких населенных пунктах муниципального образования, то указываются названия всех населенных пунктов муниципального образования.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2.3. Численность населения городского округа Московской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eastAsia="Calibri" w:hAnsi="TimesNewRomanPS"/>
          <w:bCs/>
        </w:rPr>
      </w:pPr>
      <w:r>
        <w:rPr>
          <w:rFonts w:ascii="TimesNewRomanPS" w:hAnsi="TimesNewRomanPS"/>
          <w:b/>
          <w:bCs/>
        </w:rPr>
        <w:t>2.4. Численность населения населенного пункта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3. Тип объекта общественной инфраструктуры, на развитие которого направлен проект: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</w:pPr>
      <w:r>
        <w:rPr>
          <w:rFonts w:ascii="TimesNewRomanPS" w:hAnsi="TimesNewRomanPS"/>
          <w:i/>
          <w:iCs/>
        </w:rPr>
        <w:t xml:space="preserve">(тип объекта общественной инфраструктуры на развитие которого направлен проект: (1) объекты благоустройства; (2) объекты культуры; (3) объекты библиотечного обслуживания; (4) объекты, используемые для проведения общественных и культурно-массовых мероприятий; (5) объекты ЖКХ; (6) объекты водоснабжения; (7) автомобильные дороги и сооружения на них; (8) детские площадки; (9) места захоронения; (10) объекты для обеспечения первичных мер пожарной безопасности; (11) объекты туризма; (12) объекты </w:t>
      </w:r>
      <w:r>
        <w:rPr>
          <w:rFonts w:ascii="TimesNewRomanPS" w:hAnsi="TimesNewRomanPS"/>
          <w:i/>
          <w:iCs/>
        </w:rPr>
        <w:lastRenderedPageBreak/>
        <w:t xml:space="preserve">физической культуры и спорта; (13) объекты бытового обслуживания; (14) места массового отдыха населения; (15) другое) </w:t>
      </w:r>
    </w:p>
    <w:p w:rsidR="00520DD0" w:rsidRDefault="00520DD0" w:rsidP="00520DD0">
      <w:pPr>
        <w:jc w:val="both"/>
        <w:rPr>
          <w:rFonts w:ascii="TimesNewRomanPS" w:hAnsi="TimesNewRomanPS"/>
          <w:b/>
          <w:bCs/>
        </w:rPr>
      </w:pPr>
    </w:p>
    <w:p w:rsidR="00520DD0" w:rsidRDefault="00520DD0" w:rsidP="00520DD0">
      <w:pPr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4. Наименование вопроса местного значения, в рамках которого реализуется проект:</w:t>
      </w:r>
    </w:p>
    <w:p w:rsidR="00520DD0" w:rsidRDefault="00520DD0" w:rsidP="00520DD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line="254" w:lineRule="auto"/>
              <w:jc w:val="both"/>
            </w:pPr>
          </w:p>
        </w:tc>
      </w:tr>
    </w:tbl>
    <w:p w:rsidR="00520DD0" w:rsidRDefault="00520DD0" w:rsidP="00520DD0">
      <w:pPr>
        <w:jc w:val="both"/>
      </w:pPr>
    </w:p>
    <w:p w:rsidR="00520DD0" w:rsidRDefault="00520DD0" w:rsidP="00520DD0">
      <w:pPr>
        <w:jc w:val="both"/>
      </w:pPr>
      <w:r>
        <w:rPr>
          <w:rFonts w:ascii="TimesNewRomanPS" w:hAnsi="TimesNewRomanPS"/>
          <w:i/>
          <w:iCs/>
        </w:rPr>
        <w:t>(наименование вопроса местного значения, в рамках которого реализуется проект в соответствии с Федеральным законом от 06.10.2003 № 131-ФЗ «Об общих принципах организации местного самоуправления в Российской Федерации»)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eastAsia="Calibri" w:hAnsi="TimesNewRomanPS"/>
          <w:b/>
          <w:bCs/>
        </w:rPr>
      </w:pPr>
      <w:r>
        <w:rPr>
          <w:rFonts w:ascii="TimesNewRomanPS" w:hAnsi="TimesNewRomanPS"/>
          <w:b/>
          <w:bCs/>
        </w:rPr>
        <w:t>5. Описание проекта: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br/>
        <w:t xml:space="preserve">5.1. Описание проблемы, на решение которой направлен проект: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" w:hAnsi="TimesNewRomanPS"/>
                <w:i/>
                <w:iCs/>
              </w:rPr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eastAsia="Calibri"/>
        </w:rPr>
      </w:pPr>
      <w:r>
        <w:rPr>
          <w:rFonts w:ascii="TimesNewRomanPS" w:hAnsi="TimesNewRomanPS"/>
          <w:i/>
          <w:iCs/>
        </w:rPr>
        <w:t xml:space="preserve">(суть проблемы, ее негативные социально-экономические последствия, год постройки объекта общественной инфраструктуры, предусмотренного проектом, его текущее состояние, степень неотложности решения проблемы и т.д.) 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5.2. Общая стоимость реализации проекта: 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3685"/>
        <w:gridCol w:w="2335"/>
        <w:gridCol w:w="2335"/>
      </w:tblGrid>
      <w:tr w:rsidR="00520DD0" w:rsidTr="00520DD0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Виды работ (услуг)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Полная стоимость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Комментарии</w:t>
            </w:r>
          </w:p>
        </w:tc>
      </w:tr>
      <w:tr w:rsidR="00520DD0" w:rsidTr="00520DD0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4</w:t>
            </w:r>
          </w:p>
        </w:tc>
      </w:tr>
      <w:tr w:rsidR="00520DD0" w:rsidTr="00520DD0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rPr>
                <w:rFonts w:ascii="TimesNewRomanPSMT" w:hAnsi="TimesNewRomanPSMT" w:cs="TimesNewRomanPSMT"/>
              </w:rPr>
              <w:t>Разработка и проверка технической, проектной и сметной документации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rPr>
                <w:rFonts w:ascii="TimesNewRomanPSMT" w:hAnsi="TimesNewRomanPSMT" w:cs="TimesNewRomanPSMT"/>
              </w:rPr>
              <w:t>Строительные и ремонтные работы, включая приобретение оборудования, материалов и строительный контроль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rPr>
                <w:rFonts w:ascii="TimesNewRomanPSMT" w:hAnsi="TimesNewRomanPSMT" w:cs="TimesNewRomanPSMT"/>
              </w:rPr>
              <w:t xml:space="preserve">Прочие (отражается строительный контроль в случае если не включен в пункте 2)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Итоговая стоимость реализации проекта: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eastAsia="Calibri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5.3. Ожидаемые результаты: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</w:pPr>
      <w:r>
        <w:rPr>
          <w:rFonts w:ascii="TimesNewRomanPS" w:hAnsi="TimesNewRomanPS"/>
          <w:i/>
          <w:iCs/>
        </w:rPr>
        <w:t xml:space="preserve">(указывается прогноз влияния реализации проекта на ситуацию в муниципальном образовании, ожидаемый экономический эффект для бюджета муниципального образования) </w:t>
      </w:r>
    </w:p>
    <w:p w:rsidR="00520DD0" w:rsidRDefault="00520DD0" w:rsidP="00520DD0">
      <w:pPr>
        <w:spacing w:before="100" w:beforeAutospacing="1" w:after="100" w:afterAutospacing="1"/>
        <w:jc w:val="both"/>
      </w:pPr>
      <w:r>
        <w:rPr>
          <w:rFonts w:ascii="TimesNewRomanPS" w:hAnsi="TimesNewRomanPS"/>
          <w:b/>
          <w:bCs/>
        </w:rPr>
        <w:t xml:space="preserve">5.4. Наличие технической, проектной и сметной документации: 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9032"/>
      </w:tblGrid>
      <w:tr w:rsidR="00520DD0" w:rsidTr="00520DD0">
        <w:trPr>
          <w:trHeight w:val="262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rPr>
                <w:rFonts w:ascii="TimesNewRomanPSMT" w:hAnsi="TimesNewRomanPSMT" w:cs="TimesNewRomanPSMT"/>
              </w:rPr>
              <w:t xml:space="preserve">локальные сметы (сводный сметный расчет) на работы (услуги) в рамках проекта </w:t>
            </w:r>
          </w:p>
        </w:tc>
      </w:tr>
      <w:tr w:rsidR="00520DD0" w:rsidTr="00520DD0">
        <w:trPr>
          <w:gridAfter w:val="1"/>
          <w:wAfter w:w="9032" w:type="dxa"/>
          <w:trHeight w:val="262"/>
        </w:trPr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520DD0" w:rsidTr="00520DD0">
        <w:trPr>
          <w:trHeight w:val="262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line="254" w:lineRule="auto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проектная документация на работы (услуги) в рамках проекта</w:t>
            </w:r>
          </w:p>
        </w:tc>
      </w:tr>
      <w:tr w:rsidR="00520DD0" w:rsidTr="00520DD0">
        <w:trPr>
          <w:gridAfter w:val="1"/>
          <w:wAfter w:w="9032" w:type="dxa"/>
          <w:trHeight w:val="262"/>
        </w:trPr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520DD0" w:rsidTr="00520DD0">
        <w:trPr>
          <w:trHeight w:val="262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line="254" w:lineRule="auto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иное (указать)</w:t>
            </w: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eastAsia="Calibri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6. Информация для оценки проекта 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6.1. Планируемые источники финансирования реализации проекта</w:t>
      </w:r>
    </w:p>
    <w:p w:rsidR="00520DD0" w:rsidRDefault="00520DD0" w:rsidP="00520DD0">
      <w:pPr>
        <w:spacing w:before="100" w:beforeAutospacing="1" w:after="100" w:afterAutospacing="1"/>
        <w:jc w:val="right"/>
      </w:pPr>
      <w:r>
        <w:rPr>
          <w:rFonts w:ascii="TimesNewRomanPS" w:hAnsi="TimesNewRomanPS"/>
          <w:bCs/>
        </w:rPr>
        <w:t xml:space="preserve">Таблица 1 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887"/>
        <w:gridCol w:w="2335"/>
        <w:gridCol w:w="2335"/>
      </w:tblGrid>
      <w:tr w:rsidR="00520DD0" w:rsidTr="00520DD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№ п/п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center"/>
            </w:pPr>
            <w:r>
              <w:t>Виды источников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D0" w:rsidRDefault="00520DD0">
            <w:pPr>
              <w:spacing w:before="100" w:beforeAutospacing="1" w:after="100" w:afterAutospacing="1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Сумма</w:t>
            </w:r>
          </w:p>
          <w:p w:rsidR="00520DD0" w:rsidRDefault="00520DD0">
            <w:pPr>
              <w:spacing w:before="100" w:beforeAutospacing="1" w:after="100" w:afterAutospacing="1"/>
              <w:jc w:val="center"/>
            </w:pPr>
            <w:r>
              <w:rPr>
                <w:rFonts w:ascii="TimesNewRomanPSMT" w:hAnsi="TimesNewRomanPSMT" w:cs="TimesNewRomanPSMT"/>
              </w:rPr>
              <w:t>(тыс. рублей)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center"/>
            </w:pPr>
            <w:r>
              <w:rPr>
                <w:rFonts w:ascii="TimesNewRomanPSMT" w:hAnsi="TimesNewRomanPSMT" w:cs="TimesNewRomanPSMT"/>
              </w:rPr>
              <w:t>Доля в общей сумме проекта (%)</w:t>
            </w:r>
          </w:p>
        </w:tc>
      </w:tr>
      <w:tr w:rsidR="00520DD0" w:rsidTr="00520DD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4</w:t>
            </w:r>
          </w:p>
        </w:tc>
      </w:tr>
      <w:tr w:rsidR="00520DD0" w:rsidTr="00520DD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rPr>
                <w:rFonts w:ascii="TimesNewRomanPSMT" w:hAnsi="TimesNewRomanPSMT" w:cs="TimesNewRomanPSMT"/>
              </w:rPr>
              <w:t xml:space="preserve">Местный бюджет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rPr>
          <w:trHeight w:val="127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rPr>
                <w:rFonts w:ascii="TimesNewRomanPSMT" w:hAnsi="TimesNewRomanPSMT" w:cs="TimesNewRomanPSMT"/>
              </w:rPr>
              <w:t xml:space="preserve">Население – безвозмездные поступления от физических лиц (жителей)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3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rPr>
                <w:rFonts w:ascii="TimesNewRomanPSMT" w:hAnsi="TimesNewRomanPSMT" w:cs="TimesNewRomanPSMT"/>
              </w:rPr>
              <w:t xml:space="preserve">Организации – безвозмездные поступления от организаций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rPr>
          <w:trHeight w:val="36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4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rPr>
                <w:rFonts w:ascii="TimesNewRomanPSMT" w:hAnsi="TimesNewRomanPSMT" w:cs="TimesNewRomanPSMT"/>
              </w:rPr>
              <w:t xml:space="preserve">Предполагаемый размер субсидии бюджету городского округа Московской области из бюджета Московской области на реализацию проекта инициативного бюджетирования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Итого: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eastAsia="Calibri" w:hAnsi="TimesNewRomanPS"/>
          <w:i/>
          <w:iCs/>
        </w:rPr>
      </w:pPr>
      <w:r>
        <w:rPr>
          <w:rFonts w:ascii="TimesNewRomanPS" w:hAnsi="TimesNewRomanPS"/>
          <w:b/>
          <w:bCs/>
        </w:rPr>
        <w:t xml:space="preserve">Расшифровка вклада организаций </w:t>
      </w:r>
      <w:r>
        <w:rPr>
          <w:rFonts w:ascii="TimesNewRomanPS" w:hAnsi="TimesNewRomanPS"/>
          <w:i/>
          <w:iCs/>
        </w:rPr>
        <w:t xml:space="preserve"> 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i/>
          <w:iCs/>
        </w:rPr>
      </w:pPr>
      <w:r>
        <w:rPr>
          <w:rFonts w:ascii="TimesNewRomanPS" w:hAnsi="TimesNewRomanPS"/>
          <w:i/>
          <w:iCs/>
        </w:rPr>
        <w:t>(расшифровывается сумма строки 3 таблицы 1 пункта. 6.1)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4454"/>
        <w:gridCol w:w="4253"/>
      </w:tblGrid>
      <w:tr w:rsidR="00520DD0" w:rsidTr="00520D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№ п/п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center"/>
            </w:pPr>
            <w:r>
              <w:t>Наименование юридического лица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center"/>
            </w:pPr>
            <w:r>
              <w:t>Денежный вклад, (рублей)</w:t>
            </w:r>
          </w:p>
        </w:tc>
      </w:tr>
      <w:tr w:rsidR="00520DD0" w:rsidTr="00520D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3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</w:tc>
      </w:tr>
      <w:tr w:rsidR="00520DD0" w:rsidTr="00520D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rPr>
          <w:trHeight w:val="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Итого: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eastAsia="Calibri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6.2. Участие населения в определении проблемы, на решение которой направлен проект: 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MT" w:hAnsi="TimesNewRomanPSMT" w:cs="TimesNewRomanPSMT"/>
        </w:rPr>
      </w:pPr>
      <w:r>
        <w:rPr>
          <w:rFonts w:ascii="TimesNewRomanPS" w:hAnsi="TimesNewRomanPS"/>
          <w:b/>
          <w:bCs/>
        </w:rPr>
        <w:lastRenderedPageBreak/>
        <w:t>6.2.1. Количество лиц, принявших участие в голосовании на портале «</w:t>
      </w:r>
      <w:proofErr w:type="spellStart"/>
      <w:r>
        <w:rPr>
          <w:rFonts w:ascii="TimesNewRomanPS" w:hAnsi="TimesNewRomanPS"/>
          <w:b/>
          <w:bCs/>
        </w:rPr>
        <w:t>Добродел</w:t>
      </w:r>
      <w:proofErr w:type="spellEnd"/>
      <w:r>
        <w:rPr>
          <w:rFonts w:ascii="TimesNewRomanPS" w:hAnsi="TimesNewRomanPS"/>
          <w:b/>
          <w:bCs/>
        </w:rPr>
        <w:t xml:space="preserve">» </w:t>
      </w:r>
      <w:r>
        <w:rPr>
          <w:rFonts w:ascii="TimesNewRomanPSMT" w:hAnsi="TimesNewRomanPSMT" w:cs="TimesNewRomanPSMT"/>
        </w:rPr>
        <w:t>(человек):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eastAsia="Calibri"/>
        </w:rPr>
      </w:pPr>
      <w:r>
        <w:rPr>
          <w:rFonts w:ascii="TimesNewRomanPS" w:hAnsi="TimesNewRomanPS"/>
          <w:b/>
          <w:bCs/>
        </w:rPr>
        <w:t xml:space="preserve">6.3. Социальная эффективность от реализации проекта: 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6.3.1. </w:t>
      </w:r>
      <w:proofErr w:type="spellStart"/>
      <w:r>
        <w:rPr>
          <w:rFonts w:ascii="TimesNewRomanPS" w:hAnsi="TimesNewRomanPS"/>
          <w:b/>
          <w:bCs/>
        </w:rPr>
        <w:t>Благополучатели</w:t>
      </w:r>
      <w:proofErr w:type="spellEnd"/>
      <w:r>
        <w:rPr>
          <w:rFonts w:ascii="TimesNewRomanPS" w:hAnsi="TimesNewRomanPS"/>
          <w:b/>
          <w:bCs/>
        </w:rPr>
        <w:t xml:space="preserve"> проекта: 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eastAsia="Calibri"/>
        </w:rPr>
      </w:pPr>
      <w:r>
        <w:rPr>
          <w:rFonts w:ascii="TimesNewRomanPS" w:hAnsi="TimesNewRomanPS"/>
          <w:b/>
          <w:bCs/>
        </w:rPr>
        <w:t xml:space="preserve">Прямые </w:t>
      </w:r>
      <w:proofErr w:type="spellStart"/>
      <w:r>
        <w:rPr>
          <w:rFonts w:ascii="TimesNewRomanPS" w:hAnsi="TimesNewRomanPS"/>
          <w:b/>
          <w:bCs/>
        </w:rPr>
        <w:t>благополучатели</w:t>
      </w:r>
      <w:proofErr w:type="spellEnd"/>
      <w:r>
        <w:rPr>
          <w:rFonts w:ascii="TimesNewRomanPS" w:hAnsi="TimesNewRomanPS"/>
          <w:b/>
          <w:bCs/>
        </w:rPr>
        <w:t xml:space="preserve">: </w:t>
      </w:r>
    </w:p>
    <w:p w:rsidR="00520DD0" w:rsidRDefault="00520DD0" w:rsidP="00520DD0">
      <w:pPr>
        <w:spacing w:before="100" w:beforeAutospacing="1" w:after="100" w:afterAutospacing="1"/>
        <w:jc w:val="both"/>
      </w:pPr>
      <w:r>
        <w:rPr>
          <w:rFonts w:ascii="TimesNewRomanPSMT" w:hAnsi="TimesNewRomanPSMT" w:cs="TimesNewRomanPSMT"/>
        </w:rPr>
        <w:t xml:space="preserve">Описание прямых </w:t>
      </w:r>
      <w:proofErr w:type="spellStart"/>
      <w:r>
        <w:rPr>
          <w:rFonts w:ascii="TimesNewRomanPSMT" w:hAnsi="TimesNewRomanPSMT" w:cs="TimesNewRomanPSMT"/>
        </w:rPr>
        <w:t>благополучателей</w:t>
      </w:r>
      <w:proofErr w:type="spellEnd"/>
      <w:r>
        <w:rPr>
          <w:rFonts w:ascii="TimesNewRomanPSMT" w:hAnsi="TimesNewRomanPSMT" w:cs="TimesNewRomanPSMT"/>
        </w:rPr>
        <w:t xml:space="preserve">: </w:t>
      </w:r>
    </w:p>
    <w:p w:rsidR="00520DD0" w:rsidRDefault="00520DD0" w:rsidP="00520DD0">
      <w:pPr>
        <w:spacing w:before="100" w:beforeAutospacing="1" w:after="100" w:afterAutospacing="1"/>
        <w:jc w:val="both"/>
      </w:pPr>
      <w:r>
        <w:rPr>
          <w:rFonts w:ascii="TimesNewRomanPS" w:hAnsi="TimesNewRomanPS"/>
          <w:i/>
          <w:iCs/>
        </w:rPr>
        <w:t xml:space="preserve">(указываются группы населения, которые регулярно будут пользоваться результатами выполненного проекта и принимают участие в его реализации (например, в случае ремонта улицы прямыми </w:t>
      </w:r>
      <w:proofErr w:type="spellStart"/>
      <w:r>
        <w:rPr>
          <w:rFonts w:ascii="TimesNewRomanPS" w:hAnsi="TimesNewRomanPS"/>
          <w:i/>
          <w:iCs/>
        </w:rPr>
        <w:t>благополучателями</w:t>
      </w:r>
      <w:proofErr w:type="spellEnd"/>
      <w:r>
        <w:rPr>
          <w:rFonts w:ascii="TimesNewRomanPS" w:hAnsi="TimesNewRomanPS"/>
          <w:i/>
          <w:iCs/>
        </w:rPr>
        <w:t xml:space="preserve"> будут являться жители этой и прилегающих улиц, которые регулярно ходят или ездят по отремонтированной улице)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MT" w:hAnsi="TimesNewRomanPSMT" w:cs="TimesNewRomanPSMT"/>
        </w:rPr>
      </w:pPr>
      <w:r>
        <w:rPr>
          <w:rFonts w:ascii="TimesNewRomanPS" w:hAnsi="TimesNewRomanPS"/>
          <w:b/>
          <w:bCs/>
        </w:rPr>
        <w:t xml:space="preserve">Количество прямых </w:t>
      </w:r>
      <w:proofErr w:type="spellStart"/>
      <w:r>
        <w:rPr>
          <w:rFonts w:ascii="TimesNewRomanPS" w:hAnsi="TimesNewRomanPS"/>
          <w:b/>
          <w:bCs/>
        </w:rPr>
        <w:t>благополучателей</w:t>
      </w:r>
      <w:proofErr w:type="spellEnd"/>
      <w:r>
        <w:rPr>
          <w:rFonts w:ascii="TimesNewRomanPS" w:hAnsi="TimesNewRomanPS"/>
          <w:b/>
          <w:bCs/>
        </w:rPr>
        <w:t xml:space="preserve"> </w:t>
      </w:r>
      <w:r>
        <w:rPr>
          <w:rFonts w:ascii="TimesNewRomanPSMT" w:hAnsi="TimesNewRomanPSMT" w:cs="TimesNewRomanPSMT"/>
        </w:rPr>
        <w:t>(человек):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</w:pPr>
      <w:r>
        <w:rPr>
          <w:rFonts w:ascii="TimesNewRomanPS" w:hAnsi="TimesNewRomanPS"/>
          <w:b/>
          <w:bCs/>
        </w:rPr>
        <w:t xml:space="preserve">Косвенные </w:t>
      </w:r>
      <w:proofErr w:type="spellStart"/>
      <w:r>
        <w:rPr>
          <w:rFonts w:ascii="TimesNewRomanPS" w:hAnsi="TimesNewRomanPS"/>
          <w:b/>
          <w:bCs/>
        </w:rPr>
        <w:t>благополучатели</w:t>
      </w:r>
      <w:proofErr w:type="spellEnd"/>
      <w:r>
        <w:rPr>
          <w:rFonts w:ascii="TimesNewRomanPS" w:hAnsi="TimesNewRomanPS"/>
          <w:b/>
          <w:bCs/>
        </w:rPr>
        <w:t xml:space="preserve">: </w:t>
      </w:r>
    </w:p>
    <w:p w:rsidR="00520DD0" w:rsidRDefault="00520DD0" w:rsidP="00520DD0">
      <w:pPr>
        <w:spacing w:before="100" w:beforeAutospacing="1" w:after="100" w:afterAutospacing="1"/>
        <w:jc w:val="both"/>
      </w:pPr>
      <w:r>
        <w:rPr>
          <w:rFonts w:ascii="TimesNewRomanPSMT" w:hAnsi="TimesNewRomanPSMT" w:cs="TimesNewRomanPSMT"/>
        </w:rPr>
        <w:t xml:space="preserve">Описание косвенных </w:t>
      </w:r>
      <w:proofErr w:type="spellStart"/>
      <w:r>
        <w:rPr>
          <w:rFonts w:ascii="TimesNewRomanPSMT" w:hAnsi="TimesNewRomanPSMT" w:cs="TimesNewRomanPSMT"/>
        </w:rPr>
        <w:t>благополучателей</w:t>
      </w:r>
      <w:proofErr w:type="spellEnd"/>
      <w:r>
        <w:rPr>
          <w:rFonts w:ascii="TimesNewRomanPSMT" w:hAnsi="TimesNewRomanPSMT" w:cs="TimesNewRomanPSMT"/>
        </w:rPr>
        <w:t xml:space="preserve">: 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i/>
          <w:iCs/>
        </w:rPr>
      </w:pPr>
      <w:r>
        <w:rPr>
          <w:rFonts w:ascii="TimesNewRomanPS" w:hAnsi="TimesNewRomanPS"/>
          <w:i/>
          <w:iCs/>
        </w:rPr>
        <w:t xml:space="preserve">(указываются группы населения, которые эпизодически (несколько раз в год) будут пользоваться результатами проекта, но не принимают участие в его реализации (например, в случае ремонта дома культуры косвенными </w:t>
      </w:r>
      <w:proofErr w:type="spellStart"/>
      <w:r>
        <w:rPr>
          <w:rFonts w:ascii="TimesNewRomanPS" w:hAnsi="TimesNewRomanPS"/>
          <w:i/>
          <w:iCs/>
        </w:rPr>
        <w:t>благополучателями</w:t>
      </w:r>
      <w:proofErr w:type="spellEnd"/>
      <w:r>
        <w:rPr>
          <w:rFonts w:ascii="TimesNewRomanPS" w:hAnsi="TimesNewRomanPS"/>
          <w:i/>
          <w:iCs/>
        </w:rPr>
        <w:t xml:space="preserve"> будут являться жители других муниципальных образований))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</w:pPr>
      <w:r>
        <w:rPr>
          <w:rFonts w:ascii="TimesNewRomanPS" w:hAnsi="TimesNewRomanPS"/>
          <w:b/>
          <w:bCs/>
        </w:rPr>
        <w:t xml:space="preserve">Количество косвенных </w:t>
      </w:r>
      <w:proofErr w:type="spellStart"/>
      <w:r>
        <w:rPr>
          <w:rFonts w:ascii="TimesNewRomanPS" w:hAnsi="TimesNewRomanPS"/>
          <w:b/>
          <w:bCs/>
        </w:rPr>
        <w:t>благополучателей</w:t>
      </w:r>
      <w:proofErr w:type="spellEnd"/>
      <w:r>
        <w:rPr>
          <w:rFonts w:ascii="TimesNewRomanPS" w:hAnsi="TimesNewRomanPS"/>
          <w:b/>
          <w:bCs/>
        </w:rPr>
        <w:t xml:space="preserve"> </w:t>
      </w:r>
      <w:r>
        <w:rPr>
          <w:rFonts w:ascii="TimesNewRomanPSMT" w:hAnsi="TimesNewRomanPSMT" w:cs="TimesNewRomanPSMT"/>
        </w:rPr>
        <w:t>(человек):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MT" w:hAnsi="TimesNewRomanPSMT" w:cs="TimesNewRomanPSMT"/>
        </w:rPr>
      </w:pPr>
      <w:r>
        <w:rPr>
          <w:rFonts w:ascii="TimesNewRomanPS" w:hAnsi="TimesNewRomanPS"/>
          <w:b/>
          <w:bCs/>
        </w:rPr>
        <w:t xml:space="preserve">Общее количество </w:t>
      </w:r>
      <w:proofErr w:type="spellStart"/>
      <w:r>
        <w:rPr>
          <w:rFonts w:ascii="TimesNewRomanPS" w:hAnsi="TimesNewRomanPS"/>
          <w:b/>
          <w:bCs/>
        </w:rPr>
        <w:t>благополучателей</w:t>
      </w:r>
      <w:proofErr w:type="spellEnd"/>
      <w:r>
        <w:rPr>
          <w:rFonts w:ascii="TimesNewRomanPS" w:hAnsi="TimesNewRomanPS"/>
          <w:b/>
          <w:bCs/>
        </w:rPr>
        <w:t xml:space="preserve"> </w:t>
      </w:r>
      <w:r>
        <w:rPr>
          <w:rFonts w:ascii="TimesNewRomanPSMT" w:hAnsi="TimesNewRomanPSMT" w:cs="TimesNewRomanPSMT"/>
        </w:rPr>
        <w:t>(человек):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6.4. Информирование населения о проекте:</w:t>
      </w:r>
      <w:r>
        <w:rPr>
          <w:rFonts w:ascii="TimesNewRomanPS" w:hAnsi="TimesNewRomanPS"/>
          <w:i/>
          <w:iCs/>
        </w:rPr>
        <w:t xml:space="preserve"> </w:t>
      </w:r>
    </w:p>
    <w:p w:rsidR="00520DD0" w:rsidRDefault="00520DD0" w:rsidP="00520DD0">
      <w:pPr>
        <w:spacing w:before="100" w:beforeAutospacing="1" w:after="100" w:afterAutospacing="1"/>
        <w:jc w:val="both"/>
      </w:pPr>
      <w:r>
        <w:rPr>
          <w:rFonts w:ascii="TimesNewRomanPS" w:hAnsi="TimesNewRomanPS"/>
          <w:b/>
          <w:bCs/>
        </w:rPr>
        <w:t>6.4.1. Использование средств массовой информации для информирования населения о проекте до голосования на портале «</w:t>
      </w:r>
      <w:proofErr w:type="spellStart"/>
      <w:r>
        <w:rPr>
          <w:rFonts w:ascii="TimesNewRomanPS" w:hAnsi="TimesNewRomanPS"/>
          <w:b/>
          <w:bCs/>
        </w:rPr>
        <w:t>Добродел</w:t>
      </w:r>
      <w:proofErr w:type="spellEnd"/>
      <w:r>
        <w:rPr>
          <w:rFonts w:ascii="TimesNewRomanPS" w:hAnsi="TimesNewRomanPS"/>
          <w:b/>
          <w:bCs/>
        </w:rPr>
        <w:t xml:space="preserve">»: 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8990"/>
      </w:tblGrid>
      <w:tr w:rsidR="00520DD0" w:rsidTr="00520DD0">
        <w:trPr>
          <w:trHeight w:val="46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89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rPr>
                <w:rFonts w:ascii="TimesNewRomanPSMT" w:hAnsi="TimesNewRomanPSMT" w:cs="TimesNewRomanPSMT"/>
              </w:rPr>
              <w:t>информирование населения о проекте до голосования на портале «</w:t>
            </w:r>
            <w:proofErr w:type="spellStart"/>
            <w:r>
              <w:rPr>
                <w:rFonts w:ascii="TimesNewRomanPSMT" w:hAnsi="TimesNewRomanPSMT" w:cs="TimesNewRomanPSMT"/>
              </w:rPr>
              <w:t>Добродел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» посредством печатных изданий средств массовой информации (перечислить издания, приложить копии (скриншоты): </w:t>
            </w:r>
          </w:p>
        </w:tc>
      </w:tr>
    </w:tbl>
    <w:p w:rsidR="00520DD0" w:rsidRDefault="00520DD0" w:rsidP="00520DD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eastAsia="Calibri" w:hAnsi="TimesNewRomanPS"/>
          <w:i/>
          <w:iCs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8990"/>
      </w:tblGrid>
      <w:tr w:rsidR="00520DD0" w:rsidTr="00520DD0">
        <w:trPr>
          <w:trHeight w:val="46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89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rPr>
                <w:rFonts w:ascii="TimesNewRomanPSMT" w:hAnsi="TimesNewRomanPSMT" w:cs="TimesNewRomanPSMT"/>
              </w:rPr>
              <w:t>информирование населения о проекте до голосования на портале «</w:t>
            </w:r>
            <w:proofErr w:type="spellStart"/>
            <w:r>
              <w:rPr>
                <w:rFonts w:ascii="TimesNewRomanPSMT" w:hAnsi="TimesNewRomanPSMT" w:cs="TimesNewRomanPSMT"/>
              </w:rPr>
              <w:t>Добродел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» посредством электронных изданий средств массовой информации (перечислить издания, приложить копии (скриншоты): </w:t>
            </w:r>
          </w:p>
        </w:tc>
      </w:tr>
    </w:tbl>
    <w:p w:rsidR="00520DD0" w:rsidRDefault="00520DD0" w:rsidP="00520DD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eastAsia="Calibri" w:hAnsi="TimesNewRomanPS"/>
          <w:b/>
          <w:bCs/>
        </w:rPr>
      </w:pPr>
      <w:r>
        <w:rPr>
          <w:rFonts w:ascii="TimesNewRomanPS" w:hAnsi="TimesNewRomanPS"/>
          <w:b/>
          <w:bCs/>
        </w:rPr>
        <w:t>6.4.2. Освещение итогов голосования на портале «</w:t>
      </w:r>
      <w:proofErr w:type="spellStart"/>
      <w:r>
        <w:rPr>
          <w:rFonts w:ascii="TimesNewRomanPS" w:hAnsi="TimesNewRomanPS"/>
          <w:b/>
          <w:bCs/>
        </w:rPr>
        <w:t>Добродел</w:t>
      </w:r>
      <w:proofErr w:type="spellEnd"/>
      <w:r>
        <w:rPr>
          <w:rFonts w:ascii="TimesNewRomanPS" w:hAnsi="TimesNewRomanPS"/>
          <w:b/>
          <w:bCs/>
        </w:rPr>
        <w:t xml:space="preserve">» и заседания муниципальной конкурсной комиссии в печатных средствах массовой информации: 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8990"/>
      </w:tblGrid>
      <w:tr w:rsidR="00520DD0" w:rsidTr="00520DD0">
        <w:trPr>
          <w:trHeight w:val="75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89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rPr>
                <w:rFonts w:ascii="TimesNewRomanPSMT" w:hAnsi="TimesNewRomanPSMT" w:cs="TimesNewRomanPSMT"/>
              </w:rPr>
              <w:t>наличие в печатных изданиях средств массовой информации сведений о результатах голосования на портале «</w:t>
            </w:r>
            <w:proofErr w:type="spellStart"/>
            <w:r>
              <w:rPr>
                <w:rFonts w:ascii="TimesNewRomanPSMT" w:hAnsi="TimesNewRomanPSMT" w:cs="TimesNewRomanPSMT"/>
              </w:rPr>
              <w:t>Добродел</w:t>
            </w:r>
            <w:proofErr w:type="spellEnd"/>
            <w:r>
              <w:rPr>
                <w:rFonts w:ascii="TimesNewRomanPSMT" w:hAnsi="TimesNewRomanPSMT" w:cs="TimesNewRomanPSMT"/>
              </w:rPr>
              <w:t>» и заседания муниципальной конкурсной комиссии с указанием выбранного проекта, количества проголосовавших за проект на портале «</w:t>
            </w:r>
            <w:proofErr w:type="spellStart"/>
            <w:r>
              <w:rPr>
                <w:rFonts w:ascii="TimesNewRomanPSMT" w:hAnsi="TimesNewRomanPSMT" w:cs="TimesNewRomanPSMT"/>
              </w:rPr>
              <w:t>Добродел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», вклада населения (перечислить издания, приложить копии (скриншоты): </w:t>
            </w:r>
          </w:p>
        </w:tc>
      </w:tr>
    </w:tbl>
    <w:p w:rsidR="00520DD0" w:rsidRDefault="00520DD0" w:rsidP="00520DD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eastAsia="Calibri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8990"/>
      </w:tblGrid>
      <w:tr w:rsidR="00520DD0" w:rsidTr="00520DD0">
        <w:trPr>
          <w:trHeight w:val="11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89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rPr>
                <w:rFonts w:ascii="TimesNewRomanPSMT" w:hAnsi="TimesNewRomanPSMT" w:cs="TimesNewRomanPSMT"/>
              </w:rPr>
              <w:t>наличие в электронных изданиях средств массовой информации сведений о результатах голосования на портале «</w:t>
            </w:r>
            <w:proofErr w:type="spellStart"/>
            <w:r>
              <w:rPr>
                <w:rFonts w:ascii="TimesNewRomanPSMT" w:hAnsi="TimesNewRomanPSMT" w:cs="TimesNewRomanPSMT"/>
              </w:rPr>
              <w:t>Добродел</w:t>
            </w:r>
            <w:proofErr w:type="spellEnd"/>
            <w:r>
              <w:rPr>
                <w:rFonts w:ascii="TimesNewRomanPSMT" w:hAnsi="TimesNewRomanPSMT" w:cs="TimesNewRomanPSMT"/>
              </w:rPr>
              <w:t>» и заседания муниципальной конкурсной комиссии с указанием выбранного проекта, количества проголосовавших за проект на портале «</w:t>
            </w:r>
            <w:proofErr w:type="spellStart"/>
            <w:r>
              <w:rPr>
                <w:rFonts w:ascii="TimesNewRomanPSMT" w:hAnsi="TimesNewRomanPSMT" w:cs="TimesNewRomanPSMT"/>
              </w:rPr>
              <w:t>Добродел</w:t>
            </w:r>
            <w:proofErr w:type="spellEnd"/>
            <w:r>
              <w:rPr>
                <w:rFonts w:ascii="TimesNewRomanPSMT" w:hAnsi="TimesNewRomanPSMT" w:cs="TimesNewRomanPSMT"/>
              </w:rPr>
              <w:t>», вклада населения (перечислить издания, указать ссылки на статьи, приложить копии (скриншоты):</w:t>
            </w:r>
          </w:p>
        </w:tc>
      </w:tr>
    </w:tbl>
    <w:p w:rsidR="00520DD0" w:rsidRDefault="00520DD0" w:rsidP="00520DD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</w:pPr>
      <w:r>
        <w:rPr>
          <w:rFonts w:ascii="TimesNewRomanPS" w:hAnsi="TimesNewRomanPS"/>
          <w:b/>
          <w:bCs/>
        </w:rPr>
        <w:t xml:space="preserve">7. </w:t>
      </w:r>
      <w:proofErr w:type="spellStart"/>
      <w:r>
        <w:rPr>
          <w:rFonts w:ascii="TimesNewRomanPS" w:hAnsi="TimesNewRomanPS"/>
          <w:b/>
          <w:bCs/>
        </w:rPr>
        <w:t>Ожидаемыи</w:t>
      </w:r>
      <w:proofErr w:type="spellEnd"/>
      <w:r>
        <w:rPr>
          <w:rFonts w:ascii="TimesNewRomanPS" w:hAnsi="TimesNewRomanPS"/>
          <w:b/>
          <w:bCs/>
        </w:rPr>
        <w:t xml:space="preserve">̆ срок реализации проекта: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line="254" w:lineRule="auto"/>
              <w:jc w:val="both"/>
            </w:pPr>
          </w:p>
        </w:tc>
      </w:tr>
    </w:tbl>
    <w:p w:rsidR="00520DD0" w:rsidRDefault="00520DD0" w:rsidP="00520DD0">
      <w:pPr>
        <w:jc w:val="both"/>
      </w:pP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8. Сведения об инициаторе проекта: 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eastAsia="Calibri"/>
        </w:rPr>
      </w:pPr>
      <w:r>
        <w:t>Инициатором проекта является (выбрать из списка):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5"/>
        <w:gridCol w:w="774"/>
      </w:tblGrid>
      <w:tr w:rsidR="00520DD0" w:rsidTr="00520DD0"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Житель городского округа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Инициативная группа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ТОС (территориальное общественное самоуправление)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  <w:r>
              <w:t>Депутат Московской областной Думы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ФИО руководителя инициативной группы/ председателя ТОС/ депутата Московской областной Думы/ жителя-инициатора проекта: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hAnsi="TimesNewRomanPSMT" w:cs="TimesNewRomanPSMT"/>
        </w:rPr>
        <w:t xml:space="preserve">контактный телефон: 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адрес электронной почты: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Состав инициативной группы (ФИО) (в случае, если инициатором проекта является инициативная группа):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eastAsia="Calibri"/>
        </w:rPr>
      </w:pPr>
      <w:r>
        <w:rPr>
          <w:rFonts w:ascii="TimesNewRomanPS" w:hAnsi="TimesNewRomanPS"/>
          <w:b/>
          <w:bCs/>
        </w:rPr>
        <w:t>9. Дополнительная информация и комментарии: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Проект поддержан населением муниципального образования на портале «</w:t>
      </w:r>
      <w:proofErr w:type="spellStart"/>
      <w:r>
        <w:rPr>
          <w:rFonts w:ascii="TimesNewRomanPS" w:hAnsi="TimesNewRomanPS"/>
          <w:b/>
          <w:bCs/>
        </w:rPr>
        <w:t>Добродел</w:t>
      </w:r>
      <w:proofErr w:type="spellEnd"/>
      <w:r>
        <w:rPr>
          <w:rFonts w:ascii="TimesNewRomanPS" w:hAnsi="TimesNewRomanPS"/>
          <w:b/>
          <w:bCs/>
        </w:rPr>
        <w:t xml:space="preserve">»: 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Даты проведения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eastAsia="Calibri"/>
        </w:rPr>
      </w:pPr>
      <w:r>
        <w:t xml:space="preserve">Глава городского округа: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MT" w:hAnsi="TimesNewRomanPSMT" w:cs="TimesNewRomanPSMT"/>
          <w:i/>
        </w:rPr>
      </w:pPr>
      <w:r>
        <w:rPr>
          <w:rFonts w:ascii="TimesNewRomanPSMT" w:hAnsi="TimesNewRomanPSMT" w:cs="TimesNewRomanPSMT"/>
          <w:i/>
        </w:rPr>
        <w:t xml:space="preserve">        (подпись)</w:t>
      </w:r>
    </w:p>
    <w:p w:rsidR="00520DD0" w:rsidRDefault="00520DD0" w:rsidP="00520DD0">
      <w:pPr>
        <w:spacing w:before="100" w:beforeAutospacing="1" w:after="100" w:afterAutospacing="1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Почтовый адрес администрации городского округа: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Ответственный сотрудник от администрации городского округа Московской области за реализацию проектов инициативного бюджетирования (ФИО полностью и должность):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520DD0" w:rsidTr="00520DD0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/>
              <w:jc w:val="both"/>
              <w:rPr>
                <w:rFonts w:ascii="TimesNewRomanPSMT" w:hAnsi="TimesNewRomanPSMT" w:cs="TimesNewRomanPSMT"/>
              </w:rPr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hAnsi="TimesNewRomanPSMT" w:cs="TimesNewRomanPSMT"/>
        </w:rPr>
        <w:t xml:space="preserve">Контактный телефон: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Адрес электронной почты: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520DD0" w:rsidTr="00520DD0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0" w:rsidRDefault="00520DD0">
            <w:pPr>
              <w:spacing w:before="100" w:beforeAutospacing="1" w:after="100" w:afterAutospacing="1" w:line="254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</w:tbl>
    <w:p w:rsidR="00520DD0" w:rsidRDefault="00520DD0" w:rsidP="00520DD0">
      <w:pPr>
        <w:spacing w:before="100" w:beforeAutospacing="1" w:after="100" w:afterAutospacing="1"/>
        <w:jc w:val="both"/>
      </w:pPr>
      <w:r>
        <w:rPr>
          <w:rFonts w:ascii="TimesNewRomanPSMT" w:hAnsi="TimesNewRomanPSMT" w:cs="TimesNewRomanPSMT"/>
        </w:rPr>
        <w:t>Дата: «__» _______ _____ г.».</w:t>
      </w:r>
    </w:p>
    <w:p w:rsidR="00520DD0" w:rsidRDefault="00520DD0" w:rsidP="00520DD0">
      <w:pPr>
        <w:spacing w:line="276" w:lineRule="auto"/>
      </w:pPr>
    </w:p>
    <w:p w:rsidR="00184768" w:rsidRDefault="00184768" w:rsidP="00184768">
      <w:pPr>
        <w:widowControl w:val="0"/>
        <w:autoSpaceDE w:val="0"/>
        <w:autoSpaceDN w:val="0"/>
        <w:adjustRightInd w:val="0"/>
        <w:ind w:firstLine="5387"/>
        <w:outlineLvl w:val="0"/>
      </w:pPr>
      <w:r>
        <w:t xml:space="preserve">           Приложение 1</w:t>
      </w:r>
    </w:p>
    <w:p w:rsidR="00184768" w:rsidRDefault="00184768" w:rsidP="00184768">
      <w:pPr>
        <w:widowControl w:val="0"/>
        <w:autoSpaceDE w:val="0"/>
        <w:autoSpaceDN w:val="0"/>
        <w:adjustRightInd w:val="0"/>
        <w:ind w:left="5387"/>
        <w:outlineLvl w:val="0"/>
      </w:pPr>
      <w:r>
        <w:t xml:space="preserve">к Порядку проведения конкурсного отбора проектов </w:t>
      </w:r>
    </w:p>
    <w:p w:rsidR="00184768" w:rsidRDefault="00184768" w:rsidP="00184768">
      <w:pPr>
        <w:widowControl w:val="0"/>
        <w:autoSpaceDE w:val="0"/>
        <w:autoSpaceDN w:val="0"/>
        <w:adjustRightInd w:val="0"/>
        <w:ind w:left="5387"/>
        <w:outlineLvl w:val="0"/>
      </w:pPr>
      <w:r>
        <w:t>инициативного бюджетирования в Московской области</w:t>
      </w:r>
    </w:p>
    <w:p w:rsidR="00184768" w:rsidRDefault="00184768" w:rsidP="00184768">
      <w:pPr>
        <w:widowControl w:val="0"/>
        <w:autoSpaceDE w:val="0"/>
        <w:autoSpaceDN w:val="0"/>
        <w:adjustRightInd w:val="0"/>
        <w:jc w:val="right"/>
        <w:outlineLvl w:val="0"/>
      </w:pPr>
    </w:p>
    <w:p w:rsidR="00184768" w:rsidRDefault="00184768" w:rsidP="0018476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184768" w:rsidRDefault="00184768" w:rsidP="0018476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184768" w:rsidRDefault="00184768" w:rsidP="0018476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конкурсного отбора, их значения и </w:t>
      </w:r>
    </w:p>
    <w:p w:rsidR="00184768" w:rsidRDefault="00184768" w:rsidP="0018476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соответствующие им баллы </w:t>
      </w:r>
    </w:p>
    <w:p w:rsidR="00184768" w:rsidRDefault="00184768" w:rsidP="0018476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184768" w:rsidRDefault="00184768" w:rsidP="0018476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-483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851"/>
        <w:gridCol w:w="3458"/>
        <w:gridCol w:w="511"/>
        <w:gridCol w:w="3257"/>
        <w:gridCol w:w="1844"/>
      </w:tblGrid>
      <w:tr w:rsidR="00184768" w:rsidTr="00184768">
        <w:trPr>
          <w:trHeight w:val="95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критериев конкурсного отбора</w:t>
            </w:r>
          </w:p>
        </w:tc>
        <w:tc>
          <w:tcPr>
            <w:tcW w:w="3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Значения критериев конкурсного отбора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</w:t>
            </w:r>
          </w:p>
        </w:tc>
      </w:tr>
      <w:tr w:rsidR="00184768" w:rsidTr="00184768">
        <w:trPr>
          <w:trHeight w:val="706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</w:p>
        </w:tc>
        <w:tc>
          <w:tcPr>
            <w:tcW w:w="907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Уровень </w:t>
            </w:r>
            <w:proofErr w:type="spellStart"/>
            <w:r>
              <w:rPr>
                <w:b/>
                <w:lang w:eastAsia="en-US"/>
              </w:rPr>
              <w:t>софинансирования</w:t>
            </w:r>
            <w:proofErr w:type="spellEnd"/>
            <w:r>
              <w:rPr>
                <w:b/>
                <w:lang w:eastAsia="en-US"/>
              </w:rPr>
              <w:t xml:space="preserve"> проекта из местного бюджета, в том числе:</w:t>
            </w:r>
          </w:p>
        </w:tc>
      </w:tr>
      <w:tr w:rsidR="00184768" w:rsidTr="00184768">
        <w:trPr>
          <w:trHeight w:val="563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Уровень </w:t>
            </w:r>
            <w:proofErr w:type="spellStart"/>
            <w:r>
              <w:rPr>
                <w:lang w:eastAsia="en-US"/>
              </w:rPr>
              <w:t>софинансирования</w:t>
            </w:r>
            <w:proofErr w:type="spellEnd"/>
            <w:r>
              <w:rPr>
                <w:lang w:eastAsia="en-US"/>
              </w:rPr>
              <w:t xml:space="preserve"> из местного бюджета в денежной форме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Свыше 15%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184768" w:rsidTr="00184768">
        <w:trPr>
          <w:trHeight w:val="515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10 до </w:t>
            </w:r>
            <w:r>
              <w:rPr>
                <w:lang w:val="en-US" w:eastAsia="en-US"/>
              </w:rPr>
              <w:t>15%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184768" w:rsidTr="00184768">
        <w:trPr>
          <w:trHeight w:val="551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7 до </w:t>
            </w:r>
            <w:r>
              <w:rPr>
                <w:lang w:val="en-US" w:eastAsia="en-US"/>
              </w:rPr>
              <w:t>10%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84768" w:rsidTr="00184768">
        <w:trPr>
          <w:trHeight w:val="572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от</w:t>
            </w:r>
            <w:proofErr w:type="spellEnd"/>
            <w:r>
              <w:rPr>
                <w:lang w:val="en-US" w:eastAsia="en-US"/>
              </w:rPr>
              <w:t xml:space="preserve"> 5 </w:t>
            </w:r>
            <w:proofErr w:type="spellStart"/>
            <w:r>
              <w:rPr>
                <w:lang w:val="en-US" w:eastAsia="en-US"/>
              </w:rPr>
              <w:t>до</w:t>
            </w:r>
            <w:proofErr w:type="spellEnd"/>
            <w:r>
              <w:rPr>
                <w:lang w:val="en-US" w:eastAsia="en-US"/>
              </w:rPr>
              <w:t xml:space="preserve"> 7%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84768" w:rsidTr="00184768">
        <w:trPr>
          <w:trHeight w:val="520"/>
        </w:trPr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3 до</w:t>
            </w:r>
            <w:r>
              <w:rPr>
                <w:lang w:val="en-US" w:eastAsia="en-US"/>
              </w:rPr>
              <w:t xml:space="preserve"> 5%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84768" w:rsidTr="00184768">
        <w:trPr>
          <w:trHeight w:val="556"/>
        </w:trPr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1 до 3%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84768" w:rsidTr="00184768"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Соблюдение уровня </w:t>
            </w:r>
            <w:proofErr w:type="spellStart"/>
            <w:r>
              <w:rPr>
                <w:lang w:eastAsia="en-US"/>
              </w:rPr>
              <w:t>софинансирования</w:t>
            </w:r>
            <w:proofErr w:type="spellEnd"/>
            <w:r>
              <w:rPr>
                <w:lang w:eastAsia="en-US"/>
              </w:rPr>
              <w:t xml:space="preserve">, установленного Министерством экономики и финансов Московской области на соответствующий финансовый год (с учетом п. 1.2 Критериев)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84768" w:rsidTr="00184768">
        <w:trPr>
          <w:trHeight w:val="4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Уровень </w:t>
            </w:r>
            <w:proofErr w:type="spellStart"/>
            <w:r>
              <w:rPr>
                <w:lang w:eastAsia="en-US"/>
              </w:rPr>
              <w:t>софинансирования</w:t>
            </w:r>
            <w:proofErr w:type="spellEnd"/>
            <w:r>
              <w:rPr>
                <w:lang w:eastAsia="en-US"/>
              </w:rPr>
              <w:t xml:space="preserve"> из внебюджетных источников, за исключением поступлений от предприятий и организаций муниципальной и государственной </w:t>
            </w:r>
            <w:r>
              <w:rPr>
                <w:lang w:eastAsia="en-US"/>
              </w:rPr>
              <w:lastRenderedPageBreak/>
              <w:t>форм собственности, в денежной форме</w:t>
            </w:r>
          </w:p>
        </w:tc>
        <w:tc>
          <w:tcPr>
            <w:tcW w:w="32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 15% и выше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184768" w:rsidTr="00184768">
        <w:trPr>
          <w:trHeight w:val="5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10 до 15%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184768" w:rsidTr="00184768">
        <w:trPr>
          <w:trHeight w:val="56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5 до 10%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84768" w:rsidTr="00184768">
        <w:trPr>
          <w:trHeight w:val="5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1 до 5%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84768" w:rsidTr="00184768">
        <w:trPr>
          <w:trHeight w:val="5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84768" w:rsidTr="00184768">
        <w:trPr>
          <w:trHeight w:val="649"/>
        </w:trPr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9070" w:type="dxa"/>
            <w:gridSpan w:val="4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эффективность от реализации проекта, в том числе:</w:t>
            </w:r>
          </w:p>
        </w:tc>
      </w:tr>
      <w:tr w:rsidR="00184768" w:rsidTr="00184768">
        <w:trPr>
          <w:trHeight w:val="4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Удельный вес населения, получающего выгоду от реализации проекта (прямых </w:t>
            </w:r>
            <w:proofErr w:type="spellStart"/>
            <w:r>
              <w:rPr>
                <w:lang w:eastAsia="en-US"/>
              </w:rPr>
              <w:t>благополучателей</w:t>
            </w:r>
            <w:proofErr w:type="spellEnd"/>
            <w:r>
              <w:rPr>
                <w:lang w:eastAsia="en-US"/>
              </w:rPr>
              <w:t xml:space="preserve">) (в % от численности жителей населенного пункта) </w:t>
            </w:r>
          </w:p>
          <w:p w:rsidR="00184768" w:rsidRDefault="00184768">
            <w:pPr>
              <w:pStyle w:val="afffd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((Количество </w:t>
            </w:r>
            <w:proofErr w:type="spellStart"/>
            <w:r>
              <w:rPr>
                <w:i/>
                <w:lang w:eastAsia="en-US"/>
              </w:rPr>
              <w:t>благополучателей</w:t>
            </w:r>
            <w:proofErr w:type="spellEnd"/>
            <w:r>
              <w:rPr>
                <w:i/>
                <w:lang w:eastAsia="en-US"/>
              </w:rPr>
              <w:t xml:space="preserve"> / количество жителей населенного пункта) х 100)</w:t>
            </w:r>
          </w:p>
        </w:tc>
        <w:tc>
          <w:tcPr>
            <w:tcW w:w="3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Свыше 10,01%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184768" w:rsidTr="00184768">
        <w:trPr>
          <w:trHeight w:val="585"/>
        </w:trPr>
        <w:tc>
          <w:tcPr>
            <w:tcW w:w="851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5,01 до 10%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84768" w:rsidTr="00184768">
        <w:trPr>
          <w:trHeight w:val="551"/>
        </w:trPr>
        <w:tc>
          <w:tcPr>
            <w:tcW w:w="851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1,01 до 5%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84768" w:rsidTr="00184768">
        <w:trPr>
          <w:trHeight w:val="559"/>
        </w:trPr>
        <w:tc>
          <w:tcPr>
            <w:tcW w:w="851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84768" w:rsidTr="00184768">
        <w:trPr>
          <w:trHeight w:val="270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345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жителей, проголосовавших за проект на информационном портале «</w:t>
            </w:r>
            <w:proofErr w:type="spellStart"/>
            <w:r>
              <w:rPr>
                <w:lang w:eastAsia="en-US"/>
              </w:rPr>
              <w:t>Добродел</w:t>
            </w:r>
            <w:proofErr w:type="spellEnd"/>
            <w:r>
              <w:rPr>
                <w:lang w:eastAsia="en-US"/>
              </w:rPr>
              <w:t xml:space="preserve">» </w:t>
            </w:r>
          </w:p>
        </w:tc>
        <w:tc>
          <w:tcPr>
            <w:tcW w:w="3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Свыше 2500 человек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184768" w:rsidTr="00184768">
        <w:trPr>
          <w:trHeight w:val="218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2000 до 2499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84768" w:rsidTr="00184768">
        <w:trPr>
          <w:trHeight w:val="217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1500 до 1999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84768" w:rsidTr="00184768">
        <w:trPr>
          <w:trHeight w:val="218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1000 до 1499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84768" w:rsidTr="00184768">
        <w:trPr>
          <w:trHeight w:val="218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499 до 999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84768" w:rsidTr="00184768">
        <w:trPr>
          <w:trHeight w:val="218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100 до 499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84768" w:rsidTr="00184768">
        <w:trPr>
          <w:trHeight w:val="763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9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Степень участия населения в определении проблемы, на решение которой направлен проект, в том числе:</w:t>
            </w:r>
          </w:p>
        </w:tc>
      </w:tr>
      <w:tr w:rsidR="00184768" w:rsidTr="00184768">
        <w:trPr>
          <w:trHeight w:val="1607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3.1</w:t>
            </w:r>
          </w:p>
        </w:tc>
        <w:tc>
          <w:tcPr>
            <w:tcW w:w="3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Проведение мероприятий, посвященных предварительному обсуждению проекта (анкеты, протоколы собраний, в социальных сетях и т.д.)</w:t>
            </w:r>
          </w:p>
        </w:tc>
        <w:tc>
          <w:tcPr>
            <w:tcW w:w="3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Наличие предварительного обсуждения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184768" w:rsidTr="00184768">
        <w:trPr>
          <w:trHeight w:val="1671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3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3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Отсутствие предварительного обсуждения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184768" w:rsidTr="00184768">
        <w:trPr>
          <w:trHeight w:val="922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9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Информирование населения о проекте, в том числе:</w:t>
            </w:r>
          </w:p>
        </w:tc>
      </w:tr>
      <w:tr w:rsidR="00184768" w:rsidTr="00184768">
        <w:trPr>
          <w:trHeight w:val="160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Освещение информации о проекте в СМИ и (или) размещение полиграфической продукции, в том числе: 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84768" w:rsidTr="00184768">
        <w:trPr>
          <w:trHeight w:val="5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Телевидение 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84768" w:rsidTr="00184768">
        <w:trPr>
          <w:trHeight w:val="58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сети </w:t>
            </w:r>
          </w:p>
        </w:tc>
        <w:tc>
          <w:tcPr>
            <w:tcW w:w="3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84768" w:rsidTr="00184768">
        <w:trPr>
          <w:trHeight w:val="5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Печатные издания 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84768" w:rsidTr="00184768">
        <w:trPr>
          <w:trHeight w:val="5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Листовки 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84768" w:rsidTr="00184768">
        <w:trPr>
          <w:trHeight w:val="5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Объявление 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84768" w:rsidTr="001847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Участие депутата Московской областной Думы в инициировании проекта</w:t>
            </w:r>
          </w:p>
        </w:tc>
      </w:tr>
      <w:tr w:rsidR="00184768" w:rsidTr="00184768">
        <w:trPr>
          <w:trHeight w:val="6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Инициирование проекта депутатом Московской областной Думы</w:t>
            </w:r>
          </w:p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184768" w:rsidTr="00184768">
        <w:trPr>
          <w:trHeight w:val="6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rPr>
                <w:color w:val="000000"/>
                <w:lang w:eastAsia="en-US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68" w:rsidRDefault="00184768">
            <w:pPr>
              <w:pStyle w:val="aff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68" w:rsidRDefault="00184768">
            <w:pPr>
              <w:pStyle w:val="aff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184768" w:rsidRDefault="00184768" w:rsidP="00184768">
      <w:pPr>
        <w:spacing w:after="200" w:line="276" w:lineRule="auto"/>
      </w:pPr>
    </w:p>
    <w:p w:rsidR="00520DD0" w:rsidRDefault="00520DD0" w:rsidP="00520DD0">
      <w:pPr>
        <w:spacing w:line="276" w:lineRule="auto"/>
      </w:pPr>
    </w:p>
    <w:p w:rsidR="00520DD0" w:rsidRDefault="00520DD0" w:rsidP="00520DD0">
      <w:pPr>
        <w:rPr>
          <w:rFonts w:ascii="Calibri" w:eastAsia="Calibri" w:hAnsi="Calibri"/>
          <w:lang w:eastAsia="en-US"/>
        </w:rPr>
      </w:pPr>
    </w:p>
    <w:p w:rsidR="00520DD0" w:rsidRDefault="00520DD0" w:rsidP="00520DD0"/>
    <w:p w:rsidR="00B51A90" w:rsidRDefault="00B51A90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p w:rsidR="00184768" w:rsidRDefault="00184768" w:rsidP="00A95CCC">
      <w:pPr>
        <w:rPr>
          <w:sz w:val="20"/>
          <w:szCs w:val="20"/>
        </w:rPr>
      </w:pPr>
    </w:p>
    <w:sectPr w:rsidR="00184768" w:rsidSect="003C0F02">
      <w:headerReference w:type="even" r:id="rId8"/>
      <w:headerReference w:type="default" r:id="rId9"/>
      <w:pgSz w:w="11909" w:h="16834"/>
      <w:pgMar w:top="1134" w:right="710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F34" w:rsidRDefault="00481F34">
      <w:r>
        <w:separator/>
      </w:r>
    </w:p>
  </w:endnote>
  <w:endnote w:type="continuationSeparator" w:id="0">
    <w:p w:rsidR="00481F34" w:rsidRDefault="0048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F34" w:rsidRDefault="00481F34">
      <w:r>
        <w:separator/>
      </w:r>
    </w:p>
  </w:footnote>
  <w:footnote w:type="continuationSeparator" w:id="0">
    <w:p w:rsidR="00481F34" w:rsidRDefault="00481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7E8" w:rsidRDefault="009527E8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27E8" w:rsidRDefault="009527E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7E8" w:rsidRDefault="009527E8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9527E8" w:rsidRDefault="009527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AE8"/>
    <w:multiLevelType w:val="hybridMultilevel"/>
    <w:tmpl w:val="B2BA12F6"/>
    <w:lvl w:ilvl="0" w:tplc="1832B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 w15:restartNumberingAfterBreak="0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14B86"/>
    <w:multiLevelType w:val="hybridMultilevel"/>
    <w:tmpl w:val="7C86813C"/>
    <w:lvl w:ilvl="0" w:tplc="FB1C121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238C57DD"/>
    <w:multiLevelType w:val="hybridMultilevel"/>
    <w:tmpl w:val="AA0E6522"/>
    <w:lvl w:ilvl="0" w:tplc="F7784CD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A03A98"/>
    <w:multiLevelType w:val="hybridMultilevel"/>
    <w:tmpl w:val="FE6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2391C"/>
    <w:multiLevelType w:val="hybridMultilevel"/>
    <w:tmpl w:val="766220A8"/>
    <w:lvl w:ilvl="0" w:tplc="837CBB9A">
      <w:start w:val="3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20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91062"/>
    <w:multiLevelType w:val="hybridMultilevel"/>
    <w:tmpl w:val="8AD0B786"/>
    <w:lvl w:ilvl="0" w:tplc="0540C75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4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F5344FF"/>
    <w:multiLevelType w:val="hybridMultilevel"/>
    <w:tmpl w:val="80D291E8"/>
    <w:lvl w:ilvl="0" w:tplc="FBE652A8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4526C"/>
    <w:multiLevelType w:val="hybridMultilevel"/>
    <w:tmpl w:val="4FDC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779D2"/>
    <w:multiLevelType w:val="hybridMultilevel"/>
    <w:tmpl w:val="FCC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71EF7"/>
    <w:multiLevelType w:val="hybridMultilevel"/>
    <w:tmpl w:val="EBC47A7C"/>
    <w:lvl w:ilvl="0" w:tplc="8A787D7A">
      <w:start w:val="1"/>
      <w:numFmt w:val="bullet"/>
      <w:lvlText w:val="˗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3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"/>
  </w:num>
  <w:num w:numId="40">
    <w:abstractNumId w:val="0"/>
  </w:num>
  <w:num w:numId="41">
    <w:abstractNumId w:val="0"/>
  </w:num>
  <w:num w:numId="42">
    <w:abstractNumId w:val="25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8"/>
    <w:rsid w:val="00000AC7"/>
    <w:rsid w:val="00000CCC"/>
    <w:rsid w:val="00003E10"/>
    <w:rsid w:val="0000418E"/>
    <w:rsid w:val="000063DF"/>
    <w:rsid w:val="000076F8"/>
    <w:rsid w:val="00007F71"/>
    <w:rsid w:val="00010C48"/>
    <w:rsid w:val="000129EE"/>
    <w:rsid w:val="00015AB4"/>
    <w:rsid w:val="00020D01"/>
    <w:rsid w:val="00021500"/>
    <w:rsid w:val="0002355B"/>
    <w:rsid w:val="00023906"/>
    <w:rsid w:val="00024006"/>
    <w:rsid w:val="00024293"/>
    <w:rsid w:val="00025B55"/>
    <w:rsid w:val="000264E3"/>
    <w:rsid w:val="000276BF"/>
    <w:rsid w:val="0003124C"/>
    <w:rsid w:val="000318C1"/>
    <w:rsid w:val="00031B4E"/>
    <w:rsid w:val="0003303F"/>
    <w:rsid w:val="0003335C"/>
    <w:rsid w:val="000400A3"/>
    <w:rsid w:val="000405F3"/>
    <w:rsid w:val="0004112D"/>
    <w:rsid w:val="0004197F"/>
    <w:rsid w:val="00042628"/>
    <w:rsid w:val="000426EC"/>
    <w:rsid w:val="000434A4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4D53"/>
    <w:rsid w:val="00076C9C"/>
    <w:rsid w:val="00076E8C"/>
    <w:rsid w:val="00077C1C"/>
    <w:rsid w:val="00077F1E"/>
    <w:rsid w:val="00080544"/>
    <w:rsid w:val="0008137C"/>
    <w:rsid w:val="00082559"/>
    <w:rsid w:val="00083047"/>
    <w:rsid w:val="00083B84"/>
    <w:rsid w:val="000900C0"/>
    <w:rsid w:val="0009044A"/>
    <w:rsid w:val="00090D66"/>
    <w:rsid w:val="00090ED1"/>
    <w:rsid w:val="000916C3"/>
    <w:rsid w:val="00092F5B"/>
    <w:rsid w:val="00093F1D"/>
    <w:rsid w:val="000945D4"/>
    <w:rsid w:val="0009555C"/>
    <w:rsid w:val="0009566A"/>
    <w:rsid w:val="000970BC"/>
    <w:rsid w:val="000A0413"/>
    <w:rsid w:val="000A1202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51F"/>
    <w:rsid w:val="000C0BEC"/>
    <w:rsid w:val="000C0D54"/>
    <w:rsid w:val="000C153B"/>
    <w:rsid w:val="000C328A"/>
    <w:rsid w:val="000C33F5"/>
    <w:rsid w:val="000C4E4A"/>
    <w:rsid w:val="000C686F"/>
    <w:rsid w:val="000C6BE8"/>
    <w:rsid w:val="000D0EBC"/>
    <w:rsid w:val="000D1C80"/>
    <w:rsid w:val="000D2356"/>
    <w:rsid w:val="000D45CD"/>
    <w:rsid w:val="000D5660"/>
    <w:rsid w:val="000D5C9D"/>
    <w:rsid w:val="000D602D"/>
    <w:rsid w:val="000D6125"/>
    <w:rsid w:val="000E1165"/>
    <w:rsid w:val="000E2BAF"/>
    <w:rsid w:val="000E4EDD"/>
    <w:rsid w:val="000E51CC"/>
    <w:rsid w:val="000E5589"/>
    <w:rsid w:val="000E6E00"/>
    <w:rsid w:val="000F081F"/>
    <w:rsid w:val="000F0EE2"/>
    <w:rsid w:val="000F2423"/>
    <w:rsid w:val="000F2542"/>
    <w:rsid w:val="000F54D8"/>
    <w:rsid w:val="000F5619"/>
    <w:rsid w:val="000F610D"/>
    <w:rsid w:val="000F6C30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4699"/>
    <w:rsid w:val="001275F1"/>
    <w:rsid w:val="001302C0"/>
    <w:rsid w:val="00133BAC"/>
    <w:rsid w:val="0013576D"/>
    <w:rsid w:val="00136F6B"/>
    <w:rsid w:val="001405BB"/>
    <w:rsid w:val="0014186E"/>
    <w:rsid w:val="001419E6"/>
    <w:rsid w:val="00141C99"/>
    <w:rsid w:val="00144F4D"/>
    <w:rsid w:val="00145543"/>
    <w:rsid w:val="00145A13"/>
    <w:rsid w:val="001465FB"/>
    <w:rsid w:val="0014759C"/>
    <w:rsid w:val="00150B95"/>
    <w:rsid w:val="00151093"/>
    <w:rsid w:val="00152FB0"/>
    <w:rsid w:val="001532C3"/>
    <w:rsid w:val="00153C0E"/>
    <w:rsid w:val="00155C44"/>
    <w:rsid w:val="00157102"/>
    <w:rsid w:val="00157158"/>
    <w:rsid w:val="001610D1"/>
    <w:rsid w:val="001638E7"/>
    <w:rsid w:val="001646C4"/>
    <w:rsid w:val="00170816"/>
    <w:rsid w:val="00170B5C"/>
    <w:rsid w:val="00171C5A"/>
    <w:rsid w:val="00172922"/>
    <w:rsid w:val="001734AD"/>
    <w:rsid w:val="001749DC"/>
    <w:rsid w:val="00174AA5"/>
    <w:rsid w:val="00175F28"/>
    <w:rsid w:val="0017613F"/>
    <w:rsid w:val="00180074"/>
    <w:rsid w:val="00180C3E"/>
    <w:rsid w:val="0018365C"/>
    <w:rsid w:val="00184768"/>
    <w:rsid w:val="00185071"/>
    <w:rsid w:val="00186360"/>
    <w:rsid w:val="00191B06"/>
    <w:rsid w:val="00191F88"/>
    <w:rsid w:val="001928AB"/>
    <w:rsid w:val="00192B88"/>
    <w:rsid w:val="00192EF8"/>
    <w:rsid w:val="0019307D"/>
    <w:rsid w:val="00194820"/>
    <w:rsid w:val="00194A2A"/>
    <w:rsid w:val="00194F5D"/>
    <w:rsid w:val="00196EDC"/>
    <w:rsid w:val="001A5285"/>
    <w:rsid w:val="001A5BE7"/>
    <w:rsid w:val="001A60B2"/>
    <w:rsid w:val="001A6183"/>
    <w:rsid w:val="001A6378"/>
    <w:rsid w:val="001B0B85"/>
    <w:rsid w:val="001B0EDD"/>
    <w:rsid w:val="001B1642"/>
    <w:rsid w:val="001B1BFC"/>
    <w:rsid w:val="001B2EA3"/>
    <w:rsid w:val="001B5A26"/>
    <w:rsid w:val="001B6BC3"/>
    <w:rsid w:val="001B7898"/>
    <w:rsid w:val="001C0D07"/>
    <w:rsid w:val="001C1CF0"/>
    <w:rsid w:val="001C24A9"/>
    <w:rsid w:val="001C3BD6"/>
    <w:rsid w:val="001C5137"/>
    <w:rsid w:val="001C518B"/>
    <w:rsid w:val="001D1818"/>
    <w:rsid w:val="001D4EF6"/>
    <w:rsid w:val="001D7518"/>
    <w:rsid w:val="001D7AF8"/>
    <w:rsid w:val="001E2DFA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6A9"/>
    <w:rsid w:val="001F6542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54FA"/>
    <w:rsid w:val="00216BFC"/>
    <w:rsid w:val="00216C90"/>
    <w:rsid w:val="00217012"/>
    <w:rsid w:val="0022324D"/>
    <w:rsid w:val="00224E1F"/>
    <w:rsid w:val="002256A7"/>
    <w:rsid w:val="0022593B"/>
    <w:rsid w:val="00226013"/>
    <w:rsid w:val="00226050"/>
    <w:rsid w:val="002262CF"/>
    <w:rsid w:val="002267C6"/>
    <w:rsid w:val="002267D6"/>
    <w:rsid w:val="00230ACA"/>
    <w:rsid w:val="00232EE4"/>
    <w:rsid w:val="002334EA"/>
    <w:rsid w:val="00233FA3"/>
    <w:rsid w:val="002347CD"/>
    <w:rsid w:val="002359D0"/>
    <w:rsid w:val="00236595"/>
    <w:rsid w:val="00236E56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33A8"/>
    <w:rsid w:val="00255B71"/>
    <w:rsid w:val="00257631"/>
    <w:rsid w:val="002627E0"/>
    <w:rsid w:val="00264652"/>
    <w:rsid w:val="00264E9A"/>
    <w:rsid w:val="00266C52"/>
    <w:rsid w:val="00266CF4"/>
    <w:rsid w:val="0026700D"/>
    <w:rsid w:val="0026766E"/>
    <w:rsid w:val="00272240"/>
    <w:rsid w:val="00275AD0"/>
    <w:rsid w:val="00276563"/>
    <w:rsid w:val="00277077"/>
    <w:rsid w:val="00277C52"/>
    <w:rsid w:val="002829B4"/>
    <w:rsid w:val="00282C6F"/>
    <w:rsid w:val="00286C94"/>
    <w:rsid w:val="00293317"/>
    <w:rsid w:val="0029439F"/>
    <w:rsid w:val="00294AB6"/>
    <w:rsid w:val="0029691B"/>
    <w:rsid w:val="002A2532"/>
    <w:rsid w:val="002A2A94"/>
    <w:rsid w:val="002A2C48"/>
    <w:rsid w:val="002A428E"/>
    <w:rsid w:val="002A514F"/>
    <w:rsid w:val="002A67B1"/>
    <w:rsid w:val="002B07D8"/>
    <w:rsid w:val="002B0A94"/>
    <w:rsid w:val="002B1BE8"/>
    <w:rsid w:val="002B1ED1"/>
    <w:rsid w:val="002B286D"/>
    <w:rsid w:val="002B3D04"/>
    <w:rsid w:val="002B60C1"/>
    <w:rsid w:val="002B645F"/>
    <w:rsid w:val="002B6621"/>
    <w:rsid w:val="002C1BCE"/>
    <w:rsid w:val="002C2048"/>
    <w:rsid w:val="002C417E"/>
    <w:rsid w:val="002C4383"/>
    <w:rsid w:val="002C5A65"/>
    <w:rsid w:val="002C67EC"/>
    <w:rsid w:val="002D0931"/>
    <w:rsid w:val="002D12D8"/>
    <w:rsid w:val="002D2FA3"/>
    <w:rsid w:val="002D7804"/>
    <w:rsid w:val="002E24CA"/>
    <w:rsid w:val="002E4203"/>
    <w:rsid w:val="002E54F4"/>
    <w:rsid w:val="002E5698"/>
    <w:rsid w:val="002E72F9"/>
    <w:rsid w:val="002F2D3E"/>
    <w:rsid w:val="002F52FF"/>
    <w:rsid w:val="002F5892"/>
    <w:rsid w:val="002F6B99"/>
    <w:rsid w:val="002F7D09"/>
    <w:rsid w:val="00300A0F"/>
    <w:rsid w:val="00301200"/>
    <w:rsid w:val="00301E6E"/>
    <w:rsid w:val="0030262B"/>
    <w:rsid w:val="0030419D"/>
    <w:rsid w:val="003048BD"/>
    <w:rsid w:val="00304ACC"/>
    <w:rsid w:val="00305A2C"/>
    <w:rsid w:val="00305AAE"/>
    <w:rsid w:val="00310666"/>
    <w:rsid w:val="003119A9"/>
    <w:rsid w:val="00315AA6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2ED6"/>
    <w:rsid w:val="00334F79"/>
    <w:rsid w:val="00335212"/>
    <w:rsid w:val="00337E2C"/>
    <w:rsid w:val="0034356F"/>
    <w:rsid w:val="003457D6"/>
    <w:rsid w:val="003459DE"/>
    <w:rsid w:val="00351177"/>
    <w:rsid w:val="003512D7"/>
    <w:rsid w:val="003518BC"/>
    <w:rsid w:val="00353BAD"/>
    <w:rsid w:val="00354A8C"/>
    <w:rsid w:val="00354E52"/>
    <w:rsid w:val="003557A9"/>
    <w:rsid w:val="00355FED"/>
    <w:rsid w:val="00356B9B"/>
    <w:rsid w:val="00357294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5528"/>
    <w:rsid w:val="0036762E"/>
    <w:rsid w:val="00367676"/>
    <w:rsid w:val="00367B88"/>
    <w:rsid w:val="00374F67"/>
    <w:rsid w:val="00377701"/>
    <w:rsid w:val="00377A0B"/>
    <w:rsid w:val="00382CD6"/>
    <w:rsid w:val="0038524D"/>
    <w:rsid w:val="0038595D"/>
    <w:rsid w:val="0038762B"/>
    <w:rsid w:val="00387DA0"/>
    <w:rsid w:val="00387E3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2E1"/>
    <w:rsid w:val="003A756B"/>
    <w:rsid w:val="003B08E3"/>
    <w:rsid w:val="003B09FB"/>
    <w:rsid w:val="003B328A"/>
    <w:rsid w:val="003B4698"/>
    <w:rsid w:val="003B6AC0"/>
    <w:rsid w:val="003B7E28"/>
    <w:rsid w:val="003C0F02"/>
    <w:rsid w:val="003C59F0"/>
    <w:rsid w:val="003C5B66"/>
    <w:rsid w:val="003C6130"/>
    <w:rsid w:val="003D11E6"/>
    <w:rsid w:val="003D33F6"/>
    <w:rsid w:val="003D4208"/>
    <w:rsid w:val="003E0766"/>
    <w:rsid w:val="003E0BA8"/>
    <w:rsid w:val="003E0C7E"/>
    <w:rsid w:val="003E51BD"/>
    <w:rsid w:val="003E5F55"/>
    <w:rsid w:val="003F028E"/>
    <w:rsid w:val="003F05D8"/>
    <w:rsid w:val="003F0C6F"/>
    <w:rsid w:val="003F1E82"/>
    <w:rsid w:val="003F20B5"/>
    <w:rsid w:val="003F6160"/>
    <w:rsid w:val="003F6AA3"/>
    <w:rsid w:val="003F732B"/>
    <w:rsid w:val="004009E6"/>
    <w:rsid w:val="00401EF5"/>
    <w:rsid w:val="00402813"/>
    <w:rsid w:val="004034CE"/>
    <w:rsid w:val="00406146"/>
    <w:rsid w:val="0041067F"/>
    <w:rsid w:val="004108BC"/>
    <w:rsid w:val="00411760"/>
    <w:rsid w:val="00413420"/>
    <w:rsid w:val="00413AB6"/>
    <w:rsid w:val="004144E5"/>
    <w:rsid w:val="00415997"/>
    <w:rsid w:val="00416F36"/>
    <w:rsid w:val="00417747"/>
    <w:rsid w:val="00417B01"/>
    <w:rsid w:val="0042170A"/>
    <w:rsid w:val="00421918"/>
    <w:rsid w:val="0042208E"/>
    <w:rsid w:val="00424094"/>
    <w:rsid w:val="00424F76"/>
    <w:rsid w:val="00426466"/>
    <w:rsid w:val="004268E1"/>
    <w:rsid w:val="00427871"/>
    <w:rsid w:val="004301AB"/>
    <w:rsid w:val="00434017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4308"/>
    <w:rsid w:val="004543C0"/>
    <w:rsid w:val="00454F86"/>
    <w:rsid w:val="00455AFE"/>
    <w:rsid w:val="00455DD1"/>
    <w:rsid w:val="004569A2"/>
    <w:rsid w:val="00457F3D"/>
    <w:rsid w:val="00460895"/>
    <w:rsid w:val="00462884"/>
    <w:rsid w:val="004636A5"/>
    <w:rsid w:val="004641FF"/>
    <w:rsid w:val="0046588D"/>
    <w:rsid w:val="004661F0"/>
    <w:rsid w:val="00466AC0"/>
    <w:rsid w:val="00467E26"/>
    <w:rsid w:val="004709B2"/>
    <w:rsid w:val="0047155D"/>
    <w:rsid w:val="0047335F"/>
    <w:rsid w:val="0047371C"/>
    <w:rsid w:val="00473C7B"/>
    <w:rsid w:val="004746FE"/>
    <w:rsid w:val="00474E1E"/>
    <w:rsid w:val="00475AE0"/>
    <w:rsid w:val="00476253"/>
    <w:rsid w:val="00480208"/>
    <w:rsid w:val="00481F34"/>
    <w:rsid w:val="00482E42"/>
    <w:rsid w:val="00483235"/>
    <w:rsid w:val="0049322C"/>
    <w:rsid w:val="004937B7"/>
    <w:rsid w:val="004939D7"/>
    <w:rsid w:val="00495BAE"/>
    <w:rsid w:val="00495DCF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27FB"/>
    <w:rsid w:val="004C3549"/>
    <w:rsid w:val="004C3925"/>
    <w:rsid w:val="004C417F"/>
    <w:rsid w:val="004C5F6B"/>
    <w:rsid w:val="004C6D1E"/>
    <w:rsid w:val="004C7E4D"/>
    <w:rsid w:val="004C7F6E"/>
    <w:rsid w:val="004D155B"/>
    <w:rsid w:val="004D54F3"/>
    <w:rsid w:val="004D5C54"/>
    <w:rsid w:val="004D6F77"/>
    <w:rsid w:val="004D76BF"/>
    <w:rsid w:val="004E23EC"/>
    <w:rsid w:val="004E2FCB"/>
    <w:rsid w:val="004E4C0E"/>
    <w:rsid w:val="004E52FE"/>
    <w:rsid w:val="004E5AAE"/>
    <w:rsid w:val="004E70B4"/>
    <w:rsid w:val="004E7135"/>
    <w:rsid w:val="004E7DEA"/>
    <w:rsid w:val="004F1E88"/>
    <w:rsid w:val="004F2034"/>
    <w:rsid w:val="004F2DD8"/>
    <w:rsid w:val="005002AC"/>
    <w:rsid w:val="0050112E"/>
    <w:rsid w:val="0050365C"/>
    <w:rsid w:val="0050529D"/>
    <w:rsid w:val="00506EF3"/>
    <w:rsid w:val="00510B48"/>
    <w:rsid w:val="00512904"/>
    <w:rsid w:val="00513FE8"/>
    <w:rsid w:val="00515507"/>
    <w:rsid w:val="00515687"/>
    <w:rsid w:val="00516C9B"/>
    <w:rsid w:val="00517F84"/>
    <w:rsid w:val="005207E1"/>
    <w:rsid w:val="00520DD0"/>
    <w:rsid w:val="00521137"/>
    <w:rsid w:val="00521AA9"/>
    <w:rsid w:val="00522878"/>
    <w:rsid w:val="00522AE9"/>
    <w:rsid w:val="00522C22"/>
    <w:rsid w:val="005231E3"/>
    <w:rsid w:val="005233DA"/>
    <w:rsid w:val="00525029"/>
    <w:rsid w:val="00525C19"/>
    <w:rsid w:val="0053441D"/>
    <w:rsid w:val="0053462F"/>
    <w:rsid w:val="005364C4"/>
    <w:rsid w:val="00537255"/>
    <w:rsid w:val="0053798D"/>
    <w:rsid w:val="00540227"/>
    <w:rsid w:val="00540702"/>
    <w:rsid w:val="005412E5"/>
    <w:rsid w:val="005425AE"/>
    <w:rsid w:val="00543724"/>
    <w:rsid w:val="0054387D"/>
    <w:rsid w:val="005444A5"/>
    <w:rsid w:val="00544692"/>
    <w:rsid w:val="00545A13"/>
    <w:rsid w:val="0054709E"/>
    <w:rsid w:val="0054753F"/>
    <w:rsid w:val="005505EE"/>
    <w:rsid w:val="005509D1"/>
    <w:rsid w:val="0055119E"/>
    <w:rsid w:val="00551F9D"/>
    <w:rsid w:val="0055450C"/>
    <w:rsid w:val="00555848"/>
    <w:rsid w:val="00555880"/>
    <w:rsid w:val="00562002"/>
    <w:rsid w:val="00562681"/>
    <w:rsid w:val="00564743"/>
    <w:rsid w:val="00565ABE"/>
    <w:rsid w:val="0056625F"/>
    <w:rsid w:val="005700AA"/>
    <w:rsid w:val="00570BBA"/>
    <w:rsid w:val="00570CA1"/>
    <w:rsid w:val="00571077"/>
    <w:rsid w:val="00572DA4"/>
    <w:rsid w:val="0057416B"/>
    <w:rsid w:val="005757B5"/>
    <w:rsid w:val="00575A9A"/>
    <w:rsid w:val="00581C8E"/>
    <w:rsid w:val="00583B14"/>
    <w:rsid w:val="00583B9A"/>
    <w:rsid w:val="0058581E"/>
    <w:rsid w:val="00587B2C"/>
    <w:rsid w:val="00590F1A"/>
    <w:rsid w:val="00591A57"/>
    <w:rsid w:val="00591C87"/>
    <w:rsid w:val="00592C00"/>
    <w:rsid w:val="005942BB"/>
    <w:rsid w:val="00595C37"/>
    <w:rsid w:val="00596E09"/>
    <w:rsid w:val="005A0262"/>
    <w:rsid w:val="005A13DC"/>
    <w:rsid w:val="005A4CB5"/>
    <w:rsid w:val="005A525B"/>
    <w:rsid w:val="005A5DB7"/>
    <w:rsid w:val="005A6889"/>
    <w:rsid w:val="005A6EC9"/>
    <w:rsid w:val="005A756C"/>
    <w:rsid w:val="005B002B"/>
    <w:rsid w:val="005B057B"/>
    <w:rsid w:val="005B0BCE"/>
    <w:rsid w:val="005B2833"/>
    <w:rsid w:val="005B2CB8"/>
    <w:rsid w:val="005B5AD9"/>
    <w:rsid w:val="005B60F3"/>
    <w:rsid w:val="005B6D0F"/>
    <w:rsid w:val="005C18DD"/>
    <w:rsid w:val="005C275C"/>
    <w:rsid w:val="005C4084"/>
    <w:rsid w:val="005C523D"/>
    <w:rsid w:val="005C5AD3"/>
    <w:rsid w:val="005C66C6"/>
    <w:rsid w:val="005C6F04"/>
    <w:rsid w:val="005D5403"/>
    <w:rsid w:val="005D6429"/>
    <w:rsid w:val="005D6502"/>
    <w:rsid w:val="005E0BBB"/>
    <w:rsid w:val="005E0E96"/>
    <w:rsid w:val="005E2542"/>
    <w:rsid w:val="005E5B0A"/>
    <w:rsid w:val="005E734F"/>
    <w:rsid w:val="005F0E40"/>
    <w:rsid w:val="00600C76"/>
    <w:rsid w:val="00600E61"/>
    <w:rsid w:val="00600F41"/>
    <w:rsid w:val="00601AA1"/>
    <w:rsid w:val="006028FB"/>
    <w:rsid w:val="00603FC4"/>
    <w:rsid w:val="0060423B"/>
    <w:rsid w:val="0060531F"/>
    <w:rsid w:val="00606035"/>
    <w:rsid w:val="006069DA"/>
    <w:rsid w:val="00606EC0"/>
    <w:rsid w:val="0061025E"/>
    <w:rsid w:val="0061103A"/>
    <w:rsid w:val="00611923"/>
    <w:rsid w:val="00613396"/>
    <w:rsid w:val="00613D46"/>
    <w:rsid w:val="00613E7F"/>
    <w:rsid w:val="006161D2"/>
    <w:rsid w:val="00616460"/>
    <w:rsid w:val="00616821"/>
    <w:rsid w:val="00616F1F"/>
    <w:rsid w:val="00620266"/>
    <w:rsid w:val="00620C05"/>
    <w:rsid w:val="00623F8D"/>
    <w:rsid w:val="006259AE"/>
    <w:rsid w:val="006266A9"/>
    <w:rsid w:val="00627EDC"/>
    <w:rsid w:val="00630FE6"/>
    <w:rsid w:val="00631580"/>
    <w:rsid w:val="0063282C"/>
    <w:rsid w:val="006337B9"/>
    <w:rsid w:val="006347DD"/>
    <w:rsid w:val="006352B8"/>
    <w:rsid w:val="00635F4F"/>
    <w:rsid w:val="00636FAA"/>
    <w:rsid w:val="00641C02"/>
    <w:rsid w:val="00641ED7"/>
    <w:rsid w:val="006437E1"/>
    <w:rsid w:val="00643ADD"/>
    <w:rsid w:val="006445D6"/>
    <w:rsid w:val="00645538"/>
    <w:rsid w:val="00646F79"/>
    <w:rsid w:val="00650D59"/>
    <w:rsid w:val="0065131C"/>
    <w:rsid w:val="006543AE"/>
    <w:rsid w:val="0065675E"/>
    <w:rsid w:val="00660DBA"/>
    <w:rsid w:val="006619FD"/>
    <w:rsid w:val="00662A14"/>
    <w:rsid w:val="00662B1F"/>
    <w:rsid w:val="00663DBE"/>
    <w:rsid w:val="006647EB"/>
    <w:rsid w:val="006650C2"/>
    <w:rsid w:val="006654CF"/>
    <w:rsid w:val="00665F61"/>
    <w:rsid w:val="00666DF6"/>
    <w:rsid w:val="0066787B"/>
    <w:rsid w:val="00670076"/>
    <w:rsid w:val="00672CB9"/>
    <w:rsid w:val="006737B8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46A"/>
    <w:rsid w:val="006865C3"/>
    <w:rsid w:val="00690C6B"/>
    <w:rsid w:val="0069106A"/>
    <w:rsid w:val="00691D6A"/>
    <w:rsid w:val="00692D5A"/>
    <w:rsid w:val="0069398D"/>
    <w:rsid w:val="00695846"/>
    <w:rsid w:val="0069591F"/>
    <w:rsid w:val="006962AD"/>
    <w:rsid w:val="00696864"/>
    <w:rsid w:val="00696DA7"/>
    <w:rsid w:val="006A1CC8"/>
    <w:rsid w:val="006A25CC"/>
    <w:rsid w:val="006A2C50"/>
    <w:rsid w:val="006A7436"/>
    <w:rsid w:val="006B2EC8"/>
    <w:rsid w:val="006B37FF"/>
    <w:rsid w:val="006B5FD8"/>
    <w:rsid w:val="006B77FB"/>
    <w:rsid w:val="006C14CE"/>
    <w:rsid w:val="006C451B"/>
    <w:rsid w:val="006C453F"/>
    <w:rsid w:val="006C53CE"/>
    <w:rsid w:val="006D0F7D"/>
    <w:rsid w:val="006D2BE1"/>
    <w:rsid w:val="006D2FB8"/>
    <w:rsid w:val="006D5251"/>
    <w:rsid w:val="006D722A"/>
    <w:rsid w:val="006D74F3"/>
    <w:rsid w:val="006E02EB"/>
    <w:rsid w:val="006E3359"/>
    <w:rsid w:val="006E3C45"/>
    <w:rsid w:val="006E3C82"/>
    <w:rsid w:val="006E46E7"/>
    <w:rsid w:val="006E4820"/>
    <w:rsid w:val="006E49AE"/>
    <w:rsid w:val="006E6977"/>
    <w:rsid w:val="006E6AA6"/>
    <w:rsid w:val="006F0838"/>
    <w:rsid w:val="006F0ACF"/>
    <w:rsid w:val="006F2AAA"/>
    <w:rsid w:val="006F4304"/>
    <w:rsid w:val="006F6337"/>
    <w:rsid w:val="006F6E0F"/>
    <w:rsid w:val="007013DE"/>
    <w:rsid w:val="00701872"/>
    <w:rsid w:val="00703173"/>
    <w:rsid w:val="00703756"/>
    <w:rsid w:val="00703B98"/>
    <w:rsid w:val="00705C1D"/>
    <w:rsid w:val="00706B95"/>
    <w:rsid w:val="00707346"/>
    <w:rsid w:val="00712852"/>
    <w:rsid w:val="00714A45"/>
    <w:rsid w:val="0071517E"/>
    <w:rsid w:val="0071662C"/>
    <w:rsid w:val="00716CAC"/>
    <w:rsid w:val="00717582"/>
    <w:rsid w:val="00717E58"/>
    <w:rsid w:val="00720F83"/>
    <w:rsid w:val="00724D36"/>
    <w:rsid w:val="00725007"/>
    <w:rsid w:val="00725147"/>
    <w:rsid w:val="0072643E"/>
    <w:rsid w:val="0072645B"/>
    <w:rsid w:val="00726A5A"/>
    <w:rsid w:val="00730275"/>
    <w:rsid w:val="00730C90"/>
    <w:rsid w:val="007310A7"/>
    <w:rsid w:val="007319AF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F2F"/>
    <w:rsid w:val="00743D29"/>
    <w:rsid w:val="00743FFA"/>
    <w:rsid w:val="007445F0"/>
    <w:rsid w:val="0074787D"/>
    <w:rsid w:val="0074792B"/>
    <w:rsid w:val="00751B88"/>
    <w:rsid w:val="00753118"/>
    <w:rsid w:val="007556CA"/>
    <w:rsid w:val="007607CD"/>
    <w:rsid w:val="00761066"/>
    <w:rsid w:val="007616DC"/>
    <w:rsid w:val="007628F2"/>
    <w:rsid w:val="00762BC7"/>
    <w:rsid w:val="00763040"/>
    <w:rsid w:val="00763E17"/>
    <w:rsid w:val="00763F7F"/>
    <w:rsid w:val="007655AD"/>
    <w:rsid w:val="00765B16"/>
    <w:rsid w:val="00766B4C"/>
    <w:rsid w:val="00767862"/>
    <w:rsid w:val="00767F3F"/>
    <w:rsid w:val="00771EF7"/>
    <w:rsid w:val="00773304"/>
    <w:rsid w:val="00773393"/>
    <w:rsid w:val="007747F2"/>
    <w:rsid w:val="00774B61"/>
    <w:rsid w:val="0077523E"/>
    <w:rsid w:val="00775AA2"/>
    <w:rsid w:val="0078306F"/>
    <w:rsid w:val="00783257"/>
    <w:rsid w:val="00784227"/>
    <w:rsid w:val="007842D5"/>
    <w:rsid w:val="00784923"/>
    <w:rsid w:val="007849F5"/>
    <w:rsid w:val="00785A24"/>
    <w:rsid w:val="00786148"/>
    <w:rsid w:val="0079257C"/>
    <w:rsid w:val="00794207"/>
    <w:rsid w:val="00796DC1"/>
    <w:rsid w:val="007979DA"/>
    <w:rsid w:val="00797DF8"/>
    <w:rsid w:val="007A2FA5"/>
    <w:rsid w:val="007A473D"/>
    <w:rsid w:val="007A4B69"/>
    <w:rsid w:val="007A694A"/>
    <w:rsid w:val="007B0B00"/>
    <w:rsid w:val="007B0D5B"/>
    <w:rsid w:val="007B136B"/>
    <w:rsid w:val="007B2E4F"/>
    <w:rsid w:val="007B310D"/>
    <w:rsid w:val="007B3793"/>
    <w:rsid w:val="007B5271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D053E"/>
    <w:rsid w:val="007D1019"/>
    <w:rsid w:val="007D3126"/>
    <w:rsid w:val="007D3B8F"/>
    <w:rsid w:val="007D5741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69EC"/>
    <w:rsid w:val="007E6B07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E72"/>
    <w:rsid w:val="007F6F72"/>
    <w:rsid w:val="007F731D"/>
    <w:rsid w:val="0080271D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4038"/>
    <w:rsid w:val="008153AB"/>
    <w:rsid w:val="00816207"/>
    <w:rsid w:val="00816A54"/>
    <w:rsid w:val="0082061F"/>
    <w:rsid w:val="008223A9"/>
    <w:rsid w:val="00822491"/>
    <w:rsid w:val="00822D0B"/>
    <w:rsid w:val="0082449E"/>
    <w:rsid w:val="00825685"/>
    <w:rsid w:val="00826CE4"/>
    <w:rsid w:val="008301E2"/>
    <w:rsid w:val="00830344"/>
    <w:rsid w:val="0083080A"/>
    <w:rsid w:val="00830A29"/>
    <w:rsid w:val="0083103D"/>
    <w:rsid w:val="00831A36"/>
    <w:rsid w:val="00833DDD"/>
    <w:rsid w:val="008357CD"/>
    <w:rsid w:val="00835DBB"/>
    <w:rsid w:val="00836CDB"/>
    <w:rsid w:val="0083738E"/>
    <w:rsid w:val="00837702"/>
    <w:rsid w:val="0084515C"/>
    <w:rsid w:val="008460A0"/>
    <w:rsid w:val="00846318"/>
    <w:rsid w:val="0084671F"/>
    <w:rsid w:val="00846E07"/>
    <w:rsid w:val="0084759B"/>
    <w:rsid w:val="008500AD"/>
    <w:rsid w:val="00851E59"/>
    <w:rsid w:val="008524F0"/>
    <w:rsid w:val="0085254F"/>
    <w:rsid w:val="008526AB"/>
    <w:rsid w:val="0085558E"/>
    <w:rsid w:val="00860B5A"/>
    <w:rsid w:val="00865BA6"/>
    <w:rsid w:val="00866524"/>
    <w:rsid w:val="00871046"/>
    <w:rsid w:val="008723E0"/>
    <w:rsid w:val="0087325C"/>
    <w:rsid w:val="00873705"/>
    <w:rsid w:val="008738A8"/>
    <w:rsid w:val="00873F70"/>
    <w:rsid w:val="00874310"/>
    <w:rsid w:val="00874BB7"/>
    <w:rsid w:val="0087508A"/>
    <w:rsid w:val="00881887"/>
    <w:rsid w:val="00881BE0"/>
    <w:rsid w:val="008834A0"/>
    <w:rsid w:val="00883506"/>
    <w:rsid w:val="008839DE"/>
    <w:rsid w:val="0089093B"/>
    <w:rsid w:val="008918E8"/>
    <w:rsid w:val="00891A09"/>
    <w:rsid w:val="00891C97"/>
    <w:rsid w:val="0089259C"/>
    <w:rsid w:val="00894064"/>
    <w:rsid w:val="008946D1"/>
    <w:rsid w:val="00897E4B"/>
    <w:rsid w:val="008A0F65"/>
    <w:rsid w:val="008A275C"/>
    <w:rsid w:val="008A3939"/>
    <w:rsid w:val="008A6AD7"/>
    <w:rsid w:val="008B04E6"/>
    <w:rsid w:val="008B08BC"/>
    <w:rsid w:val="008B7641"/>
    <w:rsid w:val="008C105F"/>
    <w:rsid w:val="008C1390"/>
    <w:rsid w:val="008C2100"/>
    <w:rsid w:val="008C327E"/>
    <w:rsid w:val="008C3282"/>
    <w:rsid w:val="008C3D73"/>
    <w:rsid w:val="008C3FF5"/>
    <w:rsid w:val="008C4172"/>
    <w:rsid w:val="008C5C14"/>
    <w:rsid w:val="008C7711"/>
    <w:rsid w:val="008D0FB3"/>
    <w:rsid w:val="008D1091"/>
    <w:rsid w:val="008D1BBD"/>
    <w:rsid w:val="008D3711"/>
    <w:rsid w:val="008D457D"/>
    <w:rsid w:val="008D4A51"/>
    <w:rsid w:val="008D6034"/>
    <w:rsid w:val="008D7648"/>
    <w:rsid w:val="008D794D"/>
    <w:rsid w:val="008E055B"/>
    <w:rsid w:val="008E21B2"/>
    <w:rsid w:val="008E2F3B"/>
    <w:rsid w:val="008E34DE"/>
    <w:rsid w:val="008E3648"/>
    <w:rsid w:val="008E3F87"/>
    <w:rsid w:val="008E65AF"/>
    <w:rsid w:val="008E7EB9"/>
    <w:rsid w:val="008F0D31"/>
    <w:rsid w:val="008F1DAC"/>
    <w:rsid w:val="008F2A68"/>
    <w:rsid w:val="008F455B"/>
    <w:rsid w:val="008F4862"/>
    <w:rsid w:val="008F63A0"/>
    <w:rsid w:val="008F65E2"/>
    <w:rsid w:val="008F6FD1"/>
    <w:rsid w:val="008F7098"/>
    <w:rsid w:val="008F71E0"/>
    <w:rsid w:val="008F7839"/>
    <w:rsid w:val="00900DB8"/>
    <w:rsid w:val="00900FD5"/>
    <w:rsid w:val="00903E13"/>
    <w:rsid w:val="00904119"/>
    <w:rsid w:val="00904ADA"/>
    <w:rsid w:val="0090582E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0E28"/>
    <w:rsid w:val="009213C6"/>
    <w:rsid w:val="0092229C"/>
    <w:rsid w:val="00923655"/>
    <w:rsid w:val="00924A02"/>
    <w:rsid w:val="00924BF1"/>
    <w:rsid w:val="009255B3"/>
    <w:rsid w:val="009311F2"/>
    <w:rsid w:val="009324D9"/>
    <w:rsid w:val="00932615"/>
    <w:rsid w:val="00934E98"/>
    <w:rsid w:val="0093624E"/>
    <w:rsid w:val="0094089C"/>
    <w:rsid w:val="00940D9C"/>
    <w:rsid w:val="00946098"/>
    <w:rsid w:val="009500B5"/>
    <w:rsid w:val="00951307"/>
    <w:rsid w:val="00951BBD"/>
    <w:rsid w:val="00951C78"/>
    <w:rsid w:val="00952283"/>
    <w:rsid w:val="009527E8"/>
    <w:rsid w:val="009541FC"/>
    <w:rsid w:val="00954F0F"/>
    <w:rsid w:val="00957F41"/>
    <w:rsid w:val="00960301"/>
    <w:rsid w:val="00962601"/>
    <w:rsid w:val="0096276C"/>
    <w:rsid w:val="00962B03"/>
    <w:rsid w:val="00964ED9"/>
    <w:rsid w:val="00966A74"/>
    <w:rsid w:val="009676A0"/>
    <w:rsid w:val="00967E12"/>
    <w:rsid w:val="00973484"/>
    <w:rsid w:val="009743E6"/>
    <w:rsid w:val="00980171"/>
    <w:rsid w:val="00980836"/>
    <w:rsid w:val="00980E1A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650"/>
    <w:rsid w:val="00993C14"/>
    <w:rsid w:val="00994032"/>
    <w:rsid w:val="00996FC4"/>
    <w:rsid w:val="00996FC8"/>
    <w:rsid w:val="00997494"/>
    <w:rsid w:val="009A012B"/>
    <w:rsid w:val="009A08DB"/>
    <w:rsid w:val="009A27D0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C27"/>
    <w:rsid w:val="009B55EC"/>
    <w:rsid w:val="009B732F"/>
    <w:rsid w:val="009B7EFE"/>
    <w:rsid w:val="009C0B6A"/>
    <w:rsid w:val="009C2254"/>
    <w:rsid w:val="009C3234"/>
    <w:rsid w:val="009C464B"/>
    <w:rsid w:val="009C488D"/>
    <w:rsid w:val="009C4C52"/>
    <w:rsid w:val="009C528C"/>
    <w:rsid w:val="009C6C3C"/>
    <w:rsid w:val="009C7E25"/>
    <w:rsid w:val="009D15C9"/>
    <w:rsid w:val="009D1B6F"/>
    <w:rsid w:val="009D3460"/>
    <w:rsid w:val="009D58CE"/>
    <w:rsid w:val="009D67F8"/>
    <w:rsid w:val="009D6CB1"/>
    <w:rsid w:val="009E0ED6"/>
    <w:rsid w:val="009E1338"/>
    <w:rsid w:val="009E1703"/>
    <w:rsid w:val="009E1C9E"/>
    <w:rsid w:val="009E2220"/>
    <w:rsid w:val="009E4BBE"/>
    <w:rsid w:val="009E4D36"/>
    <w:rsid w:val="009E5D93"/>
    <w:rsid w:val="009E5DA1"/>
    <w:rsid w:val="009E6298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B16"/>
    <w:rsid w:val="009F7A1D"/>
    <w:rsid w:val="009F7A7F"/>
    <w:rsid w:val="00A02B2A"/>
    <w:rsid w:val="00A050F7"/>
    <w:rsid w:val="00A0698E"/>
    <w:rsid w:val="00A0723D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20644"/>
    <w:rsid w:val="00A20D66"/>
    <w:rsid w:val="00A226CC"/>
    <w:rsid w:val="00A25F61"/>
    <w:rsid w:val="00A26016"/>
    <w:rsid w:val="00A26699"/>
    <w:rsid w:val="00A26CA4"/>
    <w:rsid w:val="00A270F2"/>
    <w:rsid w:val="00A2768E"/>
    <w:rsid w:val="00A3018E"/>
    <w:rsid w:val="00A30D27"/>
    <w:rsid w:val="00A31F33"/>
    <w:rsid w:val="00A32318"/>
    <w:rsid w:val="00A32913"/>
    <w:rsid w:val="00A332C8"/>
    <w:rsid w:val="00A3403D"/>
    <w:rsid w:val="00A355F4"/>
    <w:rsid w:val="00A35AD9"/>
    <w:rsid w:val="00A35C90"/>
    <w:rsid w:val="00A3652C"/>
    <w:rsid w:val="00A37918"/>
    <w:rsid w:val="00A37AF4"/>
    <w:rsid w:val="00A42450"/>
    <w:rsid w:val="00A42DFA"/>
    <w:rsid w:val="00A435E7"/>
    <w:rsid w:val="00A451D2"/>
    <w:rsid w:val="00A45698"/>
    <w:rsid w:val="00A4775A"/>
    <w:rsid w:val="00A50786"/>
    <w:rsid w:val="00A50CB1"/>
    <w:rsid w:val="00A51B1C"/>
    <w:rsid w:val="00A51D89"/>
    <w:rsid w:val="00A5278B"/>
    <w:rsid w:val="00A52A3A"/>
    <w:rsid w:val="00A52AC5"/>
    <w:rsid w:val="00A54949"/>
    <w:rsid w:val="00A554EC"/>
    <w:rsid w:val="00A56284"/>
    <w:rsid w:val="00A56612"/>
    <w:rsid w:val="00A612FC"/>
    <w:rsid w:val="00A61488"/>
    <w:rsid w:val="00A61DBB"/>
    <w:rsid w:val="00A61E7C"/>
    <w:rsid w:val="00A62BAA"/>
    <w:rsid w:val="00A62C46"/>
    <w:rsid w:val="00A63615"/>
    <w:rsid w:val="00A63853"/>
    <w:rsid w:val="00A63A45"/>
    <w:rsid w:val="00A70724"/>
    <w:rsid w:val="00A725FE"/>
    <w:rsid w:val="00A731BF"/>
    <w:rsid w:val="00A74BBF"/>
    <w:rsid w:val="00A757C4"/>
    <w:rsid w:val="00A75A7E"/>
    <w:rsid w:val="00A76F71"/>
    <w:rsid w:val="00A775F7"/>
    <w:rsid w:val="00A81962"/>
    <w:rsid w:val="00A8302E"/>
    <w:rsid w:val="00A83E39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29FE"/>
    <w:rsid w:val="00AA57B8"/>
    <w:rsid w:val="00AA7111"/>
    <w:rsid w:val="00AA7233"/>
    <w:rsid w:val="00AA7A0F"/>
    <w:rsid w:val="00AB0780"/>
    <w:rsid w:val="00AB07B2"/>
    <w:rsid w:val="00AB1B3A"/>
    <w:rsid w:val="00AB2193"/>
    <w:rsid w:val="00AB32B1"/>
    <w:rsid w:val="00AB32C1"/>
    <w:rsid w:val="00AB4168"/>
    <w:rsid w:val="00AB6290"/>
    <w:rsid w:val="00AB7687"/>
    <w:rsid w:val="00AC0591"/>
    <w:rsid w:val="00AC0AB1"/>
    <w:rsid w:val="00AC12C5"/>
    <w:rsid w:val="00AC21E8"/>
    <w:rsid w:val="00AC2615"/>
    <w:rsid w:val="00AC3864"/>
    <w:rsid w:val="00AC3B33"/>
    <w:rsid w:val="00AC6A62"/>
    <w:rsid w:val="00AC6DF2"/>
    <w:rsid w:val="00AC7127"/>
    <w:rsid w:val="00AC7DD2"/>
    <w:rsid w:val="00AD0276"/>
    <w:rsid w:val="00AD1C71"/>
    <w:rsid w:val="00AD27D8"/>
    <w:rsid w:val="00AD30C0"/>
    <w:rsid w:val="00AD5B66"/>
    <w:rsid w:val="00AD68D6"/>
    <w:rsid w:val="00AD6ECB"/>
    <w:rsid w:val="00AE2179"/>
    <w:rsid w:val="00AE37AE"/>
    <w:rsid w:val="00AE4205"/>
    <w:rsid w:val="00AE4444"/>
    <w:rsid w:val="00AE4819"/>
    <w:rsid w:val="00AE66AF"/>
    <w:rsid w:val="00AE6B94"/>
    <w:rsid w:val="00AE7932"/>
    <w:rsid w:val="00AF0232"/>
    <w:rsid w:val="00AF1F7D"/>
    <w:rsid w:val="00AF3367"/>
    <w:rsid w:val="00AF4DBE"/>
    <w:rsid w:val="00AF6406"/>
    <w:rsid w:val="00B02D95"/>
    <w:rsid w:val="00B02ED1"/>
    <w:rsid w:val="00B04B79"/>
    <w:rsid w:val="00B063F1"/>
    <w:rsid w:val="00B06DCE"/>
    <w:rsid w:val="00B10324"/>
    <w:rsid w:val="00B1105B"/>
    <w:rsid w:val="00B12120"/>
    <w:rsid w:val="00B13A24"/>
    <w:rsid w:val="00B14C54"/>
    <w:rsid w:val="00B1547B"/>
    <w:rsid w:val="00B1589C"/>
    <w:rsid w:val="00B1651A"/>
    <w:rsid w:val="00B174C7"/>
    <w:rsid w:val="00B2074F"/>
    <w:rsid w:val="00B2089B"/>
    <w:rsid w:val="00B208B7"/>
    <w:rsid w:val="00B27A9A"/>
    <w:rsid w:val="00B30E0C"/>
    <w:rsid w:val="00B31142"/>
    <w:rsid w:val="00B313E4"/>
    <w:rsid w:val="00B35EC4"/>
    <w:rsid w:val="00B3661C"/>
    <w:rsid w:val="00B4027E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1A90"/>
    <w:rsid w:val="00B5241A"/>
    <w:rsid w:val="00B553B1"/>
    <w:rsid w:val="00B55AFA"/>
    <w:rsid w:val="00B56CE1"/>
    <w:rsid w:val="00B60BA8"/>
    <w:rsid w:val="00B61082"/>
    <w:rsid w:val="00B661AF"/>
    <w:rsid w:val="00B66804"/>
    <w:rsid w:val="00B66C25"/>
    <w:rsid w:val="00B67040"/>
    <w:rsid w:val="00B70284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680B"/>
    <w:rsid w:val="00B92D13"/>
    <w:rsid w:val="00B93937"/>
    <w:rsid w:val="00B9460A"/>
    <w:rsid w:val="00B9577D"/>
    <w:rsid w:val="00B9740E"/>
    <w:rsid w:val="00BA1A49"/>
    <w:rsid w:val="00BA2643"/>
    <w:rsid w:val="00BA3FE9"/>
    <w:rsid w:val="00BA5128"/>
    <w:rsid w:val="00BA5811"/>
    <w:rsid w:val="00BA594C"/>
    <w:rsid w:val="00BA5A1C"/>
    <w:rsid w:val="00BA6219"/>
    <w:rsid w:val="00BA64D5"/>
    <w:rsid w:val="00BA681B"/>
    <w:rsid w:val="00BB107B"/>
    <w:rsid w:val="00BB15F6"/>
    <w:rsid w:val="00BB1D5A"/>
    <w:rsid w:val="00BB33D3"/>
    <w:rsid w:val="00BB36E7"/>
    <w:rsid w:val="00BB3F0E"/>
    <w:rsid w:val="00BB4840"/>
    <w:rsid w:val="00BC03A2"/>
    <w:rsid w:val="00BC27F5"/>
    <w:rsid w:val="00BC36BE"/>
    <w:rsid w:val="00BC47EF"/>
    <w:rsid w:val="00BC481F"/>
    <w:rsid w:val="00BC6035"/>
    <w:rsid w:val="00BC7280"/>
    <w:rsid w:val="00BC7885"/>
    <w:rsid w:val="00BD0486"/>
    <w:rsid w:val="00BD153E"/>
    <w:rsid w:val="00BD3701"/>
    <w:rsid w:val="00BD3795"/>
    <w:rsid w:val="00BD47B0"/>
    <w:rsid w:val="00BD657B"/>
    <w:rsid w:val="00BD7026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7CF"/>
    <w:rsid w:val="00BF3B23"/>
    <w:rsid w:val="00BF4011"/>
    <w:rsid w:val="00BF522D"/>
    <w:rsid w:val="00C0081E"/>
    <w:rsid w:val="00C014D3"/>
    <w:rsid w:val="00C01DC0"/>
    <w:rsid w:val="00C03469"/>
    <w:rsid w:val="00C03845"/>
    <w:rsid w:val="00C0502F"/>
    <w:rsid w:val="00C051BE"/>
    <w:rsid w:val="00C054AC"/>
    <w:rsid w:val="00C0665A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7796"/>
    <w:rsid w:val="00C219DF"/>
    <w:rsid w:val="00C21AE1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35E3C"/>
    <w:rsid w:val="00C367AA"/>
    <w:rsid w:val="00C4001D"/>
    <w:rsid w:val="00C41903"/>
    <w:rsid w:val="00C43022"/>
    <w:rsid w:val="00C43411"/>
    <w:rsid w:val="00C43B0B"/>
    <w:rsid w:val="00C46EA4"/>
    <w:rsid w:val="00C47044"/>
    <w:rsid w:val="00C470D9"/>
    <w:rsid w:val="00C47943"/>
    <w:rsid w:val="00C51DFB"/>
    <w:rsid w:val="00C53BBF"/>
    <w:rsid w:val="00C53C7E"/>
    <w:rsid w:val="00C550D7"/>
    <w:rsid w:val="00C552B5"/>
    <w:rsid w:val="00C5648C"/>
    <w:rsid w:val="00C60474"/>
    <w:rsid w:val="00C60A5D"/>
    <w:rsid w:val="00C60D3C"/>
    <w:rsid w:val="00C62E48"/>
    <w:rsid w:val="00C6360A"/>
    <w:rsid w:val="00C63C73"/>
    <w:rsid w:val="00C65298"/>
    <w:rsid w:val="00C65BB3"/>
    <w:rsid w:val="00C660F9"/>
    <w:rsid w:val="00C70556"/>
    <w:rsid w:val="00C710D7"/>
    <w:rsid w:val="00C71F96"/>
    <w:rsid w:val="00C722D0"/>
    <w:rsid w:val="00C72625"/>
    <w:rsid w:val="00C7278B"/>
    <w:rsid w:val="00C75006"/>
    <w:rsid w:val="00C75B59"/>
    <w:rsid w:val="00C75B95"/>
    <w:rsid w:val="00C76504"/>
    <w:rsid w:val="00C76BA7"/>
    <w:rsid w:val="00C80E10"/>
    <w:rsid w:val="00C82766"/>
    <w:rsid w:val="00C8279A"/>
    <w:rsid w:val="00C83481"/>
    <w:rsid w:val="00C83D49"/>
    <w:rsid w:val="00C869A5"/>
    <w:rsid w:val="00C870D2"/>
    <w:rsid w:val="00C92B1C"/>
    <w:rsid w:val="00C95D65"/>
    <w:rsid w:val="00CA17B1"/>
    <w:rsid w:val="00CA3545"/>
    <w:rsid w:val="00CA3B2E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B14"/>
    <w:rsid w:val="00CB7BE9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BEB"/>
    <w:rsid w:val="00CD4EC0"/>
    <w:rsid w:val="00CD4FE0"/>
    <w:rsid w:val="00CD6D97"/>
    <w:rsid w:val="00CD6F0C"/>
    <w:rsid w:val="00CD72C5"/>
    <w:rsid w:val="00CD77BA"/>
    <w:rsid w:val="00CE2152"/>
    <w:rsid w:val="00CE3B5C"/>
    <w:rsid w:val="00CE4C40"/>
    <w:rsid w:val="00CE5B1E"/>
    <w:rsid w:val="00CE74A3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078B7"/>
    <w:rsid w:val="00D10F5B"/>
    <w:rsid w:val="00D110F8"/>
    <w:rsid w:val="00D12383"/>
    <w:rsid w:val="00D135D7"/>
    <w:rsid w:val="00D137AD"/>
    <w:rsid w:val="00D13986"/>
    <w:rsid w:val="00D13AE1"/>
    <w:rsid w:val="00D149AB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BD5"/>
    <w:rsid w:val="00D411E5"/>
    <w:rsid w:val="00D4250C"/>
    <w:rsid w:val="00D42D99"/>
    <w:rsid w:val="00D43258"/>
    <w:rsid w:val="00D44633"/>
    <w:rsid w:val="00D446C7"/>
    <w:rsid w:val="00D45AE1"/>
    <w:rsid w:val="00D471CC"/>
    <w:rsid w:val="00D47511"/>
    <w:rsid w:val="00D476B9"/>
    <w:rsid w:val="00D5162E"/>
    <w:rsid w:val="00D52686"/>
    <w:rsid w:val="00D52D86"/>
    <w:rsid w:val="00D57570"/>
    <w:rsid w:val="00D60061"/>
    <w:rsid w:val="00D6138D"/>
    <w:rsid w:val="00D62295"/>
    <w:rsid w:val="00D63538"/>
    <w:rsid w:val="00D65D94"/>
    <w:rsid w:val="00D66DDA"/>
    <w:rsid w:val="00D7030B"/>
    <w:rsid w:val="00D70509"/>
    <w:rsid w:val="00D7262A"/>
    <w:rsid w:val="00D7270A"/>
    <w:rsid w:val="00D739CE"/>
    <w:rsid w:val="00D74009"/>
    <w:rsid w:val="00D759DD"/>
    <w:rsid w:val="00D8011C"/>
    <w:rsid w:val="00D80266"/>
    <w:rsid w:val="00D81550"/>
    <w:rsid w:val="00D81986"/>
    <w:rsid w:val="00D825AA"/>
    <w:rsid w:val="00D82E54"/>
    <w:rsid w:val="00D838F3"/>
    <w:rsid w:val="00D85DB5"/>
    <w:rsid w:val="00D8766C"/>
    <w:rsid w:val="00D876E4"/>
    <w:rsid w:val="00D87908"/>
    <w:rsid w:val="00D87BE0"/>
    <w:rsid w:val="00D90849"/>
    <w:rsid w:val="00D9162B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978D2"/>
    <w:rsid w:val="00DA0119"/>
    <w:rsid w:val="00DA0886"/>
    <w:rsid w:val="00DA11DD"/>
    <w:rsid w:val="00DA2D00"/>
    <w:rsid w:val="00DA328A"/>
    <w:rsid w:val="00DA3BA1"/>
    <w:rsid w:val="00DA3FB7"/>
    <w:rsid w:val="00DA5DC5"/>
    <w:rsid w:val="00DA7212"/>
    <w:rsid w:val="00DB1F43"/>
    <w:rsid w:val="00DB37EC"/>
    <w:rsid w:val="00DB3804"/>
    <w:rsid w:val="00DB6733"/>
    <w:rsid w:val="00DC10BD"/>
    <w:rsid w:val="00DC116D"/>
    <w:rsid w:val="00DC433B"/>
    <w:rsid w:val="00DC64FD"/>
    <w:rsid w:val="00DC774E"/>
    <w:rsid w:val="00DC79C8"/>
    <w:rsid w:val="00DD0AF8"/>
    <w:rsid w:val="00DD1A8C"/>
    <w:rsid w:val="00DD1BD2"/>
    <w:rsid w:val="00DD1E94"/>
    <w:rsid w:val="00DD3697"/>
    <w:rsid w:val="00DD5C1D"/>
    <w:rsid w:val="00DD7D23"/>
    <w:rsid w:val="00DE16E5"/>
    <w:rsid w:val="00DE332F"/>
    <w:rsid w:val="00DE4045"/>
    <w:rsid w:val="00DE4359"/>
    <w:rsid w:val="00DE532D"/>
    <w:rsid w:val="00DE7557"/>
    <w:rsid w:val="00DE7F8A"/>
    <w:rsid w:val="00DF199A"/>
    <w:rsid w:val="00DF370F"/>
    <w:rsid w:val="00DF4491"/>
    <w:rsid w:val="00DF4649"/>
    <w:rsid w:val="00DF4BCC"/>
    <w:rsid w:val="00DF660E"/>
    <w:rsid w:val="00DF6CA4"/>
    <w:rsid w:val="00E01730"/>
    <w:rsid w:val="00E029E5"/>
    <w:rsid w:val="00E045D9"/>
    <w:rsid w:val="00E04E3F"/>
    <w:rsid w:val="00E072FC"/>
    <w:rsid w:val="00E0744F"/>
    <w:rsid w:val="00E108B0"/>
    <w:rsid w:val="00E13224"/>
    <w:rsid w:val="00E13484"/>
    <w:rsid w:val="00E14BC5"/>
    <w:rsid w:val="00E153EA"/>
    <w:rsid w:val="00E17817"/>
    <w:rsid w:val="00E216A4"/>
    <w:rsid w:val="00E2298B"/>
    <w:rsid w:val="00E25A52"/>
    <w:rsid w:val="00E2676F"/>
    <w:rsid w:val="00E30125"/>
    <w:rsid w:val="00E30A82"/>
    <w:rsid w:val="00E31596"/>
    <w:rsid w:val="00E329BA"/>
    <w:rsid w:val="00E329CA"/>
    <w:rsid w:val="00E33175"/>
    <w:rsid w:val="00E3372E"/>
    <w:rsid w:val="00E34469"/>
    <w:rsid w:val="00E354A9"/>
    <w:rsid w:val="00E368F6"/>
    <w:rsid w:val="00E373E3"/>
    <w:rsid w:val="00E37900"/>
    <w:rsid w:val="00E41318"/>
    <w:rsid w:val="00E41BF2"/>
    <w:rsid w:val="00E43428"/>
    <w:rsid w:val="00E438BF"/>
    <w:rsid w:val="00E45E51"/>
    <w:rsid w:val="00E465C8"/>
    <w:rsid w:val="00E4743B"/>
    <w:rsid w:val="00E50A01"/>
    <w:rsid w:val="00E51434"/>
    <w:rsid w:val="00E52105"/>
    <w:rsid w:val="00E522B8"/>
    <w:rsid w:val="00E5385A"/>
    <w:rsid w:val="00E541DD"/>
    <w:rsid w:val="00E54BE6"/>
    <w:rsid w:val="00E57481"/>
    <w:rsid w:val="00E605BF"/>
    <w:rsid w:val="00E6109C"/>
    <w:rsid w:val="00E625DF"/>
    <w:rsid w:val="00E62B64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813FD"/>
    <w:rsid w:val="00E814BB"/>
    <w:rsid w:val="00E8510D"/>
    <w:rsid w:val="00E85CCA"/>
    <w:rsid w:val="00E86296"/>
    <w:rsid w:val="00E86547"/>
    <w:rsid w:val="00E867A8"/>
    <w:rsid w:val="00E86F52"/>
    <w:rsid w:val="00E87FAE"/>
    <w:rsid w:val="00E919A3"/>
    <w:rsid w:val="00E91B94"/>
    <w:rsid w:val="00E92129"/>
    <w:rsid w:val="00E94C72"/>
    <w:rsid w:val="00E95548"/>
    <w:rsid w:val="00EA4D5F"/>
    <w:rsid w:val="00EA4E80"/>
    <w:rsid w:val="00EA7828"/>
    <w:rsid w:val="00EB088D"/>
    <w:rsid w:val="00EB1D94"/>
    <w:rsid w:val="00EB2A6A"/>
    <w:rsid w:val="00EB40D4"/>
    <w:rsid w:val="00EC0049"/>
    <w:rsid w:val="00EC075C"/>
    <w:rsid w:val="00EC18FE"/>
    <w:rsid w:val="00EC1966"/>
    <w:rsid w:val="00EC2FE8"/>
    <w:rsid w:val="00ED00BC"/>
    <w:rsid w:val="00ED0491"/>
    <w:rsid w:val="00ED1985"/>
    <w:rsid w:val="00ED4F94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AB3"/>
    <w:rsid w:val="00EE7C95"/>
    <w:rsid w:val="00EF0745"/>
    <w:rsid w:val="00EF0784"/>
    <w:rsid w:val="00EF186C"/>
    <w:rsid w:val="00EF3CAB"/>
    <w:rsid w:val="00EF3D78"/>
    <w:rsid w:val="00EF44EF"/>
    <w:rsid w:val="00EF4D15"/>
    <w:rsid w:val="00EF504F"/>
    <w:rsid w:val="00EF6802"/>
    <w:rsid w:val="00F007E1"/>
    <w:rsid w:val="00F00BD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16AE"/>
    <w:rsid w:val="00F11D62"/>
    <w:rsid w:val="00F12CF5"/>
    <w:rsid w:val="00F13A0C"/>
    <w:rsid w:val="00F14240"/>
    <w:rsid w:val="00F154BB"/>
    <w:rsid w:val="00F161B7"/>
    <w:rsid w:val="00F16772"/>
    <w:rsid w:val="00F17240"/>
    <w:rsid w:val="00F17C01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B46"/>
    <w:rsid w:val="00F31B83"/>
    <w:rsid w:val="00F32526"/>
    <w:rsid w:val="00F3380B"/>
    <w:rsid w:val="00F340E7"/>
    <w:rsid w:val="00F34155"/>
    <w:rsid w:val="00F34241"/>
    <w:rsid w:val="00F345F8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053F"/>
    <w:rsid w:val="00F512C4"/>
    <w:rsid w:val="00F51667"/>
    <w:rsid w:val="00F520EF"/>
    <w:rsid w:val="00F522B8"/>
    <w:rsid w:val="00F536F4"/>
    <w:rsid w:val="00F56533"/>
    <w:rsid w:val="00F56BAA"/>
    <w:rsid w:val="00F5776C"/>
    <w:rsid w:val="00F610A2"/>
    <w:rsid w:val="00F62FE7"/>
    <w:rsid w:val="00F669D9"/>
    <w:rsid w:val="00F66C2A"/>
    <w:rsid w:val="00F66E8D"/>
    <w:rsid w:val="00F67279"/>
    <w:rsid w:val="00F727DA"/>
    <w:rsid w:val="00F7385E"/>
    <w:rsid w:val="00F7486F"/>
    <w:rsid w:val="00F75358"/>
    <w:rsid w:val="00F803AC"/>
    <w:rsid w:val="00F806BF"/>
    <w:rsid w:val="00F81F12"/>
    <w:rsid w:val="00F8228E"/>
    <w:rsid w:val="00F831EC"/>
    <w:rsid w:val="00F86167"/>
    <w:rsid w:val="00F87396"/>
    <w:rsid w:val="00F87E05"/>
    <w:rsid w:val="00F87EF3"/>
    <w:rsid w:val="00F90F02"/>
    <w:rsid w:val="00F912C9"/>
    <w:rsid w:val="00F916A4"/>
    <w:rsid w:val="00F91D19"/>
    <w:rsid w:val="00F9280E"/>
    <w:rsid w:val="00F93EC9"/>
    <w:rsid w:val="00FA0D99"/>
    <w:rsid w:val="00FA295C"/>
    <w:rsid w:val="00FA3BA5"/>
    <w:rsid w:val="00FA42FE"/>
    <w:rsid w:val="00FA4DCD"/>
    <w:rsid w:val="00FA577C"/>
    <w:rsid w:val="00FA7125"/>
    <w:rsid w:val="00FA71B7"/>
    <w:rsid w:val="00FB012E"/>
    <w:rsid w:val="00FB376D"/>
    <w:rsid w:val="00FB455B"/>
    <w:rsid w:val="00FB468E"/>
    <w:rsid w:val="00FB4857"/>
    <w:rsid w:val="00FC19F6"/>
    <w:rsid w:val="00FC3621"/>
    <w:rsid w:val="00FC452D"/>
    <w:rsid w:val="00FC49B9"/>
    <w:rsid w:val="00FC4D5B"/>
    <w:rsid w:val="00FC50A7"/>
    <w:rsid w:val="00FC6C5F"/>
    <w:rsid w:val="00FC7A32"/>
    <w:rsid w:val="00FD0C0D"/>
    <w:rsid w:val="00FD1836"/>
    <w:rsid w:val="00FD3155"/>
    <w:rsid w:val="00FD583C"/>
    <w:rsid w:val="00FE0105"/>
    <w:rsid w:val="00FE0D88"/>
    <w:rsid w:val="00FE223D"/>
    <w:rsid w:val="00FE2A13"/>
    <w:rsid w:val="00FE4449"/>
    <w:rsid w:val="00FE47EC"/>
    <w:rsid w:val="00FE512F"/>
    <w:rsid w:val="00FE7367"/>
    <w:rsid w:val="00FE74EF"/>
    <w:rsid w:val="00FE7512"/>
    <w:rsid w:val="00FF136A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3582AF-D5E1-49ED-8DA3-70561E9D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9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iPriority w:val="99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9"/>
    <w:rsid w:val="00A965EE"/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uiPriority w:val="99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uiPriority w:val="99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uiPriority w:val="99"/>
    <w:rsid w:val="001275F1"/>
  </w:style>
  <w:style w:type="character" w:customStyle="1" w:styleId="aa">
    <w:name w:val="Дата Знак"/>
    <w:link w:val="a9"/>
    <w:uiPriority w:val="9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uiPriority w:val="99"/>
    <w:rsid w:val="001275F1"/>
    <w:pPr>
      <w:ind w:left="708"/>
    </w:pPr>
  </w:style>
  <w:style w:type="paragraph" w:styleId="ae">
    <w:name w:val="Body Text First Indent"/>
    <w:basedOn w:val="a3"/>
    <w:link w:val="af"/>
    <w:uiPriority w:val="99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uiPriority w:val="99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uiPriority w:val="99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99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9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9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uiPriority w:val="99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  <w:style w:type="paragraph" w:customStyle="1" w:styleId="ConsPlusDocList">
    <w:name w:val="ConsPlusDocList"/>
    <w:uiPriority w:val="99"/>
    <w:rsid w:val="004628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4628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4628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Style6">
    <w:name w:val="Style6"/>
    <w:basedOn w:val="a"/>
    <w:uiPriority w:val="99"/>
    <w:rsid w:val="00FC4D5B"/>
    <w:pPr>
      <w:widowControl w:val="0"/>
      <w:autoSpaceDE w:val="0"/>
      <w:autoSpaceDN w:val="0"/>
      <w:adjustRightInd w:val="0"/>
      <w:spacing w:line="260" w:lineRule="exact"/>
      <w:ind w:hanging="389"/>
    </w:pPr>
    <w:rPr>
      <w:rFonts w:ascii="Bookman Old Style" w:hAnsi="Bookman Old Style"/>
    </w:rPr>
  </w:style>
  <w:style w:type="paragraph" w:customStyle="1" w:styleId="Style7">
    <w:name w:val="Style7"/>
    <w:basedOn w:val="a"/>
    <w:uiPriority w:val="99"/>
    <w:rsid w:val="00FC4D5B"/>
    <w:pPr>
      <w:widowControl w:val="0"/>
      <w:autoSpaceDE w:val="0"/>
      <w:autoSpaceDN w:val="0"/>
      <w:adjustRightInd w:val="0"/>
      <w:spacing w:line="265" w:lineRule="exact"/>
      <w:ind w:firstLine="710"/>
      <w:jc w:val="both"/>
    </w:pPr>
    <w:rPr>
      <w:rFonts w:ascii="Bookman Old Style" w:hAnsi="Bookman Old Style"/>
    </w:rPr>
  </w:style>
  <w:style w:type="paragraph" w:customStyle="1" w:styleId="Style9">
    <w:name w:val="Style9"/>
    <w:basedOn w:val="a"/>
    <w:uiPriority w:val="99"/>
    <w:rsid w:val="00FC4D5B"/>
    <w:pPr>
      <w:widowControl w:val="0"/>
      <w:autoSpaceDE w:val="0"/>
      <w:autoSpaceDN w:val="0"/>
      <w:adjustRightInd w:val="0"/>
      <w:spacing w:line="257" w:lineRule="exact"/>
      <w:ind w:firstLine="701"/>
    </w:pPr>
    <w:rPr>
      <w:rFonts w:ascii="Bookman Old Style" w:hAnsi="Bookman Old Style"/>
    </w:rPr>
  </w:style>
  <w:style w:type="paragraph" w:customStyle="1" w:styleId="Style13">
    <w:name w:val="Style13"/>
    <w:basedOn w:val="a"/>
    <w:uiPriority w:val="99"/>
    <w:rsid w:val="00FC4D5B"/>
    <w:pPr>
      <w:widowControl w:val="0"/>
      <w:autoSpaceDE w:val="0"/>
      <w:autoSpaceDN w:val="0"/>
      <w:adjustRightInd w:val="0"/>
      <w:spacing w:line="274" w:lineRule="exact"/>
      <w:ind w:firstLine="696"/>
    </w:pPr>
    <w:rPr>
      <w:rFonts w:ascii="Bookman Old Style" w:hAnsi="Bookman Old Style"/>
    </w:rPr>
  </w:style>
  <w:style w:type="paragraph" w:customStyle="1" w:styleId="Style14">
    <w:name w:val="Style14"/>
    <w:basedOn w:val="a"/>
    <w:uiPriority w:val="99"/>
    <w:rsid w:val="00FC4D5B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5">
    <w:name w:val="Style15"/>
    <w:basedOn w:val="a"/>
    <w:uiPriority w:val="99"/>
    <w:rsid w:val="00FC4D5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Bookman Old Style" w:hAnsi="Bookman Old Style"/>
    </w:rPr>
  </w:style>
  <w:style w:type="character" w:customStyle="1" w:styleId="FontStyle19">
    <w:name w:val="Font Style19"/>
    <w:rsid w:val="00FC4D5B"/>
    <w:rPr>
      <w:rFonts w:ascii="Bookman Old Style" w:hAnsi="Bookman Old Style" w:hint="default"/>
      <w:sz w:val="32"/>
    </w:rPr>
  </w:style>
  <w:style w:type="character" w:customStyle="1" w:styleId="-">
    <w:name w:val="Интернет-ссылка"/>
    <w:uiPriority w:val="99"/>
    <w:rsid w:val="00FC4D5B"/>
    <w:rPr>
      <w:color w:val="0000FF"/>
      <w:u w:val="single"/>
    </w:rPr>
  </w:style>
  <w:style w:type="character" w:customStyle="1" w:styleId="1d">
    <w:name w:val="Гиперссылка1"/>
    <w:basedOn w:val="a0"/>
    <w:uiPriority w:val="99"/>
    <w:rsid w:val="00E04E3F"/>
    <w:rPr>
      <w:color w:val="0000FF"/>
      <w:u w:val="single"/>
    </w:rPr>
  </w:style>
  <w:style w:type="paragraph" w:customStyle="1" w:styleId="afffd">
    <w:name w:val="Нормальный"/>
    <w:rsid w:val="00520DD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C336-4B16-44A5-A203-6206AE19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2</dc:creator>
  <cp:keywords/>
  <dc:description/>
  <cp:lastModifiedBy>RePack by Diakov</cp:lastModifiedBy>
  <cp:revision>2</cp:revision>
  <cp:lastPrinted>2020-12-10T07:20:00Z</cp:lastPrinted>
  <dcterms:created xsi:type="dcterms:W3CDTF">2020-12-25T19:33:00Z</dcterms:created>
  <dcterms:modified xsi:type="dcterms:W3CDTF">2020-12-25T19:33:00Z</dcterms:modified>
</cp:coreProperties>
</file>