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9D4BD" w14:textId="77777777" w:rsidR="00ED6D9C" w:rsidRDefault="00ED6D9C" w:rsidP="006508BC">
      <w:pPr>
        <w:pStyle w:val="af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893142D" w14:textId="77777777" w:rsidR="00ED6D9C" w:rsidRDefault="00ED6D9C" w:rsidP="006508BC">
      <w:pPr>
        <w:pStyle w:val="af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3E99308" w14:textId="74B82BCB" w:rsidR="008E3552" w:rsidRPr="000C3F18" w:rsidRDefault="006508BC" w:rsidP="006508BC">
      <w:pPr>
        <w:pStyle w:val="af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C3F1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0C3F1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0C3F1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E3552" w:rsidRPr="000C3F18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14:paraId="42BA7B63" w14:textId="16D9B2AF" w:rsidR="008E3552" w:rsidRPr="000C3F18" w:rsidRDefault="008E3552" w:rsidP="006508BC">
      <w:pPr>
        <w:pStyle w:val="af2"/>
        <w:rPr>
          <w:rFonts w:ascii="Times New Roman" w:hAnsi="Times New Roman" w:cs="Times New Roman"/>
          <w:sz w:val="24"/>
          <w:szCs w:val="24"/>
          <w:lang w:eastAsia="ru-RU"/>
        </w:rPr>
      </w:pPr>
      <w:r w:rsidRPr="000C3F1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0C3F18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0C3F1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0C3F1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0C3F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08BC" w:rsidRPr="000C3F18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0C3F18">
        <w:rPr>
          <w:rFonts w:ascii="Times New Roman" w:hAnsi="Times New Roman" w:cs="Times New Roman"/>
          <w:sz w:val="24"/>
          <w:szCs w:val="24"/>
          <w:lang w:eastAsia="ru-RU"/>
        </w:rPr>
        <w:t>остановлением</w:t>
      </w:r>
      <w:r w:rsidR="006508BC" w:rsidRPr="000C3F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3F18">
        <w:rPr>
          <w:rFonts w:ascii="Times New Roman" w:hAnsi="Times New Roman" w:cs="Times New Roman"/>
          <w:sz w:val="24"/>
          <w:szCs w:val="24"/>
          <w:lang w:eastAsia="ru-RU"/>
        </w:rPr>
        <w:t xml:space="preserve">главы </w:t>
      </w:r>
    </w:p>
    <w:p w14:paraId="683CA1AF" w14:textId="367B421C" w:rsidR="008E3552" w:rsidRPr="000C3F18" w:rsidRDefault="000C3F18" w:rsidP="000C3F18">
      <w:pPr>
        <w:pStyle w:val="af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8E3552" w:rsidRPr="000C3F18">
        <w:rPr>
          <w:rFonts w:ascii="Times New Roman" w:hAnsi="Times New Roman" w:cs="Times New Roman"/>
          <w:sz w:val="24"/>
          <w:szCs w:val="24"/>
          <w:lang w:eastAsia="ru-RU"/>
        </w:rPr>
        <w:t>городского округа Зарайск</w:t>
      </w:r>
    </w:p>
    <w:p w14:paraId="02947646" w14:textId="6BEFC439" w:rsidR="008E3552" w:rsidRDefault="000C3F18" w:rsidP="000C3F18">
      <w:pPr>
        <w:pStyle w:val="af2"/>
        <w:jc w:val="center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от 08.04.2024 № 600/4</w:t>
      </w:r>
      <w:r w:rsidR="008E3552" w:rsidRPr="000C3F1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6508BC" w:rsidRPr="000C3F18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148A095D" w14:textId="77777777" w:rsidR="008E3552" w:rsidRPr="009E1C30" w:rsidRDefault="008E3552" w:rsidP="008E3552">
      <w:pPr>
        <w:pStyle w:val="ConsPlusNormal"/>
        <w:jc w:val="both"/>
        <w:rPr>
          <w:sz w:val="28"/>
          <w:szCs w:val="28"/>
        </w:rPr>
      </w:pPr>
    </w:p>
    <w:p w14:paraId="6E79D5FB" w14:textId="77777777" w:rsidR="008E3552" w:rsidRDefault="008E3552" w:rsidP="00E62B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C5BDFB6" w14:textId="77777777" w:rsidR="006508BC" w:rsidRPr="000B70FE" w:rsidRDefault="008E3552" w:rsidP="00E62B96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П</w:t>
      </w:r>
      <w:r w:rsidR="00E62B96" w:rsidRPr="000B70FE">
        <w:rPr>
          <w:rFonts w:ascii="Times New Roman" w:hAnsi="Times New Roman" w:cs="Times New Roman"/>
          <w:b w:val="0"/>
          <w:sz w:val="27"/>
          <w:szCs w:val="28"/>
        </w:rPr>
        <w:t xml:space="preserve">оложение </w:t>
      </w:r>
    </w:p>
    <w:p w14:paraId="41CD1ECB" w14:textId="77777777" w:rsidR="006508BC" w:rsidRPr="000B70FE" w:rsidRDefault="006508BC" w:rsidP="00E62B96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eastAsia="Times New Roman" w:hAnsi="Times New Roman" w:cs="Times New Roman"/>
          <w:b w:val="0"/>
          <w:sz w:val="27"/>
          <w:szCs w:val="28"/>
        </w:rPr>
        <w:t xml:space="preserve">о проведении открытого аукциона в электронной форме </w:t>
      </w:r>
    </w:p>
    <w:p w14:paraId="784AD702" w14:textId="77777777" w:rsidR="006508BC" w:rsidRPr="000B70FE" w:rsidRDefault="006508BC" w:rsidP="00E62B96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eastAsia="Times New Roman" w:hAnsi="Times New Roman" w:cs="Times New Roman"/>
          <w:b w:val="0"/>
          <w:sz w:val="27"/>
          <w:szCs w:val="28"/>
        </w:rPr>
        <w:t xml:space="preserve">на право размещения объекта бизнеса на территории парка </w:t>
      </w:r>
    </w:p>
    <w:p w14:paraId="320C560E" w14:textId="54E8ABEF" w:rsidR="00E62B96" w:rsidRPr="000B70FE" w:rsidRDefault="006508BC" w:rsidP="00E62B96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eastAsia="Times New Roman" w:hAnsi="Times New Roman" w:cs="Times New Roman"/>
          <w:b w:val="0"/>
          <w:sz w:val="27"/>
          <w:szCs w:val="28"/>
        </w:rPr>
        <w:t xml:space="preserve">муниципального бюджетного учреждения </w:t>
      </w:r>
      <w:r w:rsidR="003F0337" w:rsidRPr="000B70FE">
        <w:rPr>
          <w:rFonts w:ascii="Times New Roman" w:eastAsia="Times New Roman" w:hAnsi="Times New Roman" w:cs="Times New Roman"/>
          <w:b w:val="0"/>
          <w:sz w:val="27"/>
          <w:szCs w:val="28"/>
        </w:rPr>
        <w:t>Ц</w:t>
      </w:r>
      <w:r w:rsidRPr="000B70FE">
        <w:rPr>
          <w:rFonts w:ascii="Times New Roman" w:eastAsia="Times New Roman" w:hAnsi="Times New Roman" w:cs="Times New Roman"/>
          <w:b w:val="0"/>
          <w:sz w:val="27"/>
          <w:szCs w:val="28"/>
        </w:rPr>
        <w:t>ентр досуга "</w:t>
      </w:r>
      <w:r w:rsidRPr="000B70FE">
        <w:rPr>
          <w:rFonts w:ascii="Times New Roman" w:hAnsi="Times New Roman" w:cs="Times New Roman"/>
          <w:b w:val="0"/>
          <w:sz w:val="27"/>
          <w:szCs w:val="28"/>
        </w:rPr>
        <w:t>Победа" г. Зарайска</w:t>
      </w:r>
      <w:r w:rsidRPr="000B70FE">
        <w:rPr>
          <w:rFonts w:ascii="Times New Roman" w:eastAsia="Times New Roman" w:hAnsi="Times New Roman" w:cs="Times New Roman"/>
          <w:b w:val="0"/>
          <w:sz w:val="27"/>
          <w:szCs w:val="28"/>
        </w:rPr>
        <w:t xml:space="preserve"> городского округа Зарайск Московской области</w:t>
      </w:r>
    </w:p>
    <w:p w14:paraId="06185836" w14:textId="77777777" w:rsidR="006508BC" w:rsidRPr="000B70FE" w:rsidRDefault="006508BC" w:rsidP="00E62B96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8"/>
        </w:rPr>
      </w:pPr>
    </w:p>
    <w:p w14:paraId="1E4E12F5" w14:textId="77777777" w:rsidR="00E62B96" w:rsidRPr="000B70FE" w:rsidRDefault="00E62B96" w:rsidP="00E62B96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Общие положения</w:t>
      </w:r>
    </w:p>
    <w:p w14:paraId="3439F980" w14:textId="77777777" w:rsidR="00E62B96" w:rsidRPr="000B70FE" w:rsidRDefault="00E62B96" w:rsidP="00E62B96">
      <w:pPr>
        <w:pStyle w:val="ConsPlusTitle"/>
        <w:ind w:left="1069"/>
        <w:rPr>
          <w:rFonts w:ascii="Times New Roman" w:hAnsi="Times New Roman" w:cs="Times New Roman"/>
          <w:b w:val="0"/>
          <w:sz w:val="27"/>
          <w:szCs w:val="28"/>
        </w:rPr>
      </w:pPr>
    </w:p>
    <w:p w14:paraId="11259A3F" w14:textId="308188F0" w:rsidR="00BE1956" w:rsidRPr="000B70FE" w:rsidRDefault="008E3552" w:rsidP="00BE1956">
      <w:pPr>
        <w:pStyle w:val="ConsPlusTitle"/>
        <w:ind w:firstLine="709"/>
        <w:jc w:val="both"/>
        <w:rPr>
          <w:rFonts w:ascii="Times New Roman" w:hAnsi="Times New Roman" w:cs="Times New Roman"/>
          <w:b w:val="0"/>
          <w:strike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1. </w:t>
      </w:r>
      <w:proofErr w:type="gramStart"/>
      <w:r w:rsidR="00E62B96" w:rsidRPr="000B70FE">
        <w:rPr>
          <w:rFonts w:ascii="Times New Roman" w:hAnsi="Times New Roman" w:cs="Times New Roman"/>
          <w:b w:val="0"/>
          <w:sz w:val="27"/>
          <w:szCs w:val="28"/>
        </w:rPr>
        <w:t>Настоящее Положение о п</w:t>
      </w:r>
      <w:r w:rsidR="009A02CF" w:rsidRPr="000B70FE">
        <w:rPr>
          <w:rFonts w:ascii="Times New Roman" w:hAnsi="Times New Roman" w:cs="Times New Roman"/>
          <w:b w:val="0"/>
          <w:sz w:val="27"/>
          <w:szCs w:val="28"/>
        </w:rPr>
        <w:t xml:space="preserve">роведении открытого аукциона </w:t>
      </w:r>
      <w:r w:rsidR="00261FE1" w:rsidRPr="000B70FE">
        <w:rPr>
          <w:rFonts w:ascii="Times New Roman" w:hAnsi="Times New Roman" w:cs="Times New Roman"/>
          <w:b w:val="0"/>
          <w:sz w:val="27"/>
          <w:szCs w:val="28"/>
        </w:rPr>
        <w:br/>
      </w:r>
      <w:r w:rsidR="009A02CF" w:rsidRPr="000B70FE">
        <w:rPr>
          <w:rFonts w:ascii="Times New Roman" w:hAnsi="Times New Roman" w:cs="Times New Roman"/>
          <w:b w:val="0"/>
          <w:sz w:val="27"/>
          <w:szCs w:val="28"/>
        </w:rPr>
        <w:t xml:space="preserve">в </w:t>
      </w:r>
      <w:r w:rsidR="00E62B96" w:rsidRPr="000B70FE">
        <w:rPr>
          <w:rFonts w:ascii="Times New Roman" w:hAnsi="Times New Roman" w:cs="Times New Roman"/>
          <w:b w:val="0"/>
          <w:sz w:val="27"/>
          <w:szCs w:val="28"/>
        </w:rPr>
        <w:t>электронной</w:t>
      </w:r>
      <w:r w:rsidR="009A02CF" w:rsidRPr="000B70FE">
        <w:rPr>
          <w:rFonts w:ascii="Times New Roman" w:hAnsi="Times New Roman" w:cs="Times New Roman"/>
          <w:b w:val="0"/>
          <w:sz w:val="27"/>
          <w:szCs w:val="28"/>
        </w:rPr>
        <w:t xml:space="preserve"> форме на право</w:t>
      </w:r>
      <w:r w:rsidR="000A5F2B" w:rsidRPr="000B70FE">
        <w:rPr>
          <w:rFonts w:ascii="Times New Roman" w:hAnsi="Times New Roman" w:cs="Times New Roman"/>
          <w:b w:val="0"/>
          <w:sz w:val="27"/>
          <w:szCs w:val="28"/>
        </w:rPr>
        <w:t xml:space="preserve"> размещения</w:t>
      </w:r>
      <w:r w:rsidR="009A02CF" w:rsidRPr="000B70FE">
        <w:rPr>
          <w:rFonts w:ascii="Times New Roman" w:hAnsi="Times New Roman" w:cs="Times New Roman"/>
          <w:b w:val="0"/>
          <w:sz w:val="27"/>
          <w:szCs w:val="28"/>
        </w:rPr>
        <w:t xml:space="preserve"> </w:t>
      </w:r>
      <w:r w:rsidR="009013C8" w:rsidRPr="000B70FE">
        <w:rPr>
          <w:rFonts w:ascii="Times New Roman" w:hAnsi="Times New Roman" w:cs="Times New Roman"/>
          <w:b w:val="0"/>
          <w:sz w:val="27"/>
          <w:szCs w:val="28"/>
        </w:rPr>
        <w:t xml:space="preserve">объекта бизнеса на территории парка </w:t>
      </w:r>
      <w:r w:rsidR="006508BC" w:rsidRPr="000B70FE">
        <w:rPr>
          <w:rFonts w:ascii="Times New Roman" w:eastAsia="Times New Roman" w:hAnsi="Times New Roman" w:cs="Times New Roman"/>
          <w:b w:val="0"/>
          <w:sz w:val="27"/>
          <w:szCs w:val="28"/>
        </w:rPr>
        <w:t xml:space="preserve">муниципального бюджетного учреждения </w:t>
      </w:r>
      <w:r w:rsidR="003F0337" w:rsidRPr="000B70FE">
        <w:rPr>
          <w:rFonts w:ascii="Times New Roman" w:eastAsia="Times New Roman" w:hAnsi="Times New Roman" w:cs="Times New Roman"/>
          <w:b w:val="0"/>
          <w:sz w:val="27"/>
          <w:szCs w:val="28"/>
        </w:rPr>
        <w:t>Ц</w:t>
      </w:r>
      <w:r w:rsidR="006508BC" w:rsidRPr="000B70FE">
        <w:rPr>
          <w:rFonts w:ascii="Times New Roman" w:eastAsia="Times New Roman" w:hAnsi="Times New Roman" w:cs="Times New Roman"/>
          <w:b w:val="0"/>
          <w:sz w:val="27"/>
          <w:szCs w:val="28"/>
        </w:rPr>
        <w:t>ентр досуга "</w:t>
      </w:r>
      <w:r w:rsidR="006508BC" w:rsidRPr="000B70FE">
        <w:rPr>
          <w:rFonts w:ascii="Times New Roman" w:hAnsi="Times New Roman" w:cs="Times New Roman"/>
          <w:b w:val="0"/>
          <w:sz w:val="27"/>
          <w:szCs w:val="28"/>
        </w:rPr>
        <w:t>Победа" г. Зарайска</w:t>
      </w:r>
      <w:r w:rsidR="006508BC" w:rsidRPr="000B70FE">
        <w:rPr>
          <w:rFonts w:ascii="Times New Roman" w:eastAsia="Times New Roman" w:hAnsi="Times New Roman" w:cs="Times New Roman"/>
          <w:b w:val="0"/>
          <w:sz w:val="27"/>
          <w:szCs w:val="28"/>
        </w:rPr>
        <w:t xml:space="preserve"> </w:t>
      </w: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городского округа Зарайск </w:t>
      </w:r>
      <w:r w:rsidR="009013C8" w:rsidRPr="000B70FE">
        <w:rPr>
          <w:rFonts w:ascii="Times New Roman" w:hAnsi="Times New Roman" w:cs="Times New Roman"/>
          <w:b w:val="0"/>
          <w:sz w:val="27"/>
          <w:szCs w:val="28"/>
        </w:rPr>
        <w:t>Московской области</w:t>
      </w:r>
      <w:r w:rsidR="009A02CF" w:rsidRPr="000B70FE">
        <w:rPr>
          <w:rFonts w:ascii="Times New Roman" w:hAnsi="Times New Roman" w:cs="Times New Roman"/>
          <w:b w:val="0"/>
          <w:sz w:val="27"/>
          <w:szCs w:val="28"/>
        </w:rPr>
        <w:t xml:space="preserve"> </w:t>
      </w:r>
      <w:r w:rsidR="00E62B96" w:rsidRPr="000B70FE">
        <w:rPr>
          <w:rFonts w:ascii="Times New Roman" w:hAnsi="Times New Roman" w:cs="Times New Roman"/>
          <w:b w:val="0"/>
          <w:sz w:val="27"/>
          <w:szCs w:val="28"/>
        </w:rPr>
        <w:t>(далее -</w:t>
      </w:r>
      <w:r w:rsidR="009A02CF" w:rsidRPr="000B70FE">
        <w:rPr>
          <w:rFonts w:ascii="Times New Roman" w:hAnsi="Times New Roman" w:cs="Times New Roman"/>
          <w:b w:val="0"/>
          <w:sz w:val="27"/>
          <w:szCs w:val="28"/>
        </w:rPr>
        <w:t xml:space="preserve"> </w:t>
      </w:r>
      <w:r w:rsidR="00E62B96" w:rsidRPr="000B70FE">
        <w:rPr>
          <w:rFonts w:ascii="Times New Roman" w:hAnsi="Times New Roman" w:cs="Times New Roman"/>
          <w:b w:val="0"/>
          <w:sz w:val="27"/>
          <w:szCs w:val="28"/>
        </w:rPr>
        <w:t>Положение) определяет порядок организации и проведения открытого аукциона в</w:t>
      </w:r>
      <w:r w:rsidR="009A02CF" w:rsidRPr="000B70FE">
        <w:rPr>
          <w:rFonts w:ascii="Times New Roman" w:hAnsi="Times New Roman" w:cs="Times New Roman"/>
          <w:b w:val="0"/>
          <w:sz w:val="27"/>
          <w:szCs w:val="28"/>
        </w:rPr>
        <w:t xml:space="preserve"> электронной</w:t>
      </w: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 </w:t>
      </w:r>
      <w:r w:rsidR="009A02CF" w:rsidRPr="000B70FE">
        <w:rPr>
          <w:rFonts w:ascii="Times New Roman" w:hAnsi="Times New Roman" w:cs="Times New Roman"/>
          <w:b w:val="0"/>
          <w:sz w:val="27"/>
          <w:szCs w:val="28"/>
        </w:rPr>
        <w:t xml:space="preserve">форме на право </w:t>
      </w:r>
      <w:r w:rsidR="00E62B96" w:rsidRPr="000B70FE">
        <w:rPr>
          <w:rFonts w:ascii="Times New Roman" w:hAnsi="Times New Roman" w:cs="Times New Roman"/>
          <w:b w:val="0"/>
          <w:sz w:val="27"/>
          <w:szCs w:val="28"/>
        </w:rPr>
        <w:t xml:space="preserve">размещения </w:t>
      </w:r>
      <w:r w:rsidR="009013C8" w:rsidRPr="000B70FE">
        <w:rPr>
          <w:rFonts w:ascii="Times New Roman" w:hAnsi="Times New Roman" w:cs="Times New Roman"/>
          <w:b w:val="0"/>
          <w:sz w:val="27"/>
          <w:szCs w:val="28"/>
        </w:rPr>
        <w:t>объекта бизнеса на территории парка</w:t>
      </w:r>
      <w:r w:rsidR="006508BC" w:rsidRPr="000B70FE">
        <w:rPr>
          <w:rFonts w:ascii="Times New Roman" w:eastAsia="Times New Roman" w:hAnsi="Times New Roman" w:cs="Times New Roman"/>
          <w:b w:val="0"/>
          <w:sz w:val="27"/>
          <w:szCs w:val="28"/>
        </w:rPr>
        <w:t xml:space="preserve"> муниципального бюджетного учреждения </w:t>
      </w:r>
      <w:r w:rsidR="003F0337" w:rsidRPr="000B70FE">
        <w:rPr>
          <w:rFonts w:ascii="Times New Roman" w:eastAsia="Times New Roman" w:hAnsi="Times New Roman" w:cs="Times New Roman"/>
          <w:b w:val="0"/>
          <w:sz w:val="27"/>
          <w:szCs w:val="28"/>
        </w:rPr>
        <w:t>Ц</w:t>
      </w:r>
      <w:r w:rsidR="006508BC" w:rsidRPr="000B70FE">
        <w:rPr>
          <w:rFonts w:ascii="Times New Roman" w:eastAsia="Times New Roman" w:hAnsi="Times New Roman" w:cs="Times New Roman"/>
          <w:b w:val="0"/>
          <w:sz w:val="27"/>
          <w:szCs w:val="28"/>
        </w:rPr>
        <w:t>ентр досуга "</w:t>
      </w:r>
      <w:r w:rsidR="006508BC" w:rsidRPr="000B70FE">
        <w:rPr>
          <w:rFonts w:ascii="Times New Roman" w:hAnsi="Times New Roman" w:cs="Times New Roman"/>
          <w:b w:val="0"/>
          <w:sz w:val="27"/>
          <w:szCs w:val="28"/>
        </w:rPr>
        <w:t>Победа" г. Зарайска</w:t>
      </w:r>
      <w:r w:rsidR="009013C8" w:rsidRPr="000B70FE">
        <w:rPr>
          <w:rFonts w:ascii="Times New Roman" w:hAnsi="Times New Roman" w:cs="Times New Roman"/>
          <w:b w:val="0"/>
          <w:sz w:val="27"/>
          <w:szCs w:val="28"/>
        </w:rPr>
        <w:t xml:space="preserve"> </w:t>
      </w:r>
      <w:r w:rsidRPr="000B70FE">
        <w:rPr>
          <w:rFonts w:ascii="Times New Roman" w:hAnsi="Times New Roman" w:cs="Times New Roman"/>
          <w:b w:val="0"/>
          <w:sz w:val="27"/>
          <w:szCs w:val="28"/>
        </w:rPr>
        <w:t>городского округа</w:t>
      </w:r>
      <w:proofErr w:type="gramEnd"/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 Зарайск </w:t>
      </w:r>
      <w:r w:rsidR="009013C8" w:rsidRPr="000B70FE">
        <w:rPr>
          <w:rFonts w:ascii="Times New Roman" w:hAnsi="Times New Roman" w:cs="Times New Roman"/>
          <w:b w:val="0"/>
          <w:sz w:val="27"/>
          <w:szCs w:val="28"/>
        </w:rPr>
        <w:t>Московской области</w:t>
      </w:r>
      <w:r w:rsidR="009A02CF" w:rsidRPr="000B70FE">
        <w:rPr>
          <w:rFonts w:ascii="Times New Roman" w:hAnsi="Times New Roman" w:cs="Times New Roman"/>
          <w:b w:val="0"/>
          <w:sz w:val="27"/>
          <w:szCs w:val="28"/>
        </w:rPr>
        <w:t xml:space="preserve"> (далее - электронный аукцион)</w:t>
      </w:r>
      <w:r w:rsidR="00C85FAF" w:rsidRPr="000B70FE">
        <w:rPr>
          <w:rFonts w:ascii="Times New Roman" w:hAnsi="Times New Roman" w:cs="Times New Roman"/>
          <w:b w:val="0"/>
          <w:sz w:val="27"/>
          <w:szCs w:val="28"/>
        </w:rPr>
        <w:t>.</w:t>
      </w:r>
      <w:r w:rsidR="009A02CF" w:rsidRPr="000B70FE">
        <w:rPr>
          <w:rFonts w:ascii="Times New Roman" w:hAnsi="Times New Roman" w:cs="Times New Roman"/>
          <w:b w:val="0"/>
          <w:sz w:val="27"/>
          <w:szCs w:val="28"/>
        </w:rPr>
        <w:t xml:space="preserve"> </w:t>
      </w:r>
    </w:p>
    <w:p w14:paraId="25FAC1D7" w14:textId="581E9B18" w:rsidR="00E62B96" w:rsidRPr="000B70FE" w:rsidRDefault="009A02CF" w:rsidP="00BE1956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proofErr w:type="gramStart"/>
      <w:r w:rsidRPr="000B70FE">
        <w:rPr>
          <w:rFonts w:ascii="Times New Roman" w:hAnsi="Times New Roman" w:cs="Times New Roman"/>
          <w:b w:val="0"/>
          <w:sz w:val="27"/>
          <w:szCs w:val="28"/>
        </w:rPr>
        <w:t>Положение разработано в соответствии с Гражданским кодексом Российской Федерации, Федеральны</w:t>
      </w:r>
      <w:r w:rsidR="00737E81" w:rsidRPr="000B70FE">
        <w:rPr>
          <w:rFonts w:ascii="Times New Roman" w:hAnsi="Times New Roman" w:cs="Times New Roman"/>
          <w:b w:val="0"/>
          <w:sz w:val="27"/>
          <w:szCs w:val="28"/>
        </w:rPr>
        <w:t>м законом от 06.10.2003 № 131-</w:t>
      </w:r>
      <w:r w:rsidRPr="000B70FE">
        <w:rPr>
          <w:rFonts w:ascii="Times New Roman" w:hAnsi="Times New Roman" w:cs="Times New Roman"/>
          <w:b w:val="0"/>
          <w:sz w:val="27"/>
          <w:szCs w:val="28"/>
        </w:rPr>
        <w:t>ФЗ «Об общих принципах организации местного самоуправления в Российской Федерации», Федеральны</w:t>
      </w:r>
      <w:r w:rsidR="00737E81" w:rsidRPr="000B70FE">
        <w:rPr>
          <w:rFonts w:ascii="Times New Roman" w:hAnsi="Times New Roman" w:cs="Times New Roman"/>
          <w:b w:val="0"/>
          <w:sz w:val="27"/>
          <w:szCs w:val="28"/>
        </w:rPr>
        <w:t>м законом от 28.12.2009 № 381-</w:t>
      </w: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ФЗ «Об основах государственного регулирования торговой </w:t>
      </w:r>
      <w:r w:rsidR="002C7BBF" w:rsidRPr="000B70FE">
        <w:rPr>
          <w:rFonts w:ascii="Times New Roman" w:hAnsi="Times New Roman" w:cs="Times New Roman"/>
          <w:b w:val="0"/>
          <w:sz w:val="27"/>
          <w:szCs w:val="28"/>
        </w:rPr>
        <w:t>деятельности в Российской Федерации», Федераль</w:t>
      </w:r>
      <w:r w:rsidR="00737E81" w:rsidRPr="000B70FE">
        <w:rPr>
          <w:rFonts w:ascii="Times New Roman" w:hAnsi="Times New Roman" w:cs="Times New Roman"/>
          <w:b w:val="0"/>
          <w:sz w:val="27"/>
          <w:szCs w:val="28"/>
        </w:rPr>
        <w:t>ным законом от 26.07.2006 № 135-</w:t>
      </w:r>
      <w:r w:rsidR="002C7BBF" w:rsidRPr="000B70FE">
        <w:rPr>
          <w:rFonts w:ascii="Times New Roman" w:hAnsi="Times New Roman" w:cs="Times New Roman"/>
          <w:b w:val="0"/>
          <w:sz w:val="27"/>
          <w:szCs w:val="28"/>
        </w:rPr>
        <w:t>ФЗ «О защите конкуренции», распоряжением Министерства инвестиций, промышленности и науки Московской</w:t>
      </w:r>
      <w:r w:rsidR="00044F55" w:rsidRPr="000B70FE">
        <w:rPr>
          <w:rFonts w:ascii="Times New Roman" w:hAnsi="Times New Roman" w:cs="Times New Roman"/>
          <w:b w:val="0"/>
          <w:sz w:val="27"/>
          <w:szCs w:val="28"/>
        </w:rPr>
        <w:t xml:space="preserve"> области от 21.11.2023 № 33-н «</w:t>
      </w:r>
      <w:r w:rsidR="002C7BBF" w:rsidRPr="000B70FE">
        <w:rPr>
          <w:rFonts w:ascii="Times New Roman" w:hAnsi="Times New Roman" w:cs="Times New Roman"/>
          <w:b w:val="0"/>
          <w:sz w:val="27"/>
          <w:szCs w:val="28"/>
        </w:rPr>
        <w:t>Об утверждении Методического стандарта</w:t>
      </w:r>
      <w:proofErr w:type="gramEnd"/>
      <w:r w:rsidR="002C7BBF" w:rsidRPr="000B70FE">
        <w:rPr>
          <w:rFonts w:ascii="Times New Roman" w:hAnsi="Times New Roman" w:cs="Times New Roman"/>
          <w:b w:val="0"/>
          <w:sz w:val="27"/>
          <w:szCs w:val="28"/>
        </w:rPr>
        <w:t xml:space="preserve"> размещения объектов, используемых </w:t>
      </w:r>
      <w:r w:rsidR="00261FE1" w:rsidRPr="000B70FE">
        <w:rPr>
          <w:rFonts w:ascii="Times New Roman" w:hAnsi="Times New Roman" w:cs="Times New Roman"/>
          <w:b w:val="0"/>
          <w:sz w:val="27"/>
          <w:szCs w:val="28"/>
        </w:rPr>
        <w:br/>
      </w:r>
      <w:r w:rsidR="002C7BBF" w:rsidRPr="000B70FE">
        <w:rPr>
          <w:rFonts w:ascii="Times New Roman" w:hAnsi="Times New Roman" w:cs="Times New Roman"/>
          <w:b w:val="0"/>
          <w:sz w:val="27"/>
          <w:szCs w:val="28"/>
        </w:rPr>
        <w:t>для осуществления предпринимательской деятельности на террито</w:t>
      </w:r>
      <w:r w:rsidR="00BE1956" w:rsidRPr="000B70FE">
        <w:rPr>
          <w:rFonts w:ascii="Times New Roman" w:hAnsi="Times New Roman" w:cs="Times New Roman"/>
          <w:b w:val="0"/>
          <w:sz w:val="27"/>
          <w:szCs w:val="28"/>
        </w:rPr>
        <w:t>рии парков Московской области».</w:t>
      </w:r>
    </w:p>
    <w:p w14:paraId="1FEB219C" w14:textId="77777777" w:rsidR="009E071E" w:rsidRPr="000B70FE" w:rsidRDefault="009E071E" w:rsidP="009E071E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В проводимом в соответствии с наст</w:t>
      </w:r>
      <w:r w:rsidR="00044F55" w:rsidRPr="000B70FE">
        <w:rPr>
          <w:rFonts w:ascii="Times New Roman" w:hAnsi="Times New Roman" w:cs="Times New Roman"/>
          <w:b w:val="0"/>
          <w:sz w:val="27"/>
          <w:szCs w:val="28"/>
        </w:rPr>
        <w:t xml:space="preserve">оящим Положением </w:t>
      </w:r>
      <w:r w:rsidRPr="000B70FE">
        <w:rPr>
          <w:rFonts w:ascii="Times New Roman" w:hAnsi="Times New Roman" w:cs="Times New Roman"/>
          <w:b w:val="0"/>
          <w:sz w:val="27"/>
          <w:szCs w:val="28"/>
        </w:rPr>
        <w:t>электронном аукционе может участвовать любое юридическое лицо независимо от организационно-правовой формы, формы собственности, места нахождения, а также места происхождения капитала, любой индивидуальный предприниматель, любое физическое лицо, не являющееся индивидуальным предпринимателем и применяющее специальный налоговый режим «Налог на профессиональный доход».</w:t>
      </w:r>
    </w:p>
    <w:p w14:paraId="1A75229C" w14:textId="77777777" w:rsidR="00C72ED2" w:rsidRPr="000B70FE" w:rsidRDefault="004B485E" w:rsidP="002068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Решение о проведении электронного аукциона принимается </w:t>
      </w:r>
      <w:r w:rsidR="00206834" w:rsidRPr="000B70FE">
        <w:rPr>
          <w:rFonts w:ascii="Times New Roman" w:hAnsi="Times New Roman" w:cs="Times New Roman"/>
          <w:b w:val="0"/>
          <w:sz w:val="27"/>
          <w:szCs w:val="28"/>
        </w:rPr>
        <w:t>Дирекцией парка.</w:t>
      </w:r>
    </w:p>
    <w:p w14:paraId="70D8723B" w14:textId="5012C752" w:rsidR="00E30EBA" w:rsidRPr="000B70FE" w:rsidRDefault="00E30EBA" w:rsidP="0067380C">
      <w:pPr>
        <w:pStyle w:val="a3"/>
        <w:numPr>
          <w:ilvl w:val="1"/>
          <w:numId w:val="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  <w:r w:rsidRPr="000B70FE">
        <w:rPr>
          <w:rFonts w:ascii="Times New Roman" w:eastAsiaTheme="minorEastAsia" w:hAnsi="Times New Roman" w:cs="Times New Roman"/>
          <w:bCs/>
          <w:sz w:val="27"/>
          <w:szCs w:val="28"/>
          <w:lang w:eastAsia="ru-RU"/>
        </w:rPr>
        <w:t>Предметом проведения аукциона является право на размещение объект</w:t>
      </w:r>
      <w:r w:rsidR="009013C8" w:rsidRPr="000B70FE">
        <w:rPr>
          <w:rFonts w:ascii="Times New Roman" w:eastAsiaTheme="minorEastAsia" w:hAnsi="Times New Roman" w:cs="Times New Roman"/>
          <w:bCs/>
          <w:sz w:val="27"/>
          <w:szCs w:val="28"/>
          <w:lang w:eastAsia="ru-RU"/>
        </w:rPr>
        <w:t>а</w:t>
      </w:r>
      <w:r w:rsidRPr="000B70FE">
        <w:rPr>
          <w:rFonts w:ascii="Times New Roman" w:eastAsiaTheme="minorEastAsia" w:hAnsi="Times New Roman" w:cs="Times New Roman"/>
          <w:bCs/>
          <w:sz w:val="27"/>
          <w:szCs w:val="28"/>
          <w:lang w:eastAsia="ru-RU"/>
        </w:rPr>
        <w:t xml:space="preserve"> бизнеса на территории па</w:t>
      </w:r>
      <w:r w:rsidR="009013C8" w:rsidRPr="000B70FE">
        <w:rPr>
          <w:rFonts w:ascii="Times New Roman" w:eastAsiaTheme="minorEastAsia" w:hAnsi="Times New Roman" w:cs="Times New Roman"/>
          <w:bCs/>
          <w:sz w:val="27"/>
          <w:szCs w:val="28"/>
          <w:lang w:eastAsia="ru-RU"/>
        </w:rPr>
        <w:t>рка</w:t>
      </w:r>
      <w:r w:rsidR="0067380C" w:rsidRPr="000B70FE">
        <w:rPr>
          <w:rFonts w:ascii="Times New Roman" w:eastAsiaTheme="minorEastAsia" w:hAnsi="Times New Roman" w:cs="Times New Roman"/>
          <w:bCs/>
          <w:sz w:val="27"/>
          <w:szCs w:val="28"/>
          <w:lang w:eastAsia="ru-RU"/>
        </w:rPr>
        <w:t xml:space="preserve"> </w:t>
      </w:r>
      <w:r w:rsidR="009A6AA6" w:rsidRPr="000B70FE">
        <w:rPr>
          <w:rFonts w:ascii="Times New Roman" w:eastAsia="Times New Roman" w:hAnsi="Times New Roman" w:cs="Times New Roman"/>
          <w:sz w:val="27"/>
          <w:szCs w:val="28"/>
        </w:rPr>
        <w:t>муниципального бюджетного учреждения Центр досуга "</w:t>
      </w:r>
      <w:r w:rsidR="009A6AA6" w:rsidRPr="000B70FE">
        <w:rPr>
          <w:rFonts w:ascii="Times New Roman" w:hAnsi="Times New Roman" w:cs="Times New Roman"/>
          <w:sz w:val="27"/>
          <w:szCs w:val="28"/>
        </w:rPr>
        <w:t>Победа" г. Зарайска</w:t>
      </w:r>
      <w:r w:rsidR="009A6AA6" w:rsidRPr="000B70FE">
        <w:rPr>
          <w:rFonts w:ascii="Times New Roman" w:eastAsia="Times New Roman" w:hAnsi="Times New Roman" w:cs="Times New Roman"/>
          <w:sz w:val="27"/>
          <w:szCs w:val="28"/>
        </w:rPr>
        <w:t xml:space="preserve"> </w:t>
      </w:r>
      <w:r w:rsidR="009A6AA6" w:rsidRPr="000B70FE">
        <w:rPr>
          <w:rFonts w:ascii="Times New Roman" w:hAnsi="Times New Roman" w:cs="Times New Roman"/>
          <w:sz w:val="27"/>
          <w:szCs w:val="28"/>
        </w:rPr>
        <w:t xml:space="preserve">городского округа Зарайск </w:t>
      </w:r>
      <w:r w:rsidR="0067380C" w:rsidRPr="000B70FE">
        <w:rPr>
          <w:rFonts w:ascii="Times New Roman" w:eastAsiaTheme="minorEastAsia" w:hAnsi="Times New Roman" w:cs="Times New Roman"/>
          <w:bCs/>
          <w:sz w:val="27"/>
          <w:szCs w:val="28"/>
          <w:lang w:eastAsia="ru-RU"/>
        </w:rPr>
        <w:t>Московской области.</w:t>
      </w:r>
    </w:p>
    <w:p w14:paraId="3CD34980" w14:textId="77777777" w:rsidR="000B70FE" w:rsidRPr="000B70FE" w:rsidRDefault="000B70FE" w:rsidP="000B70FE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</w:p>
    <w:p w14:paraId="3B223F8D" w14:textId="77777777" w:rsidR="000B70FE" w:rsidRDefault="000B70FE" w:rsidP="000B70FE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</w:p>
    <w:p w14:paraId="406C04FF" w14:textId="77777777" w:rsidR="00ED6D9C" w:rsidRDefault="00ED6D9C" w:rsidP="000B70FE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</w:p>
    <w:p w14:paraId="2BECCA35" w14:textId="77777777" w:rsidR="000B70FE" w:rsidRPr="000B70FE" w:rsidRDefault="000B70FE" w:rsidP="000B70FE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0"/>
          <w:lang w:eastAsia="ru-RU"/>
        </w:rPr>
      </w:pPr>
    </w:p>
    <w:p w14:paraId="3AA34096" w14:textId="1C93965D" w:rsidR="00C72ED2" w:rsidRPr="000B70FE" w:rsidRDefault="002D5BC0" w:rsidP="002D5BC0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Основные понятия и определения, используемые в настоящем Положении:</w:t>
      </w:r>
    </w:p>
    <w:p w14:paraId="47DC5FB2" w14:textId="1D10FBCA" w:rsidR="00BE1956" w:rsidRPr="000B70FE" w:rsidRDefault="00C85FAF" w:rsidP="007905D6">
      <w:pPr>
        <w:pStyle w:val="ConsPlusTitle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парк - парк ку</w:t>
      </w:r>
      <w:r w:rsidR="004F255A" w:rsidRPr="000B70FE">
        <w:rPr>
          <w:rFonts w:ascii="Times New Roman" w:hAnsi="Times New Roman" w:cs="Times New Roman"/>
          <w:b w:val="0"/>
          <w:sz w:val="27"/>
          <w:szCs w:val="28"/>
        </w:rPr>
        <w:t>льтуры и отдыха, понятие которого используе</w:t>
      </w: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тся </w:t>
      </w:r>
      <w:r w:rsidR="004F255A" w:rsidRPr="000B70FE">
        <w:rPr>
          <w:rFonts w:ascii="Times New Roman" w:hAnsi="Times New Roman" w:cs="Times New Roman"/>
          <w:b w:val="0"/>
          <w:sz w:val="27"/>
          <w:szCs w:val="28"/>
        </w:rPr>
        <w:br/>
      </w: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в значении, определенном </w:t>
      </w:r>
      <w:hyperlink r:id="rId9" w:history="1">
        <w:r w:rsidRPr="000B70FE">
          <w:rPr>
            <w:rFonts w:ascii="Times New Roman" w:hAnsi="Times New Roman" w:cs="Times New Roman"/>
            <w:b w:val="0"/>
            <w:sz w:val="27"/>
            <w:szCs w:val="28"/>
          </w:rPr>
          <w:t>постановлением</w:t>
        </w:r>
      </w:hyperlink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 Правительства Московской области от 23.12.2013 </w:t>
      </w:r>
      <w:r w:rsidR="007B368C" w:rsidRPr="000B70FE">
        <w:rPr>
          <w:rFonts w:ascii="Times New Roman" w:hAnsi="Times New Roman" w:cs="Times New Roman"/>
          <w:b w:val="0"/>
          <w:sz w:val="27"/>
          <w:szCs w:val="28"/>
        </w:rPr>
        <w:t>№</w:t>
      </w: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 1098/55 «Об утверждении «Указания. </w:t>
      </w:r>
      <w:proofErr w:type="gramStart"/>
      <w:r w:rsidRPr="000B70FE">
        <w:rPr>
          <w:rFonts w:ascii="Times New Roman" w:hAnsi="Times New Roman" w:cs="Times New Roman"/>
          <w:b w:val="0"/>
          <w:sz w:val="27"/>
          <w:szCs w:val="28"/>
        </w:rPr>
        <w:t>Региональный парковый стандарт», расположенный на территории</w:t>
      </w:r>
      <w:r w:rsidR="007905D6" w:rsidRPr="000B70FE">
        <w:rPr>
          <w:rFonts w:ascii="Times New Roman" w:hAnsi="Times New Roman" w:cs="Times New Roman"/>
          <w:b w:val="0"/>
          <w:sz w:val="27"/>
          <w:szCs w:val="28"/>
        </w:rPr>
        <w:t xml:space="preserve"> городского округа Зарайск Московской области</w:t>
      </w:r>
      <w:r w:rsidRPr="000B70FE">
        <w:rPr>
          <w:rFonts w:ascii="Times New Roman" w:hAnsi="Times New Roman" w:cs="Times New Roman"/>
          <w:b w:val="0"/>
          <w:sz w:val="27"/>
          <w:szCs w:val="28"/>
        </w:rPr>
        <w:t>;</w:t>
      </w:r>
      <w:proofErr w:type="gramEnd"/>
    </w:p>
    <w:p w14:paraId="0036D4C1" w14:textId="2183EB8F" w:rsidR="00C85FAF" w:rsidRPr="000B70FE" w:rsidRDefault="00C85FAF" w:rsidP="00C85FAF">
      <w:pPr>
        <w:pStyle w:val="ConsPlusTitle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Д</w:t>
      </w:r>
      <w:r w:rsidR="002646FE" w:rsidRPr="000B70FE">
        <w:rPr>
          <w:rFonts w:ascii="Times New Roman" w:hAnsi="Times New Roman" w:cs="Times New Roman"/>
          <w:b w:val="0"/>
          <w:sz w:val="27"/>
          <w:szCs w:val="28"/>
        </w:rPr>
        <w:t>ирекция парка -</w:t>
      </w: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 юридическое лицо, владеющее на праве пользования или на ином вещном праве земельным участком (одним </w:t>
      </w:r>
      <w:r w:rsidRPr="000B70FE">
        <w:rPr>
          <w:rFonts w:ascii="Times New Roman" w:hAnsi="Times New Roman" w:cs="Times New Roman"/>
          <w:b w:val="0"/>
          <w:sz w:val="27"/>
          <w:szCs w:val="28"/>
        </w:rPr>
        <w:br/>
        <w:t xml:space="preserve">или несколькими), на котором расположен парк, и осуществляющее деятельность в сфере создания условий для массового отдыха населения </w:t>
      </w:r>
      <w:r w:rsidRPr="000B70FE">
        <w:rPr>
          <w:rFonts w:ascii="Times New Roman" w:hAnsi="Times New Roman" w:cs="Times New Roman"/>
          <w:b w:val="0"/>
          <w:sz w:val="27"/>
          <w:szCs w:val="28"/>
        </w:rPr>
        <w:br/>
        <w:t>и (или) благоустройства мест массового отдыха населения,</w:t>
      </w:r>
      <w:r w:rsidRPr="000B70FE">
        <w:rPr>
          <w:sz w:val="27"/>
          <w:szCs w:val="28"/>
        </w:rPr>
        <w:t xml:space="preserve"> </w:t>
      </w:r>
      <w:r w:rsidRPr="000B70FE">
        <w:rPr>
          <w:rFonts w:ascii="Times New Roman" w:hAnsi="Times New Roman" w:cs="Times New Roman"/>
          <w:b w:val="0"/>
          <w:sz w:val="27"/>
          <w:szCs w:val="28"/>
        </w:rPr>
        <w:t>учредителем которого является орган местного самоуправления;</w:t>
      </w:r>
    </w:p>
    <w:p w14:paraId="06C085E6" w14:textId="137642F0" w:rsidR="00C85FAF" w:rsidRPr="000B70FE" w:rsidRDefault="00C85FAF" w:rsidP="00C85FAF">
      <w:pPr>
        <w:pStyle w:val="ConsPlusTitle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объект бизнеса - временные строения и сооружения (части строений и сооружений), временные конструкции, передвижные сооружения, технические средства или оборудование, принадлежащие субъекту предпринимательства на вещном праве, используемые для осуществления предпринимательской деятельности на территории парков (за исключением нестационарных торговых объектов);</w:t>
      </w:r>
    </w:p>
    <w:p w14:paraId="0417E2D7" w14:textId="43E1EFF2" w:rsidR="00E573B4" w:rsidRPr="000B70FE" w:rsidRDefault="002D5BC0" w:rsidP="004F255A">
      <w:pPr>
        <w:pStyle w:val="ConsPlusTitle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открытый аукцион в электрон</w:t>
      </w:r>
      <w:r w:rsidR="004414A4" w:rsidRPr="000B70FE">
        <w:rPr>
          <w:rFonts w:ascii="Times New Roman" w:hAnsi="Times New Roman" w:cs="Times New Roman"/>
          <w:b w:val="0"/>
          <w:sz w:val="27"/>
          <w:szCs w:val="28"/>
        </w:rPr>
        <w:t>ной форме (электронный аукцион)</w:t>
      </w: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 - форма торгов</w:t>
      </w:r>
      <w:r w:rsidR="004D5524" w:rsidRPr="000B70FE">
        <w:rPr>
          <w:rFonts w:ascii="Times New Roman" w:hAnsi="Times New Roman" w:cs="Times New Roman"/>
          <w:b w:val="0"/>
          <w:sz w:val="27"/>
          <w:szCs w:val="28"/>
        </w:rPr>
        <w:t xml:space="preserve">, победителем которых признается участник электронного аукциона, предложивший наиболее высокую цену договора (лота) и заявка которого соответствует требованиям, установленным в извещении </w:t>
      </w:r>
      <w:r w:rsidR="0058742E" w:rsidRPr="000B70FE">
        <w:rPr>
          <w:rFonts w:ascii="Times New Roman" w:hAnsi="Times New Roman" w:cs="Times New Roman"/>
          <w:b w:val="0"/>
          <w:sz w:val="27"/>
          <w:szCs w:val="28"/>
        </w:rPr>
        <w:br/>
      </w:r>
      <w:r w:rsidR="004D5524" w:rsidRPr="000B70FE">
        <w:rPr>
          <w:rFonts w:ascii="Times New Roman" w:hAnsi="Times New Roman" w:cs="Times New Roman"/>
          <w:b w:val="0"/>
          <w:sz w:val="27"/>
          <w:szCs w:val="28"/>
        </w:rPr>
        <w:t>о проведении открытого аукциона в электронной ф</w:t>
      </w:r>
      <w:r w:rsidR="004414A4" w:rsidRPr="000B70FE">
        <w:rPr>
          <w:rFonts w:ascii="Times New Roman" w:hAnsi="Times New Roman" w:cs="Times New Roman"/>
          <w:b w:val="0"/>
          <w:sz w:val="27"/>
          <w:szCs w:val="28"/>
        </w:rPr>
        <w:t>о</w:t>
      </w:r>
      <w:r w:rsidR="009013C8" w:rsidRPr="000B70FE">
        <w:rPr>
          <w:rFonts w:ascii="Times New Roman" w:hAnsi="Times New Roman" w:cs="Times New Roman"/>
          <w:b w:val="0"/>
          <w:sz w:val="27"/>
          <w:szCs w:val="28"/>
        </w:rPr>
        <w:t>рме на право размещения объекта</w:t>
      </w:r>
      <w:r w:rsidR="004D5524" w:rsidRPr="000B70FE">
        <w:rPr>
          <w:rFonts w:ascii="Times New Roman" w:hAnsi="Times New Roman" w:cs="Times New Roman"/>
          <w:b w:val="0"/>
          <w:sz w:val="27"/>
          <w:szCs w:val="28"/>
        </w:rPr>
        <w:t xml:space="preserve"> бизнеса на территории парк</w:t>
      </w:r>
      <w:r w:rsidR="009013C8" w:rsidRPr="000B70FE">
        <w:rPr>
          <w:rFonts w:ascii="Times New Roman" w:hAnsi="Times New Roman" w:cs="Times New Roman"/>
          <w:b w:val="0"/>
          <w:sz w:val="27"/>
          <w:szCs w:val="28"/>
        </w:rPr>
        <w:t>а</w:t>
      </w:r>
      <w:r w:rsidR="004D5524" w:rsidRPr="000B70FE">
        <w:rPr>
          <w:rFonts w:ascii="Times New Roman" w:hAnsi="Times New Roman" w:cs="Times New Roman"/>
          <w:b w:val="0"/>
          <w:sz w:val="27"/>
          <w:szCs w:val="28"/>
        </w:rPr>
        <w:t xml:space="preserve"> Московской области</w:t>
      </w:r>
      <w:r w:rsidR="00C85FAF" w:rsidRPr="000B70FE">
        <w:rPr>
          <w:rFonts w:ascii="Times New Roman" w:hAnsi="Times New Roman" w:cs="Times New Roman"/>
          <w:b w:val="0"/>
          <w:sz w:val="27"/>
          <w:szCs w:val="28"/>
        </w:rPr>
        <w:t xml:space="preserve">. </w:t>
      </w:r>
    </w:p>
    <w:p w14:paraId="236602D0" w14:textId="2A29E55C" w:rsidR="004D5524" w:rsidRPr="000B70FE" w:rsidRDefault="004D5524" w:rsidP="004D5524">
      <w:pPr>
        <w:pStyle w:val="ConsPlusTitle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аукционная комиссия </w:t>
      </w:r>
      <w:r w:rsidR="002646FE" w:rsidRPr="000B70FE">
        <w:rPr>
          <w:rFonts w:ascii="Times New Roman" w:hAnsi="Times New Roman" w:cs="Times New Roman"/>
          <w:b w:val="0"/>
          <w:sz w:val="27"/>
          <w:szCs w:val="28"/>
        </w:rPr>
        <w:t>-</w:t>
      </w: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 комиссия, создаваемая организатором электронного аукциона в целях обеспечения организации и проведения электронного аукциона;</w:t>
      </w:r>
    </w:p>
    <w:p w14:paraId="1B869B97" w14:textId="6887C620" w:rsidR="00E96008" w:rsidRPr="000B70FE" w:rsidRDefault="004D5524" w:rsidP="00401313">
      <w:pPr>
        <w:pStyle w:val="ConsPlusTitle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орг</w:t>
      </w:r>
      <w:r w:rsidR="002646FE" w:rsidRPr="000B70FE">
        <w:rPr>
          <w:rFonts w:ascii="Times New Roman" w:hAnsi="Times New Roman" w:cs="Times New Roman"/>
          <w:b w:val="0"/>
          <w:sz w:val="27"/>
          <w:szCs w:val="28"/>
        </w:rPr>
        <w:t>анизатор электронного аукциона -</w:t>
      </w:r>
      <w:r w:rsidR="000B74C4" w:rsidRPr="000B70FE">
        <w:rPr>
          <w:rFonts w:ascii="Times New Roman" w:hAnsi="Times New Roman" w:cs="Times New Roman"/>
          <w:b w:val="0"/>
          <w:sz w:val="27"/>
          <w:szCs w:val="28"/>
        </w:rPr>
        <w:t xml:space="preserve"> Дирекция парка</w:t>
      </w:r>
      <w:r w:rsidR="008810E6" w:rsidRPr="000B70FE">
        <w:rPr>
          <w:rFonts w:ascii="Times New Roman" w:hAnsi="Times New Roman" w:cs="Times New Roman"/>
          <w:b w:val="0"/>
          <w:sz w:val="27"/>
          <w:szCs w:val="28"/>
        </w:rPr>
        <w:t>;</w:t>
      </w:r>
    </w:p>
    <w:p w14:paraId="160BA1E9" w14:textId="77777777" w:rsidR="0067204A" w:rsidRPr="000B70FE" w:rsidRDefault="0067204A" w:rsidP="004D5524">
      <w:pPr>
        <w:pStyle w:val="ConsPlusTitle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proofErr w:type="gramStart"/>
      <w:r w:rsidRPr="000B70FE">
        <w:rPr>
          <w:rFonts w:ascii="Times New Roman" w:hAnsi="Times New Roman" w:cs="Times New Roman"/>
          <w:b w:val="0"/>
          <w:sz w:val="27"/>
          <w:szCs w:val="28"/>
        </w:rPr>
        <w:t>оператор электронной площадки -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функционирующих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  <w:proofErr w:type="gramEnd"/>
    </w:p>
    <w:p w14:paraId="574F2802" w14:textId="77777777" w:rsidR="0067204A" w:rsidRPr="000B70FE" w:rsidRDefault="0067204A" w:rsidP="004D5524">
      <w:pPr>
        <w:pStyle w:val="ConsPlusTitle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заявка на участие в электронном аукционе (далее - заявка) - сведения и документы, представленные заявителем в электронной форме </w:t>
      </w:r>
      <w:r w:rsidR="0058742E" w:rsidRPr="000B70FE">
        <w:rPr>
          <w:rFonts w:ascii="Times New Roman" w:hAnsi="Times New Roman" w:cs="Times New Roman"/>
          <w:b w:val="0"/>
          <w:sz w:val="27"/>
          <w:szCs w:val="28"/>
        </w:rPr>
        <w:br/>
      </w:r>
      <w:r w:rsidRPr="000B70FE">
        <w:rPr>
          <w:rFonts w:ascii="Times New Roman" w:hAnsi="Times New Roman" w:cs="Times New Roman"/>
          <w:b w:val="0"/>
          <w:sz w:val="27"/>
          <w:szCs w:val="28"/>
        </w:rPr>
        <w:t>для участия в электронном аукционе;</w:t>
      </w:r>
    </w:p>
    <w:p w14:paraId="36161FC2" w14:textId="77777777" w:rsidR="000B70FE" w:rsidRPr="000B70FE" w:rsidRDefault="0067204A" w:rsidP="004D5524">
      <w:pPr>
        <w:pStyle w:val="ConsPlusTitle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участник электронного аукциона - любое юридическое лицо независимо от организационно-правовой формы, формы собственности, места нахождения, места происхождения капитала, любой индивидуальный </w:t>
      </w:r>
    </w:p>
    <w:p w14:paraId="4F4D7898" w14:textId="77777777" w:rsidR="000B70FE" w:rsidRPr="000B70FE" w:rsidRDefault="0067204A" w:rsidP="000B70FE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предприниматель, любое физическое лицо, не являющееся индивидуальным </w:t>
      </w:r>
    </w:p>
    <w:p w14:paraId="3F689994" w14:textId="77777777" w:rsidR="000B70FE" w:rsidRPr="000B70FE" w:rsidRDefault="000B70FE" w:rsidP="000B70FE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7"/>
          <w:szCs w:val="28"/>
        </w:rPr>
      </w:pPr>
    </w:p>
    <w:p w14:paraId="42C2CDA6" w14:textId="77777777" w:rsidR="00ED6D9C" w:rsidRDefault="00ED6D9C" w:rsidP="000B70FE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7"/>
          <w:szCs w:val="28"/>
        </w:rPr>
      </w:pPr>
    </w:p>
    <w:p w14:paraId="427ACF6C" w14:textId="77777777" w:rsidR="00ED6D9C" w:rsidRPr="00ED6D9C" w:rsidRDefault="00ED6D9C" w:rsidP="000B70FE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6"/>
          <w:szCs w:val="28"/>
        </w:rPr>
      </w:pPr>
    </w:p>
    <w:p w14:paraId="116187BD" w14:textId="77777777" w:rsidR="000B70FE" w:rsidRPr="00ED6D9C" w:rsidRDefault="000B70FE" w:rsidP="000B70FE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6"/>
          <w:szCs w:val="28"/>
        </w:rPr>
      </w:pPr>
    </w:p>
    <w:p w14:paraId="12BEAFB1" w14:textId="6A184053" w:rsidR="0067204A" w:rsidRPr="00ED6D9C" w:rsidRDefault="0067204A" w:rsidP="000B70FE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ED6D9C">
        <w:rPr>
          <w:rFonts w:ascii="Times New Roman" w:hAnsi="Times New Roman" w:cs="Times New Roman"/>
          <w:b w:val="0"/>
          <w:sz w:val="26"/>
          <w:szCs w:val="28"/>
        </w:rPr>
        <w:t xml:space="preserve">предпринимателем и применяющее специальный налоговый режим </w:t>
      </w:r>
      <w:r w:rsidR="00C85FAF" w:rsidRPr="00ED6D9C">
        <w:rPr>
          <w:rFonts w:ascii="Times New Roman" w:hAnsi="Times New Roman" w:cs="Times New Roman"/>
          <w:b w:val="0"/>
          <w:sz w:val="26"/>
          <w:szCs w:val="28"/>
        </w:rPr>
        <w:t>«</w:t>
      </w:r>
      <w:r w:rsidRPr="00ED6D9C">
        <w:rPr>
          <w:rFonts w:ascii="Times New Roman" w:hAnsi="Times New Roman" w:cs="Times New Roman"/>
          <w:b w:val="0"/>
          <w:sz w:val="26"/>
          <w:szCs w:val="28"/>
        </w:rPr>
        <w:t>Налог на профессиональный доход</w:t>
      </w:r>
      <w:r w:rsidR="00C85FAF" w:rsidRPr="00ED6D9C">
        <w:rPr>
          <w:rFonts w:ascii="Times New Roman" w:hAnsi="Times New Roman" w:cs="Times New Roman"/>
          <w:b w:val="0"/>
          <w:sz w:val="26"/>
          <w:szCs w:val="28"/>
        </w:rPr>
        <w:t>»</w:t>
      </w:r>
      <w:r w:rsidRPr="00ED6D9C">
        <w:rPr>
          <w:rFonts w:ascii="Times New Roman" w:hAnsi="Times New Roman" w:cs="Times New Roman"/>
          <w:b w:val="0"/>
          <w:sz w:val="26"/>
          <w:szCs w:val="28"/>
        </w:rPr>
        <w:t xml:space="preserve">, подавшие заявку на участие в электронном аукционе, допущенные аукционной комиссией к участию в электронном аукционе, заявка </w:t>
      </w:r>
      <w:proofErr w:type="gramStart"/>
      <w:r w:rsidRPr="00ED6D9C">
        <w:rPr>
          <w:rFonts w:ascii="Times New Roman" w:hAnsi="Times New Roman" w:cs="Times New Roman"/>
          <w:b w:val="0"/>
          <w:sz w:val="26"/>
          <w:szCs w:val="28"/>
        </w:rPr>
        <w:t>которых</w:t>
      </w:r>
      <w:proofErr w:type="gramEnd"/>
      <w:r w:rsidRPr="00ED6D9C">
        <w:rPr>
          <w:rFonts w:ascii="Times New Roman" w:hAnsi="Times New Roman" w:cs="Times New Roman"/>
          <w:b w:val="0"/>
          <w:sz w:val="26"/>
          <w:szCs w:val="28"/>
        </w:rPr>
        <w:t xml:space="preserve"> соответствует требованиям Извещения;</w:t>
      </w:r>
    </w:p>
    <w:p w14:paraId="3866E069" w14:textId="086A0E98" w:rsidR="0067204A" w:rsidRPr="00ED6D9C" w:rsidRDefault="002646FE" w:rsidP="004D5524">
      <w:pPr>
        <w:pStyle w:val="ConsPlusTitle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ED6D9C">
        <w:rPr>
          <w:rFonts w:ascii="Times New Roman" w:hAnsi="Times New Roman" w:cs="Times New Roman"/>
          <w:b w:val="0"/>
          <w:sz w:val="26"/>
          <w:szCs w:val="28"/>
        </w:rPr>
        <w:t>заявитель -</w:t>
      </w:r>
      <w:r w:rsidR="0067204A" w:rsidRPr="00ED6D9C">
        <w:rPr>
          <w:rFonts w:ascii="Times New Roman" w:hAnsi="Times New Roman" w:cs="Times New Roman"/>
          <w:b w:val="0"/>
          <w:sz w:val="26"/>
          <w:szCs w:val="28"/>
        </w:rPr>
        <w:t xml:space="preserve"> заинтересованное в участие в электронном аукционе лицо, подавшее заявку на участие в таком аукционе;</w:t>
      </w:r>
    </w:p>
    <w:p w14:paraId="5DBBDE14" w14:textId="77777777" w:rsidR="0067204A" w:rsidRPr="00ED6D9C" w:rsidRDefault="0067204A" w:rsidP="0067204A">
      <w:pPr>
        <w:pStyle w:val="ConsPlusTitle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ED6D9C">
        <w:rPr>
          <w:rFonts w:ascii="Times New Roman" w:hAnsi="Times New Roman" w:cs="Times New Roman"/>
          <w:b w:val="0"/>
          <w:sz w:val="26"/>
          <w:szCs w:val="28"/>
        </w:rPr>
        <w:t xml:space="preserve">единственный участник электронного аукциона - только один участник, заявка на </w:t>
      </w:r>
      <w:proofErr w:type="gramStart"/>
      <w:r w:rsidRPr="00ED6D9C">
        <w:rPr>
          <w:rFonts w:ascii="Times New Roman" w:hAnsi="Times New Roman" w:cs="Times New Roman"/>
          <w:b w:val="0"/>
          <w:sz w:val="26"/>
          <w:szCs w:val="28"/>
        </w:rPr>
        <w:t>участие</w:t>
      </w:r>
      <w:proofErr w:type="gramEnd"/>
      <w:r w:rsidRPr="00ED6D9C">
        <w:rPr>
          <w:rFonts w:ascii="Times New Roman" w:hAnsi="Times New Roman" w:cs="Times New Roman"/>
          <w:b w:val="0"/>
          <w:sz w:val="26"/>
          <w:szCs w:val="28"/>
        </w:rPr>
        <w:t xml:space="preserve"> в электронном аукционе которого признана соответствующей требованиям Извещения;</w:t>
      </w:r>
    </w:p>
    <w:p w14:paraId="0B439F7A" w14:textId="77777777" w:rsidR="0067204A" w:rsidRPr="00ED6D9C" w:rsidRDefault="0067204A" w:rsidP="0067204A">
      <w:pPr>
        <w:pStyle w:val="ConsPlusTitle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ED6D9C">
        <w:rPr>
          <w:rFonts w:ascii="Times New Roman" w:hAnsi="Times New Roman" w:cs="Times New Roman"/>
          <w:b w:val="0"/>
          <w:sz w:val="26"/>
          <w:szCs w:val="28"/>
        </w:rPr>
        <w:t>победитель электронного аукциона - участник электронного аукциона, предложивший наиболее высокую цену договора (лота);</w:t>
      </w:r>
    </w:p>
    <w:p w14:paraId="3C49C89D" w14:textId="7B7575D1" w:rsidR="0067204A" w:rsidRPr="00ED6D9C" w:rsidRDefault="0067204A" w:rsidP="0067204A">
      <w:pPr>
        <w:pStyle w:val="ConsPlusTitle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ED6D9C">
        <w:rPr>
          <w:rFonts w:ascii="Times New Roman" w:hAnsi="Times New Roman" w:cs="Times New Roman"/>
          <w:b w:val="0"/>
          <w:sz w:val="26"/>
          <w:szCs w:val="28"/>
        </w:rPr>
        <w:t>начальная (минимальная) цена договора (лота) - определенный организатором электронного аукциона размер начальной (минимальной) платы за размещение</w:t>
      </w:r>
      <w:r w:rsidR="009013C8" w:rsidRPr="00ED6D9C">
        <w:rPr>
          <w:rFonts w:ascii="Times New Roman" w:hAnsi="Times New Roman" w:cs="Times New Roman"/>
          <w:b w:val="0"/>
          <w:sz w:val="26"/>
          <w:szCs w:val="28"/>
        </w:rPr>
        <w:t xml:space="preserve"> объекта бизнеса на территории парка</w:t>
      </w:r>
      <w:r w:rsidR="00F0507F" w:rsidRPr="00ED6D9C">
        <w:rPr>
          <w:rFonts w:ascii="Times New Roman" w:hAnsi="Times New Roman" w:cs="Times New Roman"/>
          <w:b w:val="0"/>
          <w:sz w:val="26"/>
          <w:szCs w:val="28"/>
        </w:rPr>
        <w:t xml:space="preserve"> </w:t>
      </w:r>
      <w:r w:rsidR="009A6AA6" w:rsidRPr="00ED6D9C">
        <w:rPr>
          <w:rFonts w:ascii="Times New Roman" w:eastAsia="Times New Roman" w:hAnsi="Times New Roman" w:cs="Times New Roman"/>
          <w:b w:val="0"/>
          <w:sz w:val="26"/>
          <w:szCs w:val="28"/>
        </w:rPr>
        <w:t>муниципального бюджетного учреждения Центр досуга "</w:t>
      </w:r>
      <w:r w:rsidR="009A6AA6" w:rsidRPr="00ED6D9C">
        <w:rPr>
          <w:rFonts w:ascii="Times New Roman" w:hAnsi="Times New Roman" w:cs="Times New Roman"/>
          <w:b w:val="0"/>
          <w:sz w:val="26"/>
          <w:szCs w:val="28"/>
        </w:rPr>
        <w:t>Победа" г. Зарайска</w:t>
      </w:r>
      <w:r w:rsidR="009A6AA6" w:rsidRPr="00ED6D9C">
        <w:rPr>
          <w:rFonts w:ascii="Times New Roman" w:eastAsia="Times New Roman" w:hAnsi="Times New Roman" w:cs="Times New Roman"/>
          <w:b w:val="0"/>
          <w:sz w:val="26"/>
          <w:szCs w:val="28"/>
        </w:rPr>
        <w:t xml:space="preserve"> </w:t>
      </w:r>
      <w:r w:rsidR="009A6AA6" w:rsidRPr="00ED6D9C">
        <w:rPr>
          <w:rFonts w:ascii="Times New Roman" w:hAnsi="Times New Roman" w:cs="Times New Roman"/>
          <w:b w:val="0"/>
          <w:sz w:val="26"/>
          <w:szCs w:val="28"/>
        </w:rPr>
        <w:t xml:space="preserve">городского округа Зарайск </w:t>
      </w:r>
      <w:r w:rsidR="00F0507F" w:rsidRPr="00ED6D9C">
        <w:rPr>
          <w:rFonts w:ascii="Times New Roman" w:hAnsi="Times New Roman" w:cs="Times New Roman"/>
          <w:b w:val="0"/>
          <w:sz w:val="26"/>
          <w:szCs w:val="28"/>
        </w:rPr>
        <w:t>Московской области;</w:t>
      </w:r>
    </w:p>
    <w:p w14:paraId="75A1F8D6" w14:textId="77777777" w:rsidR="00F0507F" w:rsidRPr="00ED6D9C" w:rsidRDefault="00F0507F" w:rsidP="0067204A">
      <w:pPr>
        <w:pStyle w:val="ConsPlusTitle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ED6D9C">
        <w:rPr>
          <w:rFonts w:ascii="Times New Roman" w:hAnsi="Times New Roman" w:cs="Times New Roman"/>
          <w:b w:val="0"/>
          <w:sz w:val="26"/>
          <w:szCs w:val="28"/>
        </w:rPr>
        <w:t>«шаг аукциона» - величина повышения начальной (минимальной) цены договора (лота);</w:t>
      </w:r>
    </w:p>
    <w:p w14:paraId="61D426B9" w14:textId="4033FE58" w:rsidR="00F0507F" w:rsidRPr="00ED6D9C" w:rsidRDefault="00F0507F" w:rsidP="0067204A">
      <w:pPr>
        <w:pStyle w:val="ConsPlusTitle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ED6D9C">
        <w:rPr>
          <w:rFonts w:ascii="Times New Roman" w:hAnsi="Times New Roman" w:cs="Times New Roman"/>
          <w:b w:val="0"/>
          <w:sz w:val="26"/>
          <w:szCs w:val="28"/>
        </w:rPr>
        <w:t>цена договора (лота) - размер платы за размещение объект</w:t>
      </w:r>
      <w:r w:rsidR="009013C8" w:rsidRPr="00ED6D9C">
        <w:rPr>
          <w:rFonts w:ascii="Times New Roman" w:hAnsi="Times New Roman" w:cs="Times New Roman"/>
          <w:b w:val="0"/>
          <w:sz w:val="26"/>
          <w:szCs w:val="28"/>
        </w:rPr>
        <w:t>а бизнеса на территории парка</w:t>
      </w:r>
      <w:r w:rsidRPr="00ED6D9C">
        <w:rPr>
          <w:rFonts w:ascii="Times New Roman" w:hAnsi="Times New Roman" w:cs="Times New Roman"/>
          <w:b w:val="0"/>
          <w:sz w:val="26"/>
          <w:szCs w:val="28"/>
        </w:rPr>
        <w:t xml:space="preserve"> </w:t>
      </w:r>
      <w:r w:rsidR="009A6AA6" w:rsidRPr="00ED6D9C">
        <w:rPr>
          <w:rFonts w:ascii="Times New Roman" w:eastAsia="Times New Roman" w:hAnsi="Times New Roman" w:cs="Times New Roman"/>
          <w:b w:val="0"/>
          <w:sz w:val="26"/>
          <w:szCs w:val="28"/>
        </w:rPr>
        <w:t>муниципального бюджетного учреждения Центр досуга "</w:t>
      </w:r>
      <w:r w:rsidR="009A6AA6" w:rsidRPr="00ED6D9C">
        <w:rPr>
          <w:rFonts w:ascii="Times New Roman" w:hAnsi="Times New Roman" w:cs="Times New Roman"/>
          <w:b w:val="0"/>
          <w:sz w:val="26"/>
          <w:szCs w:val="28"/>
        </w:rPr>
        <w:t>Победа" г. Зарайска</w:t>
      </w:r>
      <w:r w:rsidR="009A6AA6" w:rsidRPr="00ED6D9C">
        <w:rPr>
          <w:rFonts w:ascii="Times New Roman" w:eastAsia="Times New Roman" w:hAnsi="Times New Roman" w:cs="Times New Roman"/>
          <w:b w:val="0"/>
          <w:sz w:val="26"/>
          <w:szCs w:val="28"/>
        </w:rPr>
        <w:t xml:space="preserve"> </w:t>
      </w:r>
      <w:r w:rsidR="009A6AA6" w:rsidRPr="00ED6D9C">
        <w:rPr>
          <w:rFonts w:ascii="Times New Roman" w:hAnsi="Times New Roman" w:cs="Times New Roman"/>
          <w:b w:val="0"/>
          <w:sz w:val="26"/>
          <w:szCs w:val="28"/>
        </w:rPr>
        <w:t xml:space="preserve">городского округа Зарайск </w:t>
      </w:r>
      <w:r w:rsidRPr="00ED6D9C">
        <w:rPr>
          <w:rFonts w:ascii="Times New Roman" w:hAnsi="Times New Roman" w:cs="Times New Roman"/>
          <w:b w:val="0"/>
          <w:sz w:val="26"/>
          <w:szCs w:val="28"/>
        </w:rPr>
        <w:t>Московской области,</w:t>
      </w:r>
      <w:r w:rsidR="009A6AA6" w:rsidRPr="00ED6D9C">
        <w:rPr>
          <w:rFonts w:ascii="Times New Roman" w:hAnsi="Times New Roman" w:cs="Times New Roman"/>
          <w:b w:val="0"/>
          <w:sz w:val="26"/>
          <w:szCs w:val="28"/>
        </w:rPr>
        <w:t xml:space="preserve"> </w:t>
      </w:r>
      <w:r w:rsidRPr="00ED6D9C">
        <w:rPr>
          <w:rFonts w:ascii="Times New Roman" w:hAnsi="Times New Roman" w:cs="Times New Roman"/>
          <w:b w:val="0"/>
          <w:sz w:val="26"/>
          <w:szCs w:val="28"/>
        </w:rPr>
        <w:t>определенный по результатам электронного аукциона;</w:t>
      </w:r>
    </w:p>
    <w:p w14:paraId="22DE6026" w14:textId="77777777" w:rsidR="00B42646" w:rsidRPr="00ED6D9C" w:rsidRDefault="00B42646" w:rsidP="00B42646">
      <w:pPr>
        <w:pStyle w:val="ConsPlusTitle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ED6D9C">
        <w:rPr>
          <w:rFonts w:ascii="Times New Roman" w:hAnsi="Times New Roman" w:cs="Times New Roman"/>
          <w:b w:val="0"/>
          <w:sz w:val="26"/>
          <w:szCs w:val="28"/>
        </w:rPr>
        <w:t xml:space="preserve">регламент электронной площадки - документ, определяющий процесс работы электронной площадки, ее использования и проведения </w:t>
      </w:r>
      <w:r w:rsidR="0058742E" w:rsidRPr="00ED6D9C">
        <w:rPr>
          <w:rFonts w:ascii="Times New Roman" w:hAnsi="Times New Roman" w:cs="Times New Roman"/>
          <w:b w:val="0"/>
          <w:sz w:val="26"/>
          <w:szCs w:val="28"/>
        </w:rPr>
        <w:br/>
      </w:r>
      <w:r w:rsidRPr="00ED6D9C">
        <w:rPr>
          <w:rFonts w:ascii="Times New Roman" w:hAnsi="Times New Roman" w:cs="Times New Roman"/>
          <w:b w:val="0"/>
          <w:sz w:val="26"/>
          <w:szCs w:val="28"/>
        </w:rPr>
        <w:t>на ней электронных аукционов;</w:t>
      </w:r>
    </w:p>
    <w:p w14:paraId="481B5C95" w14:textId="16571C1B" w:rsidR="00B42646" w:rsidRPr="00ED6D9C" w:rsidRDefault="002C223D" w:rsidP="00B42646">
      <w:pPr>
        <w:pStyle w:val="ConsPlusTitle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8"/>
        </w:rPr>
      </w:pPr>
      <w:r w:rsidRPr="00ED6D9C">
        <w:rPr>
          <w:rFonts w:ascii="Times New Roman" w:hAnsi="Times New Roman" w:cs="Times New Roman"/>
          <w:b w:val="0"/>
          <w:sz w:val="26"/>
          <w:szCs w:val="28"/>
        </w:rPr>
        <w:t xml:space="preserve">портал </w:t>
      </w:r>
      <w:r w:rsidR="002646FE" w:rsidRPr="00ED6D9C">
        <w:rPr>
          <w:rFonts w:ascii="Times New Roman" w:hAnsi="Times New Roman" w:cs="Times New Roman"/>
          <w:b w:val="0"/>
          <w:sz w:val="26"/>
          <w:szCs w:val="28"/>
        </w:rPr>
        <w:t>-</w:t>
      </w:r>
      <w:r w:rsidRPr="00ED6D9C">
        <w:rPr>
          <w:rFonts w:ascii="Times New Roman" w:hAnsi="Times New Roman" w:cs="Times New Roman"/>
          <w:b w:val="0"/>
          <w:sz w:val="26"/>
          <w:szCs w:val="28"/>
        </w:rPr>
        <w:t xml:space="preserve"> подсистема «</w:t>
      </w:r>
      <w:r w:rsidR="00B42646" w:rsidRPr="00ED6D9C">
        <w:rPr>
          <w:rFonts w:ascii="Times New Roman" w:hAnsi="Times New Roman" w:cs="Times New Roman"/>
          <w:b w:val="0"/>
          <w:sz w:val="26"/>
          <w:szCs w:val="28"/>
        </w:rPr>
        <w:t>Единый п</w:t>
      </w:r>
      <w:r w:rsidRPr="00ED6D9C">
        <w:rPr>
          <w:rFonts w:ascii="Times New Roman" w:hAnsi="Times New Roman" w:cs="Times New Roman"/>
          <w:b w:val="0"/>
          <w:sz w:val="26"/>
          <w:szCs w:val="28"/>
        </w:rPr>
        <w:t>ортал торгов Московской области»</w:t>
      </w:r>
      <w:r w:rsidR="00B42646" w:rsidRPr="00ED6D9C">
        <w:rPr>
          <w:rFonts w:ascii="Times New Roman" w:hAnsi="Times New Roman" w:cs="Times New Roman"/>
          <w:b w:val="0"/>
          <w:sz w:val="26"/>
          <w:szCs w:val="28"/>
        </w:rPr>
        <w:t xml:space="preserve"> государственной информацион</w:t>
      </w:r>
      <w:r w:rsidRPr="00ED6D9C">
        <w:rPr>
          <w:rFonts w:ascii="Times New Roman" w:hAnsi="Times New Roman" w:cs="Times New Roman"/>
          <w:b w:val="0"/>
          <w:sz w:val="26"/>
          <w:szCs w:val="28"/>
        </w:rPr>
        <w:t>ной системы Московской области «</w:t>
      </w:r>
      <w:r w:rsidR="00B42646" w:rsidRPr="00ED6D9C">
        <w:rPr>
          <w:rFonts w:ascii="Times New Roman" w:hAnsi="Times New Roman" w:cs="Times New Roman"/>
          <w:b w:val="0"/>
          <w:sz w:val="26"/>
          <w:szCs w:val="28"/>
        </w:rPr>
        <w:t>Единая автоматизированная система управлен</w:t>
      </w:r>
      <w:r w:rsidRPr="00ED6D9C">
        <w:rPr>
          <w:rFonts w:ascii="Times New Roman" w:hAnsi="Times New Roman" w:cs="Times New Roman"/>
          <w:b w:val="0"/>
          <w:sz w:val="26"/>
          <w:szCs w:val="28"/>
        </w:rPr>
        <w:t>ия закупками Московской области»</w:t>
      </w:r>
      <w:r w:rsidR="00B42646" w:rsidRPr="00ED6D9C">
        <w:rPr>
          <w:rFonts w:ascii="Times New Roman" w:hAnsi="Times New Roman" w:cs="Times New Roman"/>
          <w:b w:val="0"/>
          <w:sz w:val="26"/>
          <w:szCs w:val="28"/>
        </w:rPr>
        <w:t xml:space="preserve"> </w:t>
      </w:r>
      <w:r w:rsidR="0058742E" w:rsidRPr="00ED6D9C">
        <w:rPr>
          <w:rFonts w:ascii="Times New Roman" w:hAnsi="Times New Roman" w:cs="Times New Roman"/>
          <w:b w:val="0"/>
          <w:sz w:val="26"/>
          <w:szCs w:val="28"/>
        </w:rPr>
        <w:br/>
      </w:r>
      <w:r w:rsidR="00B42646" w:rsidRPr="00ED6D9C">
        <w:rPr>
          <w:rFonts w:ascii="Times New Roman" w:hAnsi="Times New Roman" w:cs="Times New Roman"/>
          <w:b w:val="0"/>
          <w:sz w:val="26"/>
          <w:szCs w:val="28"/>
        </w:rPr>
        <w:t>по адресу: https://easuz.mosreg.ru, предназначенная для размещения информации о проведении конкурентных процедур в Московской области.</w:t>
      </w:r>
    </w:p>
    <w:p w14:paraId="11DD7A3D" w14:textId="77777777" w:rsidR="00F0507F" w:rsidRPr="00ED6D9C" w:rsidRDefault="00F0507F" w:rsidP="00C85FAF">
      <w:pPr>
        <w:pStyle w:val="ConsPlusTitle"/>
        <w:tabs>
          <w:tab w:val="left" w:pos="1276"/>
        </w:tabs>
        <w:ind w:left="709"/>
        <w:jc w:val="both"/>
        <w:rPr>
          <w:rFonts w:ascii="Times New Roman" w:hAnsi="Times New Roman" w:cs="Times New Roman"/>
          <w:b w:val="0"/>
          <w:strike/>
          <w:sz w:val="26"/>
          <w:szCs w:val="28"/>
          <w:highlight w:val="yellow"/>
        </w:rPr>
      </w:pPr>
    </w:p>
    <w:p w14:paraId="78A74090" w14:textId="77777777" w:rsidR="00B42646" w:rsidRPr="00ED6D9C" w:rsidRDefault="00B42646" w:rsidP="00B42646">
      <w:pPr>
        <w:pStyle w:val="ConsPlusTitle"/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 w:cs="Times New Roman"/>
          <w:b w:val="0"/>
          <w:sz w:val="26"/>
          <w:szCs w:val="28"/>
        </w:rPr>
      </w:pPr>
      <w:r w:rsidRPr="00ED6D9C">
        <w:rPr>
          <w:rFonts w:ascii="Times New Roman" w:hAnsi="Times New Roman" w:cs="Times New Roman"/>
          <w:b w:val="0"/>
          <w:sz w:val="26"/>
          <w:szCs w:val="28"/>
        </w:rPr>
        <w:t>Функции организаторов электронного аукциона</w:t>
      </w:r>
    </w:p>
    <w:p w14:paraId="0A992767" w14:textId="77777777" w:rsidR="00B42646" w:rsidRPr="00ED6D9C" w:rsidRDefault="00B42646" w:rsidP="008D3EB0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ED6D9C">
        <w:rPr>
          <w:rFonts w:ascii="Times New Roman" w:hAnsi="Times New Roman" w:cs="Times New Roman"/>
          <w:b w:val="0"/>
          <w:sz w:val="26"/>
          <w:szCs w:val="28"/>
        </w:rPr>
        <w:t xml:space="preserve"> Организатором электронного аукциона является </w:t>
      </w:r>
      <w:r w:rsidR="008D3EB0" w:rsidRPr="00ED6D9C">
        <w:rPr>
          <w:rFonts w:ascii="Times New Roman" w:hAnsi="Times New Roman" w:cs="Times New Roman"/>
          <w:b w:val="0"/>
          <w:sz w:val="26"/>
          <w:szCs w:val="28"/>
        </w:rPr>
        <w:t>Дирекция парка.</w:t>
      </w:r>
    </w:p>
    <w:p w14:paraId="308941D5" w14:textId="77777777" w:rsidR="00B42646" w:rsidRPr="00ED6D9C" w:rsidRDefault="00087AF9" w:rsidP="00B42646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hAnsi="Times New Roman" w:cs="Times New Roman"/>
          <w:b w:val="0"/>
          <w:sz w:val="26"/>
          <w:szCs w:val="28"/>
        </w:rPr>
      </w:pPr>
      <w:r w:rsidRPr="00ED6D9C">
        <w:rPr>
          <w:rFonts w:ascii="Times New Roman" w:hAnsi="Times New Roman" w:cs="Times New Roman"/>
          <w:b w:val="0"/>
          <w:sz w:val="26"/>
          <w:szCs w:val="28"/>
        </w:rPr>
        <w:t>Организатор электронного аукциона:</w:t>
      </w:r>
    </w:p>
    <w:p w14:paraId="1CAF50B0" w14:textId="77777777" w:rsidR="00087AF9" w:rsidRPr="00ED6D9C" w:rsidRDefault="00087AF9" w:rsidP="00087AF9">
      <w:pPr>
        <w:pStyle w:val="ConsPlusTitle"/>
        <w:numPr>
          <w:ilvl w:val="0"/>
          <w:numId w:val="4"/>
        </w:numPr>
        <w:tabs>
          <w:tab w:val="left" w:pos="1276"/>
        </w:tabs>
        <w:ind w:left="0" w:firstLine="709"/>
        <w:rPr>
          <w:rFonts w:ascii="Times New Roman" w:hAnsi="Times New Roman" w:cs="Times New Roman"/>
          <w:b w:val="0"/>
          <w:sz w:val="26"/>
          <w:szCs w:val="28"/>
        </w:rPr>
      </w:pPr>
      <w:r w:rsidRPr="00ED6D9C">
        <w:rPr>
          <w:rFonts w:ascii="Times New Roman" w:hAnsi="Times New Roman" w:cs="Times New Roman"/>
          <w:b w:val="0"/>
          <w:sz w:val="26"/>
          <w:szCs w:val="28"/>
        </w:rPr>
        <w:t>принимает решение о проведении электронного аукциона;</w:t>
      </w:r>
    </w:p>
    <w:p w14:paraId="0CB72E48" w14:textId="77777777" w:rsidR="00087AF9" w:rsidRPr="00ED6D9C" w:rsidRDefault="00087AF9" w:rsidP="00087AF9">
      <w:pPr>
        <w:pStyle w:val="ConsPlusTitle"/>
        <w:numPr>
          <w:ilvl w:val="0"/>
          <w:numId w:val="4"/>
        </w:numPr>
        <w:tabs>
          <w:tab w:val="left" w:pos="1276"/>
        </w:tabs>
        <w:ind w:left="0" w:firstLine="709"/>
        <w:rPr>
          <w:rFonts w:ascii="Times New Roman" w:hAnsi="Times New Roman" w:cs="Times New Roman"/>
          <w:b w:val="0"/>
          <w:sz w:val="26"/>
          <w:szCs w:val="28"/>
        </w:rPr>
      </w:pPr>
      <w:r w:rsidRPr="00ED6D9C">
        <w:rPr>
          <w:rFonts w:ascii="Times New Roman" w:hAnsi="Times New Roman" w:cs="Times New Roman"/>
          <w:b w:val="0"/>
          <w:sz w:val="26"/>
          <w:szCs w:val="28"/>
        </w:rPr>
        <w:t>определяет начальную (минимальную) цену договора (лота);</w:t>
      </w:r>
    </w:p>
    <w:p w14:paraId="6A77386D" w14:textId="77777777" w:rsidR="00087AF9" w:rsidRPr="00ED6D9C" w:rsidRDefault="00087AF9" w:rsidP="00087AF9">
      <w:pPr>
        <w:pStyle w:val="ConsPlusTitle"/>
        <w:numPr>
          <w:ilvl w:val="0"/>
          <w:numId w:val="4"/>
        </w:numPr>
        <w:tabs>
          <w:tab w:val="left" w:pos="1276"/>
        </w:tabs>
        <w:ind w:left="0" w:firstLine="709"/>
        <w:rPr>
          <w:rFonts w:ascii="Times New Roman" w:hAnsi="Times New Roman" w:cs="Times New Roman"/>
          <w:b w:val="0"/>
          <w:sz w:val="26"/>
          <w:szCs w:val="28"/>
        </w:rPr>
      </w:pPr>
      <w:r w:rsidRPr="00ED6D9C">
        <w:rPr>
          <w:rFonts w:ascii="Times New Roman" w:hAnsi="Times New Roman" w:cs="Times New Roman"/>
          <w:b w:val="0"/>
          <w:sz w:val="26"/>
          <w:szCs w:val="28"/>
        </w:rPr>
        <w:t>устанавливает:</w:t>
      </w:r>
    </w:p>
    <w:p w14:paraId="7ABC973E" w14:textId="77777777" w:rsidR="00087AF9" w:rsidRPr="00ED6D9C" w:rsidRDefault="00087AF9" w:rsidP="00087AF9">
      <w:pPr>
        <w:pStyle w:val="ConsPlusTitle"/>
        <w:tabs>
          <w:tab w:val="left" w:pos="1276"/>
        </w:tabs>
        <w:ind w:left="709"/>
        <w:rPr>
          <w:rFonts w:ascii="Times New Roman" w:hAnsi="Times New Roman" w:cs="Times New Roman"/>
          <w:b w:val="0"/>
          <w:sz w:val="26"/>
          <w:szCs w:val="28"/>
        </w:rPr>
      </w:pPr>
      <w:r w:rsidRPr="00ED6D9C">
        <w:rPr>
          <w:rFonts w:ascii="Times New Roman" w:hAnsi="Times New Roman" w:cs="Times New Roman"/>
          <w:b w:val="0"/>
          <w:sz w:val="26"/>
          <w:szCs w:val="28"/>
        </w:rPr>
        <w:t>порядок и сроки подачи заявок;</w:t>
      </w:r>
    </w:p>
    <w:p w14:paraId="30032A13" w14:textId="77777777" w:rsidR="00087AF9" w:rsidRPr="00ED6D9C" w:rsidRDefault="00087AF9" w:rsidP="00087AF9">
      <w:pPr>
        <w:pStyle w:val="ConsPlusTitle"/>
        <w:tabs>
          <w:tab w:val="left" w:pos="1276"/>
        </w:tabs>
        <w:ind w:left="709"/>
        <w:rPr>
          <w:rFonts w:ascii="Times New Roman" w:hAnsi="Times New Roman" w:cs="Times New Roman"/>
          <w:b w:val="0"/>
          <w:sz w:val="26"/>
          <w:szCs w:val="28"/>
        </w:rPr>
      </w:pPr>
      <w:r w:rsidRPr="00ED6D9C">
        <w:rPr>
          <w:rFonts w:ascii="Times New Roman" w:hAnsi="Times New Roman" w:cs="Times New Roman"/>
          <w:b w:val="0"/>
          <w:sz w:val="26"/>
          <w:szCs w:val="28"/>
        </w:rPr>
        <w:t>дату начала рассмотрения заявок;</w:t>
      </w:r>
    </w:p>
    <w:p w14:paraId="0471DAD2" w14:textId="77777777" w:rsidR="00087AF9" w:rsidRPr="00ED6D9C" w:rsidRDefault="00087AF9" w:rsidP="00087AF9">
      <w:pPr>
        <w:pStyle w:val="ConsPlusTitle"/>
        <w:tabs>
          <w:tab w:val="left" w:pos="1276"/>
        </w:tabs>
        <w:ind w:left="709"/>
        <w:rPr>
          <w:rFonts w:ascii="Times New Roman" w:hAnsi="Times New Roman" w:cs="Times New Roman"/>
          <w:b w:val="0"/>
          <w:sz w:val="26"/>
          <w:szCs w:val="28"/>
        </w:rPr>
      </w:pPr>
      <w:r w:rsidRPr="00ED6D9C">
        <w:rPr>
          <w:rFonts w:ascii="Times New Roman" w:hAnsi="Times New Roman" w:cs="Times New Roman"/>
          <w:b w:val="0"/>
          <w:sz w:val="26"/>
          <w:szCs w:val="28"/>
        </w:rPr>
        <w:t>дату окончания рассмотрения заявок;</w:t>
      </w:r>
    </w:p>
    <w:p w14:paraId="1EE45B72" w14:textId="77777777" w:rsidR="00087AF9" w:rsidRPr="00ED6D9C" w:rsidRDefault="00087AF9" w:rsidP="00087AF9">
      <w:pPr>
        <w:pStyle w:val="ConsPlusTitle"/>
        <w:tabs>
          <w:tab w:val="left" w:pos="1276"/>
        </w:tabs>
        <w:ind w:left="709"/>
        <w:rPr>
          <w:rFonts w:ascii="Times New Roman" w:hAnsi="Times New Roman" w:cs="Times New Roman"/>
          <w:b w:val="0"/>
          <w:sz w:val="26"/>
          <w:szCs w:val="28"/>
        </w:rPr>
      </w:pPr>
      <w:r w:rsidRPr="00ED6D9C">
        <w:rPr>
          <w:rFonts w:ascii="Times New Roman" w:hAnsi="Times New Roman" w:cs="Times New Roman"/>
          <w:b w:val="0"/>
          <w:sz w:val="26"/>
          <w:szCs w:val="28"/>
        </w:rPr>
        <w:t>дату и время проведения электронного аукциона;</w:t>
      </w:r>
    </w:p>
    <w:p w14:paraId="3994DDE3" w14:textId="77777777" w:rsidR="00087AF9" w:rsidRPr="00ED6D9C" w:rsidRDefault="00087AF9" w:rsidP="00087AF9">
      <w:pPr>
        <w:pStyle w:val="ConsPlusTitle"/>
        <w:tabs>
          <w:tab w:val="left" w:pos="1276"/>
        </w:tabs>
        <w:ind w:left="709"/>
        <w:rPr>
          <w:rFonts w:ascii="Times New Roman" w:hAnsi="Times New Roman" w:cs="Times New Roman"/>
          <w:b w:val="0"/>
          <w:sz w:val="26"/>
          <w:szCs w:val="28"/>
        </w:rPr>
      </w:pPr>
      <w:r w:rsidRPr="00ED6D9C">
        <w:rPr>
          <w:rFonts w:ascii="Times New Roman" w:hAnsi="Times New Roman" w:cs="Times New Roman"/>
          <w:b w:val="0"/>
          <w:sz w:val="26"/>
          <w:szCs w:val="28"/>
        </w:rPr>
        <w:t>«шаг аукциона»;</w:t>
      </w:r>
    </w:p>
    <w:p w14:paraId="1F110D28" w14:textId="77777777" w:rsidR="00087AF9" w:rsidRPr="00ED6D9C" w:rsidRDefault="00087AF9" w:rsidP="00087AF9">
      <w:pPr>
        <w:pStyle w:val="ConsPlusTitle"/>
        <w:tabs>
          <w:tab w:val="left" w:pos="1276"/>
        </w:tabs>
        <w:ind w:left="709"/>
        <w:rPr>
          <w:rFonts w:ascii="Times New Roman" w:hAnsi="Times New Roman" w:cs="Times New Roman"/>
          <w:b w:val="0"/>
          <w:sz w:val="26"/>
          <w:szCs w:val="28"/>
        </w:rPr>
      </w:pPr>
      <w:r w:rsidRPr="00ED6D9C">
        <w:rPr>
          <w:rFonts w:ascii="Times New Roman" w:hAnsi="Times New Roman" w:cs="Times New Roman"/>
          <w:b w:val="0"/>
          <w:sz w:val="26"/>
          <w:szCs w:val="28"/>
        </w:rPr>
        <w:t>требования о задатке, размере задатка;</w:t>
      </w:r>
    </w:p>
    <w:p w14:paraId="6C327A24" w14:textId="77777777" w:rsidR="00087AF9" w:rsidRPr="000B70FE" w:rsidRDefault="00087AF9" w:rsidP="00087AF9">
      <w:pPr>
        <w:pStyle w:val="ConsPlusTitle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утверждает Извещение, изменения в Извещение и Извещение </w:t>
      </w:r>
      <w:r w:rsidR="0058742E" w:rsidRPr="000B70FE">
        <w:rPr>
          <w:rFonts w:ascii="Times New Roman" w:hAnsi="Times New Roman" w:cs="Times New Roman"/>
          <w:b w:val="0"/>
          <w:sz w:val="27"/>
          <w:szCs w:val="28"/>
        </w:rPr>
        <w:br/>
      </w:r>
      <w:r w:rsidRPr="000B70FE">
        <w:rPr>
          <w:rFonts w:ascii="Times New Roman" w:hAnsi="Times New Roman" w:cs="Times New Roman"/>
          <w:b w:val="0"/>
          <w:sz w:val="27"/>
          <w:szCs w:val="28"/>
        </w:rPr>
        <w:t>об отказе от проведения электронного аукциона;</w:t>
      </w:r>
    </w:p>
    <w:p w14:paraId="2F2F2F93" w14:textId="77777777" w:rsidR="00ED6D9C" w:rsidRDefault="00087AF9" w:rsidP="00AD3768">
      <w:pPr>
        <w:pStyle w:val="ConsPlusTitle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обеспечивает размещение Извещений, указанных в подпункте 4 настоящего пункта, и иной информации, </w:t>
      </w:r>
      <w:r w:rsidR="00F820CA" w:rsidRPr="000B70FE">
        <w:rPr>
          <w:rFonts w:ascii="Times New Roman" w:hAnsi="Times New Roman" w:cs="Times New Roman"/>
          <w:b w:val="0"/>
          <w:sz w:val="27"/>
          <w:szCs w:val="28"/>
        </w:rPr>
        <w:t xml:space="preserve">установленной настоящим </w:t>
      </w:r>
    </w:p>
    <w:p w14:paraId="6784A346" w14:textId="4040DE23" w:rsidR="00087AF9" w:rsidRPr="000B70FE" w:rsidRDefault="00F820CA" w:rsidP="00ED6D9C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lastRenderedPageBreak/>
        <w:t>Положением, на электронной площадке, на официальном сайте Российской Федерации для размещения информации о проведении торгов (</w:t>
      </w:r>
      <w:hyperlink r:id="rId10" w:history="1">
        <w:r w:rsidRPr="000B70FE">
          <w:rPr>
            <w:rFonts w:ascii="Times New Roman" w:hAnsi="Times New Roman" w:cs="Times New Roman"/>
            <w:b w:val="0"/>
            <w:sz w:val="27"/>
            <w:szCs w:val="28"/>
          </w:rPr>
          <w:t>www.torgi.gov.ru</w:t>
        </w:r>
      </w:hyperlink>
      <w:r w:rsidR="002646FE" w:rsidRPr="000B70FE">
        <w:rPr>
          <w:rFonts w:ascii="Times New Roman" w:hAnsi="Times New Roman" w:cs="Times New Roman"/>
          <w:b w:val="0"/>
          <w:sz w:val="27"/>
          <w:szCs w:val="28"/>
        </w:rPr>
        <w:t>) (далее -</w:t>
      </w: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 официальный сайт торгов), официальном сайте организатор</w:t>
      </w:r>
      <w:r w:rsidR="002646FE" w:rsidRPr="000B70FE">
        <w:rPr>
          <w:rFonts w:ascii="Times New Roman" w:hAnsi="Times New Roman" w:cs="Times New Roman"/>
          <w:b w:val="0"/>
          <w:sz w:val="27"/>
          <w:szCs w:val="28"/>
        </w:rPr>
        <w:t>а электронного аукциона (далее -</w:t>
      </w: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 сайт организатора) </w:t>
      </w:r>
      <w:r w:rsidR="00AD3768" w:rsidRPr="000B70FE">
        <w:rPr>
          <w:rFonts w:ascii="Times New Roman" w:hAnsi="Times New Roman" w:cs="Times New Roman"/>
          <w:b w:val="0"/>
          <w:sz w:val="27"/>
          <w:szCs w:val="28"/>
        </w:rPr>
        <w:t>cdpobeda.ru</w:t>
      </w:r>
      <w:r w:rsidR="00606098" w:rsidRPr="000B70FE">
        <w:rPr>
          <w:rFonts w:ascii="Times New Roman" w:hAnsi="Times New Roman" w:cs="Times New Roman"/>
          <w:b w:val="0"/>
          <w:sz w:val="27"/>
          <w:szCs w:val="28"/>
        </w:rPr>
        <w:t>,</w:t>
      </w:r>
      <w:r w:rsidR="004F255A" w:rsidRPr="000B70FE">
        <w:rPr>
          <w:rFonts w:ascii="Times New Roman" w:hAnsi="Times New Roman" w:cs="Times New Roman"/>
          <w:b w:val="0"/>
          <w:sz w:val="27"/>
          <w:szCs w:val="28"/>
        </w:rPr>
        <w:t xml:space="preserve"> на п</w:t>
      </w:r>
      <w:r w:rsidRPr="000B70FE">
        <w:rPr>
          <w:rFonts w:ascii="Times New Roman" w:hAnsi="Times New Roman" w:cs="Times New Roman"/>
          <w:b w:val="0"/>
          <w:sz w:val="27"/>
          <w:szCs w:val="28"/>
        </w:rPr>
        <w:t>ортале;</w:t>
      </w:r>
    </w:p>
    <w:p w14:paraId="3BA02B99" w14:textId="77777777" w:rsidR="009E071E" w:rsidRPr="000B70FE" w:rsidRDefault="00F820CA" w:rsidP="00F820CA">
      <w:pPr>
        <w:pStyle w:val="ConsPlusTitle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разъясняет положения Извещения в порядке и сроки, предусмотренные Извещением;</w:t>
      </w:r>
    </w:p>
    <w:p w14:paraId="0AB569DF" w14:textId="77777777" w:rsidR="00F820CA" w:rsidRPr="000B70FE" w:rsidRDefault="00F820CA" w:rsidP="00F820CA">
      <w:pPr>
        <w:pStyle w:val="ConsPlusTitle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определяет электронную площадку, на которой будет проводиться электронный аукцион;</w:t>
      </w:r>
    </w:p>
    <w:p w14:paraId="6CAB48F4" w14:textId="77777777" w:rsidR="00F820CA" w:rsidRPr="000B70FE" w:rsidRDefault="00F820CA" w:rsidP="00F820CA">
      <w:pPr>
        <w:pStyle w:val="ConsPlusTitle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принимает решение об отказе от проведения электронного аукциона;</w:t>
      </w:r>
    </w:p>
    <w:p w14:paraId="021ABAA5" w14:textId="77777777" w:rsidR="00F820CA" w:rsidRPr="000B70FE" w:rsidRDefault="00F820CA" w:rsidP="00F820CA">
      <w:pPr>
        <w:pStyle w:val="ConsPlusTitle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принимает решение о внесении изменений в Извещение;</w:t>
      </w:r>
    </w:p>
    <w:p w14:paraId="5677051C" w14:textId="77777777" w:rsidR="00F820CA" w:rsidRPr="000B70FE" w:rsidRDefault="00F820CA" w:rsidP="00F820CA">
      <w:pPr>
        <w:pStyle w:val="ConsPlusTitle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создает аукционную комиссию, определяет ее состав, назначает председателя, заместителя председателя и секретаря;</w:t>
      </w:r>
    </w:p>
    <w:p w14:paraId="2F0BF3B8" w14:textId="25B15F18" w:rsidR="00F820CA" w:rsidRPr="000B70FE" w:rsidRDefault="00F820CA" w:rsidP="00F820CA">
      <w:pPr>
        <w:pStyle w:val="ConsPlusTitle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обеспечивает осмотр места размещения </w:t>
      </w:r>
      <w:r w:rsidR="009013C8" w:rsidRPr="000B70FE">
        <w:rPr>
          <w:rFonts w:ascii="Times New Roman" w:hAnsi="Times New Roman" w:cs="Times New Roman"/>
          <w:b w:val="0"/>
          <w:sz w:val="27"/>
          <w:szCs w:val="28"/>
        </w:rPr>
        <w:t xml:space="preserve">объекта бизнеса </w:t>
      </w:r>
      <w:r w:rsidR="0058742E" w:rsidRPr="000B70FE">
        <w:rPr>
          <w:rFonts w:ascii="Times New Roman" w:hAnsi="Times New Roman" w:cs="Times New Roman"/>
          <w:b w:val="0"/>
          <w:sz w:val="27"/>
          <w:szCs w:val="28"/>
        </w:rPr>
        <w:br/>
      </w:r>
      <w:r w:rsidR="009013C8" w:rsidRPr="000B70FE">
        <w:rPr>
          <w:rFonts w:ascii="Times New Roman" w:hAnsi="Times New Roman" w:cs="Times New Roman"/>
          <w:b w:val="0"/>
          <w:sz w:val="27"/>
          <w:szCs w:val="28"/>
        </w:rPr>
        <w:t>на территории парка</w:t>
      </w: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 </w:t>
      </w:r>
      <w:r w:rsidR="009A6AA6" w:rsidRPr="000B70FE">
        <w:rPr>
          <w:rFonts w:ascii="Times New Roman" w:eastAsia="Times New Roman" w:hAnsi="Times New Roman" w:cs="Times New Roman"/>
          <w:b w:val="0"/>
          <w:sz w:val="27"/>
          <w:szCs w:val="28"/>
        </w:rPr>
        <w:t>муниципального бюджетного учреждения Центр досуга "</w:t>
      </w:r>
      <w:r w:rsidR="009A6AA6" w:rsidRPr="000B70FE">
        <w:rPr>
          <w:rFonts w:ascii="Times New Roman" w:hAnsi="Times New Roman" w:cs="Times New Roman"/>
          <w:b w:val="0"/>
          <w:sz w:val="27"/>
          <w:szCs w:val="28"/>
        </w:rPr>
        <w:t>Победа" г. Зарайска</w:t>
      </w:r>
      <w:r w:rsidR="009A6AA6" w:rsidRPr="000B70FE">
        <w:rPr>
          <w:rFonts w:ascii="Times New Roman" w:eastAsia="Times New Roman" w:hAnsi="Times New Roman" w:cs="Times New Roman"/>
          <w:b w:val="0"/>
          <w:sz w:val="27"/>
          <w:szCs w:val="28"/>
        </w:rPr>
        <w:t xml:space="preserve"> </w:t>
      </w:r>
      <w:r w:rsidR="009A6AA6" w:rsidRPr="000B70FE">
        <w:rPr>
          <w:rFonts w:ascii="Times New Roman" w:hAnsi="Times New Roman" w:cs="Times New Roman"/>
          <w:b w:val="0"/>
          <w:sz w:val="27"/>
          <w:szCs w:val="28"/>
        </w:rPr>
        <w:t xml:space="preserve">городского округа Зарайск </w:t>
      </w:r>
      <w:r w:rsidRPr="000B70FE">
        <w:rPr>
          <w:rFonts w:ascii="Times New Roman" w:hAnsi="Times New Roman" w:cs="Times New Roman"/>
          <w:b w:val="0"/>
          <w:sz w:val="27"/>
          <w:szCs w:val="28"/>
        </w:rPr>
        <w:t>Московской области;</w:t>
      </w:r>
    </w:p>
    <w:p w14:paraId="78919D93" w14:textId="77777777" w:rsidR="00F820CA" w:rsidRPr="000B70FE" w:rsidRDefault="00F820CA" w:rsidP="00F820CA">
      <w:pPr>
        <w:pStyle w:val="ConsPlusTitle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осуществляет иные функции, предусмотренные настоящим Положением и Извещением.</w:t>
      </w:r>
    </w:p>
    <w:p w14:paraId="3EBF736E" w14:textId="382491A1" w:rsidR="002F7EA2" w:rsidRPr="000B70FE" w:rsidRDefault="002F7EA2" w:rsidP="002F7EA2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 </w:t>
      </w:r>
      <w:r w:rsidR="00B7791B" w:rsidRPr="000B70FE">
        <w:rPr>
          <w:rFonts w:ascii="Times New Roman" w:hAnsi="Times New Roman" w:cs="Times New Roman"/>
          <w:b w:val="0"/>
          <w:sz w:val="27"/>
          <w:szCs w:val="28"/>
        </w:rPr>
        <w:t>Организатор электронного аукциона устанавливает дату</w:t>
      </w: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 начала подачи заявок на участие в электронном аукционе</w:t>
      </w:r>
      <w:r w:rsidR="00B7791B" w:rsidRPr="000B70FE">
        <w:rPr>
          <w:rFonts w:ascii="Times New Roman" w:hAnsi="Times New Roman" w:cs="Times New Roman"/>
          <w:b w:val="0"/>
          <w:sz w:val="27"/>
          <w:szCs w:val="28"/>
        </w:rPr>
        <w:t>, в том числе</w:t>
      </w:r>
      <w:r w:rsidRPr="000B70FE">
        <w:rPr>
          <w:rFonts w:ascii="Times New Roman" w:hAnsi="Times New Roman" w:cs="Times New Roman"/>
          <w:b w:val="0"/>
          <w:sz w:val="27"/>
          <w:szCs w:val="28"/>
        </w:rPr>
        <w:t>:</w:t>
      </w:r>
    </w:p>
    <w:p w14:paraId="51BC11EF" w14:textId="16FE62E4" w:rsidR="002F7EA2" w:rsidRPr="000B70FE" w:rsidRDefault="00636501" w:rsidP="00636501">
      <w:pPr>
        <w:pStyle w:val="ConsPlusTitle"/>
        <w:numPr>
          <w:ilvl w:val="0"/>
          <w:numId w:val="25"/>
        </w:numPr>
        <w:tabs>
          <w:tab w:val="left" w:pos="1276"/>
        </w:tabs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для объектов бизнеса, </w:t>
      </w:r>
      <w:r w:rsidR="002F7EA2" w:rsidRPr="000B70FE">
        <w:rPr>
          <w:rFonts w:ascii="Times New Roman" w:hAnsi="Times New Roman" w:cs="Times New Roman"/>
          <w:b w:val="0"/>
          <w:sz w:val="27"/>
          <w:szCs w:val="28"/>
        </w:rPr>
        <w:t xml:space="preserve">работающих в летний сезон: </w:t>
      </w:r>
    </w:p>
    <w:p w14:paraId="3708E8E6" w14:textId="77777777" w:rsidR="002F7EA2" w:rsidRPr="000B70FE" w:rsidRDefault="002F7EA2" w:rsidP="002F7EA2">
      <w:pPr>
        <w:pStyle w:val="ConsPlusTitle"/>
        <w:tabs>
          <w:tab w:val="left" w:pos="1276"/>
        </w:tabs>
        <w:ind w:left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не позднее 1 февраля; </w:t>
      </w:r>
    </w:p>
    <w:p w14:paraId="6BDB88AF" w14:textId="3AA7E821" w:rsidR="002F7EA2" w:rsidRPr="000B70FE" w:rsidRDefault="002F7EA2" w:rsidP="00636501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со следующего рабочего дня после размещения информации об объекте бизнеса на РГИС (если объект бизнеса включен в схему объектов бизнеса </w:t>
      </w:r>
      <w:r w:rsidR="00636501" w:rsidRPr="000B70FE">
        <w:rPr>
          <w:rFonts w:ascii="Times New Roman" w:hAnsi="Times New Roman" w:cs="Times New Roman"/>
          <w:b w:val="0"/>
          <w:sz w:val="27"/>
          <w:szCs w:val="28"/>
        </w:rPr>
        <w:br/>
      </w: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в период с 1 февраля по 31 августа); </w:t>
      </w:r>
    </w:p>
    <w:p w14:paraId="60178634" w14:textId="724F0B01" w:rsidR="002F7EA2" w:rsidRPr="000B70FE" w:rsidRDefault="002F7EA2" w:rsidP="00636501">
      <w:pPr>
        <w:pStyle w:val="ConsPlusTitle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для объектов бизнеса, работающих в зимний сезон: </w:t>
      </w:r>
    </w:p>
    <w:p w14:paraId="018450A3" w14:textId="7C61452E" w:rsidR="002F7EA2" w:rsidRPr="000B70FE" w:rsidRDefault="00636501" w:rsidP="002F7EA2">
      <w:pPr>
        <w:pStyle w:val="ConsPlusTitle"/>
        <w:tabs>
          <w:tab w:val="left" w:pos="1276"/>
        </w:tabs>
        <w:ind w:left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не позднее 1 сентября;</w:t>
      </w:r>
    </w:p>
    <w:p w14:paraId="4C16253A" w14:textId="5680FB8D" w:rsidR="002F7EA2" w:rsidRPr="000B70FE" w:rsidRDefault="002F7EA2" w:rsidP="00636501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proofErr w:type="gramStart"/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со следующего рабочего дня после размещения информации об объекте бизнеса на РГИС (если объекты бизнеса включен в схему объектов бизнеса </w:t>
      </w:r>
      <w:r w:rsidR="00636501" w:rsidRPr="000B70FE">
        <w:rPr>
          <w:rFonts w:ascii="Times New Roman" w:hAnsi="Times New Roman" w:cs="Times New Roman"/>
          <w:b w:val="0"/>
          <w:sz w:val="27"/>
          <w:szCs w:val="28"/>
        </w:rPr>
        <w:br/>
      </w:r>
      <w:r w:rsidRPr="000B70FE">
        <w:rPr>
          <w:rFonts w:ascii="Times New Roman" w:hAnsi="Times New Roman" w:cs="Times New Roman"/>
          <w:b w:val="0"/>
          <w:sz w:val="27"/>
          <w:szCs w:val="28"/>
        </w:rPr>
        <w:t>в пер</w:t>
      </w:r>
      <w:r w:rsidR="00636501" w:rsidRPr="000B70FE">
        <w:rPr>
          <w:rFonts w:ascii="Times New Roman" w:hAnsi="Times New Roman" w:cs="Times New Roman"/>
          <w:b w:val="0"/>
          <w:sz w:val="27"/>
          <w:szCs w:val="28"/>
        </w:rPr>
        <w:t>иод с 1 сентября по 31 января);</w:t>
      </w:r>
      <w:proofErr w:type="gramEnd"/>
    </w:p>
    <w:p w14:paraId="089EFBC4" w14:textId="77777777" w:rsidR="002F7EA2" w:rsidRPr="000B70FE" w:rsidRDefault="002F7EA2" w:rsidP="002F7EA2">
      <w:pPr>
        <w:pStyle w:val="ConsPlusTitle"/>
        <w:tabs>
          <w:tab w:val="left" w:pos="1276"/>
        </w:tabs>
        <w:ind w:left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3) для объектов бизнеса, работающих вне зависимости от сезона: </w:t>
      </w:r>
    </w:p>
    <w:p w14:paraId="562D370A" w14:textId="38726729" w:rsidR="002F7EA2" w:rsidRPr="000B70FE" w:rsidRDefault="002F7EA2" w:rsidP="00636501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не позднее даты, обеспечивающей с учетом сроков проведения торгов непрерывное функционирование объекта бизнеса (для</w:t>
      </w:r>
      <w:r w:rsidR="00636501" w:rsidRPr="000B70FE">
        <w:rPr>
          <w:rFonts w:ascii="Times New Roman" w:hAnsi="Times New Roman" w:cs="Times New Roman"/>
          <w:b w:val="0"/>
          <w:sz w:val="27"/>
          <w:szCs w:val="28"/>
        </w:rPr>
        <w:t xml:space="preserve"> действующих объектов бизнеса);</w:t>
      </w:r>
    </w:p>
    <w:p w14:paraId="1FA55440" w14:textId="17EC69BC" w:rsidR="002F7EA2" w:rsidRPr="000B70FE" w:rsidRDefault="002F7EA2" w:rsidP="00636501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со следующего рабочего дня после размещения информации об объекте бизнеса на РГИС (для объектов бизнеса, вновь включаемых в схему объектов бизнеса).</w:t>
      </w:r>
    </w:p>
    <w:p w14:paraId="5BC8406E" w14:textId="77777777" w:rsidR="002D403A" w:rsidRDefault="00F820CA" w:rsidP="0080085A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Организатор электронного аукциона вправе привлечь в порядке, установленном Федеральным </w:t>
      </w:r>
      <w:hyperlink r:id="rId11" w:history="1">
        <w:r w:rsidRPr="000B70FE">
          <w:rPr>
            <w:rFonts w:ascii="Times New Roman" w:hAnsi="Times New Roman" w:cs="Times New Roman"/>
            <w:b w:val="0"/>
            <w:sz w:val="27"/>
            <w:szCs w:val="28"/>
          </w:rPr>
          <w:t>законом</w:t>
        </w:r>
      </w:hyperlink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 от 05.04.2013 </w:t>
      </w:r>
      <w:r w:rsidR="002F7EA2" w:rsidRPr="000B70FE">
        <w:rPr>
          <w:rFonts w:ascii="Times New Roman" w:hAnsi="Times New Roman" w:cs="Times New Roman"/>
          <w:b w:val="0"/>
          <w:sz w:val="27"/>
          <w:szCs w:val="28"/>
        </w:rPr>
        <w:t>№</w:t>
      </w: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 44-ФЗ </w:t>
      </w:r>
      <w:r w:rsidR="00636501" w:rsidRPr="000B70FE">
        <w:rPr>
          <w:rFonts w:ascii="Times New Roman" w:hAnsi="Times New Roman" w:cs="Times New Roman"/>
          <w:b w:val="0"/>
          <w:sz w:val="27"/>
          <w:szCs w:val="28"/>
        </w:rPr>
        <w:br/>
      </w:r>
      <w:r w:rsidR="002F7EA2" w:rsidRPr="000B70FE">
        <w:rPr>
          <w:rFonts w:ascii="Times New Roman" w:hAnsi="Times New Roman" w:cs="Times New Roman"/>
          <w:b w:val="0"/>
          <w:sz w:val="27"/>
          <w:szCs w:val="28"/>
        </w:rPr>
        <w:t>«</w:t>
      </w: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О контрактной системе в сфере закупок товаров, работ, услуг для обеспечения </w:t>
      </w:r>
    </w:p>
    <w:p w14:paraId="5B762A57" w14:textId="77777777" w:rsidR="00ED6D9C" w:rsidRDefault="00F820CA" w:rsidP="002D403A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государственных и муниципальных нужд</w:t>
      </w:r>
      <w:r w:rsidR="002F7EA2" w:rsidRPr="000B70FE">
        <w:rPr>
          <w:rFonts w:ascii="Times New Roman" w:hAnsi="Times New Roman" w:cs="Times New Roman"/>
          <w:b w:val="0"/>
          <w:sz w:val="27"/>
          <w:szCs w:val="28"/>
        </w:rPr>
        <w:t>»</w:t>
      </w: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, юридическое лицо - специализированную организацию для выполнения отдельных функций </w:t>
      </w:r>
      <w:r w:rsidR="0058742E" w:rsidRPr="000B70FE">
        <w:rPr>
          <w:rFonts w:ascii="Times New Roman" w:hAnsi="Times New Roman" w:cs="Times New Roman"/>
          <w:b w:val="0"/>
          <w:sz w:val="27"/>
          <w:szCs w:val="28"/>
        </w:rPr>
        <w:br/>
      </w: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по организации и проведению электронного аукциона, в том числе </w:t>
      </w:r>
      <w:r w:rsidR="00636501" w:rsidRPr="000B70FE">
        <w:rPr>
          <w:rFonts w:ascii="Times New Roman" w:hAnsi="Times New Roman" w:cs="Times New Roman"/>
          <w:b w:val="0"/>
          <w:sz w:val="27"/>
          <w:szCs w:val="28"/>
        </w:rPr>
        <w:br/>
      </w: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для разработки Извещения, размещения извещений и иной информации, установленной настоящим Положением, в соответствии с </w:t>
      </w:r>
      <w:hyperlink w:anchor="Par127" w:tooltip="    5) обеспечивает   размещение   Извещений,  указанных   в   подпункте  4" w:history="1">
        <w:r w:rsidRPr="000B70FE">
          <w:rPr>
            <w:rFonts w:ascii="Times New Roman" w:hAnsi="Times New Roman" w:cs="Times New Roman"/>
            <w:b w:val="0"/>
            <w:sz w:val="27"/>
            <w:szCs w:val="28"/>
          </w:rPr>
          <w:t>подпунктом 5 пункта 2.2</w:t>
        </w:r>
      </w:hyperlink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 настоящего Положения, выполнения иных функций, связанных </w:t>
      </w:r>
      <w:r w:rsidR="0058742E" w:rsidRPr="000B70FE">
        <w:rPr>
          <w:rFonts w:ascii="Times New Roman" w:hAnsi="Times New Roman" w:cs="Times New Roman"/>
          <w:b w:val="0"/>
          <w:sz w:val="27"/>
          <w:szCs w:val="28"/>
        </w:rPr>
        <w:br/>
      </w:r>
    </w:p>
    <w:p w14:paraId="30D1D7A0" w14:textId="77777777" w:rsidR="00ED6D9C" w:rsidRDefault="00ED6D9C" w:rsidP="002D403A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7"/>
          <w:szCs w:val="28"/>
        </w:rPr>
      </w:pPr>
    </w:p>
    <w:p w14:paraId="7D49EFEF" w14:textId="77777777" w:rsidR="00ED6D9C" w:rsidRDefault="00ED6D9C" w:rsidP="002D403A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7"/>
          <w:szCs w:val="28"/>
        </w:rPr>
      </w:pPr>
    </w:p>
    <w:p w14:paraId="1886A9B9" w14:textId="77777777" w:rsidR="00ED6D9C" w:rsidRDefault="00ED6D9C" w:rsidP="002D403A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7"/>
          <w:szCs w:val="28"/>
        </w:rPr>
      </w:pPr>
    </w:p>
    <w:p w14:paraId="05571867" w14:textId="5F433840" w:rsidR="00F820CA" w:rsidRPr="000B70FE" w:rsidRDefault="00F820CA" w:rsidP="002D403A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с обеспечением проведения электронного аукциона. При этом создание аукционной комиссии, определение начальной (минимальной) цены договора (лота), предмета и существенных условий договора, утверждение проекта договора и подписание договора осуществляются организатором электронного аукциона.</w:t>
      </w:r>
    </w:p>
    <w:p w14:paraId="794FCE9A" w14:textId="77777777" w:rsidR="0080085A" w:rsidRPr="000B70FE" w:rsidRDefault="0080085A" w:rsidP="0080085A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Специализированная организация осуществляет функции организатора электронного аукциона. При этом права и обязанности возникают </w:t>
      </w:r>
      <w:r w:rsidR="0058742E" w:rsidRPr="000B70FE">
        <w:rPr>
          <w:rFonts w:ascii="Times New Roman" w:hAnsi="Times New Roman" w:cs="Times New Roman"/>
          <w:b w:val="0"/>
          <w:sz w:val="27"/>
          <w:szCs w:val="28"/>
        </w:rPr>
        <w:br/>
      </w:r>
      <w:r w:rsidRPr="000B70FE">
        <w:rPr>
          <w:rFonts w:ascii="Times New Roman" w:hAnsi="Times New Roman" w:cs="Times New Roman"/>
          <w:b w:val="0"/>
          <w:sz w:val="27"/>
          <w:szCs w:val="28"/>
        </w:rPr>
        <w:t>у организатора электронного аукциона.</w:t>
      </w:r>
    </w:p>
    <w:p w14:paraId="05B5EA14" w14:textId="77777777" w:rsidR="0080085A" w:rsidRPr="000B70FE" w:rsidRDefault="0080085A" w:rsidP="0080085A">
      <w:pPr>
        <w:pStyle w:val="ConsPlusNormal"/>
        <w:ind w:firstLine="709"/>
        <w:jc w:val="both"/>
        <w:rPr>
          <w:bCs/>
          <w:sz w:val="27"/>
          <w:szCs w:val="28"/>
        </w:rPr>
      </w:pPr>
      <w:r w:rsidRPr="000B70FE">
        <w:rPr>
          <w:bCs/>
          <w:sz w:val="27"/>
          <w:szCs w:val="28"/>
        </w:rPr>
        <w:t>Специализированная организация не может быть участником электронного аукциона, при проведении которого эта организация осуществляет указанные функции.</w:t>
      </w:r>
    </w:p>
    <w:p w14:paraId="2EE1A5C2" w14:textId="77777777" w:rsidR="0080085A" w:rsidRPr="000B70FE" w:rsidRDefault="0080085A" w:rsidP="0080085A">
      <w:pPr>
        <w:pStyle w:val="ConsPlusNormal"/>
        <w:ind w:firstLine="709"/>
        <w:jc w:val="both"/>
        <w:rPr>
          <w:bCs/>
          <w:sz w:val="27"/>
          <w:szCs w:val="28"/>
        </w:rPr>
      </w:pPr>
    </w:p>
    <w:p w14:paraId="21A0C890" w14:textId="77777777" w:rsidR="0080085A" w:rsidRPr="000B70FE" w:rsidRDefault="0080085A" w:rsidP="0080085A">
      <w:pPr>
        <w:pStyle w:val="ConsPlusNormal"/>
        <w:numPr>
          <w:ilvl w:val="0"/>
          <w:numId w:val="1"/>
        </w:numPr>
        <w:jc w:val="center"/>
        <w:rPr>
          <w:bCs/>
          <w:sz w:val="27"/>
          <w:szCs w:val="28"/>
        </w:rPr>
      </w:pPr>
      <w:r w:rsidRPr="000B70FE">
        <w:rPr>
          <w:bCs/>
          <w:sz w:val="27"/>
          <w:szCs w:val="28"/>
        </w:rPr>
        <w:t>Функц</w:t>
      </w:r>
      <w:proofErr w:type="gramStart"/>
      <w:r w:rsidRPr="000B70FE">
        <w:rPr>
          <w:bCs/>
          <w:sz w:val="27"/>
          <w:szCs w:val="28"/>
        </w:rPr>
        <w:t>ии ау</w:t>
      </w:r>
      <w:proofErr w:type="gramEnd"/>
      <w:r w:rsidRPr="000B70FE">
        <w:rPr>
          <w:bCs/>
          <w:sz w:val="27"/>
          <w:szCs w:val="28"/>
        </w:rPr>
        <w:t>кционной комиссии</w:t>
      </w:r>
    </w:p>
    <w:p w14:paraId="62C58AC2" w14:textId="77777777" w:rsidR="0080085A" w:rsidRPr="000B70FE" w:rsidRDefault="0080085A" w:rsidP="0080085A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Организатором электронного аукциона создается аукционная комиссия.</w:t>
      </w:r>
    </w:p>
    <w:p w14:paraId="4F690E04" w14:textId="77777777" w:rsidR="0080085A" w:rsidRPr="000B70FE" w:rsidRDefault="0080085A" w:rsidP="0080085A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Число членов аукционной комиссии должно быть не менее пяти человек.</w:t>
      </w:r>
    </w:p>
    <w:p w14:paraId="0C4B8B9E" w14:textId="77777777" w:rsidR="0080085A" w:rsidRPr="000B70FE" w:rsidRDefault="0080085A" w:rsidP="0080085A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proofErr w:type="gramStart"/>
      <w:r w:rsidRPr="000B70FE">
        <w:rPr>
          <w:rFonts w:ascii="Times New Roman" w:hAnsi="Times New Roman" w:cs="Times New Roman"/>
          <w:b w:val="0"/>
          <w:sz w:val="27"/>
          <w:szCs w:val="28"/>
        </w:rPr>
        <w:t>Членами аукционной комиссии не могут быть физические лица, лично заинтересованные в результатах электронного аукциона (в том числе физические лица, состоящие в штате организаций, подавших заявки), либо физические лица, на которых способны оказывать влияние участники электронного аукциона и лица, подавшие заявки (в том числе являющиеся участниками (акционерами) этих организаций, членами их органов управления, кредиторами участников электронного аукциона).</w:t>
      </w:r>
      <w:proofErr w:type="gramEnd"/>
    </w:p>
    <w:p w14:paraId="4937EFE9" w14:textId="77777777" w:rsidR="0080085A" w:rsidRPr="000B70FE" w:rsidRDefault="0080085A" w:rsidP="0080085A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Аукционная комиссия осуществляет:</w:t>
      </w:r>
    </w:p>
    <w:p w14:paraId="01FB8A60" w14:textId="77777777" w:rsidR="0080085A" w:rsidRPr="000B70FE" w:rsidRDefault="0080085A" w:rsidP="008D3EB0">
      <w:pPr>
        <w:pStyle w:val="ConsPlusTitle"/>
        <w:numPr>
          <w:ilvl w:val="0"/>
          <w:numId w:val="7"/>
        </w:numPr>
        <w:tabs>
          <w:tab w:val="left" w:pos="1134"/>
        </w:tabs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рассмотрение заявок;</w:t>
      </w:r>
    </w:p>
    <w:p w14:paraId="29F8385A" w14:textId="77777777" w:rsidR="0080085A" w:rsidRPr="000B70FE" w:rsidRDefault="0080085A" w:rsidP="008D3EB0">
      <w:pPr>
        <w:pStyle w:val="ConsPlusTitl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принимает решение о допуске к участию в аукционе и признании заявителей участниками или об отказе в допуске заявителей к участию </w:t>
      </w:r>
      <w:r w:rsidR="0058742E" w:rsidRPr="000B70FE">
        <w:rPr>
          <w:rFonts w:ascii="Times New Roman" w:hAnsi="Times New Roman" w:cs="Times New Roman"/>
          <w:b w:val="0"/>
          <w:sz w:val="27"/>
          <w:szCs w:val="28"/>
        </w:rPr>
        <w:br/>
      </w: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в аукционе, которое оформляется Протоколом рассмотрения заявок </w:t>
      </w:r>
      <w:r w:rsidR="0058742E" w:rsidRPr="000B70FE">
        <w:rPr>
          <w:rFonts w:ascii="Times New Roman" w:hAnsi="Times New Roman" w:cs="Times New Roman"/>
          <w:b w:val="0"/>
          <w:sz w:val="27"/>
          <w:szCs w:val="28"/>
        </w:rPr>
        <w:br/>
      </w:r>
      <w:r w:rsidRPr="000B70FE">
        <w:rPr>
          <w:rFonts w:ascii="Times New Roman" w:hAnsi="Times New Roman" w:cs="Times New Roman"/>
          <w:b w:val="0"/>
          <w:sz w:val="27"/>
          <w:szCs w:val="28"/>
        </w:rPr>
        <w:t>на участие в аукционе, подписываемым всеми присутствующими членами аукционной комиссии;</w:t>
      </w:r>
    </w:p>
    <w:p w14:paraId="3296A65F" w14:textId="77777777" w:rsidR="0080085A" w:rsidRPr="000B70FE" w:rsidRDefault="0080085A" w:rsidP="0080085A">
      <w:pPr>
        <w:pStyle w:val="ConsPlusTitle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оформление протоколов в ходе проведения электронного аукциона;</w:t>
      </w:r>
    </w:p>
    <w:p w14:paraId="5879548A" w14:textId="77777777" w:rsidR="0080085A" w:rsidRDefault="0080085A" w:rsidP="0080085A">
      <w:pPr>
        <w:pStyle w:val="ConsPlusTitle"/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подведение итогов электронного аукциона и определение победителя электронного аукциона.</w:t>
      </w:r>
    </w:p>
    <w:p w14:paraId="41AD1DA8" w14:textId="77777777" w:rsidR="0080085A" w:rsidRPr="000B70FE" w:rsidRDefault="0080085A" w:rsidP="0080085A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Аукционная комиссия правомочна осуществлять функции, предусмотренные настоящим Положением, если на заседан</w:t>
      </w:r>
      <w:proofErr w:type="gramStart"/>
      <w:r w:rsidRPr="000B70FE">
        <w:rPr>
          <w:rFonts w:ascii="Times New Roman" w:hAnsi="Times New Roman" w:cs="Times New Roman"/>
          <w:b w:val="0"/>
          <w:sz w:val="27"/>
          <w:szCs w:val="28"/>
        </w:rPr>
        <w:t>ии ау</w:t>
      </w:r>
      <w:proofErr w:type="gramEnd"/>
      <w:r w:rsidRPr="000B70FE">
        <w:rPr>
          <w:rFonts w:ascii="Times New Roman" w:hAnsi="Times New Roman" w:cs="Times New Roman"/>
          <w:b w:val="0"/>
          <w:sz w:val="27"/>
          <w:szCs w:val="28"/>
        </w:rPr>
        <w:t>кционной комиссии присутствует не менее чем пятьдесят процентов от общего числа ее членов.</w:t>
      </w:r>
    </w:p>
    <w:p w14:paraId="2957829C" w14:textId="77777777" w:rsidR="0080085A" w:rsidRPr="000B70FE" w:rsidRDefault="0080085A" w:rsidP="0080085A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Члены аукционной комиссии лично участвуют в заседаниях </w:t>
      </w:r>
      <w:r w:rsidR="0058742E" w:rsidRPr="000B70FE">
        <w:rPr>
          <w:rFonts w:ascii="Times New Roman" w:hAnsi="Times New Roman" w:cs="Times New Roman"/>
          <w:b w:val="0"/>
          <w:sz w:val="27"/>
          <w:szCs w:val="28"/>
        </w:rPr>
        <w:br/>
      </w:r>
      <w:r w:rsidRPr="000B70FE">
        <w:rPr>
          <w:rFonts w:ascii="Times New Roman" w:hAnsi="Times New Roman" w:cs="Times New Roman"/>
          <w:b w:val="0"/>
          <w:sz w:val="27"/>
          <w:szCs w:val="28"/>
        </w:rPr>
        <w:t>и подписывают протоколы аукционной комиссии.</w:t>
      </w:r>
    </w:p>
    <w:p w14:paraId="1D3A6694" w14:textId="77777777" w:rsidR="0080085A" w:rsidRPr="000B70FE" w:rsidRDefault="0080085A" w:rsidP="0080085A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Решения аукционной комиссии принимаются открытым голосованием простым большинством голосов членов аукционной комиссии, присутствующих на заседании. Каждый член аукционной комиссии имеет один голос.</w:t>
      </w:r>
    </w:p>
    <w:p w14:paraId="647DEF50" w14:textId="77777777" w:rsidR="0080085A" w:rsidRPr="000B70FE" w:rsidRDefault="0080085A" w:rsidP="0080085A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Исключение и замена члена аукционной комиссии допускаются только по решению организатора электронного аукциона.</w:t>
      </w:r>
    </w:p>
    <w:p w14:paraId="4E52CF11" w14:textId="77777777" w:rsidR="0080085A" w:rsidRPr="000B70FE" w:rsidRDefault="0080085A" w:rsidP="0080085A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Решения аукционной комиссии оформляются соответствующими протоколами.</w:t>
      </w:r>
    </w:p>
    <w:p w14:paraId="59DE9471" w14:textId="77777777" w:rsidR="0080085A" w:rsidRPr="000B70FE" w:rsidRDefault="0080085A" w:rsidP="0080085A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7"/>
          <w:szCs w:val="28"/>
        </w:rPr>
      </w:pPr>
    </w:p>
    <w:p w14:paraId="4AF1A803" w14:textId="77777777" w:rsidR="0080085A" w:rsidRPr="000B70FE" w:rsidRDefault="0080085A" w:rsidP="0080085A">
      <w:pPr>
        <w:pStyle w:val="ConsPlusTitle"/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lastRenderedPageBreak/>
        <w:t>Функции оператора электронной площадки</w:t>
      </w:r>
    </w:p>
    <w:p w14:paraId="33C769AF" w14:textId="77777777" w:rsidR="0080085A" w:rsidRPr="000B70FE" w:rsidRDefault="0080085A" w:rsidP="0080085A">
      <w:pPr>
        <w:pStyle w:val="ConsPlusTitle"/>
        <w:tabs>
          <w:tab w:val="left" w:pos="1276"/>
        </w:tabs>
        <w:jc w:val="center"/>
        <w:rPr>
          <w:rFonts w:ascii="Times New Roman" w:hAnsi="Times New Roman" w:cs="Times New Roman"/>
          <w:b w:val="0"/>
          <w:sz w:val="27"/>
          <w:szCs w:val="28"/>
        </w:rPr>
      </w:pPr>
    </w:p>
    <w:p w14:paraId="042E3C50" w14:textId="77777777" w:rsidR="0080085A" w:rsidRPr="000B70FE" w:rsidRDefault="0080085A" w:rsidP="0080085A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Функции оператора электронной площадки определяются регламентом электронной площадки и настоящим Положением.</w:t>
      </w:r>
    </w:p>
    <w:p w14:paraId="7CCC8574" w14:textId="77777777" w:rsidR="0080085A" w:rsidRPr="000B70FE" w:rsidRDefault="0080085A" w:rsidP="0080085A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7"/>
          <w:szCs w:val="28"/>
        </w:rPr>
      </w:pPr>
    </w:p>
    <w:p w14:paraId="4D289C6A" w14:textId="77777777" w:rsidR="0080085A" w:rsidRPr="000B70FE" w:rsidRDefault="0080085A" w:rsidP="0080085A">
      <w:pPr>
        <w:pStyle w:val="ConsPlusTitle"/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Порядок регистрации заявителей на электронной площадке</w:t>
      </w:r>
    </w:p>
    <w:p w14:paraId="2A05704A" w14:textId="77777777" w:rsidR="00EE07A3" w:rsidRPr="000B70FE" w:rsidRDefault="00EE07A3" w:rsidP="00EE07A3">
      <w:pPr>
        <w:pStyle w:val="ConsPlusTitle"/>
        <w:tabs>
          <w:tab w:val="left" w:pos="1276"/>
        </w:tabs>
        <w:jc w:val="center"/>
        <w:rPr>
          <w:rFonts w:ascii="Times New Roman" w:hAnsi="Times New Roman" w:cs="Times New Roman"/>
          <w:b w:val="0"/>
          <w:sz w:val="27"/>
          <w:szCs w:val="28"/>
        </w:rPr>
      </w:pPr>
    </w:p>
    <w:p w14:paraId="2DB1A24C" w14:textId="77777777" w:rsidR="0080085A" w:rsidRPr="000B70FE" w:rsidRDefault="0080085A" w:rsidP="0080085A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Порядок регистрации заявителей на электронной площадке определяется регламентом электронной площадки.</w:t>
      </w:r>
    </w:p>
    <w:p w14:paraId="12AC082B" w14:textId="77777777" w:rsidR="0080085A" w:rsidRPr="000B70FE" w:rsidRDefault="0080085A" w:rsidP="0080085A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7"/>
          <w:szCs w:val="28"/>
        </w:rPr>
      </w:pPr>
    </w:p>
    <w:p w14:paraId="6CC202D4" w14:textId="77777777" w:rsidR="00EE07A3" w:rsidRPr="000B70FE" w:rsidRDefault="00EE07A3" w:rsidP="00EE07A3">
      <w:pPr>
        <w:pStyle w:val="ConsPlusTitle"/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Информационное обеспечение электронного аукциона</w:t>
      </w:r>
    </w:p>
    <w:p w14:paraId="69F37B78" w14:textId="77777777" w:rsidR="00EE07A3" w:rsidRPr="000B70FE" w:rsidRDefault="00EE07A3" w:rsidP="00EE07A3">
      <w:pPr>
        <w:pStyle w:val="ConsPlusTitle"/>
        <w:tabs>
          <w:tab w:val="left" w:pos="1276"/>
        </w:tabs>
        <w:jc w:val="center"/>
        <w:rPr>
          <w:rFonts w:ascii="Times New Roman" w:hAnsi="Times New Roman" w:cs="Times New Roman"/>
          <w:b w:val="0"/>
          <w:sz w:val="27"/>
          <w:szCs w:val="28"/>
        </w:rPr>
      </w:pPr>
    </w:p>
    <w:p w14:paraId="3CD49F8F" w14:textId="77777777" w:rsidR="00EE07A3" w:rsidRPr="000B70FE" w:rsidRDefault="00EE07A3" w:rsidP="00EE07A3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К информации о проведении электронного аукциона относятся:</w:t>
      </w:r>
    </w:p>
    <w:p w14:paraId="43F9F92E" w14:textId="77777777" w:rsidR="00EE07A3" w:rsidRPr="000B70FE" w:rsidRDefault="00EE07A3" w:rsidP="00EE07A3">
      <w:pPr>
        <w:pStyle w:val="ConsPlusTitle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извещения, указанные в </w:t>
      </w:r>
      <w:hyperlink w:anchor="Par125" w:tooltip="    4) утверждает Извещение, изменения в Извещение и Извещение об отказе от" w:history="1">
        <w:r w:rsidRPr="000B70FE">
          <w:rPr>
            <w:rFonts w:ascii="Times New Roman" w:hAnsi="Times New Roman" w:cs="Times New Roman"/>
            <w:b w:val="0"/>
            <w:sz w:val="27"/>
            <w:szCs w:val="28"/>
          </w:rPr>
          <w:t>подпункте 4 пункта 2.2</w:t>
        </w:r>
      </w:hyperlink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 настоящего Положения;</w:t>
      </w:r>
    </w:p>
    <w:p w14:paraId="67D93772" w14:textId="77777777" w:rsidR="00EE07A3" w:rsidRPr="000B70FE" w:rsidRDefault="00EE07A3" w:rsidP="00EE07A3">
      <w:pPr>
        <w:pStyle w:val="ConsPlusTitle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проект договора;</w:t>
      </w:r>
    </w:p>
    <w:p w14:paraId="1330F32C" w14:textId="77777777" w:rsidR="00EE07A3" w:rsidRPr="000B70FE" w:rsidRDefault="00EE07A3" w:rsidP="00EE07A3">
      <w:pPr>
        <w:pStyle w:val="ConsPlusTitle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протоколы, составляемые в ходе проведения электронного аукциона.</w:t>
      </w:r>
    </w:p>
    <w:p w14:paraId="57EDA1E5" w14:textId="77777777" w:rsidR="00EE07A3" w:rsidRPr="000B70FE" w:rsidRDefault="00EE07A3" w:rsidP="00EE07A3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Организатор электронного аукциона размещает Извещение </w:t>
      </w:r>
      <w:r w:rsidR="0058742E" w:rsidRPr="000B70FE">
        <w:rPr>
          <w:rFonts w:ascii="Times New Roman" w:hAnsi="Times New Roman" w:cs="Times New Roman"/>
          <w:b w:val="0"/>
          <w:sz w:val="27"/>
          <w:szCs w:val="28"/>
        </w:rPr>
        <w:br/>
      </w: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в соответствии с </w:t>
      </w:r>
      <w:hyperlink w:anchor="Par127" w:tooltip="    5) обеспечивает   размещение   Извещений,  указанных   в   подпункте  4" w:history="1">
        <w:r w:rsidRPr="000B70FE">
          <w:rPr>
            <w:rFonts w:ascii="Times New Roman" w:hAnsi="Times New Roman" w:cs="Times New Roman"/>
            <w:b w:val="0"/>
            <w:sz w:val="27"/>
            <w:szCs w:val="28"/>
          </w:rPr>
          <w:t>подпунктом 5 пункта 2.2</w:t>
        </w:r>
      </w:hyperlink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 настоящего Положения не менее чем за 30 дней до даты окончания подачи заявок.</w:t>
      </w:r>
    </w:p>
    <w:p w14:paraId="5268AFE6" w14:textId="77777777" w:rsidR="00EE07A3" w:rsidRPr="000B70FE" w:rsidRDefault="00EE07A3" w:rsidP="00EE07A3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Информация о проведении электронного аукциона должна быть доступна для ознакомления без взимания платы.</w:t>
      </w:r>
    </w:p>
    <w:p w14:paraId="1530DF00" w14:textId="77777777" w:rsidR="00EE07A3" w:rsidRPr="000B70FE" w:rsidRDefault="00EE07A3" w:rsidP="00EE07A3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Информация, указанная в </w:t>
      </w:r>
      <w:hyperlink w:anchor="Par173" w:tooltip="6.1. К информации о проведении электронного аукциона относятся:" w:history="1">
        <w:r w:rsidRPr="000B70FE">
          <w:rPr>
            <w:rFonts w:ascii="Times New Roman" w:hAnsi="Times New Roman" w:cs="Times New Roman"/>
            <w:b w:val="0"/>
            <w:sz w:val="27"/>
            <w:szCs w:val="28"/>
          </w:rPr>
          <w:t>пункте 6.1</w:t>
        </w:r>
      </w:hyperlink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 настоящего Положения, а также сведения о договоре, заключенном по результатам электронного аукциона, размещаются в соответствии с </w:t>
      </w:r>
      <w:hyperlink w:anchor="Par127" w:tooltip="    5) обеспечивает   размещение   Извещений,  указанных   в   подпункте  4" w:history="1">
        <w:r w:rsidRPr="000B70FE">
          <w:rPr>
            <w:rFonts w:ascii="Times New Roman" w:hAnsi="Times New Roman" w:cs="Times New Roman"/>
            <w:b w:val="0"/>
            <w:sz w:val="27"/>
            <w:szCs w:val="28"/>
          </w:rPr>
          <w:t>подпунктом 5 пункта 2.2</w:t>
        </w:r>
      </w:hyperlink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 настоящего Положения.</w:t>
      </w:r>
    </w:p>
    <w:p w14:paraId="698204C6" w14:textId="77777777" w:rsidR="002D403A" w:rsidRPr="000B70FE" w:rsidRDefault="002D403A" w:rsidP="00EE07A3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7"/>
          <w:szCs w:val="28"/>
        </w:rPr>
      </w:pPr>
    </w:p>
    <w:p w14:paraId="6E63A90B" w14:textId="77777777" w:rsidR="00EE07A3" w:rsidRPr="000B70FE" w:rsidRDefault="00EE07A3" w:rsidP="00EE07A3">
      <w:pPr>
        <w:pStyle w:val="ConsPlusTitle"/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Отказ от проведения электронного аукциона</w:t>
      </w:r>
    </w:p>
    <w:p w14:paraId="00590AFA" w14:textId="77777777" w:rsidR="00EE07A3" w:rsidRPr="000B70FE" w:rsidRDefault="00EE07A3" w:rsidP="00EE07A3">
      <w:pPr>
        <w:pStyle w:val="ConsPlusTitle"/>
        <w:tabs>
          <w:tab w:val="left" w:pos="1276"/>
        </w:tabs>
        <w:ind w:left="709"/>
        <w:jc w:val="both"/>
        <w:rPr>
          <w:rFonts w:ascii="Times New Roman" w:hAnsi="Times New Roman" w:cs="Times New Roman"/>
          <w:b w:val="0"/>
          <w:sz w:val="27"/>
          <w:szCs w:val="28"/>
        </w:rPr>
      </w:pPr>
    </w:p>
    <w:p w14:paraId="7306D596" w14:textId="77777777" w:rsidR="00EE07A3" w:rsidRPr="000B70FE" w:rsidRDefault="00EE07A3" w:rsidP="00EE07A3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Организатор электронного аукциона вправе отказаться </w:t>
      </w:r>
      <w:r w:rsidR="009054C7" w:rsidRPr="000B70FE">
        <w:rPr>
          <w:rFonts w:ascii="Times New Roman" w:hAnsi="Times New Roman" w:cs="Times New Roman"/>
          <w:b w:val="0"/>
          <w:sz w:val="27"/>
          <w:szCs w:val="28"/>
        </w:rPr>
        <w:br/>
      </w: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от проведения электронного аукциона не </w:t>
      </w:r>
      <w:proofErr w:type="gramStart"/>
      <w:r w:rsidRPr="000B70FE">
        <w:rPr>
          <w:rFonts w:ascii="Times New Roman" w:hAnsi="Times New Roman" w:cs="Times New Roman"/>
          <w:b w:val="0"/>
          <w:sz w:val="27"/>
          <w:szCs w:val="28"/>
        </w:rPr>
        <w:t>позднее</w:t>
      </w:r>
      <w:proofErr w:type="gramEnd"/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 чем за три дня до даты окончания срока подачи заявок.</w:t>
      </w:r>
    </w:p>
    <w:p w14:paraId="683CC13F" w14:textId="77777777" w:rsidR="00EE07A3" w:rsidRPr="000B70FE" w:rsidRDefault="00EE07A3" w:rsidP="00EE07A3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После размещения на электронной площадке Извещения об отказе от проведения электронного аукциона оператор электронной площадки </w:t>
      </w:r>
      <w:r w:rsidR="009054C7" w:rsidRPr="000B70FE">
        <w:rPr>
          <w:rFonts w:ascii="Times New Roman" w:hAnsi="Times New Roman" w:cs="Times New Roman"/>
          <w:b w:val="0"/>
          <w:sz w:val="27"/>
          <w:szCs w:val="28"/>
        </w:rPr>
        <w:br/>
      </w:r>
      <w:r w:rsidRPr="000B70FE">
        <w:rPr>
          <w:rFonts w:ascii="Times New Roman" w:hAnsi="Times New Roman" w:cs="Times New Roman"/>
          <w:b w:val="0"/>
          <w:sz w:val="27"/>
          <w:szCs w:val="28"/>
        </w:rPr>
        <w:t>не вправе открывать доступ к поданным в форме электронных документов заявкам.</w:t>
      </w:r>
    </w:p>
    <w:p w14:paraId="7DCE695F" w14:textId="77777777" w:rsidR="00EE07A3" w:rsidRPr="000B70FE" w:rsidRDefault="00EE07A3" w:rsidP="00EE07A3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Организатор электронного аукциона в течение одного рабочего дня со дня принятия решения об отказе от проведения электронного аукциона размещает Извещение об отказе от проведения электронного аукциона в соответствии с </w:t>
      </w:r>
      <w:hyperlink w:anchor="Par127" w:tooltip="    5) обеспечивает   размещение   Извещений,  указанных   в   подпункте  4" w:history="1">
        <w:r w:rsidRPr="000B70FE">
          <w:rPr>
            <w:rFonts w:ascii="Times New Roman" w:hAnsi="Times New Roman" w:cs="Times New Roman"/>
            <w:b w:val="0"/>
            <w:sz w:val="27"/>
            <w:szCs w:val="28"/>
          </w:rPr>
          <w:t>подпунктом 5 пункта 2.2</w:t>
        </w:r>
      </w:hyperlink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 настоящего Положения.</w:t>
      </w:r>
    </w:p>
    <w:p w14:paraId="72AD5965" w14:textId="77777777" w:rsidR="00EE07A3" w:rsidRPr="000B70FE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</w:p>
    <w:p w14:paraId="7F4B6981" w14:textId="77777777" w:rsidR="00EE07A3" w:rsidRPr="000B70FE" w:rsidRDefault="00EE07A3" w:rsidP="00EE07A3">
      <w:pPr>
        <w:pStyle w:val="ConsPlusTitle"/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Содержание Извещения</w:t>
      </w:r>
    </w:p>
    <w:p w14:paraId="0B1B76C6" w14:textId="77777777" w:rsidR="00EE07A3" w:rsidRPr="000B70FE" w:rsidRDefault="00EE07A3" w:rsidP="00EE07A3">
      <w:pPr>
        <w:pStyle w:val="ConsPlusTitle"/>
        <w:tabs>
          <w:tab w:val="left" w:pos="1276"/>
        </w:tabs>
        <w:jc w:val="center"/>
        <w:rPr>
          <w:rFonts w:ascii="Times New Roman" w:hAnsi="Times New Roman" w:cs="Times New Roman"/>
          <w:b w:val="0"/>
          <w:sz w:val="27"/>
          <w:szCs w:val="28"/>
        </w:rPr>
      </w:pPr>
    </w:p>
    <w:p w14:paraId="37A8359D" w14:textId="77777777" w:rsidR="00EE07A3" w:rsidRPr="000B70FE" w:rsidRDefault="00EE07A3" w:rsidP="00EE07A3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В Извещении должны быть указаны следующие сведения:</w:t>
      </w:r>
    </w:p>
    <w:p w14:paraId="4B1D9DE7" w14:textId="77777777" w:rsidR="00EE07A3" w:rsidRPr="000B70FE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1) вид и форма торгов: открытый аукцион в электронной форме </w:t>
      </w:r>
      <w:r w:rsidR="009054C7" w:rsidRPr="000B70FE">
        <w:rPr>
          <w:rFonts w:ascii="Times New Roman" w:hAnsi="Times New Roman" w:cs="Times New Roman"/>
          <w:b w:val="0"/>
          <w:sz w:val="27"/>
          <w:szCs w:val="28"/>
        </w:rPr>
        <w:br/>
      </w:r>
      <w:r w:rsidRPr="000B70FE">
        <w:rPr>
          <w:rFonts w:ascii="Times New Roman" w:hAnsi="Times New Roman" w:cs="Times New Roman"/>
          <w:b w:val="0"/>
          <w:sz w:val="27"/>
          <w:szCs w:val="28"/>
        </w:rPr>
        <w:t>на право размещения объекта</w:t>
      </w:r>
      <w:r w:rsidR="008A2C7D" w:rsidRPr="000B70FE">
        <w:rPr>
          <w:rFonts w:ascii="Times New Roman" w:hAnsi="Times New Roman" w:cs="Times New Roman"/>
          <w:b w:val="0"/>
          <w:sz w:val="27"/>
          <w:szCs w:val="28"/>
        </w:rPr>
        <w:t xml:space="preserve"> бизнеса</w:t>
      </w:r>
      <w:r w:rsidRPr="000B70FE">
        <w:rPr>
          <w:rFonts w:ascii="Times New Roman" w:hAnsi="Times New Roman" w:cs="Times New Roman"/>
          <w:b w:val="0"/>
          <w:sz w:val="27"/>
          <w:szCs w:val="28"/>
        </w:rPr>
        <w:t>;</w:t>
      </w:r>
    </w:p>
    <w:p w14:paraId="4A3F86E7" w14:textId="77777777" w:rsidR="00EE07A3" w:rsidRPr="000B70FE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2) предмет электронного аукциона;</w:t>
      </w:r>
    </w:p>
    <w:p w14:paraId="0227198C" w14:textId="77777777" w:rsidR="00EE07A3" w:rsidRPr="000B70FE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3) основание для проведения электронного аукциона (решение </w:t>
      </w:r>
      <w:r w:rsidR="008D3EB0" w:rsidRPr="000B70FE">
        <w:rPr>
          <w:rFonts w:ascii="Times New Roman" w:hAnsi="Times New Roman" w:cs="Times New Roman"/>
          <w:b w:val="0"/>
          <w:sz w:val="27"/>
          <w:szCs w:val="28"/>
        </w:rPr>
        <w:t>Дирекции парка</w:t>
      </w:r>
      <w:r w:rsidRPr="000B70FE">
        <w:rPr>
          <w:rFonts w:ascii="Times New Roman" w:hAnsi="Times New Roman" w:cs="Times New Roman"/>
          <w:b w:val="0"/>
          <w:sz w:val="27"/>
          <w:szCs w:val="28"/>
        </w:rPr>
        <w:t>);</w:t>
      </w:r>
    </w:p>
    <w:p w14:paraId="310BCA3B" w14:textId="77777777" w:rsidR="00EE07A3" w:rsidRPr="000B70FE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4) наименование, местонахождение с указанием адреса, адрес электронной </w:t>
      </w:r>
      <w:r w:rsidRPr="000B70FE">
        <w:rPr>
          <w:rFonts w:ascii="Times New Roman" w:hAnsi="Times New Roman" w:cs="Times New Roman"/>
          <w:b w:val="0"/>
          <w:sz w:val="27"/>
          <w:szCs w:val="28"/>
        </w:rPr>
        <w:lastRenderedPageBreak/>
        <w:t>почты, номер контактного телефона организатора аукциона, адрес его официального сайта в информационно-телекоммуникационной сети Интернет, фамилия, имя, отчество (при наличии) ответственного должностного лица;</w:t>
      </w:r>
    </w:p>
    <w:p w14:paraId="2C5A0005" w14:textId="77777777" w:rsidR="00EE07A3" w:rsidRPr="000B70FE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5) адрес электронной площадки в информационно-телекоммуникационной сети Интернет;</w:t>
      </w:r>
    </w:p>
    <w:p w14:paraId="13BF8E58" w14:textId="77777777" w:rsidR="00EE07A3" w:rsidRPr="000B70FE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6) место размещения объекта</w:t>
      </w:r>
      <w:r w:rsidR="008A2C7D" w:rsidRPr="000B70FE">
        <w:rPr>
          <w:rFonts w:ascii="Times New Roman" w:hAnsi="Times New Roman" w:cs="Times New Roman"/>
          <w:b w:val="0"/>
          <w:sz w:val="27"/>
          <w:szCs w:val="28"/>
        </w:rPr>
        <w:t xml:space="preserve"> бизнеса</w:t>
      </w: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 (адресный ориентир), технические характеристики объекта</w:t>
      </w:r>
      <w:r w:rsidR="008A2C7D" w:rsidRPr="000B70FE">
        <w:rPr>
          <w:rFonts w:ascii="Times New Roman" w:hAnsi="Times New Roman" w:cs="Times New Roman"/>
          <w:b w:val="0"/>
          <w:sz w:val="27"/>
          <w:szCs w:val="28"/>
        </w:rPr>
        <w:t xml:space="preserve"> бизнеса</w:t>
      </w: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 (тип, описание внешне</w:t>
      </w:r>
      <w:r w:rsidR="008A2C7D" w:rsidRPr="000B70FE">
        <w:rPr>
          <w:rFonts w:ascii="Times New Roman" w:hAnsi="Times New Roman" w:cs="Times New Roman"/>
          <w:b w:val="0"/>
          <w:sz w:val="27"/>
          <w:szCs w:val="28"/>
        </w:rPr>
        <w:t>го вида, площадь, специализация</w:t>
      </w:r>
      <w:r w:rsidR="00CC46E1" w:rsidRPr="000B70FE">
        <w:rPr>
          <w:rFonts w:ascii="Times New Roman" w:hAnsi="Times New Roman" w:cs="Times New Roman"/>
          <w:b w:val="0"/>
          <w:sz w:val="27"/>
          <w:szCs w:val="28"/>
        </w:rPr>
        <w:t xml:space="preserve">, технические </w:t>
      </w:r>
      <w:r w:rsidR="008D0ED5" w:rsidRPr="000B70FE">
        <w:rPr>
          <w:rFonts w:ascii="Times New Roman" w:hAnsi="Times New Roman" w:cs="Times New Roman"/>
          <w:b w:val="0"/>
          <w:sz w:val="27"/>
          <w:szCs w:val="28"/>
        </w:rPr>
        <w:t xml:space="preserve">характеристики, требования </w:t>
      </w:r>
      <w:r w:rsidR="009054C7" w:rsidRPr="000B70FE">
        <w:rPr>
          <w:rFonts w:ascii="Times New Roman" w:hAnsi="Times New Roman" w:cs="Times New Roman"/>
          <w:b w:val="0"/>
          <w:sz w:val="27"/>
          <w:szCs w:val="28"/>
        </w:rPr>
        <w:br/>
      </w:r>
      <w:r w:rsidR="008D0ED5" w:rsidRPr="000B70FE">
        <w:rPr>
          <w:rFonts w:ascii="Times New Roman" w:hAnsi="Times New Roman" w:cs="Times New Roman"/>
          <w:b w:val="0"/>
          <w:sz w:val="27"/>
          <w:szCs w:val="28"/>
        </w:rPr>
        <w:t>к благоустройству</w:t>
      </w:r>
      <w:r w:rsidRPr="000B70FE">
        <w:rPr>
          <w:rFonts w:ascii="Times New Roman" w:hAnsi="Times New Roman" w:cs="Times New Roman"/>
          <w:b w:val="0"/>
          <w:sz w:val="27"/>
          <w:szCs w:val="28"/>
        </w:rPr>
        <w:t>);</w:t>
      </w:r>
    </w:p>
    <w:p w14:paraId="36C4873B" w14:textId="77777777" w:rsidR="00EE07A3" w:rsidRPr="000B70FE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7) требования к содержанию и составу заявки;</w:t>
      </w:r>
    </w:p>
    <w:p w14:paraId="2C84C44B" w14:textId="77777777" w:rsidR="00EE07A3" w:rsidRPr="000B70FE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8) срок, в течение которого организатор электронного аукциона вправе внести изменения в Извещение;</w:t>
      </w:r>
    </w:p>
    <w:p w14:paraId="7C6B2D43" w14:textId="77777777" w:rsidR="00EE07A3" w:rsidRPr="000B70FE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9) срок, в течение которого организатор электронного аукциона вправе отказаться от проведения электронного аукциона;</w:t>
      </w:r>
    </w:p>
    <w:p w14:paraId="36B45023" w14:textId="77777777" w:rsidR="00EE07A3" w:rsidRPr="000B70FE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10) срок, порядок направления запроса и предоставления разъяснений положений Извещения;</w:t>
      </w:r>
    </w:p>
    <w:p w14:paraId="3E731EAA" w14:textId="77777777" w:rsidR="00EE07A3" w:rsidRPr="000B70FE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11) дата начала и окончания срока предоставления заинтересованным лицам разъяснений положений Извещения;</w:t>
      </w:r>
    </w:p>
    <w:p w14:paraId="616C3254" w14:textId="77777777" w:rsidR="00EE07A3" w:rsidRPr="000B70FE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12) начальная (минимальная) цена договора (лота);</w:t>
      </w:r>
    </w:p>
    <w:p w14:paraId="0ED3A0CD" w14:textId="270EBD03" w:rsidR="00EE07A3" w:rsidRPr="000B70FE" w:rsidRDefault="002646FE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13) «шаг аукциона»</w:t>
      </w:r>
      <w:r w:rsidR="00EE07A3" w:rsidRPr="000B70FE">
        <w:rPr>
          <w:rFonts w:ascii="Times New Roman" w:hAnsi="Times New Roman" w:cs="Times New Roman"/>
          <w:b w:val="0"/>
          <w:sz w:val="27"/>
          <w:szCs w:val="28"/>
        </w:rPr>
        <w:t>;</w:t>
      </w:r>
    </w:p>
    <w:p w14:paraId="67CC9B9B" w14:textId="77777777" w:rsidR="00EE07A3" w:rsidRPr="000B70FE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14) требования о задатке, размер задатка и порядок его внесения, срок </w:t>
      </w:r>
      <w:r w:rsidR="009054C7" w:rsidRPr="000B70FE">
        <w:rPr>
          <w:rFonts w:ascii="Times New Roman" w:hAnsi="Times New Roman" w:cs="Times New Roman"/>
          <w:b w:val="0"/>
          <w:sz w:val="27"/>
          <w:szCs w:val="28"/>
        </w:rPr>
        <w:br/>
      </w:r>
      <w:r w:rsidRPr="000B70FE">
        <w:rPr>
          <w:rFonts w:ascii="Times New Roman" w:hAnsi="Times New Roman" w:cs="Times New Roman"/>
          <w:b w:val="0"/>
          <w:sz w:val="27"/>
          <w:szCs w:val="28"/>
        </w:rPr>
        <w:t>и порядок возврата задатка;</w:t>
      </w:r>
    </w:p>
    <w:p w14:paraId="2F7A7FEC" w14:textId="77777777" w:rsidR="00EE07A3" w:rsidRPr="000B70FE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15) порядок подачи заявки;</w:t>
      </w:r>
    </w:p>
    <w:p w14:paraId="098A48D2" w14:textId="77777777" w:rsidR="00EE07A3" w:rsidRPr="000B70FE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16) порядок отзыва заявки;</w:t>
      </w:r>
    </w:p>
    <w:p w14:paraId="191849BA" w14:textId="77777777" w:rsidR="00EE07A3" w:rsidRPr="000B70FE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17) дата, время начала и окончания срока подачи заявок;</w:t>
      </w:r>
    </w:p>
    <w:p w14:paraId="53D12934" w14:textId="77777777" w:rsidR="00EE07A3" w:rsidRPr="000B70FE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18) дата окончания рассмотрения заявок;</w:t>
      </w:r>
    </w:p>
    <w:p w14:paraId="1A26986B" w14:textId="77777777" w:rsidR="00EE07A3" w:rsidRPr="000B70FE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19) дата, время проведения электронного аукциона;</w:t>
      </w:r>
    </w:p>
    <w:p w14:paraId="55B20342" w14:textId="77777777" w:rsidR="00EE07A3" w:rsidRPr="000B70FE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20) условия признания участника электронного аукциона победителем электронного аукциона;</w:t>
      </w:r>
    </w:p>
    <w:p w14:paraId="2933D245" w14:textId="77777777" w:rsidR="00EE07A3" w:rsidRPr="000B70FE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21) условия признания победителя либо единственного участника электронного аукциона </w:t>
      </w:r>
      <w:proofErr w:type="gramStart"/>
      <w:r w:rsidRPr="000B70FE">
        <w:rPr>
          <w:rFonts w:ascii="Times New Roman" w:hAnsi="Times New Roman" w:cs="Times New Roman"/>
          <w:b w:val="0"/>
          <w:sz w:val="27"/>
          <w:szCs w:val="28"/>
        </w:rPr>
        <w:t>уклонившимся</w:t>
      </w:r>
      <w:proofErr w:type="gramEnd"/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 от заключения договора;</w:t>
      </w:r>
    </w:p>
    <w:p w14:paraId="44166BFF" w14:textId="77777777" w:rsidR="00EE07A3" w:rsidRPr="000B70FE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22) срок и порядок заключения договора;</w:t>
      </w:r>
    </w:p>
    <w:p w14:paraId="2B39E1B1" w14:textId="77777777" w:rsidR="00EE07A3" w:rsidRPr="000B70FE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23) форма, сроки, порядок оплаты по договору;</w:t>
      </w:r>
    </w:p>
    <w:p w14:paraId="669404C9" w14:textId="77777777" w:rsidR="00EE07A3" w:rsidRPr="000B70FE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24) иные сведения, установленные настоящим Положением.</w:t>
      </w:r>
    </w:p>
    <w:p w14:paraId="578889C8" w14:textId="77777777" w:rsidR="00FD4BFE" w:rsidRPr="000B70FE" w:rsidRDefault="00FD4BFE" w:rsidP="00FD4BFE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Форма </w:t>
      </w:r>
      <w:hyperlink w:anchor="Par341" w:tooltip="ИЗВЕЩЕНИЕ" w:history="1">
        <w:r w:rsidRPr="000B70FE">
          <w:rPr>
            <w:rFonts w:ascii="Times New Roman" w:hAnsi="Times New Roman" w:cs="Times New Roman"/>
            <w:b w:val="0"/>
            <w:sz w:val="27"/>
            <w:szCs w:val="28"/>
          </w:rPr>
          <w:t>Извещения</w:t>
        </w:r>
      </w:hyperlink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 является приложением к настоящему Положению.</w:t>
      </w:r>
    </w:p>
    <w:p w14:paraId="2C1A93AD" w14:textId="77777777" w:rsidR="00FD4BFE" w:rsidRPr="000B70FE" w:rsidRDefault="00FD4BFE" w:rsidP="00FD4BFE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Неотъемлемой частью Извещения является проект договора.</w:t>
      </w:r>
    </w:p>
    <w:p w14:paraId="12A01B68" w14:textId="77777777" w:rsidR="00EE07A3" w:rsidRPr="000B70FE" w:rsidRDefault="00EE07A3" w:rsidP="00EE07A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</w:p>
    <w:p w14:paraId="23482A2B" w14:textId="77777777" w:rsidR="00FD4BFE" w:rsidRPr="000B70FE" w:rsidRDefault="00FD4BFE" w:rsidP="00FD4BFE">
      <w:pPr>
        <w:pStyle w:val="ConsPlusTitle"/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Внесение изменений в Извещение</w:t>
      </w:r>
    </w:p>
    <w:p w14:paraId="22866EBE" w14:textId="77777777" w:rsidR="00FD4BFE" w:rsidRPr="000B70FE" w:rsidRDefault="00FD4BFE" w:rsidP="00FD4BFE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7"/>
          <w:szCs w:val="28"/>
        </w:rPr>
      </w:pPr>
    </w:p>
    <w:p w14:paraId="1A532E91" w14:textId="77777777" w:rsidR="00FD4BFE" w:rsidRPr="000B70FE" w:rsidRDefault="00FD4BFE" w:rsidP="00FD4BFE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Организатор электронного аукциона вправе принять решение </w:t>
      </w:r>
      <w:r w:rsidR="00A51F7D" w:rsidRPr="000B70FE">
        <w:rPr>
          <w:rFonts w:ascii="Times New Roman" w:hAnsi="Times New Roman" w:cs="Times New Roman"/>
          <w:b w:val="0"/>
          <w:sz w:val="27"/>
          <w:szCs w:val="28"/>
        </w:rPr>
        <w:br/>
      </w: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о внесении изменений в Извещение не </w:t>
      </w:r>
      <w:proofErr w:type="gramStart"/>
      <w:r w:rsidRPr="000B70FE">
        <w:rPr>
          <w:rFonts w:ascii="Times New Roman" w:hAnsi="Times New Roman" w:cs="Times New Roman"/>
          <w:b w:val="0"/>
          <w:sz w:val="27"/>
          <w:szCs w:val="28"/>
        </w:rPr>
        <w:t>позднее</w:t>
      </w:r>
      <w:proofErr w:type="gramEnd"/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 чем за три дня до даты окончания срока подачи заявок. В течение одного рабочего дня </w:t>
      </w:r>
      <w:proofErr w:type="gramStart"/>
      <w:r w:rsidRPr="000B70FE">
        <w:rPr>
          <w:rFonts w:ascii="Times New Roman" w:hAnsi="Times New Roman" w:cs="Times New Roman"/>
          <w:b w:val="0"/>
          <w:sz w:val="27"/>
          <w:szCs w:val="28"/>
        </w:rPr>
        <w:t>с даты принятия</w:t>
      </w:r>
      <w:proofErr w:type="gramEnd"/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 указанного решения организатор электронного аукциона размещает решение о внесении изменений в Извещение в соответствии с </w:t>
      </w:r>
      <w:hyperlink w:anchor="Par127" w:tooltip="    5) обеспечивает   размещение   Извещений,  указанных   в   подпункте  4" w:history="1">
        <w:r w:rsidRPr="000B70FE">
          <w:rPr>
            <w:rFonts w:ascii="Times New Roman" w:hAnsi="Times New Roman" w:cs="Times New Roman"/>
            <w:b w:val="0"/>
            <w:sz w:val="27"/>
            <w:szCs w:val="28"/>
          </w:rPr>
          <w:t>подпунктом 5 пункта 2.2</w:t>
        </w:r>
      </w:hyperlink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 настоящего Положения. При этом срок подачи заявок должен быть продлен таким образом, чтобы </w:t>
      </w:r>
      <w:proofErr w:type="gramStart"/>
      <w:r w:rsidRPr="000B70FE">
        <w:rPr>
          <w:rFonts w:ascii="Times New Roman" w:hAnsi="Times New Roman" w:cs="Times New Roman"/>
          <w:b w:val="0"/>
          <w:sz w:val="27"/>
          <w:szCs w:val="28"/>
        </w:rPr>
        <w:t>с даты размещения</w:t>
      </w:r>
      <w:proofErr w:type="gramEnd"/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 на электронной площадке внесенных изменений в Извещение до даты окончания подачи заявок он составлял не менее пятнадцати </w:t>
      </w:r>
      <w:r w:rsidRPr="000B70FE">
        <w:rPr>
          <w:rFonts w:ascii="Times New Roman" w:hAnsi="Times New Roman" w:cs="Times New Roman"/>
          <w:b w:val="0"/>
          <w:sz w:val="27"/>
          <w:szCs w:val="28"/>
        </w:rPr>
        <w:lastRenderedPageBreak/>
        <w:t>дней.</w:t>
      </w:r>
    </w:p>
    <w:p w14:paraId="042E255B" w14:textId="77777777" w:rsidR="00FD4BFE" w:rsidRPr="000B70FE" w:rsidRDefault="00FD4BFE" w:rsidP="00FD4BFE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Изменение предмета договора и его существенных условий </w:t>
      </w:r>
      <w:r w:rsidR="00A51F7D" w:rsidRPr="000B70FE">
        <w:rPr>
          <w:rFonts w:ascii="Times New Roman" w:hAnsi="Times New Roman" w:cs="Times New Roman"/>
          <w:b w:val="0"/>
          <w:sz w:val="27"/>
          <w:szCs w:val="28"/>
        </w:rPr>
        <w:br/>
      </w:r>
      <w:r w:rsidRPr="000B70FE">
        <w:rPr>
          <w:rFonts w:ascii="Times New Roman" w:hAnsi="Times New Roman" w:cs="Times New Roman"/>
          <w:b w:val="0"/>
          <w:sz w:val="27"/>
          <w:szCs w:val="28"/>
        </w:rPr>
        <w:t>не допускается.</w:t>
      </w:r>
    </w:p>
    <w:p w14:paraId="795BBBC4" w14:textId="77777777" w:rsidR="00FD4BFE" w:rsidRPr="000B70FE" w:rsidRDefault="00FD4BFE" w:rsidP="00FD4BFE">
      <w:pPr>
        <w:pStyle w:val="ConsPlusTitle"/>
        <w:tabs>
          <w:tab w:val="left" w:pos="1276"/>
        </w:tabs>
        <w:ind w:left="709"/>
        <w:jc w:val="both"/>
        <w:rPr>
          <w:rFonts w:ascii="Times New Roman" w:hAnsi="Times New Roman" w:cs="Times New Roman"/>
          <w:b w:val="0"/>
          <w:sz w:val="27"/>
          <w:szCs w:val="28"/>
        </w:rPr>
      </w:pPr>
    </w:p>
    <w:p w14:paraId="4F3F58BF" w14:textId="77777777" w:rsidR="00FD4BFE" w:rsidRPr="000B70FE" w:rsidRDefault="00FD4BFE" w:rsidP="00FD4BFE">
      <w:pPr>
        <w:pStyle w:val="ConsPlusTitle"/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Разъяснения положений Извещения</w:t>
      </w:r>
    </w:p>
    <w:p w14:paraId="4C3C6BAE" w14:textId="77777777" w:rsidR="00FD4BFE" w:rsidRPr="000B70FE" w:rsidRDefault="00FD4BFE" w:rsidP="00FD4BFE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7"/>
          <w:szCs w:val="28"/>
        </w:rPr>
      </w:pPr>
    </w:p>
    <w:p w14:paraId="44FBD950" w14:textId="77777777" w:rsidR="00FD4BFE" w:rsidRPr="000B70FE" w:rsidRDefault="00C137C7" w:rsidP="00FD4BFE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 </w:t>
      </w:r>
      <w:r w:rsidR="00FD4BFE" w:rsidRPr="000B70FE">
        <w:rPr>
          <w:rFonts w:ascii="Times New Roman" w:hAnsi="Times New Roman" w:cs="Times New Roman"/>
          <w:b w:val="0"/>
          <w:sz w:val="27"/>
          <w:szCs w:val="28"/>
        </w:rPr>
        <w:t xml:space="preserve">Любое заинтересованное лицо вправе направить на адрес электронной площадки, на которой планируется проведение такого аукциона, запрос о даче разъяснений положений Извещения. В течение одного часа </w:t>
      </w:r>
      <w:r w:rsidR="00A51F7D" w:rsidRPr="000B70FE">
        <w:rPr>
          <w:rFonts w:ascii="Times New Roman" w:hAnsi="Times New Roman" w:cs="Times New Roman"/>
          <w:b w:val="0"/>
          <w:sz w:val="27"/>
          <w:szCs w:val="28"/>
        </w:rPr>
        <w:br/>
      </w:r>
      <w:r w:rsidR="00FD4BFE" w:rsidRPr="000B70FE">
        <w:rPr>
          <w:rFonts w:ascii="Times New Roman" w:hAnsi="Times New Roman" w:cs="Times New Roman"/>
          <w:b w:val="0"/>
          <w:sz w:val="27"/>
          <w:szCs w:val="28"/>
        </w:rPr>
        <w:t>с момента поступления указанного запроса оператор электронной площадки направляет запрос организатору электронного аукциона.</w:t>
      </w:r>
    </w:p>
    <w:p w14:paraId="0BA54452" w14:textId="77777777" w:rsidR="002D403A" w:rsidRDefault="00954907" w:rsidP="00FD4BFE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 </w:t>
      </w:r>
      <w:r w:rsidR="00FD4BFE" w:rsidRPr="000B70FE">
        <w:rPr>
          <w:rFonts w:ascii="Times New Roman" w:hAnsi="Times New Roman" w:cs="Times New Roman"/>
          <w:b w:val="0"/>
          <w:sz w:val="27"/>
          <w:szCs w:val="28"/>
        </w:rPr>
        <w:t xml:space="preserve">В течение двух рабочих дней </w:t>
      </w:r>
      <w:proofErr w:type="gramStart"/>
      <w:r w:rsidR="00FD4BFE" w:rsidRPr="000B70FE">
        <w:rPr>
          <w:rFonts w:ascii="Times New Roman" w:hAnsi="Times New Roman" w:cs="Times New Roman"/>
          <w:b w:val="0"/>
          <w:sz w:val="27"/>
          <w:szCs w:val="28"/>
        </w:rPr>
        <w:t>с даты поступления</w:t>
      </w:r>
      <w:proofErr w:type="gramEnd"/>
      <w:r w:rsidR="00FD4BFE" w:rsidRPr="000B70FE">
        <w:rPr>
          <w:rFonts w:ascii="Times New Roman" w:hAnsi="Times New Roman" w:cs="Times New Roman"/>
          <w:b w:val="0"/>
          <w:sz w:val="27"/>
          <w:szCs w:val="28"/>
        </w:rPr>
        <w:t xml:space="preserve"> от оператора электронной площадки указанного запроса организатор электронного аукциона размещает на электронной площадке, официальном сайте торгов разъяснения </w:t>
      </w:r>
    </w:p>
    <w:p w14:paraId="0CCCA982" w14:textId="5E3AAAD2" w:rsidR="00FD4BFE" w:rsidRPr="000B70FE" w:rsidRDefault="00FD4BFE" w:rsidP="002D403A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положений Извещения с указанием предмета запроса, </w:t>
      </w:r>
      <w:r w:rsidR="00A51F7D" w:rsidRPr="000B70FE">
        <w:rPr>
          <w:rFonts w:ascii="Times New Roman" w:hAnsi="Times New Roman" w:cs="Times New Roman"/>
          <w:b w:val="0"/>
          <w:sz w:val="27"/>
          <w:szCs w:val="28"/>
        </w:rPr>
        <w:br/>
      </w: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но без указания заинтересованного лица, от которого поступил указанный запрос, при условии, что указанный запрос поступил организатору электронного аукциона не </w:t>
      </w:r>
      <w:proofErr w:type="gramStart"/>
      <w:r w:rsidRPr="000B70FE">
        <w:rPr>
          <w:rFonts w:ascii="Times New Roman" w:hAnsi="Times New Roman" w:cs="Times New Roman"/>
          <w:b w:val="0"/>
          <w:sz w:val="27"/>
          <w:szCs w:val="28"/>
        </w:rPr>
        <w:t>позднее</w:t>
      </w:r>
      <w:proofErr w:type="gramEnd"/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 чем за пять дней до даты окончания срока подачи заявок.</w:t>
      </w:r>
    </w:p>
    <w:p w14:paraId="228F92BB" w14:textId="77777777" w:rsidR="00FD4BFE" w:rsidRPr="000B70FE" w:rsidRDefault="00FD4BFE" w:rsidP="005F01C8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Разъяснение положений Извещения не должно изменять его суть.</w:t>
      </w:r>
    </w:p>
    <w:p w14:paraId="78FCD3BE" w14:textId="77777777" w:rsidR="00FD4BFE" w:rsidRPr="000B70FE" w:rsidRDefault="00FD4BFE" w:rsidP="00FD4BFE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7"/>
          <w:szCs w:val="28"/>
        </w:rPr>
      </w:pPr>
    </w:p>
    <w:p w14:paraId="165408A0" w14:textId="77777777" w:rsidR="00FD4BFE" w:rsidRPr="000B70FE" w:rsidRDefault="00FD4BFE" w:rsidP="00FD4BFE">
      <w:pPr>
        <w:pStyle w:val="ConsPlusTitle"/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Требования к содержанию и составу заявки</w:t>
      </w:r>
    </w:p>
    <w:p w14:paraId="30DBAB7B" w14:textId="77777777" w:rsidR="00FD4BFE" w:rsidRPr="000B70FE" w:rsidRDefault="00FD4BFE" w:rsidP="00954907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7"/>
          <w:szCs w:val="28"/>
        </w:rPr>
      </w:pPr>
    </w:p>
    <w:p w14:paraId="764E60DA" w14:textId="77777777" w:rsidR="00FD4BFE" w:rsidRPr="000B70FE" w:rsidRDefault="00FD4BFE" w:rsidP="00954907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 </w:t>
      </w:r>
      <w:hyperlink w:anchor="Par654" w:tooltip="ФОРМА" w:history="1">
        <w:r w:rsidR="00954907" w:rsidRPr="000B70FE">
          <w:rPr>
            <w:rFonts w:ascii="Times New Roman" w:hAnsi="Times New Roman" w:cs="Times New Roman"/>
            <w:b w:val="0"/>
            <w:sz w:val="27"/>
            <w:szCs w:val="28"/>
          </w:rPr>
          <w:t>Заявка</w:t>
        </w:r>
      </w:hyperlink>
      <w:r w:rsidR="00954907" w:rsidRPr="000B70FE">
        <w:rPr>
          <w:rFonts w:ascii="Times New Roman" w:hAnsi="Times New Roman" w:cs="Times New Roman"/>
          <w:b w:val="0"/>
          <w:sz w:val="27"/>
          <w:szCs w:val="28"/>
        </w:rPr>
        <w:t xml:space="preserve"> оформляется по ф</w:t>
      </w:r>
      <w:r w:rsidR="00A51F7D" w:rsidRPr="000B70FE">
        <w:rPr>
          <w:rFonts w:ascii="Times New Roman" w:hAnsi="Times New Roman" w:cs="Times New Roman"/>
          <w:b w:val="0"/>
          <w:sz w:val="27"/>
          <w:szCs w:val="28"/>
        </w:rPr>
        <w:t>орме, прилагаемой к Извещению (П</w:t>
      </w:r>
      <w:r w:rsidR="00954907" w:rsidRPr="000B70FE">
        <w:rPr>
          <w:rFonts w:ascii="Times New Roman" w:hAnsi="Times New Roman" w:cs="Times New Roman"/>
          <w:b w:val="0"/>
          <w:sz w:val="27"/>
          <w:szCs w:val="28"/>
        </w:rPr>
        <w:t>риложение 1 к Извещению).</w:t>
      </w:r>
    </w:p>
    <w:p w14:paraId="37E67CDD" w14:textId="77777777" w:rsidR="00954907" w:rsidRPr="000B70FE" w:rsidRDefault="00954907" w:rsidP="00954907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 Для участия в электронном аукционе заявители представляют </w:t>
      </w:r>
      <w:r w:rsidR="00A51F7D" w:rsidRPr="000B70FE">
        <w:rPr>
          <w:rFonts w:ascii="Times New Roman" w:hAnsi="Times New Roman" w:cs="Times New Roman"/>
          <w:b w:val="0"/>
          <w:sz w:val="27"/>
          <w:szCs w:val="28"/>
        </w:rPr>
        <w:br/>
      </w:r>
      <w:r w:rsidRPr="000B70FE">
        <w:rPr>
          <w:rFonts w:ascii="Times New Roman" w:hAnsi="Times New Roman" w:cs="Times New Roman"/>
          <w:b w:val="0"/>
          <w:sz w:val="27"/>
          <w:szCs w:val="28"/>
        </w:rPr>
        <w:t>в установленный в Извещении срок следующие документы:</w:t>
      </w:r>
    </w:p>
    <w:p w14:paraId="2050F2E5" w14:textId="77777777" w:rsidR="00954907" w:rsidRPr="000B70FE" w:rsidRDefault="00954907" w:rsidP="00954907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1) заявку на участие в электронном аукционе по установленной </w:t>
      </w:r>
      <w:r w:rsidR="00A51F7D" w:rsidRPr="000B70FE">
        <w:rPr>
          <w:rFonts w:ascii="Times New Roman" w:hAnsi="Times New Roman" w:cs="Times New Roman"/>
          <w:b w:val="0"/>
          <w:sz w:val="27"/>
          <w:szCs w:val="28"/>
        </w:rPr>
        <w:br/>
      </w:r>
      <w:r w:rsidRPr="000B70FE">
        <w:rPr>
          <w:rFonts w:ascii="Times New Roman" w:hAnsi="Times New Roman" w:cs="Times New Roman"/>
          <w:b w:val="0"/>
          <w:sz w:val="27"/>
          <w:szCs w:val="28"/>
        </w:rPr>
        <w:t>в Извещении форме;</w:t>
      </w:r>
    </w:p>
    <w:p w14:paraId="5C82EF0A" w14:textId="239600AD" w:rsidR="00954907" w:rsidRPr="000B70FE" w:rsidRDefault="00954907" w:rsidP="00954907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2) копию документа, удостоверяющего личность заявителя </w:t>
      </w:r>
      <w:r w:rsidR="00A51F7D" w:rsidRPr="000B70FE">
        <w:rPr>
          <w:rFonts w:ascii="Times New Roman" w:hAnsi="Times New Roman" w:cs="Times New Roman"/>
          <w:b w:val="0"/>
          <w:sz w:val="27"/>
          <w:szCs w:val="28"/>
        </w:rPr>
        <w:br/>
      </w: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(для индивидуальных предпринимателей и физических лиц, не являющихся индивидуальными предпринимателями и применяющих специальный налоговый режим </w:t>
      </w:r>
      <w:r w:rsidR="002F7EA2" w:rsidRPr="000B70FE">
        <w:rPr>
          <w:rFonts w:ascii="Times New Roman" w:hAnsi="Times New Roman" w:cs="Times New Roman"/>
          <w:b w:val="0"/>
          <w:sz w:val="27"/>
          <w:szCs w:val="28"/>
        </w:rPr>
        <w:t>«</w:t>
      </w:r>
      <w:r w:rsidRPr="000B70FE">
        <w:rPr>
          <w:rFonts w:ascii="Times New Roman" w:hAnsi="Times New Roman" w:cs="Times New Roman"/>
          <w:b w:val="0"/>
          <w:sz w:val="27"/>
          <w:szCs w:val="28"/>
        </w:rPr>
        <w:t>Налог на профессиональный доход</w:t>
      </w:r>
      <w:r w:rsidR="002F7EA2" w:rsidRPr="000B70FE">
        <w:rPr>
          <w:rFonts w:ascii="Times New Roman" w:hAnsi="Times New Roman" w:cs="Times New Roman"/>
          <w:b w:val="0"/>
          <w:sz w:val="27"/>
          <w:szCs w:val="28"/>
        </w:rPr>
        <w:t>»</w:t>
      </w:r>
      <w:r w:rsidRPr="000B70FE">
        <w:rPr>
          <w:rFonts w:ascii="Times New Roman" w:hAnsi="Times New Roman" w:cs="Times New Roman"/>
          <w:b w:val="0"/>
          <w:sz w:val="27"/>
          <w:szCs w:val="28"/>
        </w:rPr>
        <w:t>);</w:t>
      </w:r>
    </w:p>
    <w:p w14:paraId="26194726" w14:textId="77777777" w:rsidR="00954907" w:rsidRPr="000B70FE" w:rsidRDefault="00954907" w:rsidP="00954907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3) копию документа, подтверждающего право лица действовать </w:t>
      </w:r>
      <w:r w:rsidR="00A51F7D" w:rsidRPr="000B70FE">
        <w:rPr>
          <w:rFonts w:ascii="Times New Roman" w:hAnsi="Times New Roman" w:cs="Times New Roman"/>
          <w:b w:val="0"/>
          <w:sz w:val="27"/>
          <w:szCs w:val="28"/>
        </w:rPr>
        <w:br/>
      </w:r>
      <w:r w:rsidRPr="000B70FE">
        <w:rPr>
          <w:rFonts w:ascii="Times New Roman" w:hAnsi="Times New Roman" w:cs="Times New Roman"/>
          <w:b w:val="0"/>
          <w:sz w:val="27"/>
          <w:szCs w:val="28"/>
        </w:rPr>
        <w:t>от имени заявителя (в случае, если заявку подает представитель заявителя), оформленного в соответствии с требованиями законодательства Российской Федерации.</w:t>
      </w:r>
    </w:p>
    <w:p w14:paraId="32CB4197" w14:textId="77777777" w:rsidR="00954907" w:rsidRPr="000B70FE" w:rsidRDefault="00954907" w:rsidP="00FD4BFE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</w:p>
    <w:p w14:paraId="3AA00DF4" w14:textId="77777777" w:rsidR="00954907" w:rsidRPr="000B70FE" w:rsidRDefault="00954907" w:rsidP="00954907">
      <w:pPr>
        <w:pStyle w:val="ConsPlusTitle"/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 Срок, порядок подачи и регистрации заявок</w:t>
      </w:r>
    </w:p>
    <w:p w14:paraId="29442A26" w14:textId="77777777" w:rsidR="00954907" w:rsidRPr="000B70FE" w:rsidRDefault="00954907" w:rsidP="00954907">
      <w:pPr>
        <w:pStyle w:val="ConsPlusTitle"/>
        <w:tabs>
          <w:tab w:val="left" w:pos="1276"/>
        </w:tabs>
        <w:jc w:val="center"/>
        <w:rPr>
          <w:rFonts w:ascii="Times New Roman" w:hAnsi="Times New Roman" w:cs="Times New Roman"/>
          <w:b w:val="0"/>
          <w:sz w:val="27"/>
          <w:szCs w:val="28"/>
        </w:rPr>
      </w:pPr>
    </w:p>
    <w:p w14:paraId="3711CBD9" w14:textId="77777777" w:rsidR="00954907" w:rsidRPr="000B70FE" w:rsidRDefault="00954907" w:rsidP="00954907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 Лица, прошедшие регистрацию на электронной площадке, вправе подать заявку в сроки, установленные Извещением.</w:t>
      </w:r>
    </w:p>
    <w:p w14:paraId="40C607B8" w14:textId="77777777" w:rsidR="00954907" w:rsidRPr="000B70FE" w:rsidRDefault="00954907" w:rsidP="00954907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 По истечении срока подачи заявок, установленного Извещением, заявки на участие в аукционе не принимаются.</w:t>
      </w:r>
    </w:p>
    <w:p w14:paraId="0822E70D" w14:textId="77777777" w:rsidR="00954907" w:rsidRPr="000B70FE" w:rsidRDefault="00954907" w:rsidP="00954907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 Заявка, содержащая документы и сведения, предусмотренные </w:t>
      </w:r>
      <w:hyperlink w:anchor="Par231" w:tooltip="11.2. Для участия в электронном аукционе заявители представляют в установленный в Извещении срок следующие документы:" w:history="1">
        <w:r w:rsidRPr="000B70FE">
          <w:rPr>
            <w:rFonts w:ascii="Times New Roman" w:hAnsi="Times New Roman" w:cs="Times New Roman"/>
            <w:b w:val="0"/>
            <w:sz w:val="27"/>
            <w:szCs w:val="28"/>
          </w:rPr>
          <w:t>пунктом 11.2</w:t>
        </w:r>
      </w:hyperlink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 Положения, направляется заявителем оператору электронной площадки в форме электронного документа и подписывается усиленной квалифицированной подписью заявителя.</w:t>
      </w:r>
    </w:p>
    <w:p w14:paraId="3E06A2F5" w14:textId="77777777" w:rsidR="00954907" w:rsidRPr="000B70FE" w:rsidRDefault="00954907" w:rsidP="00954907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lastRenderedPageBreak/>
        <w:t xml:space="preserve"> В течение срока, определенного регламентом электронной площадки, после получения заявки оператор электронной площадки обязан присвоить ей порядковый номер и подтвердить в форме электронного документа, направляемого заявителю, подавшему заявку, ее получение </w:t>
      </w:r>
      <w:r w:rsidR="00A51F7D" w:rsidRPr="000B70FE">
        <w:rPr>
          <w:rFonts w:ascii="Times New Roman" w:hAnsi="Times New Roman" w:cs="Times New Roman"/>
          <w:b w:val="0"/>
          <w:sz w:val="27"/>
          <w:szCs w:val="28"/>
        </w:rPr>
        <w:br/>
      </w:r>
      <w:r w:rsidRPr="000B70FE">
        <w:rPr>
          <w:rFonts w:ascii="Times New Roman" w:hAnsi="Times New Roman" w:cs="Times New Roman"/>
          <w:b w:val="0"/>
          <w:sz w:val="27"/>
          <w:szCs w:val="28"/>
        </w:rPr>
        <w:t>с указанием присвоенного ей порядкового номера.</w:t>
      </w:r>
    </w:p>
    <w:p w14:paraId="1FA6648D" w14:textId="77777777" w:rsidR="00954907" w:rsidRPr="000B70FE" w:rsidRDefault="00954907" w:rsidP="00954907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 Заявитель вправе подать только одну заявку на участие </w:t>
      </w:r>
      <w:r w:rsidR="00A51F7D" w:rsidRPr="000B70FE">
        <w:rPr>
          <w:rFonts w:ascii="Times New Roman" w:hAnsi="Times New Roman" w:cs="Times New Roman"/>
          <w:b w:val="0"/>
          <w:sz w:val="27"/>
          <w:szCs w:val="28"/>
        </w:rPr>
        <w:br/>
      </w:r>
      <w:r w:rsidRPr="000B70FE">
        <w:rPr>
          <w:rFonts w:ascii="Times New Roman" w:hAnsi="Times New Roman" w:cs="Times New Roman"/>
          <w:b w:val="0"/>
          <w:sz w:val="27"/>
          <w:szCs w:val="28"/>
        </w:rPr>
        <w:t>в электронном аукционе.</w:t>
      </w:r>
    </w:p>
    <w:p w14:paraId="4D6C3D01" w14:textId="77777777" w:rsidR="00954907" w:rsidRPr="000B70FE" w:rsidRDefault="00954907" w:rsidP="00954907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7"/>
          <w:szCs w:val="28"/>
        </w:rPr>
      </w:pPr>
    </w:p>
    <w:p w14:paraId="4C6D29A7" w14:textId="77777777" w:rsidR="00954907" w:rsidRPr="000B70FE" w:rsidRDefault="00954907" w:rsidP="00954907">
      <w:pPr>
        <w:pStyle w:val="ConsPlusTitle"/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 Отзыв заявок до окончания срока подачи заявок</w:t>
      </w:r>
    </w:p>
    <w:p w14:paraId="332251BD" w14:textId="77777777" w:rsidR="002D403A" w:rsidRPr="000B70FE" w:rsidRDefault="002D403A" w:rsidP="00954907">
      <w:pPr>
        <w:pStyle w:val="ConsPlusTitle"/>
        <w:tabs>
          <w:tab w:val="left" w:pos="1276"/>
        </w:tabs>
        <w:jc w:val="center"/>
        <w:rPr>
          <w:rFonts w:ascii="Times New Roman" w:hAnsi="Times New Roman" w:cs="Times New Roman"/>
          <w:b w:val="0"/>
          <w:sz w:val="27"/>
          <w:szCs w:val="28"/>
        </w:rPr>
      </w:pPr>
    </w:p>
    <w:p w14:paraId="4667C60C" w14:textId="77777777" w:rsidR="00954907" w:rsidRPr="000B70FE" w:rsidRDefault="00954907" w:rsidP="00954907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 Заявитель вправе отозвать заявку не позднее даты и времени окончания срока подачи заявок, направив об этом уведомление оператору электронной площадки.</w:t>
      </w:r>
    </w:p>
    <w:p w14:paraId="16258AD6" w14:textId="77777777" w:rsidR="00954907" w:rsidRPr="000B70FE" w:rsidRDefault="00954907" w:rsidP="00954907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 Оператор электронной площадки прекращает блокирование операций </w:t>
      </w:r>
      <w:proofErr w:type="gramStart"/>
      <w:r w:rsidRPr="000B70FE">
        <w:rPr>
          <w:rFonts w:ascii="Times New Roman" w:hAnsi="Times New Roman" w:cs="Times New Roman"/>
          <w:b w:val="0"/>
          <w:sz w:val="27"/>
          <w:szCs w:val="28"/>
        </w:rPr>
        <w:t>по счету заявителя в отношении денежных средств в размере задатка в соответствии с регламентом</w:t>
      </w:r>
      <w:proofErr w:type="gramEnd"/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 электронной площадки.</w:t>
      </w:r>
    </w:p>
    <w:p w14:paraId="394BEA5E" w14:textId="77777777" w:rsidR="00954907" w:rsidRPr="000B70FE" w:rsidRDefault="00954907" w:rsidP="00954907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7"/>
          <w:szCs w:val="28"/>
        </w:rPr>
      </w:pPr>
    </w:p>
    <w:p w14:paraId="306ADB96" w14:textId="77777777" w:rsidR="00954907" w:rsidRPr="000B70FE" w:rsidRDefault="00954907" w:rsidP="00954907">
      <w:pPr>
        <w:pStyle w:val="ConsPlusTitle"/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Порядок внесения задатка</w:t>
      </w:r>
    </w:p>
    <w:p w14:paraId="0E76CF41" w14:textId="77777777" w:rsidR="00954907" w:rsidRPr="000B70FE" w:rsidRDefault="00954907" w:rsidP="00954907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7"/>
          <w:szCs w:val="28"/>
        </w:rPr>
      </w:pPr>
    </w:p>
    <w:p w14:paraId="7EF9A835" w14:textId="77777777" w:rsidR="008341EA" w:rsidRPr="000B70FE" w:rsidRDefault="008341EA" w:rsidP="008341EA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 Для участия в электронном аукционе устанавливается требование о внесении задатка в размере, указанном в Извещении.</w:t>
      </w:r>
    </w:p>
    <w:p w14:paraId="4AB6F0EA" w14:textId="77777777" w:rsidR="008341EA" w:rsidRPr="000B70FE" w:rsidRDefault="008341EA" w:rsidP="008341EA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 Поступление заявки является поручением заявителя оператору электронной площадки блокировать операции по счету этого заявителя, открытому для проведения операций по обеспечению участия в электронном аукционе, в отношении денежных сре</w:t>
      </w:r>
      <w:proofErr w:type="gramStart"/>
      <w:r w:rsidRPr="000B70FE">
        <w:rPr>
          <w:rFonts w:ascii="Times New Roman" w:hAnsi="Times New Roman" w:cs="Times New Roman"/>
          <w:b w:val="0"/>
          <w:sz w:val="27"/>
          <w:szCs w:val="28"/>
        </w:rPr>
        <w:t>дств в р</w:t>
      </w:r>
      <w:proofErr w:type="gramEnd"/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азмере задатка, указанного </w:t>
      </w:r>
      <w:r w:rsidR="00A51F7D" w:rsidRPr="000B70FE">
        <w:rPr>
          <w:rFonts w:ascii="Times New Roman" w:hAnsi="Times New Roman" w:cs="Times New Roman"/>
          <w:b w:val="0"/>
          <w:sz w:val="27"/>
          <w:szCs w:val="28"/>
        </w:rPr>
        <w:br/>
      </w:r>
      <w:r w:rsidRPr="000B70FE">
        <w:rPr>
          <w:rFonts w:ascii="Times New Roman" w:hAnsi="Times New Roman" w:cs="Times New Roman"/>
          <w:b w:val="0"/>
          <w:sz w:val="27"/>
          <w:szCs w:val="28"/>
        </w:rPr>
        <w:t>в Извещении.</w:t>
      </w:r>
    </w:p>
    <w:p w14:paraId="67451DFE" w14:textId="77777777" w:rsidR="008341EA" w:rsidRPr="000B70FE" w:rsidRDefault="008341EA" w:rsidP="008341EA">
      <w:pPr>
        <w:pStyle w:val="ConsPlusTitle"/>
        <w:tabs>
          <w:tab w:val="left" w:pos="1276"/>
        </w:tabs>
        <w:ind w:left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Данные действия признаются заключением соглашения о задатке.</w:t>
      </w:r>
    </w:p>
    <w:p w14:paraId="619C8312" w14:textId="77777777" w:rsidR="008341EA" w:rsidRPr="000B70FE" w:rsidRDefault="008341EA" w:rsidP="008341EA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bookmarkStart w:id="0" w:name="Par254"/>
      <w:bookmarkEnd w:id="0"/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 В течение срока, определенного регламентом электронной площадки, после получения заявки оператор электронной площадки обязан осуществить блокирование операций по лицевому счету, открытому </w:t>
      </w:r>
      <w:r w:rsidR="00A51F7D" w:rsidRPr="000B70FE">
        <w:rPr>
          <w:rFonts w:ascii="Times New Roman" w:hAnsi="Times New Roman" w:cs="Times New Roman"/>
          <w:b w:val="0"/>
          <w:sz w:val="27"/>
          <w:szCs w:val="28"/>
        </w:rPr>
        <w:br/>
      </w:r>
      <w:r w:rsidRPr="000B70FE">
        <w:rPr>
          <w:rFonts w:ascii="Times New Roman" w:hAnsi="Times New Roman" w:cs="Times New Roman"/>
          <w:b w:val="0"/>
          <w:sz w:val="27"/>
          <w:szCs w:val="28"/>
        </w:rPr>
        <w:t>для проведения операций по обеспечению участия в электронном аукционе, заявителя, подавшего указанную заявку, в отношении денежных сре</w:t>
      </w:r>
      <w:proofErr w:type="gramStart"/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дств </w:t>
      </w:r>
      <w:r w:rsidR="00A51F7D" w:rsidRPr="000B70FE">
        <w:rPr>
          <w:rFonts w:ascii="Times New Roman" w:hAnsi="Times New Roman" w:cs="Times New Roman"/>
          <w:b w:val="0"/>
          <w:sz w:val="27"/>
          <w:szCs w:val="28"/>
        </w:rPr>
        <w:br/>
      </w:r>
      <w:r w:rsidRPr="000B70FE">
        <w:rPr>
          <w:rFonts w:ascii="Times New Roman" w:hAnsi="Times New Roman" w:cs="Times New Roman"/>
          <w:b w:val="0"/>
          <w:sz w:val="27"/>
          <w:szCs w:val="28"/>
        </w:rPr>
        <w:t>в р</w:t>
      </w:r>
      <w:proofErr w:type="gramEnd"/>
      <w:r w:rsidRPr="000B70FE">
        <w:rPr>
          <w:rFonts w:ascii="Times New Roman" w:hAnsi="Times New Roman" w:cs="Times New Roman"/>
          <w:b w:val="0"/>
          <w:sz w:val="27"/>
          <w:szCs w:val="28"/>
        </w:rPr>
        <w:t>азмере задатка.</w:t>
      </w:r>
    </w:p>
    <w:p w14:paraId="4C5D35A9" w14:textId="77777777" w:rsidR="008341EA" w:rsidRPr="000B70FE" w:rsidRDefault="008341EA" w:rsidP="002D403A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 Оператор электронной площадки обязан разблокировать внесенные в качестве задатка денежные средства участников электронного аукциона, за исключением победителя электронного аукциона либо единственного участника электронного аукциона, в соответствии </w:t>
      </w:r>
      <w:r w:rsidR="00A51F7D" w:rsidRPr="000B70FE">
        <w:rPr>
          <w:rFonts w:ascii="Times New Roman" w:hAnsi="Times New Roman" w:cs="Times New Roman"/>
          <w:b w:val="0"/>
          <w:sz w:val="27"/>
          <w:szCs w:val="28"/>
        </w:rPr>
        <w:br/>
      </w:r>
      <w:r w:rsidRPr="000B70FE">
        <w:rPr>
          <w:rFonts w:ascii="Times New Roman" w:hAnsi="Times New Roman" w:cs="Times New Roman"/>
          <w:b w:val="0"/>
          <w:sz w:val="27"/>
          <w:szCs w:val="28"/>
        </w:rPr>
        <w:t>с регламентом электронной площадки.</w:t>
      </w:r>
    </w:p>
    <w:p w14:paraId="2EE0725B" w14:textId="77777777" w:rsidR="008341EA" w:rsidRPr="000B70FE" w:rsidRDefault="008341EA" w:rsidP="002D403A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 Сумма задатка, внесенного заявителем, с которым по итогам электронного аукциона заключается договор, засчитывается в счет оплаты договора и не подлежит возврату.</w:t>
      </w:r>
    </w:p>
    <w:p w14:paraId="738FDE5A" w14:textId="77777777" w:rsidR="008341EA" w:rsidRPr="000B70FE" w:rsidRDefault="008341EA" w:rsidP="008341EA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7"/>
          <w:szCs w:val="28"/>
        </w:rPr>
      </w:pPr>
    </w:p>
    <w:p w14:paraId="715225F8" w14:textId="77777777" w:rsidR="008341EA" w:rsidRPr="000B70FE" w:rsidRDefault="008341EA" w:rsidP="008341EA">
      <w:pPr>
        <w:pStyle w:val="ConsPlusTitle"/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 Рассмотрение заявок</w:t>
      </w:r>
    </w:p>
    <w:p w14:paraId="77877DEC" w14:textId="77777777" w:rsidR="008341EA" w:rsidRPr="000B70FE" w:rsidRDefault="008341EA" w:rsidP="008341EA">
      <w:pPr>
        <w:pStyle w:val="ConsPlusTitle"/>
        <w:tabs>
          <w:tab w:val="left" w:pos="1276"/>
        </w:tabs>
        <w:jc w:val="both"/>
        <w:rPr>
          <w:rFonts w:ascii="Times New Roman" w:hAnsi="Times New Roman" w:cs="Times New Roman"/>
          <w:b w:val="0"/>
          <w:sz w:val="27"/>
          <w:szCs w:val="28"/>
        </w:rPr>
      </w:pPr>
    </w:p>
    <w:p w14:paraId="23F6B70E" w14:textId="77777777" w:rsidR="00EE07A3" w:rsidRPr="000B70FE" w:rsidRDefault="008341EA" w:rsidP="008341EA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 Аукционная комиссия проверяет заявки на соответствие требованиям, установленным настоящим Положением и Извещением.</w:t>
      </w:r>
    </w:p>
    <w:p w14:paraId="4AD9525A" w14:textId="77777777" w:rsidR="008341EA" w:rsidRPr="000B70FE" w:rsidRDefault="008341EA" w:rsidP="008341EA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 Срок рассмотрения заявок не может превышать пять дней </w:t>
      </w:r>
      <w:proofErr w:type="gramStart"/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с даты </w:t>
      </w:r>
      <w:r w:rsidRPr="000B70FE">
        <w:rPr>
          <w:rFonts w:ascii="Times New Roman" w:hAnsi="Times New Roman" w:cs="Times New Roman"/>
          <w:b w:val="0"/>
          <w:sz w:val="27"/>
          <w:szCs w:val="28"/>
        </w:rPr>
        <w:lastRenderedPageBreak/>
        <w:t>окончания</w:t>
      </w:r>
      <w:proofErr w:type="gramEnd"/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 срока подачи заявок.</w:t>
      </w:r>
    </w:p>
    <w:p w14:paraId="0E391E5D" w14:textId="77777777" w:rsidR="008341EA" w:rsidRPr="000B70FE" w:rsidRDefault="008341EA" w:rsidP="008341EA">
      <w:pPr>
        <w:pStyle w:val="ConsPlusTitle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 На основании результатов рассмотрения заявок аукционной комиссией принимается одно из следующих решений:</w:t>
      </w:r>
    </w:p>
    <w:p w14:paraId="404E9D31" w14:textId="77777777" w:rsidR="008341EA" w:rsidRPr="000B70FE" w:rsidRDefault="008341EA" w:rsidP="008341EA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1) о допуске заявителя, подавшего заявку на участие в электронном аукционе, и о признании его участником такого электронного аукциона;</w:t>
      </w:r>
    </w:p>
    <w:p w14:paraId="22F13E9D" w14:textId="77777777" w:rsidR="008341EA" w:rsidRDefault="008341EA" w:rsidP="008341EA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2) об отказе в допуске заявителя к участию в электронном аукционе.</w:t>
      </w:r>
    </w:p>
    <w:p w14:paraId="46A6875E" w14:textId="77777777" w:rsidR="002D403A" w:rsidRDefault="002D403A" w:rsidP="008341EA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</w:p>
    <w:p w14:paraId="1BFBD066" w14:textId="77777777" w:rsidR="008341EA" w:rsidRPr="000B70FE" w:rsidRDefault="008341EA" w:rsidP="008341EA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 </w:t>
      </w:r>
      <w:r w:rsidRPr="000B70FE">
        <w:rPr>
          <w:rFonts w:ascii="Times New Roman" w:hAnsi="Times New Roman" w:cs="Times New Roman"/>
          <w:b w:val="0"/>
          <w:sz w:val="27"/>
        </w:rPr>
        <w:t xml:space="preserve">Заявитель не допускается к участию в электронном аукционе </w:t>
      </w:r>
      <w:r w:rsidR="00A51F7D" w:rsidRPr="000B70FE">
        <w:rPr>
          <w:rFonts w:ascii="Times New Roman" w:hAnsi="Times New Roman" w:cs="Times New Roman"/>
          <w:b w:val="0"/>
          <w:sz w:val="27"/>
        </w:rPr>
        <w:br/>
      </w:r>
      <w:r w:rsidRPr="000B70FE">
        <w:rPr>
          <w:rFonts w:ascii="Times New Roman" w:hAnsi="Times New Roman" w:cs="Times New Roman"/>
          <w:b w:val="0"/>
          <w:sz w:val="27"/>
        </w:rPr>
        <w:t>в следующих случаях:</w:t>
      </w:r>
    </w:p>
    <w:p w14:paraId="267697D9" w14:textId="77777777" w:rsidR="008341EA" w:rsidRPr="000B70FE" w:rsidRDefault="008341EA" w:rsidP="008341EA">
      <w:pPr>
        <w:pStyle w:val="ConsPlusTitle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непредставление документов и сведений, предусмотренных пунктом 11.2 настоящего Положения, или представления недостоверных сведений;</w:t>
      </w:r>
    </w:p>
    <w:p w14:paraId="2EAC1B8D" w14:textId="77777777" w:rsidR="008341EA" w:rsidRPr="000B70FE" w:rsidRDefault="008341EA" w:rsidP="008341EA">
      <w:pPr>
        <w:pStyle w:val="ConsPlusTitle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proofErr w:type="spellStart"/>
      <w:r w:rsidRPr="000B70FE">
        <w:rPr>
          <w:rFonts w:ascii="Times New Roman" w:hAnsi="Times New Roman" w:cs="Times New Roman"/>
          <w:b w:val="0"/>
          <w:sz w:val="27"/>
          <w:szCs w:val="28"/>
        </w:rPr>
        <w:t>непоступления</w:t>
      </w:r>
      <w:proofErr w:type="spellEnd"/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 задатка на дату и время окончания срока подачи заявок на участие в электронном аукционе в соответствии с </w:t>
      </w:r>
      <w:hyperlink w:anchor="Par254" w:tooltip="14.3. В течение срока, определенного регламентом электронной площадки, после получения заявки оператор электронной площадки обязан осуществить блокирование операций по лицевому счету, открытому для проведения операций по обеспечению участия в электронном аукци" w:history="1">
        <w:r w:rsidRPr="000B70FE">
          <w:rPr>
            <w:rFonts w:ascii="Times New Roman" w:hAnsi="Times New Roman" w:cs="Times New Roman"/>
            <w:b w:val="0"/>
            <w:sz w:val="27"/>
            <w:szCs w:val="28"/>
          </w:rPr>
          <w:t>пунктом 14.3</w:t>
        </w:r>
      </w:hyperlink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 настоящего Положения;</w:t>
      </w:r>
    </w:p>
    <w:p w14:paraId="1BA9C126" w14:textId="77777777" w:rsidR="008341EA" w:rsidRPr="000B70FE" w:rsidRDefault="008341EA" w:rsidP="008341EA">
      <w:pPr>
        <w:pStyle w:val="ConsPlusTitle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подачи заявки на участие в электронном аукционе лицом, которое в соответствии с Положением и Извещением не имеет права быть участником электронного аукциона.</w:t>
      </w:r>
    </w:p>
    <w:p w14:paraId="5A6388DF" w14:textId="273935CA" w:rsidR="008341EA" w:rsidRPr="000B70FE" w:rsidRDefault="008341EA" w:rsidP="008341EA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7"/>
        </w:rPr>
      </w:pPr>
      <w:r w:rsidRPr="000B70FE">
        <w:rPr>
          <w:rFonts w:ascii="Times New Roman" w:hAnsi="Times New Roman" w:cs="Times New Roman"/>
          <w:b w:val="0"/>
          <w:sz w:val="27"/>
        </w:rPr>
        <w:t>По результатам рассмотрения заявок аукционная комиссия оформляет протокол рассмотрения заявок на участие в электронном аукционе, подписываемый всеми присутствующими членами аукционной комиссии, не позднее даты окончания срока рассмотрения данных заявок.</w:t>
      </w:r>
      <w:r w:rsidR="00A51F7D" w:rsidRPr="000B70FE">
        <w:rPr>
          <w:rFonts w:ascii="Times New Roman" w:hAnsi="Times New Roman" w:cs="Times New Roman"/>
          <w:b w:val="0"/>
          <w:sz w:val="27"/>
        </w:rPr>
        <w:br/>
      </w:r>
      <w:r w:rsidRPr="000B70FE">
        <w:rPr>
          <w:rFonts w:ascii="Times New Roman" w:hAnsi="Times New Roman" w:cs="Times New Roman"/>
          <w:b w:val="0"/>
          <w:sz w:val="27"/>
        </w:rPr>
        <w:t>В течение одного рабочего дня со дня подписания данного протокола аукционная комиссия направляет организатору аукциона, который в этот же срок размещает указанный протоко</w:t>
      </w:r>
      <w:r w:rsidR="00AC302F" w:rsidRPr="000B70FE">
        <w:rPr>
          <w:rFonts w:ascii="Times New Roman" w:hAnsi="Times New Roman" w:cs="Times New Roman"/>
          <w:b w:val="0"/>
          <w:sz w:val="27"/>
        </w:rPr>
        <w:t>л на электронной площадке и на п</w:t>
      </w:r>
      <w:r w:rsidRPr="000B70FE">
        <w:rPr>
          <w:rFonts w:ascii="Times New Roman" w:hAnsi="Times New Roman" w:cs="Times New Roman"/>
          <w:b w:val="0"/>
          <w:sz w:val="27"/>
        </w:rPr>
        <w:t>ортале.</w:t>
      </w:r>
    </w:p>
    <w:p w14:paraId="3786CA73" w14:textId="77777777" w:rsidR="00D6215A" w:rsidRPr="000B70FE" w:rsidRDefault="00D6215A" w:rsidP="00D6215A">
      <w:pPr>
        <w:pStyle w:val="ConsPlusNormal"/>
        <w:ind w:firstLine="709"/>
        <w:jc w:val="both"/>
        <w:rPr>
          <w:bCs/>
          <w:sz w:val="27"/>
        </w:rPr>
      </w:pPr>
      <w:r w:rsidRPr="000B70FE">
        <w:rPr>
          <w:bCs/>
          <w:sz w:val="27"/>
        </w:rPr>
        <w:t xml:space="preserve">В течение одного часа с момента поступления оператору электронной площадки указанного протокола оператор электронной площадки обязан направить заявителям, подавшим заявки на участие в нем, уведомление </w:t>
      </w:r>
      <w:r w:rsidR="00A51F7D" w:rsidRPr="000B70FE">
        <w:rPr>
          <w:bCs/>
          <w:sz w:val="27"/>
        </w:rPr>
        <w:br/>
      </w:r>
      <w:r w:rsidRPr="000B70FE">
        <w:rPr>
          <w:bCs/>
          <w:sz w:val="27"/>
        </w:rPr>
        <w:t>о решении, принятом в отношении поданных ими заявок, а также направляет сведения о результатах рассмотрения заявок на участие в электронном аукционе на официальный сайт торгов.</w:t>
      </w:r>
    </w:p>
    <w:p w14:paraId="491165C9" w14:textId="77777777" w:rsidR="00D6215A" w:rsidRPr="000B70FE" w:rsidRDefault="00D6215A" w:rsidP="00D6215A">
      <w:pPr>
        <w:pStyle w:val="ConsPlusNormal"/>
        <w:ind w:firstLine="709"/>
        <w:jc w:val="both"/>
        <w:rPr>
          <w:bCs/>
          <w:sz w:val="27"/>
        </w:rPr>
      </w:pPr>
      <w:r w:rsidRPr="000B70FE">
        <w:rPr>
          <w:bCs/>
          <w:sz w:val="27"/>
        </w:rPr>
        <w:t xml:space="preserve">Протокол рассмотрения заявок на участие в электронном аукционе должен содержать сведения о заявителях, допущенных к участию </w:t>
      </w:r>
      <w:r w:rsidR="00A51F7D" w:rsidRPr="000B70FE">
        <w:rPr>
          <w:bCs/>
          <w:sz w:val="27"/>
        </w:rPr>
        <w:br/>
      </w:r>
      <w:r w:rsidRPr="000B70FE">
        <w:rPr>
          <w:bCs/>
          <w:sz w:val="27"/>
        </w:rPr>
        <w:t xml:space="preserve">в электронном аукционе и признанных участниками электронного аукциона, датах подачи заявок, а также сведения о заявителях, не допущенных </w:t>
      </w:r>
      <w:r w:rsidR="00A51F7D" w:rsidRPr="000B70FE">
        <w:rPr>
          <w:bCs/>
          <w:sz w:val="27"/>
        </w:rPr>
        <w:br/>
      </w:r>
      <w:r w:rsidRPr="000B70FE">
        <w:rPr>
          <w:bCs/>
          <w:sz w:val="27"/>
        </w:rPr>
        <w:t xml:space="preserve">к участию в электронном аукционе, с указанием причин отказа в допуске </w:t>
      </w:r>
      <w:r w:rsidR="00A51F7D" w:rsidRPr="000B70FE">
        <w:rPr>
          <w:bCs/>
          <w:sz w:val="27"/>
        </w:rPr>
        <w:br/>
      </w:r>
      <w:r w:rsidRPr="000B70FE">
        <w:rPr>
          <w:bCs/>
          <w:sz w:val="27"/>
        </w:rPr>
        <w:t>к участию в нем.</w:t>
      </w:r>
    </w:p>
    <w:p w14:paraId="3B7A98DA" w14:textId="77777777" w:rsidR="008341EA" w:rsidRPr="000B70FE" w:rsidRDefault="008341EA" w:rsidP="00D6215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7"/>
        </w:rPr>
      </w:pPr>
    </w:p>
    <w:p w14:paraId="6946ABF3" w14:textId="77777777" w:rsidR="00D6215A" w:rsidRPr="000B70FE" w:rsidRDefault="00D6215A" w:rsidP="00D6215A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b w:val="0"/>
          <w:sz w:val="27"/>
        </w:rPr>
      </w:pPr>
      <w:r w:rsidRPr="000B70FE">
        <w:rPr>
          <w:rFonts w:ascii="Times New Roman" w:hAnsi="Times New Roman" w:cs="Times New Roman"/>
          <w:b w:val="0"/>
          <w:sz w:val="27"/>
        </w:rPr>
        <w:t>Проведение электронного аукциона</w:t>
      </w:r>
    </w:p>
    <w:p w14:paraId="573F716D" w14:textId="77777777" w:rsidR="00D6215A" w:rsidRPr="000B70FE" w:rsidRDefault="00D6215A" w:rsidP="00D6215A">
      <w:pPr>
        <w:pStyle w:val="ConsPlusTitle"/>
        <w:jc w:val="both"/>
        <w:rPr>
          <w:rFonts w:ascii="Times New Roman" w:hAnsi="Times New Roman" w:cs="Times New Roman"/>
          <w:b w:val="0"/>
          <w:sz w:val="27"/>
        </w:rPr>
      </w:pPr>
    </w:p>
    <w:p w14:paraId="37EF4EDF" w14:textId="77777777" w:rsidR="00D6215A" w:rsidRPr="000B70FE" w:rsidRDefault="00D6215A" w:rsidP="00D6215A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7"/>
        </w:rPr>
      </w:pPr>
      <w:r w:rsidRPr="000B70FE">
        <w:rPr>
          <w:rFonts w:ascii="Times New Roman" w:hAnsi="Times New Roman" w:cs="Times New Roman"/>
          <w:b w:val="0"/>
          <w:sz w:val="27"/>
        </w:rPr>
        <w:t xml:space="preserve">Электронный аукцион проводится на электронной площадке </w:t>
      </w:r>
      <w:r w:rsidR="00A51F7D" w:rsidRPr="000B70FE">
        <w:rPr>
          <w:rFonts w:ascii="Times New Roman" w:hAnsi="Times New Roman" w:cs="Times New Roman"/>
          <w:b w:val="0"/>
          <w:sz w:val="27"/>
        </w:rPr>
        <w:br/>
      </w:r>
      <w:r w:rsidRPr="000B70FE">
        <w:rPr>
          <w:rFonts w:ascii="Times New Roman" w:hAnsi="Times New Roman" w:cs="Times New Roman"/>
          <w:b w:val="0"/>
          <w:sz w:val="27"/>
        </w:rPr>
        <w:t xml:space="preserve">в день и время, </w:t>
      </w:r>
      <w:proofErr w:type="gramStart"/>
      <w:r w:rsidRPr="000B70FE">
        <w:rPr>
          <w:rFonts w:ascii="Times New Roman" w:hAnsi="Times New Roman" w:cs="Times New Roman"/>
          <w:b w:val="0"/>
          <w:sz w:val="27"/>
        </w:rPr>
        <w:t>указанные</w:t>
      </w:r>
      <w:proofErr w:type="gramEnd"/>
      <w:r w:rsidRPr="000B70FE">
        <w:rPr>
          <w:rFonts w:ascii="Times New Roman" w:hAnsi="Times New Roman" w:cs="Times New Roman"/>
          <w:b w:val="0"/>
          <w:sz w:val="27"/>
        </w:rPr>
        <w:t xml:space="preserve"> в Извещении.</w:t>
      </w:r>
    </w:p>
    <w:p w14:paraId="72B1868B" w14:textId="77777777" w:rsidR="00D6215A" w:rsidRPr="000B70FE" w:rsidRDefault="00D6215A" w:rsidP="00D621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</w:rPr>
      </w:pPr>
      <w:r w:rsidRPr="000B70FE">
        <w:rPr>
          <w:rFonts w:ascii="Times New Roman" w:hAnsi="Times New Roman" w:cs="Times New Roman"/>
          <w:b w:val="0"/>
          <w:sz w:val="27"/>
        </w:rPr>
        <w:t>В электронном аукционе могут участвовать только заявители, признанные аукционной комиссией участниками электронного аукциона.</w:t>
      </w:r>
    </w:p>
    <w:p w14:paraId="1F8371EB" w14:textId="77777777" w:rsidR="00D6215A" w:rsidRDefault="00D6215A" w:rsidP="00D6215A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7"/>
        </w:rPr>
      </w:pPr>
      <w:r w:rsidRPr="000B70FE">
        <w:rPr>
          <w:rFonts w:ascii="Times New Roman" w:hAnsi="Times New Roman" w:cs="Times New Roman"/>
          <w:b w:val="0"/>
          <w:sz w:val="27"/>
        </w:rPr>
        <w:t>Электронный аукцион проводится не позднее одного рабочего дня со дня окончания рассмотрения заявок на участие в электронном аукционе.</w:t>
      </w:r>
    </w:p>
    <w:p w14:paraId="4F71EFC9" w14:textId="77777777" w:rsidR="00AD72DC" w:rsidRDefault="00AD72DC" w:rsidP="00AD72DC">
      <w:pPr>
        <w:pStyle w:val="ConsPlusTitle"/>
        <w:jc w:val="both"/>
        <w:rPr>
          <w:rFonts w:ascii="Times New Roman" w:hAnsi="Times New Roman" w:cs="Times New Roman"/>
          <w:b w:val="0"/>
          <w:sz w:val="27"/>
        </w:rPr>
      </w:pPr>
    </w:p>
    <w:p w14:paraId="6108D765" w14:textId="77777777" w:rsidR="00AD72DC" w:rsidRDefault="00AD72DC" w:rsidP="00AD72DC">
      <w:pPr>
        <w:pStyle w:val="ConsPlusTitle"/>
        <w:jc w:val="both"/>
        <w:rPr>
          <w:rFonts w:ascii="Times New Roman" w:hAnsi="Times New Roman" w:cs="Times New Roman"/>
          <w:b w:val="0"/>
          <w:sz w:val="27"/>
        </w:rPr>
      </w:pPr>
    </w:p>
    <w:p w14:paraId="2B3C34AE" w14:textId="77777777" w:rsidR="00AD72DC" w:rsidRDefault="00AD72DC" w:rsidP="00AD72DC">
      <w:pPr>
        <w:pStyle w:val="ConsPlusTitle"/>
        <w:jc w:val="both"/>
        <w:rPr>
          <w:rFonts w:ascii="Times New Roman" w:hAnsi="Times New Roman" w:cs="Times New Roman"/>
          <w:b w:val="0"/>
          <w:sz w:val="27"/>
        </w:rPr>
      </w:pPr>
    </w:p>
    <w:p w14:paraId="3FBDBBC5" w14:textId="77777777" w:rsidR="00AD72DC" w:rsidRPr="000B70FE" w:rsidRDefault="00AD72DC" w:rsidP="00AD72DC">
      <w:pPr>
        <w:pStyle w:val="ConsPlusTitle"/>
        <w:jc w:val="both"/>
        <w:rPr>
          <w:rFonts w:ascii="Times New Roman" w:hAnsi="Times New Roman" w:cs="Times New Roman"/>
          <w:b w:val="0"/>
          <w:sz w:val="27"/>
        </w:rPr>
      </w:pPr>
    </w:p>
    <w:p w14:paraId="10B5FBBF" w14:textId="655F47A2" w:rsidR="00D6215A" w:rsidRDefault="00D6215A" w:rsidP="00D6215A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7"/>
        </w:rPr>
      </w:pPr>
      <w:r w:rsidRPr="000B70FE">
        <w:rPr>
          <w:rFonts w:ascii="Times New Roman" w:hAnsi="Times New Roman" w:cs="Times New Roman"/>
          <w:b w:val="0"/>
          <w:sz w:val="27"/>
        </w:rPr>
        <w:t>Электронный аукцион проводится путем последовательного повышения участниками электронного аукциона начальной (минимальной) цены договора (лота), указанной в Извещении</w:t>
      </w:r>
      <w:r w:rsidR="002C223D" w:rsidRPr="000B70FE">
        <w:rPr>
          <w:rFonts w:ascii="Times New Roman" w:hAnsi="Times New Roman" w:cs="Times New Roman"/>
          <w:b w:val="0"/>
          <w:sz w:val="27"/>
        </w:rPr>
        <w:t>, на величину, равную величине «шага аукциона»</w:t>
      </w:r>
      <w:r w:rsidRPr="000B70FE">
        <w:rPr>
          <w:rFonts w:ascii="Times New Roman" w:hAnsi="Times New Roman" w:cs="Times New Roman"/>
          <w:b w:val="0"/>
          <w:sz w:val="27"/>
        </w:rPr>
        <w:t>.</w:t>
      </w:r>
    </w:p>
    <w:p w14:paraId="60C8BBF6" w14:textId="77777777" w:rsidR="002D403A" w:rsidRPr="000B70FE" w:rsidRDefault="002D403A" w:rsidP="002D403A">
      <w:pPr>
        <w:pStyle w:val="ConsPlusTitle"/>
        <w:jc w:val="both"/>
        <w:rPr>
          <w:rFonts w:ascii="Times New Roman" w:hAnsi="Times New Roman" w:cs="Times New Roman"/>
          <w:b w:val="0"/>
          <w:sz w:val="27"/>
        </w:rPr>
      </w:pPr>
    </w:p>
    <w:p w14:paraId="30878AC8" w14:textId="77777777" w:rsidR="00D6215A" w:rsidRPr="000B70FE" w:rsidRDefault="00D6215A" w:rsidP="00D621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</w:rPr>
      </w:pPr>
      <w:r w:rsidRPr="000B70FE">
        <w:rPr>
          <w:rFonts w:ascii="Times New Roman" w:hAnsi="Times New Roman" w:cs="Times New Roman"/>
          <w:b w:val="0"/>
          <w:sz w:val="27"/>
        </w:rPr>
        <w:t>Время ожидания предложения участника электронного аукциона о цене предмета аукциона определяется регламентом оператора электронной площадки.</w:t>
      </w:r>
    </w:p>
    <w:p w14:paraId="5AE3DD91" w14:textId="77777777" w:rsidR="00D6215A" w:rsidRPr="000B70FE" w:rsidRDefault="00D6215A" w:rsidP="00D6215A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7"/>
        </w:rPr>
      </w:pPr>
      <w:r w:rsidRPr="000B70FE">
        <w:rPr>
          <w:rFonts w:ascii="Times New Roman" w:hAnsi="Times New Roman" w:cs="Times New Roman"/>
          <w:b w:val="0"/>
          <w:sz w:val="27"/>
        </w:rPr>
        <w:t>Ход проведения электронного аукциона фиксируется оператором электронной площадки в электронном журнале, который направляется организатору электронного аукциона в течение одного часа с момента завершения электронного аукциона для подведения его итогов.</w:t>
      </w:r>
    </w:p>
    <w:p w14:paraId="72B7E561" w14:textId="77777777" w:rsidR="00D6215A" w:rsidRPr="000B70FE" w:rsidRDefault="00D6215A" w:rsidP="00D6215A">
      <w:pPr>
        <w:pStyle w:val="ConsPlusTitle"/>
        <w:jc w:val="both"/>
        <w:rPr>
          <w:rFonts w:ascii="Times New Roman" w:hAnsi="Times New Roman" w:cs="Times New Roman"/>
          <w:b w:val="0"/>
          <w:sz w:val="27"/>
        </w:rPr>
      </w:pPr>
    </w:p>
    <w:p w14:paraId="13E7B50C" w14:textId="77777777" w:rsidR="00D6215A" w:rsidRPr="000B70FE" w:rsidRDefault="00D6215A" w:rsidP="00D6215A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b w:val="0"/>
          <w:sz w:val="27"/>
        </w:rPr>
      </w:pPr>
      <w:r w:rsidRPr="000B70FE">
        <w:rPr>
          <w:rFonts w:ascii="Times New Roman" w:hAnsi="Times New Roman" w:cs="Times New Roman"/>
          <w:b w:val="0"/>
          <w:sz w:val="27"/>
        </w:rPr>
        <w:t xml:space="preserve"> Признание электронного аукциона </w:t>
      </w:r>
      <w:proofErr w:type="gramStart"/>
      <w:r w:rsidRPr="000B70FE">
        <w:rPr>
          <w:rFonts w:ascii="Times New Roman" w:hAnsi="Times New Roman" w:cs="Times New Roman"/>
          <w:b w:val="0"/>
          <w:sz w:val="27"/>
        </w:rPr>
        <w:t>несостоявшимся</w:t>
      </w:r>
      <w:proofErr w:type="gramEnd"/>
    </w:p>
    <w:p w14:paraId="3B195C1C" w14:textId="77777777" w:rsidR="00D6215A" w:rsidRPr="000B70FE" w:rsidRDefault="00D6215A" w:rsidP="00D6215A">
      <w:pPr>
        <w:pStyle w:val="ConsPlusTitle"/>
        <w:jc w:val="both"/>
        <w:rPr>
          <w:rFonts w:ascii="Times New Roman" w:hAnsi="Times New Roman" w:cs="Times New Roman"/>
          <w:b w:val="0"/>
          <w:sz w:val="27"/>
        </w:rPr>
      </w:pPr>
    </w:p>
    <w:p w14:paraId="56EF7457" w14:textId="77777777" w:rsidR="00D6215A" w:rsidRPr="000B70FE" w:rsidRDefault="00D6215A" w:rsidP="00D6215A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7"/>
        </w:rPr>
      </w:pPr>
      <w:r w:rsidRPr="000B70FE">
        <w:rPr>
          <w:rFonts w:ascii="Times New Roman" w:hAnsi="Times New Roman" w:cs="Times New Roman"/>
          <w:b w:val="0"/>
          <w:sz w:val="27"/>
        </w:rPr>
        <w:t xml:space="preserve"> Электронный аукцион признается несостоявшимся в случаях, если:</w:t>
      </w:r>
    </w:p>
    <w:p w14:paraId="3B4F0319" w14:textId="77777777" w:rsidR="00D6215A" w:rsidRPr="000B70FE" w:rsidRDefault="00D6215A" w:rsidP="00D621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</w:rPr>
      </w:pPr>
      <w:r w:rsidRPr="000B70FE">
        <w:rPr>
          <w:rFonts w:ascii="Times New Roman" w:hAnsi="Times New Roman" w:cs="Times New Roman"/>
          <w:b w:val="0"/>
          <w:sz w:val="27"/>
        </w:rPr>
        <w:t>1) по окончании срока подачи заявок не подано ни одной заявки;</w:t>
      </w:r>
    </w:p>
    <w:p w14:paraId="6136B996" w14:textId="77777777" w:rsidR="00D6215A" w:rsidRPr="000B70FE" w:rsidRDefault="00D6215A" w:rsidP="00D621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</w:rPr>
      </w:pPr>
      <w:bookmarkStart w:id="1" w:name="Par286"/>
      <w:bookmarkEnd w:id="1"/>
      <w:r w:rsidRPr="000B70FE">
        <w:rPr>
          <w:rFonts w:ascii="Times New Roman" w:hAnsi="Times New Roman" w:cs="Times New Roman"/>
          <w:b w:val="0"/>
          <w:sz w:val="27"/>
        </w:rPr>
        <w:t>2) по результатам рассмотрения заявок аукционной комиссией принято решение об отказе в допуске к участию в электронном аукционе всех заявителей;</w:t>
      </w:r>
    </w:p>
    <w:p w14:paraId="0B7A91BA" w14:textId="77777777" w:rsidR="00D6215A" w:rsidRPr="000B70FE" w:rsidRDefault="00D6215A" w:rsidP="00D621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</w:rPr>
      </w:pPr>
      <w:bookmarkStart w:id="2" w:name="Par287"/>
      <w:bookmarkEnd w:id="2"/>
      <w:r w:rsidRPr="000B70FE">
        <w:rPr>
          <w:rFonts w:ascii="Times New Roman" w:hAnsi="Times New Roman" w:cs="Times New Roman"/>
          <w:b w:val="0"/>
          <w:sz w:val="27"/>
        </w:rPr>
        <w:t>3) по результатам рассмотрения заявок аукционной комиссией принято решение о признании только одного заявителя участником электронного аукциона;</w:t>
      </w:r>
    </w:p>
    <w:p w14:paraId="78354510" w14:textId="58E192B0" w:rsidR="00D6215A" w:rsidRPr="000B70FE" w:rsidRDefault="00D6215A" w:rsidP="00D621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</w:rPr>
      </w:pPr>
      <w:r w:rsidRPr="000B70FE">
        <w:rPr>
          <w:rFonts w:ascii="Times New Roman" w:hAnsi="Times New Roman" w:cs="Times New Roman"/>
          <w:b w:val="0"/>
          <w:sz w:val="27"/>
        </w:rPr>
        <w:t>4)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договора (лота), предусматривающее повышение начальной (минимальной) це</w:t>
      </w:r>
      <w:r w:rsidR="002C223D" w:rsidRPr="000B70FE">
        <w:rPr>
          <w:rFonts w:ascii="Times New Roman" w:hAnsi="Times New Roman" w:cs="Times New Roman"/>
          <w:b w:val="0"/>
          <w:sz w:val="27"/>
        </w:rPr>
        <w:t>ны договора (лота) на величину «шага аукциона»</w:t>
      </w:r>
      <w:r w:rsidRPr="000B70FE">
        <w:rPr>
          <w:rFonts w:ascii="Times New Roman" w:hAnsi="Times New Roman" w:cs="Times New Roman"/>
          <w:b w:val="0"/>
          <w:sz w:val="27"/>
        </w:rPr>
        <w:t>;</w:t>
      </w:r>
    </w:p>
    <w:p w14:paraId="2EA7755E" w14:textId="77777777" w:rsidR="00D6215A" w:rsidRPr="000B70FE" w:rsidRDefault="00D6215A" w:rsidP="00D621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</w:rPr>
      </w:pPr>
      <w:r w:rsidRPr="000B70FE">
        <w:rPr>
          <w:rFonts w:ascii="Times New Roman" w:hAnsi="Times New Roman" w:cs="Times New Roman"/>
          <w:b w:val="0"/>
          <w:sz w:val="27"/>
        </w:rPr>
        <w:t>5) победитель либо единственный участник электронного аукциона уклонился от заключения в установленный срок договора.</w:t>
      </w:r>
    </w:p>
    <w:p w14:paraId="694E690B" w14:textId="133A63FB" w:rsidR="00D6215A" w:rsidRPr="000B70FE" w:rsidRDefault="00D6215A" w:rsidP="00D3140C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7"/>
        </w:rPr>
      </w:pPr>
      <w:r w:rsidRPr="000B70FE">
        <w:rPr>
          <w:rFonts w:ascii="Times New Roman" w:hAnsi="Times New Roman" w:cs="Times New Roman"/>
          <w:b w:val="0"/>
          <w:sz w:val="27"/>
        </w:rPr>
        <w:t xml:space="preserve">Информацию, указанную в </w:t>
      </w:r>
      <w:hyperlink w:anchor="Par286" w:tooltip="2) по результатам рассмотрения заявок аукционной комиссией принято решение об отказе в допуске к участию в электронном аукционе всех заявителей;" w:history="1">
        <w:r w:rsidRPr="000B70FE">
          <w:rPr>
            <w:rFonts w:ascii="Times New Roman" w:hAnsi="Times New Roman" w:cs="Times New Roman"/>
            <w:b w:val="0"/>
            <w:sz w:val="27"/>
          </w:rPr>
          <w:t>подпункте 2 пункта 17.1</w:t>
        </w:r>
      </w:hyperlink>
      <w:r w:rsidRPr="000B70FE">
        <w:rPr>
          <w:rFonts w:ascii="Times New Roman" w:hAnsi="Times New Roman" w:cs="Times New Roman"/>
          <w:b w:val="0"/>
          <w:sz w:val="27"/>
        </w:rPr>
        <w:t xml:space="preserve"> Положения, оператор электронной площадки направляет организатору электронного аукциона.</w:t>
      </w:r>
    </w:p>
    <w:p w14:paraId="0020B94B" w14:textId="77777777" w:rsidR="00D3140C" w:rsidRPr="000B70FE" w:rsidRDefault="00D3140C" w:rsidP="00D3140C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7"/>
        </w:rPr>
      </w:pPr>
      <w:r w:rsidRPr="000B70FE">
        <w:rPr>
          <w:rFonts w:ascii="Times New Roman" w:hAnsi="Times New Roman" w:cs="Times New Roman"/>
          <w:b w:val="0"/>
          <w:sz w:val="27"/>
        </w:rPr>
        <w:t xml:space="preserve">Аукционной комиссией составляется протокол признания электронного аукциона </w:t>
      </w:r>
      <w:proofErr w:type="gramStart"/>
      <w:r w:rsidRPr="000B70FE">
        <w:rPr>
          <w:rFonts w:ascii="Times New Roman" w:hAnsi="Times New Roman" w:cs="Times New Roman"/>
          <w:b w:val="0"/>
          <w:sz w:val="27"/>
        </w:rPr>
        <w:t>несостоявшимся</w:t>
      </w:r>
      <w:proofErr w:type="gramEnd"/>
      <w:r w:rsidRPr="000B70FE">
        <w:rPr>
          <w:rFonts w:ascii="Times New Roman" w:hAnsi="Times New Roman" w:cs="Times New Roman"/>
          <w:b w:val="0"/>
          <w:sz w:val="27"/>
        </w:rPr>
        <w:t>.</w:t>
      </w:r>
    </w:p>
    <w:p w14:paraId="0271341D" w14:textId="77777777" w:rsidR="00D3140C" w:rsidRPr="000B70FE" w:rsidRDefault="00D3140C" w:rsidP="00D3140C">
      <w:pPr>
        <w:pStyle w:val="ConsPlusNormal"/>
        <w:ind w:firstLine="709"/>
        <w:jc w:val="both"/>
        <w:rPr>
          <w:sz w:val="27"/>
        </w:rPr>
      </w:pPr>
      <w:r w:rsidRPr="000B70FE">
        <w:rPr>
          <w:sz w:val="27"/>
        </w:rPr>
        <w:t xml:space="preserve">В течение одного рабочего дня со дня подписания данного протокола аукционная комиссия направляет его организатору аукциона, который </w:t>
      </w:r>
      <w:r w:rsidR="00A51F7D" w:rsidRPr="000B70FE">
        <w:rPr>
          <w:sz w:val="27"/>
        </w:rPr>
        <w:br/>
      </w:r>
      <w:r w:rsidRPr="000B70FE">
        <w:rPr>
          <w:sz w:val="27"/>
        </w:rPr>
        <w:t>в этот же срок размещает указанный протокол на электронной площадке.</w:t>
      </w:r>
    </w:p>
    <w:p w14:paraId="4BE8E30D" w14:textId="54B08710" w:rsidR="00D3140C" w:rsidRPr="000B70FE" w:rsidRDefault="00D3140C" w:rsidP="00D3140C">
      <w:pPr>
        <w:pStyle w:val="ConsPlusNormal"/>
        <w:ind w:firstLine="709"/>
        <w:jc w:val="both"/>
        <w:rPr>
          <w:sz w:val="27"/>
        </w:rPr>
      </w:pPr>
      <w:r w:rsidRPr="000B70FE">
        <w:rPr>
          <w:sz w:val="27"/>
        </w:rPr>
        <w:t xml:space="preserve">Протокол признания электронного аукциона несостоявшимся после </w:t>
      </w:r>
      <w:r w:rsidR="00A51F7D" w:rsidRPr="000B70FE">
        <w:rPr>
          <w:sz w:val="27"/>
        </w:rPr>
        <w:br/>
      </w:r>
      <w:r w:rsidRPr="000B70FE">
        <w:rPr>
          <w:sz w:val="27"/>
        </w:rPr>
        <w:t xml:space="preserve">его размещения на электронной площадке в автоматическом режиме направляется оператором электронной площадки для размещения </w:t>
      </w:r>
      <w:r w:rsidR="00A51F7D" w:rsidRPr="000B70FE">
        <w:rPr>
          <w:sz w:val="27"/>
        </w:rPr>
        <w:br/>
      </w:r>
      <w:r w:rsidRPr="000B70FE">
        <w:rPr>
          <w:sz w:val="27"/>
        </w:rPr>
        <w:t>на</w:t>
      </w:r>
      <w:r w:rsidR="00AC302F" w:rsidRPr="000B70FE">
        <w:rPr>
          <w:sz w:val="27"/>
        </w:rPr>
        <w:t xml:space="preserve"> официальном сайте торгов и на п</w:t>
      </w:r>
      <w:r w:rsidRPr="000B70FE">
        <w:rPr>
          <w:sz w:val="27"/>
        </w:rPr>
        <w:t>ортале.</w:t>
      </w:r>
    </w:p>
    <w:p w14:paraId="405B3983" w14:textId="77777777" w:rsidR="00D3140C" w:rsidRDefault="00D3140C" w:rsidP="00D3140C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7"/>
        </w:rPr>
      </w:pPr>
      <w:r w:rsidRPr="000B70FE">
        <w:rPr>
          <w:rFonts w:ascii="Times New Roman" w:hAnsi="Times New Roman" w:cs="Times New Roman"/>
          <w:b w:val="0"/>
          <w:sz w:val="27"/>
        </w:rPr>
        <w:t xml:space="preserve">В случае, указанном в </w:t>
      </w:r>
      <w:hyperlink w:anchor="Par286" w:tooltip="2) по результатам рассмотрения заявок аукционной комиссией принято решение об отказе в допуске к участию в электронном аукционе всех заявителей;" w:history="1">
        <w:r w:rsidRPr="000B70FE">
          <w:rPr>
            <w:rFonts w:ascii="Times New Roman" w:hAnsi="Times New Roman" w:cs="Times New Roman"/>
            <w:b w:val="0"/>
            <w:sz w:val="27"/>
          </w:rPr>
          <w:t>подпункте 2 пункта 17.1</w:t>
        </w:r>
      </w:hyperlink>
      <w:r w:rsidRPr="000B70FE">
        <w:rPr>
          <w:rFonts w:ascii="Times New Roman" w:hAnsi="Times New Roman" w:cs="Times New Roman"/>
          <w:b w:val="0"/>
          <w:sz w:val="27"/>
        </w:rPr>
        <w:t xml:space="preserve"> Положения, оператор электронной площадки в течени</w:t>
      </w:r>
      <w:proofErr w:type="gramStart"/>
      <w:r w:rsidRPr="000B70FE">
        <w:rPr>
          <w:rFonts w:ascii="Times New Roman" w:hAnsi="Times New Roman" w:cs="Times New Roman"/>
          <w:b w:val="0"/>
          <w:sz w:val="27"/>
        </w:rPr>
        <w:t>и</w:t>
      </w:r>
      <w:proofErr w:type="gramEnd"/>
      <w:r w:rsidRPr="000B70FE">
        <w:rPr>
          <w:rFonts w:ascii="Times New Roman" w:hAnsi="Times New Roman" w:cs="Times New Roman"/>
          <w:b w:val="0"/>
          <w:sz w:val="27"/>
        </w:rPr>
        <w:t xml:space="preserve"> срока, определенного регламентом электронной площадки, прекращает осуществленное блокирование операций по счетам заявителей, не допущенных к участию </w:t>
      </w:r>
      <w:r w:rsidR="00A51F7D" w:rsidRPr="000B70FE">
        <w:rPr>
          <w:rFonts w:ascii="Times New Roman" w:hAnsi="Times New Roman" w:cs="Times New Roman"/>
          <w:b w:val="0"/>
          <w:sz w:val="27"/>
        </w:rPr>
        <w:br/>
      </w:r>
      <w:r w:rsidRPr="000B70FE">
        <w:rPr>
          <w:rFonts w:ascii="Times New Roman" w:hAnsi="Times New Roman" w:cs="Times New Roman"/>
          <w:b w:val="0"/>
          <w:sz w:val="27"/>
        </w:rPr>
        <w:t xml:space="preserve">в электронном аукционе, в отношении денежных средств в размере задатка. </w:t>
      </w:r>
    </w:p>
    <w:p w14:paraId="0FDFADED" w14:textId="77777777" w:rsidR="002D403A" w:rsidRDefault="002D403A" w:rsidP="002D403A">
      <w:pPr>
        <w:pStyle w:val="ConsPlusTitle"/>
        <w:jc w:val="both"/>
        <w:rPr>
          <w:rFonts w:ascii="Times New Roman" w:hAnsi="Times New Roman" w:cs="Times New Roman"/>
          <w:b w:val="0"/>
          <w:sz w:val="27"/>
        </w:rPr>
      </w:pPr>
    </w:p>
    <w:p w14:paraId="1320239C" w14:textId="77777777" w:rsidR="002D403A" w:rsidRDefault="002D403A" w:rsidP="002D403A">
      <w:pPr>
        <w:pStyle w:val="ConsPlusTitle"/>
        <w:jc w:val="both"/>
        <w:rPr>
          <w:rFonts w:ascii="Times New Roman" w:hAnsi="Times New Roman" w:cs="Times New Roman"/>
          <w:b w:val="0"/>
          <w:sz w:val="27"/>
        </w:rPr>
      </w:pPr>
    </w:p>
    <w:p w14:paraId="5302C839" w14:textId="77777777" w:rsidR="002D403A" w:rsidRDefault="002D403A" w:rsidP="002D403A">
      <w:pPr>
        <w:pStyle w:val="ConsPlusTitle"/>
        <w:jc w:val="both"/>
        <w:rPr>
          <w:rFonts w:ascii="Times New Roman" w:hAnsi="Times New Roman" w:cs="Times New Roman"/>
          <w:b w:val="0"/>
          <w:sz w:val="27"/>
        </w:rPr>
      </w:pPr>
    </w:p>
    <w:p w14:paraId="2CC82786" w14:textId="77777777" w:rsidR="002D403A" w:rsidRDefault="002D403A" w:rsidP="002D403A">
      <w:pPr>
        <w:pStyle w:val="ConsPlusTitle"/>
        <w:jc w:val="both"/>
        <w:rPr>
          <w:rFonts w:ascii="Times New Roman" w:hAnsi="Times New Roman" w:cs="Times New Roman"/>
          <w:b w:val="0"/>
          <w:sz w:val="27"/>
        </w:rPr>
      </w:pPr>
    </w:p>
    <w:p w14:paraId="15A0F9FA" w14:textId="77777777" w:rsidR="002D403A" w:rsidRDefault="002D403A" w:rsidP="002D403A">
      <w:pPr>
        <w:pStyle w:val="ConsPlusTitle"/>
        <w:jc w:val="both"/>
        <w:rPr>
          <w:rFonts w:ascii="Times New Roman" w:hAnsi="Times New Roman" w:cs="Times New Roman"/>
          <w:b w:val="0"/>
          <w:sz w:val="27"/>
        </w:rPr>
      </w:pPr>
    </w:p>
    <w:p w14:paraId="5BA2AB6F" w14:textId="77777777" w:rsidR="002D403A" w:rsidRDefault="002D403A" w:rsidP="002D403A">
      <w:pPr>
        <w:pStyle w:val="ConsPlusTitle"/>
        <w:jc w:val="both"/>
        <w:rPr>
          <w:rFonts w:ascii="Times New Roman" w:hAnsi="Times New Roman" w:cs="Times New Roman"/>
          <w:b w:val="0"/>
          <w:sz w:val="27"/>
        </w:rPr>
      </w:pPr>
    </w:p>
    <w:p w14:paraId="0A97A356" w14:textId="77777777" w:rsidR="002D403A" w:rsidRPr="000B70FE" w:rsidRDefault="002D403A" w:rsidP="002D403A">
      <w:pPr>
        <w:pStyle w:val="ConsPlusTitle"/>
        <w:jc w:val="both"/>
        <w:rPr>
          <w:rFonts w:ascii="Times New Roman" w:hAnsi="Times New Roman" w:cs="Times New Roman"/>
          <w:b w:val="0"/>
          <w:sz w:val="27"/>
        </w:rPr>
      </w:pPr>
    </w:p>
    <w:p w14:paraId="06BA1B4E" w14:textId="77777777" w:rsidR="00D3140C" w:rsidRPr="000B70FE" w:rsidRDefault="00D3140C" w:rsidP="00D3140C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7"/>
        </w:rPr>
      </w:pPr>
      <w:r w:rsidRPr="000B70FE">
        <w:rPr>
          <w:rFonts w:ascii="Times New Roman" w:hAnsi="Times New Roman" w:cs="Times New Roman"/>
          <w:b w:val="0"/>
          <w:sz w:val="27"/>
        </w:rPr>
        <w:t xml:space="preserve">В случае, указанном в </w:t>
      </w:r>
      <w:hyperlink w:anchor="Par287" w:tooltip="3) по результатам рассмотрения заявок аукционной комиссией принято решение о признании только одного заявителя участником электронного аукциона;" w:history="1">
        <w:r w:rsidRPr="000B70FE">
          <w:rPr>
            <w:rFonts w:ascii="Times New Roman" w:hAnsi="Times New Roman" w:cs="Times New Roman"/>
            <w:b w:val="0"/>
            <w:sz w:val="27"/>
          </w:rPr>
          <w:t>подпункте 3 пункта 17.1</w:t>
        </w:r>
      </w:hyperlink>
      <w:r w:rsidRPr="000B70FE">
        <w:rPr>
          <w:rFonts w:ascii="Times New Roman" w:hAnsi="Times New Roman" w:cs="Times New Roman"/>
          <w:b w:val="0"/>
          <w:sz w:val="27"/>
        </w:rPr>
        <w:t xml:space="preserve"> Положения, оператор электронной площадки в течение срока, определенного регламентом электронной площадки, обязан направить уведомление единственному участнику электронного аукциона о признании его единственным участником такого аукциона.</w:t>
      </w:r>
    </w:p>
    <w:p w14:paraId="2CB6221B" w14:textId="77777777" w:rsidR="00D3140C" w:rsidRPr="000B70FE" w:rsidRDefault="00D3140C" w:rsidP="00D3140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</w:rPr>
      </w:pPr>
      <w:r w:rsidRPr="000B70FE">
        <w:rPr>
          <w:rFonts w:ascii="Times New Roman" w:hAnsi="Times New Roman" w:cs="Times New Roman"/>
          <w:b w:val="0"/>
          <w:sz w:val="27"/>
        </w:rPr>
        <w:t>Договор заключается с единственным участником электронного аукциона на условиях, предусмотренных Извещением, по начальной (минимальной) цене договора (лота).</w:t>
      </w:r>
    </w:p>
    <w:p w14:paraId="62472412" w14:textId="77777777" w:rsidR="00D3140C" w:rsidRPr="000B70FE" w:rsidRDefault="00D3140C" w:rsidP="00D3140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</w:rPr>
      </w:pPr>
    </w:p>
    <w:p w14:paraId="5E3FC491" w14:textId="77777777" w:rsidR="00D3140C" w:rsidRPr="000B70FE" w:rsidRDefault="00D3140C" w:rsidP="00D3140C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b w:val="0"/>
          <w:sz w:val="27"/>
        </w:rPr>
      </w:pPr>
      <w:r w:rsidRPr="000B70FE">
        <w:rPr>
          <w:rFonts w:ascii="Times New Roman" w:hAnsi="Times New Roman" w:cs="Times New Roman"/>
          <w:b w:val="0"/>
          <w:sz w:val="27"/>
        </w:rPr>
        <w:t xml:space="preserve"> Подведение итогов электронного аукциона</w:t>
      </w:r>
    </w:p>
    <w:p w14:paraId="4F64DC72" w14:textId="77777777" w:rsidR="00D3140C" w:rsidRPr="000B70FE" w:rsidRDefault="00D3140C" w:rsidP="00AB6ED7">
      <w:pPr>
        <w:pStyle w:val="ConsPlusTitle"/>
        <w:jc w:val="both"/>
        <w:rPr>
          <w:rFonts w:ascii="Times New Roman" w:hAnsi="Times New Roman" w:cs="Times New Roman"/>
          <w:b w:val="0"/>
          <w:sz w:val="27"/>
        </w:rPr>
      </w:pPr>
    </w:p>
    <w:p w14:paraId="6B69DF39" w14:textId="77777777" w:rsidR="00D3140C" w:rsidRPr="000B70FE" w:rsidRDefault="00D3140C" w:rsidP="00AB6ED7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7"/>
        </w:rPr>
      </w:pPr>
      <w:r w:rsidRPr="000B70FE">
        <w:rPr>
          <w:rFonts w:ascii="Times New Roman" w:hAnsi="Times New Roman" w:cs="Times New Roman"/>
          <w:b w:val="0"/>
          <w:sz w:val="27"/>
        </w:rPr>
        <w:t xml:space="preserve">Результаты проведения электронного аукциона оформляются протоколом подведения итогов электронного аукциона, который подписывается членами аукционной комиссии. Аукционная комиссия </w:t>
      </w:r>
      <w:r w:rsidR="00590597" w:rsidRPr="000B70FE">
        <w:rPr>
          <w:rFonts w:ascii="Times New Roman" w:hAnsi="Times New Roman" w:cs="Times New Roman"/>
          <w:b w:val="0"/>
          <w:sz w:val="27"/>
        </w:rPr>
        <w:br/>
      </w:r>
      <w:r w:rsidRPr="000B70FE">
        <w:rPr>
          <w:rFonts w:ascii="Times New Roman" w:hAnsi="Times New Roman" w:cs="Times New Roman"/>
          <w:b w:val="0"/>
          <w:sz w:val="27"/>
        </w:rPr>
        <w:t>не позднее одного рабочего дня, следующего за датой подписания указанного протокола, направляет его организатору электронного аукциона, который в тот же срок размещает его на электронной площадке.</w:t>
      </w:r>
    </w:p>
    <w:p w14:paraId="57A5776E" w14:textId="77777777" w:rsidR="00D3140C" w:rsidRPr="000B70FE" w:rsidRDefault="00D3140C" w:rsidP="00AB6ED7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7"/>
        </w:rPr>
      </w:pPr>
      <w:r w:rsidRPr="000B70FE">
        <w:rPr>
          <w:rFonts w:ascii="Times New Roman" w:hAnsi="Times New Roman" w:cs="Times New Roman"/>
          <w:b w:val="0"/>
          <w:sz w:val="27"/>
        </w:rPr>
        <w:t>Протокол подведения итогов электронного аукциона должен содержать:</w:t>
      </w:r>
    </w:p>
    <w:p w14:paraId="01E39C31" w14:textId="77777777" w:rsidR="00D3140C" w:rsidRPr="000B70FE" w:rsidRDefault="00D3140C" w:rsidP="005F01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</w:rPr>
      </w:pPr>
      <w:r w:rsidRPr="000B70FE">
        <w:rPr>
          <w:rFonts w:ascii="Times New Roman" w:hAnsi="Times New Roman" w:cs="Times New Roman"/>
          <w:b w:val="0"/>
          <w:sz w:val="27"/>
        </w:rPr>
        <w:t>адрес электронной площадки;</w:t>
      </w:r>
    </w:p>
    <w:p w14:paraId="13EBC67D" w14:textId="77777777" w:rsidR="00D3140C" w:rsidRPr="000B70FE" w:rsidRDefault="00D3140C" w:rsidP="005F01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</w:rPr>
      </w:pPr>
      <w:r w:rsidRPr="000B70FE">
        <w:rPr>
          <w:rFonts w:ascii="Times New Roman" w:hAnsi="Times New Roman" w:cs="Times New Roman"/>
          <w:b w:val="0"/>
          <w:sz w:val="27"/>
        </w:rPr>
        <w:t>дату, время начала электронного аукциона;</w:t>
      </w:r>
    </w:p>
    <w:p w14:paraId="572A7637" w14:textId="77777777" w:rsidR="00D3140C" w:rsidRPr="000B70FE" w:rsidRDefault="00D3140C" w:rsidP="005F01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</w:rPr>
      </w:pPr>
      <w:r w:rsidRPr="000B70FE">
        <w:rPr>
          <w:rFonts w:ascii="Times New Roman" w:hAnsi="Times New Roman" w:cs="Times New Roman"/>
          <w:b w:val="0"/>
          <w:sz w:val="27"/>
        </w:rPr>
        <w:t>начальную (минимальную) цену договора (лота);</w:t>
      </w:r>
    </w:p>
    <w:p w14:paraId="1305ED6E" w14:textId="77777777" w:rsidR="00D3140C" w:rsidRPr="000B70FE" w:rsidRDefault="00D3140C" w:rsidP="005F01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</w:rPr>
      </w:pPr>
      <w:r w:rsidRPr="000B70FE">
        <w:rPr>
          <w:rFonts w:ascii="Times New Roman" w:hAnsi="Times New Roman" w:cs="Times New Roman"/>
          <w:b w:val="0"/>
          <w:sz w:val="27"/>
        </w:rPr>
        <w:t>предложение победителя электронного аукциона о цене договора (лота);</w:t>
      </w:r>
    </w:p>
    <w:p w14:paraId="65725972" w14:textId="3E1E2051" w:rsidR="00D3140C" w:rsidRPr="000B70FE" w:rsidRDefault="00D3140C" w:rsidP="005F01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</w:rPr>
      </w:pPr>
      <w:r w:rsidRPr="000B70FE">
        <w:rPr>
          <w:rFonts w:ascii="Times New Roman" w:hAnsi="Times New Roman" w:cs="Times New Roman"/>
          <w:b w:val="0"/>
          <w:sz w:val="27"/>
        </w:rPr>
        <w:t xml:space="preserve">наименование и место нахождения (для юридического лица) </w:t>
      </w:r>
      <w:r w:rsidR="00590597" w:rsidRPr="000B70FE">
        <w:rPr>
          <w:rFonts w:ascii="Times New Roman" w:hAnsi="Times New Roman" w:cs="Times New Roman"/>
          <w:b w:val="0"/>
          <w:sz w:val="27"/>
        </w:rPr>
        <w:br/>
      </w:r>
      <w:r w:rsidRPr="000B70FE">
        <w:rPr>
          <w:rFonts w:ascii="Times New Roman" w:hAnsi="Times New Roman" w:cs="Times New Roman"/>
          <w:b w:val="0"/>
          <w:sz w:val="27"/>
        </w:rPr>
        <w:t xml:space="preserve">или фамилию, имя, отчество (при наличии) и место жительства </w:t>
      </w:r>
      <w:r w:rsidR="00590597" w:rsidRPr="000B70FE">
        <w:rPr>
          <w:rFonts w:ascii="Times New Roman" w:hAnsi="Times New Roman" w:cs="Times New Roman"/>
          <w:b w:val="0"/>
          <w:sz w:val="27"/>
        </w:rPr>
        <w:br/>
      </w:r>
      <w:r w:rsidRPr="000B70FE">
        <w:rPr>
          <w:rFonts w:ascii="Times New Roman" w:hAnsi="Times New Roman" w:cs="Times New Roman"/>
          <w:b w:val="0"/>
          <w:sz w:val="27"/>
        </w:rPr>
        <w:t xml:space="preserve">(для индивидуального предпринимателя и физического лица, </w:t>
      </w:r>
      <w:r w:rsidR="00590597" w:rsidRPr="000B70FE">
        <w:rPr>
          <w:rFonts w:ascii="Times New Roman" w:hAnsi="Times New Roman" w:cs="Times New Roman"/>
          <w:b w:val="0"/>
          <w:sz w:val="27"/>
        </w:rPr>
        <w:br/>
      </w:r>
      <w:r w:rsidRPr="000B70FE">
        <w:rPr>
          <w:rFonts w:ascii="Times New Roman" w:hAnsi="Times New Roman" w:cs="Times New Roman"/>
          <w:b w:val="0"/>
          <w:sz w:val="27"/>
        </w:rPr>
        <w:t>не являющегося индивидуальным предпринимателем и применяющего специальный налоговы</w:t>
      </w:r>
      <w:r w:rsidR="002646FE" w:rsidRPr="000B70FE">
        <w:rPr>
          <w:rFonts w:ascii="Times New Roman" w:hAnsi="Times New Roman" w:cs="Times New Roman"/>
          <w:b w:val="0"/>
          <w:sz w:val="27"/>
        </w:rPr>
        <w:t>й режим «Налог на профессиональный доход»</w:t>
      </w:r>
      <w:r w:rsidRPr="000B70FE">
        <w:rPr>
          <w:rFonts w:ascii="Times New Roman" w:hAnsi="Times New Roman" w:cs="Times New Roman"/>
          <w:b w:val="0"/>
          <w:sz w:val="27"/>
        </w:rPr>
        <w:t>) победителя аукциона.</w:t>
      </w:r>
    </w:p>
    <w:p w14:paraId="6EDE4500" w14:textId="6A0B198F" w:rsidR="00D3140C" w:rsidRPr="000B70FE" w:rsidRDefault="00D3140C" w:rsidP="00AB6ED7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7"/>
        </w:rPr>
      </w:pPr>
      <w:r w:rsidRPr="000B70FE">
        <w:rPr>
          <w:rFonts w:ascii="Times New Roman" w:hAnsi="Times New Roman" w:cs="Times New Roman"/>
          <w:b w:val="0"/>
          <w:sz w:val="27"/>
        </w:rPr>
        <w:t xml:space="preserve">Протокол подведения итогов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</w:t>
      </w:r>
      <w:r w:rsidR="00590597" w:rsidRPr="000B70FE">
        <w:rPr>
          <w:rFonts w:ascii="Times New Roman" w:hAnsi="Times New Roman" w:cs="Times New Roman"/>
          <w:b w:val="0"/>
          <w:sz w:val="27"/>
        </w:rPr>
        <w:br/>
      </w:r>
      <w:r w:rsidRPr="000B70FE">
        <w:rPr>
          <w:rFonts w:ascii="Times New Roman" w:hAnsi="Times New Roman" w:cs="Times New Roman"/>
          <w:b w:val="0"/>
          <w:sz w:val="27"/>
        </w:rPr>
        <w:t>на официально</w:t>
      </w:r>
      <w:r w:rsidR="003C1EC3" w:rsidRPr="000B70FE">
        <w:rPr>
          <w:rFonts w:ascii="Times New Roman" w:hAnsi="Times New Roman" w:cs="Times New Roman"/>
          <w:b w:val="0"/>
          <w:sz w:val="27"/>
        </w:rPr>
        <w:t>м сайте торгов и на п</w:t>
      </w:r>
      <w:r w:rsidRPr="000B70FE">
        <w:rPr>
          <w:rFonts w:ascii="Times New Roman" w:hAnsi="Times New Roman" w:cs="Times New Roman"/>
          <w:b w:val="0"/>
          <w:sz w:val="27"/>
        </w:rPr>
        <w:t>ортале.</w:t>
      </w:r>
    </w:p>
    <w:p w14:paraId="600A01FD" w14:textId="77777777" w:rsidR="00AB6ED7" w:rsidRPr="000B70FE" w:rsidRDefault="00AB6ED7" w:rsidP="00AB6ED7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7"/>
        </w:rPr>
      </w:pPr>
      <w:r w:rsidRPr="000B70FE">
        <w:rPr>
          <w:rFonts w:ascii="Times New Roman" w:hAnsi="Times New Roman" w:cs="Times New Roman"/>
          <w:b w:val="0"/>
          <w:sz w:val="27"/>
        </w:rPr>
        <w:t xml:space="preserve">Протокол подведения итогов электронного аукциона подлежит хранению организатором электронного аукциона не менее трех лет </w:t>
      </w:r>
      <w:r w:rsidR="00590597" w:rsidRPr="000B70FE">
        <w:rPr>
          <w:rFonts w:ascii="Times New Roman" w:hAnsi="Times New Roman" w:cs="Times New Roman"/>
          <w:b w:val="0"/>
          <w:sz w:val="27"/>
        </w:rPr>
        <w:br/>
      </w:r>
      <w:r w:rsidRPr="000B70FE">
        <w:rPr>
          <w:rFonts w:ascii="Times New Roman" w:hAnsi="Times New Roman" w:cs="Times New Roman"/>
          <w:b w:val="0"/>
          <w:sz w:val="27"/>
        </w:rPr>
        <w:t>по окончании срока действия договора.</w:t>
      </w:r>
    </w:p>
    <w:p w14:paraId="7AFB43D0" w14:textId="77777777" w:rsidR="00AB6ED7" w:rsidRPr="000B70FE" w:rsidRDefault="00AB6ED7" w:rsidP="00AB6ED7">
      <w:pPr>
        <w:pStyle w:val="ConsPlusTitle"/>
        <w:jc w:val="both"/>
        <w:rPr>
          <w:rFonts w:ascii="Times New Roman" w:hAnsi="Times New Roman" w:cs="Times New Roman"/>
          <w:b w:val="0"/>
          <w:sz w:val="27"/>
        </w:rPr>
      </w:pPr>
    </w:p>
    <w:p w14:paraId="14657AE6" w14:textId="77777777" w:rsidR="00AB6ED7" w:rsidRPr="000B70FE" w:rsidRDefault="00EB4B54" w:rsidP="00AB6ED7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b w:val="0"/>
          <w:sz w:val="27"/>
        </w:rPr>
      </w:pPr>
      <w:r w:rsidRPr="000B70FE">
        <w:rPr>
          <w:rFonts w:ascii="Times New Roman" w:hAnsi="Times New Roman" w:cs="Times New Roman"/>
          <w:b w:val="0"/>
          <w:sz w:val="27"/>
        </w:rPr>
        <w:t xml:space="preserve"> </w:t>
      </w:r>
      <w:r w:rsidR="00AB6ED7" w:rsidRPr="000B70FE">
        <w:rPr>
          <w:rFonts w:ascii="Times New Roman" w:hAnsi="Times New Roman" w:cs="Times New Roman"/>
          <w:b w:val="0"/>
          <w:sz w:val="27"/>
        </w:rPr>
        <w:t>Заключение договора по результатам электронного аукциона</w:t>
      </w:r>
    </w:p>
    <w:p w14:paraId="74733DFC" w14:textId="77777777" w:rsidR="00AB6ED7" w:rsidRDefault="00AB6ED7" w:rsidP="00AB6ED7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7"/>
        </w:rPr>
      </w:pPr>
      <w:r w:rsidRPr="000B70FE">
        <w:rPr>
          <w:rFonts w:ascii="Times New Roman" w:hAnsi="Times New Roman" w:cs="Times New Roman"/>
          <w:b w:val="0"/>
          <w:sz w:val="27"/>
        </w:rPr>
        <w:t xml:space="preserve">По результатам электронного аукциона заключается договор </w:t>
      </w:r>
      <w:r w:rsidR="00590597" w:rsidRPr="000B70FE">
        <w:rPr>
          <w:rFonts w:ascii="Times New Roman" w:hAnsi="Times New Roman" w:cs="Times New Roman"/>
          <w:b w:val="0"/>
          <w:sz w:val="27"/>
        </w:rPr>
        <w:br/>
      </w:r>
      <w:r w:rsidRPr="000B70FE">
        <w:rPr>
          <w:rFonts w:ascii="Times New Roman" w:hAnsi="Times New Roman" w:cs="Times New Roman"/>
          <w:b w:val="0"/>
          <w:sz w:val="27"/>
        </w:rPr>
        <w:t>на условиях, указанных в Извещении о проведении электронного аукциона. Заключение договора осуществляется в порядке, предусмотренном законодательством Российской Федерации и настоящим Положением.</w:t>
      </w:r>
    </w:p>
    <w:p w14:paraId="7661BDD5" w14:textId="77777777" w:rsidR="002D403A" w:rsidRDefault="002D403A" w:rsidP="002D403A">
      <w:pPr>
        <w:pStyle w:val="ConsPlusTitle"/>
        <w:jc w:val="both"/>
        <w:rPr>
          <w:rFonts w:ascii="Times New Roman" w:hAnsi="Times New Roman" w:cs="Times New Roman"/>
          <w:b w:val="0"/>
          <w:sz w:val="27"/>
        </w:rPr>
      </w:pPr>
    </w:p>
    <w:p w14:paraId="1EBC78EF" w14:textId="77777777" w:rsidR="002D403A" w:rsidRDefault="002D403A" w:rsidP="002D403A">
      <w:pPr>
        <w:pStyle w:val="ConsPlusTitle"/>
        <w:jc w:val="both"/>
        <w:rPr>
          <w:rFonts w:ascii="Times New Roman" w:hAnsi="Times New Roman" w:cs="Times New Roman"/>
          <w:b w:val="0"/>
          <w:sz w:val="27"/>
        </w:rPr>
      </w:pPr>
    </w:p>
    <w:p w14:paraId="3F7839AC" w14:textId="77777777" w:rsidR="002D403A" w:rsidRDefault="002D403A" w:rsidP="002D403A">
      <w:pPr>
        <w:pStyle w:val="ConsPlusTitle"/>
        <w:jc w:val="both"/>
        <w:rPr>
          <w:rFonts w:ascii="Times New Roman" w:hAnsi="Times New Roman" w:cs="Times New Roman"/>
          <w:b w:val="0"/>
          <w:sz w:val="27"/>
        </w:rPr>
      </w:pPr>
    </w:p>
    <w:p w14:paraId="024954F4" w14:textId="77777777" w:rsidR="002D403A" w:rsidRPr="000B70FE" w:rsidRDefault="002D403A" w:rsidP="002D403A">
      <w:pPr>
        <w:pStyle w:val="ConsPlusTitle"/>
        <w:jc w:val="both"/>
        <w:rPr>
          <w:rFonts w:ascii="Times New Roman" w:hAnsi="Times New Roman" w:cs="Times New Roman"/>
          <w:b w:val="0"/>
          <w:sz w:val="27"/>
        </w:rPr>
      </w:pPr>
    </w:p>
    <w:p w14:paraId="041DD7EC" w14:textId="77777777" w:rsidR="00AB6ED7" w:rsidRPr="000B70FE" w:rsidRDefault="00AB6ED7" w:rsidP="00AB6ED7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7"/>
        </w:rPr>
      </w:pPr>
      <w:r w:rsidRPr="000B70FE">
        <w:rPr>
          <w:rFonts w:ascii="Times New Roman" w:hAnsi="Times New Roman" w:cs="Times New Roman"/>
          <w:b w:val="0"/>
          <w:sz w:val="27"/>
        </w:rPr>
        <w:t xml:space="preserve">По результатам проведения электронного аукциона </w:t>
      </w:r>
      <w:r w:rsidR="00590597" w:rsidRPr="000B70FE">
        <w:rPr>
          <w:rFonts w:ascii="Times New Roman" w:hAnsi="Times New Roman" w:cs="Times New Roman"/>
          <w:b w:val="0"/>
          <w:sz w:val="27"/>
        </w:rPr>
        <w:br/>
      </w:r>
      <w:r w:rsidRPr="000B70FE">
        <w:rPr>
          <w:rFonts w:ascii="Times New Roman" w:hAnsi="Times New Roman" w:cs="Times New Roman"/>
          <w:b w:val="0"/>
          <w:sz w:val="27"/>
        </w:rPr>
        <w:t xml:space="preserve">не допускается заключение договора </w:t>
      </w:r>
      <w:proofErr w:type="gramStart"/>
      <w:r w:rsidRPr="000B70FE">
        <w:rPr>
          <w:rFonts w:ascii="Times New Roman" w:hAnsi="Times New Roman" w:cs="Times New Roman"/>
          <w:b w:val="0"/>
          <w:sz w:val="27"/>
        </w:rPr>
        <w:t>ранее</w:t>
      </w:r>
      <w:proofErr w:type="gramEnd"/>
      <w:r w:rsidRPr="000B70FE">
        <w:rPr>
          <w:rFonts w:ascii="Times New Roman" w:hAnsi="Times New Roman" w:cs="Times New Roman"/>
          <w:b w:val="0"/>
          <w:sz w:val="27"/>
        </w:rPr>
        <w:t xml:space="preserve"> чем через десять дней со дня подведения итогов электронного аукциона.</w:t>
      </w:r>
    </w:p>
    <w:p w14:paraId="07F13774" w14:textId="77777777" w:rsidR="00AB6ED7" w:rsidRPr="000B70FE" w:rsidRDefault="00AB6ED7" w:rsidP="00AB6ED7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7"/>
        </w:rPr>
      </w:pPr>
      <w:proofErr w:type="gramStart"/>
      <w:r w:rsidRPr="000B70FE">
        <w:rPr>
          <w:rFonts w:ascii="Times New Roman" w:hAnsi="Times New Roman" w:cs="Times New Roman"/>
          <w:b w:val="0"/>
          <w:sz w:val="27"/>
        </w:rPr>
        <w:t xml:space="preserve">Организатор электронного аукциона обязан направить победителю электронного аукциона или единственному участнику электронного аукциона проект договора в десятидневный срок со дня подведения итогов электронного аукциона, в который включается цена договора (лота), предложенная победителем электронного аукциона, </w:t>
      </w:r>
      <w:r w:rsidR="00590597" w:rsidRPr="000B70FE">
        <w:rPr>
          <w:rFonts w:ascii="Times New Roman" w:hAnsi="Times New Roman" w:cs="Times New Roman"/>
          <w:b w:val="0"/>
          <w:sz w:val="27"/>
        </w:rPr>
        <w:br/>
      </w:r>
      <w:r w:rsidRPr="000B70FE">
        <w:rPr>
          <w:rFonts w:ascii="Times New Roman" w:hAnsi="Times New Roman" w:cs="Times New Roman"/>
          <w:b w:val="0"/>
          <w:sz w:val="27"/>
        </w:rPr>
        <w:t xml:space="preserve">при заключении договора с победителем электронного аукциона либо начальная (минимальная) цена договора (лота) при заключении договора </w:t>
      </w:r>
      <w:r w:rsidR="00590597" w:rsidRPr="000B70FE">
        <w:rPr>
          <w:rFonts w:ascii="Times New Roman" w:hAnsi="Times New Roman" w:cs="Times New Roman"/>
          <w:b w:val="0"/>
          <w:sz w:val="27"/>
        </w:rPr>
        <w:br/>
      </w:r>
      <w:r w:rsidRPr="000B70FE">
        <w:rPr>
          <w:rFonts w:ascii="Times New Roman" w:hAnsi="Times New Roman" w:cs="Times New Roman"/>
          <w:b w:val="0"/>
          <w:sz w:val="27"/>
        </w:rPr>
        <w:t>с единственным участником электронного аукциона.</w:t>
      </w:r>
      <w:proofErr w:type="gramEnd"/>
    </w:p>
    <w:p w14:paraId="4BE911E4" w14:textId="77777777" w:rsidR="00AB6ED7" w:rsidRPr="000B70FE" w:rsidRDefault="00AB6ED7" w:rsidP="00AB6ED7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7"/>
        </w:rPr>
      </w:pPr>
      <w:r w:rsidRPr="000B70FE">
        <w:rPr>
          <w:rFonts w:ascii="Times New Roman" w:hAnsi="Times New Roman" w:cs="Times New Roman"/>
          <w:b w:val="0"/>
          <w:sz w:val="27"/>
        </w:rPr>
        <w:t xml:space="preserve">Победитель электронного аукциона или единственный участник электронного аукциона обязан подписать проект договора в течение пяти рабочих дней </w:t>
      </w:r>
      <w:proofErr w:type="gramStart"/>
      <w:r w:rsidRPr="000B70FE">
        <w:rPr>
          <w:rFonts w:ascii="Times New Roman" w:hAnsi="Times New Roman" w:cs="Times New Roman"/>
          <w:b w:val="0"/>
          <w:sz w:val="27"/>
        </w:rPr>
        <w:t>с даты направления</w:t>
      </w:r>
      <w:proofErr w:type="gramEnd"/>
      <w:r w:rsidRPr="000B70FE">
        <w:rPr>
          <w:rFonts w:ascii="Times New Roman" w:hAnsi="Times New Roman" w:cs="Times New Roman"/>
          <w:b w:val="0"/>
          <w:sz w:val="27"/>
        </w:rPr>
        <w:t xml:space="preserve"> ему организатором электронного аукциона проекта договора.</w:t>
      </w:r>
    </w:p>
    <w:p w14:paraId="47602CDF" w14:textId="77777777" w:rsidR="00AB6ED7" w:rsidRPr="000B70FE" w:rsidRDefault="00AB6ED7" w:rsidP="00AB6ED7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7"/>
        </w:rPr>
      </w:pPr>
      <w:r w:rsidRPr="000B70FE">
        <w:rPr>
          <w:rFonts w:ascii="Times New Roman" w:hAnsi="Times New Roman" w:cs="Times New Roman"/>
          <w:b w:val="0"/>
          <w:sz w:val="27"/>
        </w:rPr>
        <w:t xml:space="preserve">Не позднее двух рабочих дней, следующих за днем представления победителем электронного аукциона или единственным участником электронного аукциона подписанного проекта договора, </w:t>
      </w:r>
      <w:r w:rsidR="00590597" w:rsidRPr="000B70FE">
        <w:rPr>
          <w:rFonts w:ascii="Times New Roman" w:hAnsi="Times New Roman" w:cs="Times New Roman"/>
          <w:b w:val="0"/>
          <w:sz w:val="27"/>
        </w:rPr>
        <w:br/>
      </w:r>
      <w:r w:rsidRPr="000B70FE">
        <w:rPr>
          <w:rFonts w:ascii="Times New Roman" w:hAnsi="Times New Roman" w:cs="Times New Roman"/>
          <w:b w:val="0"/>
          <w:sz w:val="27"/>
        </w:rPr>
        <w:t xml:space="preserve">но не ранее истечения срока, указанного в </w:t>
      </w:r>
      <w:hyperlink w:anchor="Par313" w:tooltip="19.2. По результатам проведения электронного аукциона не допускается заключение договора ранее чем через десять дней со дня подведения итогов электронного аукциона." w:history="1">
        <w:r w:rsidRPr="000B70FE">
          <w:rPr>
            <w:rFonts w:ascii="Times New Roman" w:hAnsi="Times New Roman" w:cs="Times New Roman"/>
            <w:b w:val="0"/>
            <w:sz w:val="27"/>
          </w:rPr>
          <w:t>пункте 19.2</w:t>
        </w:r>
      </w:hyperlink>
      <w:r w:rsidRPr="000B70FE">
        <w:rPr>
          <w:rFonts w:ascii="Times New Roman" w:hAnsi="Times New Roman" w:cs="Times New Roman"/>
          <w:b w:val="0"/>
          <w:sz w:val="27"/>
        </w:rPr>
        <w:t xml:space="preserve"> настоящего Положения, организатор электронного аукциона обязан подписать представленный договор.</w:t>
      </w:r>
    </w:p>
    <w:p w14:paraId="4FA64712" w14:textId="77777777" w:rsidR="00AB6ED7" w:rsidRPr="000B70FE" w:rsidRDefault="00AB6ED7" w:rsidP="00AB6ED7">
      <w:pPr>
        <w:pStyle w:val="ConsPlusTitle"/>
        <w:jc w:val="both"/>
        <w:rPr>
          <w:rFonts w:ascii="Times New Roman" w:hAnsi="Times New Roman" w:cs="Times New Roman"/>
          <w:b w:val="0"/>
          <w:sz w:val="27"/>
        </w:rPr>
      </w:pPr>
    </w:p>
    <w:p w14:paraId="39015222" w14:textId="77777777" w:rsidR="00AB6ED7" w:rsidRPr="000B70FE" w:rsidRDefault="00AB6ED7" w:rsidP="00AB6ED7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b w:val="0"/>
          <w:sz w:val="27"/>
        </w:rPr>
      </w:pPr>
      <w:r w:rsidRPr="000B70FE">
        <w:rPr>
          <w:rFonts w:ascii="Times New Roman" w:hAnsi="Times New Roman" w:cs="Times New Roman"/>
          <w:b w:val="0"/>
          <w:sz w:val="27"/>
        </w:rPr>
        <w:t xml:space="preserve"> Признание победителя электронного аукциона либо единственного участника электронного аукциона </w:t>
      </w:r>
      <w:proofErr w:type="gramStart"/>
      <w:r w:rsidRPr="000B70FE">
        <w:rPr>
          <w:rFonts w:ascii="Times New Roman" w:hAnsi="Times New Roman" w:cs="Times New Roman"/>
          <w:b w:val="0"/>
          <w:sz w:val="27"/>
        </w:rPr>
        <w:t>уклонившимся</w:t>
      </w:r>
      <w:proofErr w:type="gramEnd"/>
      <w:r w:rsidRPr="000B70FE">
        <w:rPr>
          <w:rFonts w:ascii="Times New Roman" w:hAnsi="Times New Roman" w:cs="Times New Roman"/>
          <w:b w:val="0"/>
          <w:sz w:val="27"/>
        </w:rPr>
        <w:t xml:space="preserve"> от заключения договора</w:t>
      </w:r>
    </w:p>
    <w:p w14:paraId="02B8BEF8" w14:textId="77777777" w:rsidR="00AB6ED7" w:rsidRPr="000B70FE" w:rsidRDefault="00AB6ED7" w:rsidP="00AB6ED7">
      <w:pPr>
        <w:pStyle w:val="ConsPlusTitle"/>
        <w:jc w:val="both"/>
        <w:rPr>
          <w:rFonts w:ascii="Times New Roman" w:hAnsi="Times New Roman" w:cs="Times New Roman"/>
          <w:b w:val="0"/>
          <w:sz w:val="27"/>
        </w:rPr>
      </w:pPr>
    </w:p>
    <w:p w14:paraId="0482D0B1" w14:textId="77777777" w:rsidR="00AB6ED7" w:rsidRPr="000B70FE" w:rsidRDefault="00AB6ED7" w:rsidP="00AB6ED7">
      <w:pPr>
        <w:pStyle w:val="ConsPlusNormal"/>
        <w:numPr>
          <w:ilvl w:val="1"/>
          <w:numId w:val="1"/>
        </w:numPr>
        <w:ind w:left="0" w:firstLine="709"/>
        <w:jc w:val="both"/>
        <w:rPr>
          <w:sz w:val="27"/>
        </w:rPr>
      </w:pPr>
      <w:r w:rsidRPr="000B70FE">
        <w:rPr>
          <w:sz w:val="27"/>
        </w:rPr>
        <w:t xml:space="preserve">Победитель электронного аукциона либо единственный участник электронного аукциона признается уклонившимся от заключения договора </w:t>
      </w:r>
      <w:r w:rsidR="00590597" w:rsidRPr="000B70FE">
        <w:rPr>
          <w:sz w:val="27"/>
        </w:rPr>
        <w:br/>
      </w:r>
      <w:r w:rsidRPr="000B70FE">
        <w:rPr>
          <w:sz w:val="27"/>
        </w:rPr>
        <w:t xml:space="preserve">в случае, если в сроки, предусмотренные настоящим Положением, он </w:t>
      </w:r>
      <w:r w:rsidR="00590597" w:rsidRPr="000B70FE">
        <w:rPr>
          <w:sz w:val="27"/>
        </w:rPr>
        <w:br/>
      </w:r>
      <w:r w:rsidRPr="000B70FE">
        <w:rPr>
          <w:sz w:val="27"/>
        </w:rPr>
        <w:t>не подписал направленный ему организатором электронного аукциона проект договора.</w:t>
      </w:r>
    </w:p>
    <w:p w14:paraId="298CCA4E" w14:textId="77777777" w:rsidR="00AB6ED7" w:rsidRPr="000B70FE" w:rsidRDefault="00AB6ED7" w:rsidP="00AB6ED7">
      <w:pPr>
        <w:pStyle w:val="ConsPlusNormal"/>
        <w:numPr>
          <w:ilvl w:val="1"/>
          <w:numId w:val="1"/>
        </w:numPr>
        <w:ind w:left="0" w:firstLine="709"/>
        <w:jc w:val="both"/>
        <w:rPr>
          <w:sz w:val="27"/>
        </w:rPr>
      </w:pPr>
      <w:r w:rsidRPr="000B70FE">
        <w:rPr>
          <w:sz w:val="27"/>
        </w:rPr>
        <w:t>Победителю электронного аукциона либо единственному участнику электронного аукциона, уклонившемуся от заключения договора, задаток не возвращается.</w:t>
      </w:r>
    </w:p>
    <w:p w14:paraId="1939DF0E" w14:textId="77777777" w:rsidR="00AB6ED7" w:rsidRPr="000B70FE" w:rsidRDefault="00AB6ED7" w:rsidP="00AB6ED7">
      <w:pPr>
        <w:pStyle w:val="ConsPlusNormal"/>
        <w:numPr>
          <w:ilvl w:val="1"/>
          <w:numId w:val="1"/>
        </w:numPr>
        <w:ind w:left="0" w:firstLine="709"/>
        <w:jc w:val="both"/>
        <w:rPr>
          <w:sz w:val="27"/>
        </w:rPr>
      </w:pPr>
      <w:r w:rsidRPr="000B70FE">
        <w:rPr>
          <w:sz w:val="27"/>
        </w:rPr>
        <w:t>При уклонении победителя либо единственного участника электронного аукциона от заключения в установленный срок договора электронный аукцион признается несостоявшимся.</w:t>
      </w:r>
    </w:p>
    <w:p w14:paraId="5C2EE6AD" w14:textId="77777777" w:rsidR="00AB6ED7" w:rsidRPr="000B70FE" w:rsidRDefault="00AB6ED7" w:rsidP="00AB6ED7">
      <w:pPr>
        <w:pStyle w:val="ConsPlusNormal"/>
        <w:numPr>
          <w:ilvl w:val="1"/>
          <w:numId w:val="1"/>
        </w:numPr>
        <w:ind w:left="0" w:firstLine="709"/>
        <w:jc w:val="both"/>
        <w:rPr>
          <w:sz w:val="27"/>
        </w:rPr>
      </w:pPr>
      <w:r w:rsidRPr="000B70FE">
        <w:rPr>
          <w:sz w:val="27"/>
        </w:rPr>
        <w:t xml:space="preserve">Аукционной комиссией составляется протокол признания электронного аукциона </w:t>
      </w:r>
      <w:proofErr w:type="gramStart"/>
      <w:r w:rsidRPr="000B70FE">
        <w:rPr>
          <w:sz w:val="27"/>
        </w:rPr>
        <w:t>несостоявшимся</w:t>
      </w:r>
      <w:proofErr w:type="gramEnd"/>
      <w:r w:rsidRPr="000B70FE">
        <w:rPr>
          <w:sz w:val="27"/>
        </w:rPr>
        <w:t>.</w:t>
      </w:r>
    </w:p>
    <w:p w14:paraId="0E546117" w14:textId="4B8D6083" w:rsidR="00D3140C" w:rsidRPr="000B70FE" w:rsidRDefault="00AB6ED7" w:rsidP="00AB6ED7">
      <w:pPr>
        <w:pStyle w:val="ConsPlusNormal"/>
        <w:ind w:firstLine="709"/>
        <w:jc w:val="both"/>
        <w:rPr>
          <w:sz w:val="27"/>
        </w:rPr>
      </w:pPr>
      <w:r w:rsidRPr="000B70FE">
        <w:rPr>
          <w:sz w:val="27"/>
        </w:rPr>
        <w:t xml:space="preserve">В течение одного рабочего дня со дня подписания данного протокола аукционная комиссия направляет его организатору аукциона, который в этот же срок размещает указанный протокол на электронной площадке </w:t>
      </w:r>
      <w:r w:rsidR="00590597" w:rsidRPr="000B70FE">
        <w:rPr>
          <w:sz w:val="27"/>
        </w:rPr>
        <w:br/>
      </w:r>
      <w:r w:rsidR="002646FE" w:rsidRPr="000B70FE">
        <w:rPr>
          <w:sz w:val="27"/>
        </w:rPr>
        <w:t>и на п</w:t>
      </w:r>
      <w:r w:rsidRPr="000B70FE">
        <w:rPr>
          <w:sz w:val="27"/>
        </w:rPr>
        <w:t>ортале.</w:t>
      </w:r>
    </w:p>
    <w:p w14:paraId="561D703E" w14:textId="77777777" w:rsidR="00AB6ED7" w:rsidRPr="000B70FE" w:rsidRDefault="00AB6ED7" w:rsidP="00AB6ED7">
      <w:pPr>
        <w:pStyle w:val="ConsPlusNormal"/>
        <w:ind w:firstLine="709"/>
        <w:jc w:val="both"/>
        <w:rPr>
          <w:sz w:val="27"/>
        </w:rPr>
      </w:pPr>
      <w:r w:rsidRPr="000B70FE">
        <w:rPr>
          <w:sz w:val="27"/>
        </w:rPr>
        <w:br w:type="page"/>
      </w:r>
    </w:p>
    <w:p w14:paraId="524CC378" w14:textId="77777777" w:rsidR="002D403A" w:rsidRDefault="002D403A" w:rsidP="006C4ABA">
      <w:pPr>
        <w:pStyle w:val="ConsPlusTitle"/>
        <w:jc w:val="right"/>
        <w:rPr>
          <w:rFonts w:ascii="Times New Roman" w:hAnsi="Times New Roman" w:cs="Times New Roman"/>
          <w:b w:val="0"/>
          <w:sz w:val="27"/>
        </w:rPr>
      </w:pPr>
    </w:p>
    <w:p w14:paraId="65F3C097" w14:textId="77777777" w:rsidR="002D403A" w:rsidRDefault="002D403A" w:rsidP="006C4ABA">
      <w:pPr>
        <w:pStyle w:val="ConsPlusTitle"/>
        <w:jc w:val="right"/>
        <w:rPr>
          <w:rFonts w:ascii="Times New Roman" w:hAnsi="Times New Roman" w:cs="Times New Roman"/>
          <w:b w:val="0"/>
          <w:sz w:val="27"/>
        </w:rPr>
      </w:pPr>
    </w:p>
    <w:p w14:paraId="24E13CFE" w14:textId="77777777" w:rsidR="006C4ABA" w:rsidRPr="002F7DB4" w:rsidRDefault="00AB6ED7" w:rsidP="006C4ABA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2F7DB4">
        <w:rPr>
          <w:rFonts w:ascii="Times New Roman" w:hAnsi="Times New Roman" w:cs="Times New Roman"/>
          <w:b w:val="0"/>
        </w:rPr>
        <w:t xml:space="preserve">Приложение к положению о проведении </w:t>
      </w:r>
    </w:p>
    <w:p w14:paraId="209C8EDF" w14:textId="77777777" w:rsidR="006C4ABA" w:rsidRPr="002F7DB4" w:rsidRDefault="00AB6ED7" w:rsidP="006C4ABA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2F7DB4">
        <w:rPr>
          <w:rFonts w:ascii="Times New Roman" w:hAnsi="Times New Roman" w:cs="Times New Roman"/>
          <w:b w:val="0"/>
        </w:rPr>
        <w:t>открытого аукциона в электронной форме</w:t>
      </w:r>
    </w:p>
    <w:p w14:paraId="7612E5B3" w14:textId="77777777" w:rsidR="006C4ABA" w:rsidRPr="002F7DB4" w:rsidRDefault="00AB6ED7" w:rsidP="006C4ABA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2F7DB4">
        <w:rPr>
          <w:rFonts w:ascii="Times New Roman" w:hAnsi="Times New Roman" w:cs="Times New Roman"/>
          <w:b w:val="0"/>
        </w:rPr>
        <w:t>на право размещения объ</w:t>
      </w:r>
      <w:r w:rsidR="009013C8" w:rsidRPr="002F7DB4">
        <w:rPr>
          <w:rFonts w:ascii="Times New Roman" w:hAnsi="Times New Roman" w:cs="Times New Roman"/>
          <w:b w:val="0"/>
        </w:rPr>
        <w:t>екта</w:t>
      </w:r>
      <w:r w:rsidR="00EB4B54" w:rsidRPr="002F7DB4">
        <w:rPr>
          <w:rFonts w:ascii="Times New Roman" w:hAnsi="Times New Roman" w:cs="Times New Roman"/>
          <w:b w:val="0"/>
        </w:rPr>
        <w:t xml:space="preserve"> бизнеса </w:t>
      </w:r>
    </w:p>
    <w:p w14:paraId="0025BB94" w14:textId="77777777" w:rsidR="006C4ABA" w:rsidRPr="002F7DB4" w:rsidRDefault="00EB4B54" w:rsidP="006C4ABA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2F7DB4">
        <w:rPr>
          <w:rFonts w:ascii="Times New Roman" w:hAnsi="Times New Roman" w:cs="Times New Roman"/>
          <w:b w:val="0"/>
        </w:rPr>
        <w:t xml:space="preserve">на </w:t>
      </w:r>
      <w:r w:rsidR="009013C8" w:rsidRPr="002F7DB4">
        <w:rPr>
          <w:rFonts w:ascii="Times New Roman" w:hAnsi="Times New Roman" w:cs="Times New Roman"/>
          <w:b w:val="0"/>
        </w:rPr>
        <w:t>территории парка</w:t>
      </w:r>
      <w:r w:rsidR="00AB6ED7" w:rsidRPr="002F7DB4">
        <w:rPr>
          <w:rFonts w:ascii="Times New Roman" w:hAnsi="Times New Roman" w:cs="Times New Roman"/>
          <w:b w:val="0"/>
        </w:rPr>
        <w:t xml:space="preserve"> </w:t>
      </w:r>
      <w:r w:rsidR="006C4ABA" w:rsidRPr="002F7DB4">
        <w:rPr>
          <w:rFonts w:ascii="Times New Roman" w:hAnsi="Times New Roman" w:cs="Times New Roman"/>
          <w:b w:val="0"/>
        </w:rPr>
        <w:t xml:space="preserve">муниципального </w:t>
      </w:r>
    </w:p>
    <w:p w14:paraId="64F6EC39" w14:textId="4299BA10" w:rsidR="006C4ABA" w:rsidRPr="002F7DB4" w:rsidRDefault="006C4ABA" w:rsidP="006C4ABA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2F7DB4">
        <w:rPr>
          <w:rFonts w:ascii="Times New Roman" w:hAnsi="Times New Roman" w:cs="Times New Roman"/>
          <w:b w:val="0"/>
        </w:rPr>
        <w:t xml:space="preserve">бюджетного учреждения </w:t>
      </w:r>
    </w:p>
    <w:p w14:paraId="6FD13393" w14:textId="77777777" w:rsidR="006C4ABA" w:rsidRPr="002F7DB4" w:rsidRDefault="006C4ABA" w:rsidP="006C4ABA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2F7DB4">
        <w:rPr>
          <w:rFonts w:ascii="Times New Roman" w:hAnsi="Times New Roman" w:cs="Times New Roman"/>
          <w:b w:val="0"/>
        </w:rPr>
        <w:t xml:space="preserve">Центр досуга "Победа" г. Зарайска </w:t>
      </w:r>
    </w:p>
    <w:p w14:paraId="2605718B" w14:textId="47B48BAF" w:rsidR="009C0F22" w:rsidRPr="002F7DB4" w:rsidRDefault="006C4ABA" w:rsidP="006C4ABA">
      <w:pPr>
        <w:pStyle w:val="ConsPlusNormal"/>
        <w:ind w:left="5670"/>
        <w:jc w:val="right"/>
      </w:pPr>
      <w:r w:rsidRPr="002F7DB4">
        <w:t>городского округа Зарайск Московской области</w:t>
      </w:r>
    </w:p>
    <w:p w14:paraId="1E83D27B" w14:textId="77777777" w:rsidR="006C4ABA" w:rsidRPr="002F7DB4" w:rsidRDefault="006C4ABA" w:rsidP="009C0F22">
      <w:pPr>
        <w:pStyle w:val="ConsPlusNormal"/>
        <w:ind w:left="5670"/>
        <w:jc w:val="both"/>
      </w:pPr>
    </w:p>
    <w:p w14:paraId="0C6BA874" w14:textId="77777777" w:rsidR="009C0F22" w:rsidRPr="000B70FE" w:rsidRDefault="009C0F22" w:rsidP="009C0F22">
      <w:pPr>
        <w:pStyle w:val="ConsPlusNormal"/>
        <w:ind w:firstLine="709"/>
        <w:jc w:val="center"/>
        <w:rPr>
          <w:sz w:val="27"/>
        </w:rPr>
      </w:pPr>
      <w:r w:rsidRPr="000B70FE">
        <w:rPr>
          <w:sz w:val="27"/>
        </w:rPr>
        <w:t>ИЗВЕЩЕНИЕ</w:t>
      </w:r>
    </w:p>
    <w:p w14:paraId="192A1AB2" w14:textId="77777777" w:rsidR="00515496" w:rsidRPr="000B70FE" w:rsidRDefault="00515496" w:rsidP="005766E5">
      <w:pPr>
        <w:pStyle w:val="ConsPlusNormal"/>
        <w:jc w:val="center"/>
        <w:rPr>
          <w:sz w:val="27"/>
        </w:rPr>
      </w:pPr>
      <w:r w:rsidRPr="000B70FE">
        <w:rPr>
          <w:sz w:val="27"/>
        </w:rPr>
        <w:t>О проведен</w:t>
      </w:r>
      <w:proofErr w:type="gramStart"/>
      <w:r w:rsidRPr="000B70FE">
        <w:rPr>
          <w:sz w:val="27"/>
        </w:rPr>
        <w:t>ии ау</w:t>
      </w:r>
      <w:proofErr w:type="gramEnd"/>
      <w:r w:rsidRPr="000B70FE">
        <w:rPr>
          <w:sz w:val="27"/>
        </w:rPr>
        <w:t>кциона в электронной форме на право</w:t>
      </w:r>
    </w:p>
    <w:p w14:paraId="44A5897C" w14:textId="76F1AB40" w:rsidR="005766E5" w:rsidRPr="000B70FE" w:rsidRDefault="00515496" w:rsidP="005766E5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</w:rPr>
        <w:t xml:space="preserve">размещения </w:t>
      </w:r>
      <w:r w:rsidR="009013C8" w:rsidRPr="000B70FE">
        <w:rPr>
          <w:rFonts w:ascii="Times New Roman" w:hAnsi="Times New Roman" w:cs="Times New Roman"/>
          <w:b w:val="0"/>
          <w:sz w:val="27"/>
        </w:rPr>
        <w:t>объекта</w:t>
      </w:r>
      <w:r w:rsidRPr="000B70FE">
        <w:rPr>
          <w:rFonts w:ascii="Times New Roman" w:hAnsi="Times New Roman" w:cs="Times New Roman"/>
          <w:b w:val="0"/>
          <w:sz w:val="27"/>
        </w:rPr>
        <w:t xml:space="preserve"> бизнеса на те</w:t>
      </w:r>
      <w:r w:rsidR="009013C8" w:rsidRPr="000B70FE">
        <w:rPr>
          <w:rFonts w:ascii="Times New Roman" w:hAnsi="Times New Roman" w:cs="Times New Roman"/>
          <w:b w:val="0"/>
          <w:sz w:val="27"/>
        </w:rPr>
        <w:t>рритории парка</w:t>
      </w:r>
      <w:r w:rsidRPr="000B70FE">
        <w:rPr>
          <w:rFonts w:ascii="Times New Roman" w:hAnsi="Times New Roman" w:cs="Times New Roman"/>
          <w:b w:val="0"/>
          <w:sz w:val="27"/>
        </w:rPr>
        <w:t xml:space="preserve"> </w:t>
      </w:r>
      <w:r w:rsidR="005766E5" w:rsidRPr="000B70FE">
        <w:rPr>
          <w:rFonts w:ascii="Times New Roman" w:hAnsi="Times New Roman" w:cs="Times New Roman"/>
          <w:b w:val="0"/>
          <w:sz w:val="27"/>
          <w:szCs w:val="28"/>
        </w:rPr>
        <w:t>муниципального</w:t>
      </w:r>
    </w:p>
    <w:p w14:paraId="63F07C47" w14:textId="77777777" w:rsidR="005766E5" w:rsidRPr="000B70FE" w:rsidRDefault="005766E5" w:rsidP="005766E5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8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 xml:space="preserve">бюджетного учреждения Центр досуга "Победа" г. Зарайска </w:t>
      </w:r>
    </w:p>
    <w:p w14:paraId="12523616" w14:textId="1BDC97A6" w:rsidR="005766E5" w:rsidRPr="000B70FE" w:rsidRDefault="005766E5" w:rsidP="005766E5">
      <w:pPr>
        <w:pStyle w:val="ConsPlusTitle"/>
        <w:jc w:val="center"/>
        <w:rPr>
          <w:rFonts w:ascii="Times New Roman" w:hAnsi="Times New Roman" w:cs="Times New Roman"/>
          <w:b w:val="0"/>
          <w:sz w:val="27"/>
        </w:rPr>
      </w:pPr>
      <w:r w:rsidRPr="000B70FE">
        <w:rPr>
          <w:rFonts w:ascii="Times New Roman" w:hAnsi="Times New Roman" w:cs="Times New Roman"/>
          <w:b w:val="0"/>
          <w:sz w:val="27"/>
          <w:szCs w:val="28"/>
        </w:rPr>
        <w:t>городского округа Зарайск Московской области</w:t>
      </w:r>
    </w:p>
    <w:p w14:paraId="6DE5FF0A" w14:textId="25302FC6" w:rsidR="004A5F02" w:rsidRPr="000B70FE" w:rsidRDefault="004A5F02" w:rsidP="005766E5">
      <w:pPr>
        <w:pStyle w:val="ConsPlusNormal"/>
        <w:jc w:val="center"/>
        <w:rPr>
          <w:sz w:val="27"/>
        </w:rPr>
      </w:pPr>
    </w:p>
    <w:p w14:paraId="2B760AB6" w14:textId="77777777" w:rsidR="004A5F02" w:rsidRPr="000B70FE" w:rsidRDefault="004A5F02" w:rsidP="004A5F02">
      <w:pPr>
        <w:pStyle w:val="ConsPlusNormal"/>
        <w:numPr>
          <w:ilvl w:val="0"/>
          <w:numId w:val="19"/>
        </w:numPr>
        <w:ind w:left="0" w:firstLine="709"/>
        <w:jc w:val="center"/>
        <w:rPr>
          <w:sz w:val="27"/>
        </w:rPr>
      </w:pPr>
      <w:r w:rsidRPr="000B70FE">
        <w:rPr>
          <w:sz w:val="27"/>
        </w:rPr>
        <w:t>Общие положения</w:t>
      </w:r>
    </w:p>
    <w:p w14:paraId="6A85A721" w14:textId="77777777" w:rsidR="004A5F02" w:rsidRDefault="004A5F02" w:rsidP="004A5F02">
      <w:pPr>
        <w:pStyle w:val="ConsPlusNormal"/>
        <w:jc w:val="center"/>
        <w:rPr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916"/>
      </w:tblGrid>
      <w:tr w:rsidR="004A5F02" w14:paraId="54C40C9E" w14:textId="77777777" w:rsidTr="004A5F02">
        <w:tc>
          <w:tcPr>
            <w:tcW w:w="817" w:type="dxa"/>
          </w:tcPr>
          <w:p w14:paraId="246993FA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 w:rsidRPr="004A5F02">
              <w:rPr>
                <w:sz w:val="20"/>
                <w:szCs w:val="20"/>
              </w:rPr>
              <w:t xml:space="preserve">№ </w:t>
            </w:r>
            <w:proofErr w:type="gramStart"/>
            <w:r w:rsidRPr="004A5F02">
              <w:rPr>
                <w:sz w:val="20"/>
                <w:szCs w:val="20"/>
              </w:rPr>
              <w:t>п</w:t>
            </w:r>
            <w:proofErr w:type="gramEnd"/>
            <w:r w:rsidRPr="004A5F02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14:paraId="015EA262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 w:rsidRPr="004A5F02">
              <w:rPr>
                <w:sz w:val="20"/>
                <w:szCs w:val="20"/>
              </w:rPr>
              <w:t>Вид информации</w:t>
            </w:r>
          </w:p>
        </w:tc>
        <w:tc>
          <w:tcPr>
            <w:tcW w:w="4501" w:type="dxa"/>
          </w:tcPr>
          <w:p w14:paraId="268844CC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 w:rsidRPr="004A5F02">
              <w:rPr>
                <w:sz w:val="20"/>
                <w:szCs w:val="20"/>
              </w:rPr>
              <w:t>Содержание информации</w:t>
            </w:r>
          </w:p>
        </w:tc>
      </w:tr>
      <w:tr w:rsidR="004A5F02" w14:paraId="52330C73" w14:textId="77777777" w:rsidTr="004A5F02">
        <w:tc>
          <w:tcPr>
            <w:tcW w:w="817" w:type="dxa"/>
          </w:tcPr>
          <w:p w14:paraId="0024EBD2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23778DFD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 форма торгов</w:t>
            </w:r>
          </w:p>
        </w:tc>
        <w:tc>
          <w:tcPr>
            <w:tcW w:w="4501" w:type="dxa"/>
          </w:tcPr>
          <w:p w14:paraId="3C8EED51" w14:textId="77777777" w:rsidR="004A5F02" w:rsidRPr="004A5F02" w:rsidRDefault="004A5F02" w:rsidP="00F40F4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Открытый аукцион в электронной форме на право размещения </w:t>
            </w:r>
            <w:r w:rsidR="00EB4B54">
              <w:rPr>
                <w:sz w:val="20"/>
                <w:szCs w:val="20"/>
              </w:rPr>
              <w:t>объект</w:t>
            </w:r>
            <w:r w:rsidR="009013C8">
              <w:rPr>
                <w:sz w:val="20"/>
                <w:szCs w:val="20"/>
              </w:rPr>
              <w:t>а</w:t>
            </w:r>
            <w:r w:rsidR="00EB4B54">
              <w:rPr>
                <w:sz w:val="20"/>
                <w:szCs w:val="20"/>
              </w:rPr>
              <w:t xml:space="preserve"> бизнеса на территории парк</w:t>
            </w:r>
            <w:r w:rsidR="009013C8">
              <w:rPr>
                <w:sz w:val="20"/>
                <w:szCs w:val="20"/>
              </w:rPr>
              <w:t>а</w:t>
            </w:r>
            <w:r w:rsidR="000A5F2B">
              <w:rPr>
                <w:sz w:val="20"/>
                <w:szCs w:val="20"/>
              </w:rPr>
              <w:t xml:space="preserve"> Московской области</w:t>
            </w:r>
          </w:p>
        </w:tc>
      </w:tr>
      <w:tr w:rsidR="004A5F02" w14:paraId="7A9D20A6" w14:textId="77777777" w:rsidTr="004A5F02">
        <w:tc>
          <w:tcPr>
            <w:tcW w:w="817" w:type="dxa"/>
          </w:tcPr>
          <w:p w14:paraId="0B717152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14:paraId="1A150C97" w14:textId="77777777" w:rsidR="004A5F02" w:rsidRPr="004A5F02" w:rsidRDefault="00631989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электронного аукциона</w:t>
            </w:r>
          </w:p>
        </w:tc>
        <w:tc>
          <w:tcPr>
            <w:tcW w:w="4501" w:type="dxa"/>
          </w:tcPr>
          <w:p w14:paraId="3490C05E" w14:textId="4EBE5EF8" w:rsidR="009A6AA6" w:rsidRPr="009A6AA6" w:rsidRDefault="00631989" w:rsidP="009A6AA6">
            <w:pPr>
              <w:pStyle w:val="ConsPlusNormal"/>
              <w:jc w:val="both"/>
              <w:rPr>
                <w:sz w:val="20"/>
                <w:szCs w:val="20"/>
              </w:rPr>
            </w:pPr>
            <w:r w:rsidRPr="003C1EC3">
              <w:rPr>
                <w:sz w:val="20"/>
                <w:szCs w:val="20"/>
              </w:rPr>
              <w:t>П</w:t>
            </w:r>
            <w:r w:rsidR="00F40F45" w:rsidRPr="003C1EC3">
              <w:rPr>
                <w:sz w:val="20"/>
                <w:szCs w:val="20"/>
              </w:rPr>
              <w:t xml:space="preserve">раво на </w:t>
            </w:r>
            <w:r w:rsidR="009013C8" w:rsidRPr="003C1EC3">
              <w:rPr>
                <w:sz w:val="20"/>
                <w:szCs w:val="20"/>
              </w:rPr>
              <w:t>размещение объекта бизнеса на территории парка</w:t>
            </w:r>
            <w:r w:rsidRPr="003C1EC3">
              <w:rPr>
                <w:sz w:val="20"/>
                <w:szCs w:val="20"/>
              </w:rPr>
              <w:t xml:space="preserve"> </w:t>
            </w:r>
            <w:r w:rsidR="009A6AA6" w:rsidRPr="009A6AA6">
              <w:rPr>
                <w:sz w:val="20"/>
                <w:szCs w:val="20"/>
              </w:rPr>
              <w:t xml:space="preserve">муниципального бюджетного учреждения Центр досуга "Победа" г. Зарайска городского округа Зарайск </w:t>
            </w:r>
            <w:r w:rsidRPr="003C1EC3">
              <w:rPr>
                <w:sz w:val="20"/>
                <w:szCs w:val="20"/>
              </w:rPr>
              <w:t xml:space="preserve">Московской </w:t>
            </w:r>
          </w:p>
          <w:p w14:paraId="54E54537" w14:textId="4C856B19" w:rsidR="008A59CE" w:rsidRPr="003C1EC3" w:rsidRDefault="008A59CE" w:rsidP="003C1EC3">
            <w:pPr>
              <w:pStyle w:val="ConsPlusNormal"/>
              <w:ind w:left="33"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4A5F02" w14:paraId="799934B5" w14:textId="77777777" w:rsidTr="004A5F02">
        <w:tc>
          <w:tcPr>
            <w:tcW w:w="817" w:type="dxa"/>
          </w:tcPr>
          <w:p w14:paraId="78FA800E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14:paraId="3D0F8DC0" w14:textId="77777777" w:rsidR="004A5F02" w:rsidRPr="004A5F02" w:rsidRDefault="00631989" w:rsidP="00166A0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для проведения электронного </w:t>
            </w:r>
            <w:r w:rsidRPr="00166A01">
              <w:rPr>
                <w:sz w:val="20"/>
                <w:szCs w:val="20"/>
              </w:rPr>
              <w:t xml:space="preserve">аукциона (решение </w:t>
            </w:r>
            <w:r w:rsidR="00166A01" w:rsidRPr="00166A01">
              <w:rPr>
                <w:sz w:val="20"/>
                <w:szCs w:val="20"/>
              </w:rPr>
              <w:t>Дирекции парка</w:t>
            </w:r>
            <w:r w:rsidRPr="00166A01">
              <w:rPr>
                <w:sz w:val="20"/>
                <w:szCs w:val="20"/>
              </w:rPr>
              <w:t>)</w:t>
            </w:r>
          </w:p>
        </w:tc>
        <w:tc>
          <w:tcPr>
            <w:tcW w:w="4501" w:type="dxa"/>
          </w:tcPr>
          <w:p w14:paraId="18BDD18C" w14:textId="77777777" w:rsidR="004A5F02" w:rsidRDefault="00631989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</w:t>
            </w:r>
            <w:r w:rsidR="008A59CE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</w:t>
            </w:r>
          </w:p>
          <w:p w14:paraId="451CB6AF" w14:textId="77777777" w:rsidR="00631989" w:rsidRPr="00631989" w:rsidRDefault="00631989" w:rsidP="004A5F02">
            <w:pPr>
              <w:pStyle w:val="ConsPlusNormal"/>
              <w:jc w:val="both"/>
              <w:rPr>
                <w:sz w:val="16"/>
                <w:szCs w:val="16"/>
              </w:rPr>
            </w:pPr>
            <w:r w:rsidRPr="00631989">
              <w:rPr>
                <w:sz w:val="16"/>
                <w:szCs w:val="16"/>
              </w:rPr>
              <w:t>(наименование и реквизиты документов)</w:t>
            </w:r>
          </w:p>
        </w:tc>
      </w:tr>
      <w:tr w:rsidR="004A5F02" w14:paraId="7FB887F7" w14:textId="77777777" w:rsidTr="004A5F02">
        <w:tc>
          <w:tcPr>
            <w:tcW w:w="817" w:type="dxa"/>
          </w:tcPr>
          <w:p w14:paraId="0587FB7E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14:paraId="4CC7CE70" w14:textId="77777777" w:rsidR="004A5F02" w:rsidRDefault="00631989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организатора </w:t>
            </w:r>
            <w:r>
              <w:rPr>
                <w:sz w:val="20"/>
                <w:szCs w:val="20"/>
              </w:rPr>
              <w:br/>
              <w:t>электронного аукциона</w:t>
            </w:r>
          </w:p>
          <w:p w14:paraId="28478B56" w14:textId="77777777" w:rsidR="00A027E8" w:rsidRPr="00A027E8" w:rsidRDefault="00A027E8" w:rsidP="004A5F02">
            <w:pPr>
              <w:pStyle w:val="ConsPlusNormal"/>
              <w:jc w:val="both"/>
              <w:rPr>
                <w:sz w:val="16"/>
                <w:szCs w:val="16"/>
              </w:rPr>
            </w:pPr>
          </w:p>
          <w:p w14:paraId="5BB92441" w14:textId="77777777" w:rsidR="00A027E8" w:rsidRDefault="00A027E8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</w:t>
            </w:r>
          </w:p>
          <w:p w14:paraId="68B0AC6D" w14:textId="77777777" w:rsidR="00A027E8" w:rsidRDefault="00A027E8" w:rsidP="004A5F02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5CD3B121" w14:textId="77777777" w:rsidR="00F40F45" w:rsidRDefault="00F40F45" w:rsidP="004A5F02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403F2F88" w14:textId="77777777" w:rsidR="00A027E8" w:rsidRDefault="00A027E8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контактного телефона организатора аукциона</w:t>
            </w:r>
          </w:p>
          <w:p w14:paraId="530F4780" w14:textId="77777777" w:rsidR="00A027E8" w:rsidRDefault="00A027E8" w:rsidP="004A5F02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0C36E434" w14:textId="77777777" w:rsidR="00A027E8" w:rsidRDefault="00A027E8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</w:t>
            </w:r>
          </w:p>
          <w:p w14:paraId="30DD452E" w14:textId="77777777" w:rsidR="00A027E8" w:rsidRDefault="00A027E8" w:rsidP="004A5F02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33B3C895" w14:textId="77777777" w:rsidR="00A027E8" w:rsidRPr="007133C6" w:rsidRDefault="00A027E8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официального сайта в информационно-телекоммуникационной сети Интернет</w:t>
            </w:r>
          </w:p>
          <w:p w14:paraId="1322D1ED" w14:textId="77777777" w:rsidR="00A027E8" w:rsidRPr="007133C6" w:rsidRDefault="00A027E8" w:rsidP="004A5F02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39DC23C0" w14:textId="77777777" w:rsidR="00A027E8" w:rsidRPr="007133C6" w:rsidRDefault="00A027E8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Подсистема «Единый портал торгов Московской области» государственной информацио</w:t>
            </w:r>
            <w:r w:rsidR="00696969">
              <w:rPr>
                <w:sz w:val="20"/>
                <w:szCs w:val="20"/>
              </w:rPr>
              <w:t>нной системы Московской области «Единая автоматизированная система управления закупками Московской области»</w:t>
            </w:r>
          </w:p>
          <w:p w14:paraId="4D544E7F" w14:textId="77777777" w:rsidR="00696969" w:rsidRPr="007133C6" w:rsidRDefault="00696969" w:rsidP="004A5F02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36543E7F" w14:textId="77777777" w:rsidR="00696969" w:rsidRPr="00696969" w:rsidRDefault="00696969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4501" w:type="dxa"/>
          </w:tcPr>
          <w:p w14:paraId="58EE583D" w14:textId="77777777" w:rsidR="00A027E8" w:rsidRDefault="00A027E8" w:rsidP="00A027E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14:paraId="4ABC0EA6" w14:textId="77777777" w:rsidR="00A027E8" w:rsidRDefault="00A027E8" w:rsidP="00A027E8">
            <w:pPr>
              <w:pStyle w:val="ConsPlusNormal"/>
              <w:jc w:val="both"/>
              <w:rPr>
                <w:sz w:val="16"/>
                <w:szCs w:val="16"/>
              </w:rPr>
            </w:pPr>
            <w:r w:rsidRPr="00631989">
              <w:rPr>
                <w:sz w:val="16"/>
                <w:szCs w:val="16"/>
              </w:rPr>
              <w:t>(</w:t>
            </w:r>
            <w:r w:rsidRPr="00A027E8">
              <w:rPr>
                <w:sz w:val="16"/>
                <w:szCs w:val="16"/>
              </w:rPr>
              <w:t>Наименование организатора электронного аукциона</w:t>
            </w:r>
            <w:r w:rsidRPr="00631989">
              <w:rPr>
                <w:sz w:val="16"/>
                <w:szCs w:val="16"/>
              </w:rPr>
              <w:t>)</w:t>
            </w:r>
          </w:p>
          <w:p w14:paraId="2B8AE520" w14:textId="77777777" w:rsidR="00F40F45" w:rsidRDefault="00F40F45" w:rsidP="00A027E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0A84C8E8" w14:textId="77777777" w:rsidR="00A027E8" w:rsidRDefault="00A027E8" w:rsidP="00A027E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(почтовый адрес)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>_____________________</w:t>
            </w:r>
          </w:p>
          <w:p w14:paraId="231C1C50" w14:textId="77777777" w:rsidR="00A027E8" w:rsidRDefault="00A027E8" w:rsidP="00A027E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14:paraId="0876ED1A" w14:textId="77777777" w:rsidR="00A027E8" w:rsidRDefault="00A027E8" w:rsidP="00A027E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5572AF39" w14:textId="77777777" w:rsidR="00A027E8" w:rsidRPr="00A027E8" w:rsidRDefault="00A027E8" w:rsidP="00A027E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14:paraId="2BB90110" w14:textId="77777777" w:rsidR="00A027E8" w:rsidRDefault="00A027E8" w:rsidP="00A027E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736A971B" w14:textId="77777777" w:rsidR="00A027E8" w:rsidRDefault="00A027E8" w:rsidP="00A027E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14:paraId="5B33CDE9" w14:textId="77777777" w:rsidR="00A027E8" w:rsidRDefault="00A027E8" w:rsidP="00A027E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6D6F3B15" w14:textId="77777777" w:rsidR="00A027E8" w:rsidRDefault="00A027E8" w:rsidP="00A027E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 размещения информации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</w:p>
          <w:p w14:paraId="5F3A93DB" w14:textId="77777777" w:rsidR="00A027E8" w:rsidRPr="00696969" w:rsidRDefault="002D403A" w:rsidP="00A027E8">
            <w:pPr>
              <w:pStyle w:val="ConsPlusNormal"/>
              <w:jc w:val="both"/>
              <w:rPr>
                <w:sz w:val="20"/>
                <w:szCs w:val="20"/>
              </w:rPr>
            </w:pPr>
            <w:hyperlink r:id="rId12" w:history="1">
              <w:r w:rsidR="00A027E8" w:rsidRPr="00696969">
                <w:rPr>
                  <w:sz w:val="20"/>
                  <w:szCs w:val="20"/>
                </w:rPr>
                <w:t>www.torgi.gov.ru</w:t>
              </w:r>
            </w:hyperlink>
          </w:p>
          <w:p w14:paraId="654722E1" w14:textId="77777777" w:rsidR="00A027E8" w:rsidRDefault="00A027E8" w:rsidP="00A027E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75120846" w14:textId="77777777" w:rsidR="00696969" w:rsidRDefault="00696969" w:rsidP="00A027E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4FD44CE8" w14:textId="77777777" w:rsidR="00696969" w:rsidRDefault="00696969" w:rsidP="00A027E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1E973447" w14:textId="77777777" w:rsidR="00696969" w:rsidRDefault="00696969" w:rsidP="00A027E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29BD5306" w14:textId="77777777" w:rsidR="00696969" w:rsidRDefault="00696969" w:rsidP="00A027E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5F26CEBE" w14:textId="77777777" w:rsidR="00696969" w:rsidRPr="00696969" w:rsidRDefault="002D403A" w:rsidP="00A027E8">
            <w:pPr>
              <w:pStyle w:val="ConsPlusNormal"/>
              <w:jc w:val="both"/>
              <w:rPr>
                <w:sz w:val="20"/>
                <w:szCs w:val="20"/>
              </w:rPr>
            </w:pPr>
            <w:hyperlink r:id="rId13" w:history="1">
              <w:r w:rsidR="00696969" w:rsidRPr="00696969">
                <w:rPr>
                  <w:sz w:val="20"/>
                  <w:szCs w:val="20"/>
                </w:rPr>
                <w:t>https://easuz.mosreg.ru</w:t>
              </w:r>
            </w:hyperlink>
          </w:p>
          <w:p w14:paraId="6ED62663" w14:textId="77777777" w:rsidR="00696969" w:rsidRDefault="00696969" w:rsidP="00A027E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288B9C3A" w14:textId="77777777" w:rsidR="00B254E8" w:rsidRDefault="00B254E8" w:rsidP="00A027E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0EF52514" w14:textId="77777777" w:rsidR="008A59CE" w:rsidRDefault="008A59CE" w:rsidP="00A027E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6D9C3918" w14:textId="77777777" w:rsidR="008A59CE" w:rsidRDefault="008A59CE" w:rsidP="00A027E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1D473CD7" w14:textId="77777777" w:rsidR="00696969" w:rsidRDefault="00696969" w:rsidP="00A027E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14:paraId="50F5C5F7" w14:textId="77777777" w:rsidR="00696969" w:rsidRPr="00696969" w:rsidRDefault="00696969" w:rsidP="00696969">
            <w:pPr>
              <w:pStyle w:val="ConsPlusNormal"/>
              <w:ind w:left="1466"/>
              <w:jc w:val="both"/>
              <w:rPr>
                <w:sz w:val="20"/>
                <w:szCs w:val="20"/>
              </w:rPr>
            </w:pPr>
            <w:r w:rsidRPr="00696969">
              <w:rPr>
                <w:sz w:val="16"/>
                <w:szCs w:val="20"/>
              </w:rPr>
              <w:t>(ФИО, должность)</w:t>
            </w:r>
          </w:p>
        </w:tc>
      </w:tr>
      <w:tr w:rsidR="004A5F02" w14:paraId="284073A8" w14:textId="77777777" w:rsidTr="004A5F02">
        <w:tc>
          <w:tcPr>
            <w:tcW w:w="817" w:type="dxa"/>
          </w:tcPr>
          <w:p w14:paraId="65451CDE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14:paraId="27716085" w14:textId="77777777" w:rsidR="004A5F02" w:rsidRPr="004A5F02" w:rsidRDefault="0010610F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площадки в информационно-телекоммуникационной сети Интернет</w:t>
            </w:r>
          </w:p>
        </w:tc>
        <w:tc>
          <w:tcPr>
            <w:tcW w:w="4501" w:type="dxa"/>
          </w:tcPr>
          <w:p w14:paraId="4390890F" w14:textId="77777777" w:rsid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1AE6EDE0" w14:textId="77777777" w:rsidR="0010610F" w:rsidRPr="004A5F02" w:rsidRDefault="0010610F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</w:tc>
      </w:tr>
      <w:tr w:rsidR="004A5F02" w14:paraId="5648FD99" w14:textId="77777777" w:rsidTr="004A5F02">
        <w:tc>
          <w:tcPr>
            <w:tcW w:w="817" w:type="dxa"/>
          </w:tcPr>
          <w:p w14:paraId="4BA1C03C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14:paraId="17588D39" w14:textId="2E4E725F" w:rsidR="004A5F02" w:rsidRPr="004A5F02" w:rsidRDefault="002F7EA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F40F45" w:rsidRPr="00F40F45">
              <w:rPr>
                <w:sz w:val="20"/>
                <w:szCs w:val="20"/>
              </w:rPr>
              <w:t xml:space="preserve">есто размещения объекта бизнеса (адресный ориентир), технические характеристики </w:t>
            </w:r>
            <w:r w:rsidR="00F40F45" w:rsidRPr="00F40F45">
              <w:rPr>
                <w:sz w:val="20"/>
                <w:szCs w:val="20"/>
              </w:rPr>
              <w:lastRenderedPageBreak/>
              <w:t>объекта бизнеса (тип, описание внешнего вида, площадь, специализация, технические характеристики, требования к благоустройству);</w:t>
            </w:r>
          </w:p>
        </w:tc>
        <w:tc>
          <w:tcPr>
            <w:tcW w:w="4501" w:type="dxa"/>
          </w:tcPr>
          <w:p w14:paraId="3B2E8BDD" w14:textId="77777777" w:rsidR="004A5F02" w:rsidRDefault="007133C6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Место размещения объекта бизнеса в соответствии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схемой объектов бизнеса, </w:t>
            </w:r>
            <w:r>
              <w:rPr>
                <w:sz w:val="20"/>
                <w:szCs w:val="20"/>
              </w:rPr>
              <w:lastRenderedPageBreak/>
              <w:t>утвержденной______________________________</w:t>
            </w:r>
          </w:p>
          <w:p w14:paraId="03B8740E" w14:textId="77777777" w:rsidR="008A59CE" w:rsidRPr="004A5F02" w:rsidRDefault="008A59CE" w:rsidP="008A59CE">
            <w:pPr>
              <w:pStyle w:val="ConsPlusNormal"/>
              <w:ind w:left="1299"/>
              <w:jc w:val="both"/>
              <w:rPr>
                <w:sz w:val="20"/>
                <w:szCs w:val="20"/>
              </w:rPr>
            </w:pPr>
            <w:r w:rsidRPr="00631989">
              <w:rPr>
                <w:sz w:val="16"/>
                <w:szCs w:val="16"/>
              </w:rPr>
              <w:t>(наи</w:t>
            </w:r>
            <w:r>
              <w:rPr>
                <w:sz w:val="16"/>
                <w:szCs w:val="16"/>
              </w:rPr>
              <w:t>менование и реквизиты документа</w:t>
            </w:r>
            <w:r w:rsidRPr="00631989">
              <w:rPr>
                <w:sz w:val="16"/>
                <w:szCs w:val="16"/>
              </w:rPr>
              <w:t>)</w:t>
            </w:r>
          </w:p>
        </w:tc>
      </w:tr>
      <w:tr w:rsidR="004A5F02" w14:paraId="16EDE40A" w14:textId="77777777" w:rsidTr="004A5F02">
        <w:tc>
          <w:tcPr>
            <w:tcW w:w="817" w:type="dxa"/>
          </w:tcPr>
          <w:p w14:paraId="4935BF7B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253" w:type="dxa"/>
          </w:tcPr>
          <w:p w14:paraId="2DFFB6EA" w14:textId="77777777" w:rsidR="00F40F45" w:rsidRPr="00982BC4" w:rsidRDefault="007133C6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 электронного аукциона </w:t>
            </w:r>
          </w:p>
          <w:p w14:paraId="4618F1B2" w14:textId="77777777" w:rsidR="00F40F45" w:rsidRPr="00982BC4" w:rsidRDefault="00F40F45" w:rsidP="004A5F02">
            <w:pPr>
              <w:pStyle w:val="ConsPlusNormal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501" w:type="dxa"/>
          </w:tcPr>
          <w:p w14:paraId="45FD0677" w14:textId="77777777" w:rsidR="004A5F02" w:rsidRPr="004A5F02" w:rsidRDefault="007133C6" w:rsidP="004A5F02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r w:rsidRPr="007133C6">
              <w:rPr>
                <w:sz w:val="20"/>
                <w:szCs w:val="20"/>
              </w:rPr>
              <w:t>юбое юридическое лицо независимо от организационно-правовой формы, формы собственности, места нахождения, места происхождения капитала, любой индивидуальный предприниматель, любое физическое лицо, не являющееся индивидуальным предпринимателем и применяющее с</w:t>
            </w:r>
            <w:r w:rsidR="00B944CE">
              <w:rPr>
                <w:sz w:val="20"/>
                <w:szCs w:val="20"/>
              </w:rPr>
              <w:t>пециальный налоговый режим «Налог на профессиональный доход»</w:t>
            </w:r>
            <w:r w:rsidRPr="007133C6">
              <w:rPr>
                <w:sz w:val="20"/>
                <w:szCs w:val="20"/>
              </w:rPr>
              <w:t>, подавшие заявку на участие в электронном аукционе, допущенные аукционной комиссией к участию в электронном аукционе, заявка которых соответствует требованиям Извещения</w:t>
            </w:r>
            <w:proofErr w:type="gramEnd"/>
          </w:p>
        </w:tc>
      </w:tr>
      <w:tr w:rsidR="004A5F02" w14:paraId="6F2B77F1" w14:textId="77777777" w:rsidTr="004A5F02">
        <w:tc>
          <w:tcPr>
            <w:tcW w:w="817" w:type="dxa"/>
          </w:tcPr>
          <w:p w14:paraId="3F52212F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14:paraId="4CCFE1D6" w14:textId="77777777" w:rsidR="004A5F02" w:rsidRPr="004A5F02" w:rsidRDefault="007133C6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содержанию и составу заявки</w:t>
            </w:r>
          </w:p>
        </w:tc>
        <w:tc>
          <w:tcPr>
            <w:tcW w:w="4501" w:type="dxa"/>
          </w:tcPr>
          <w:p w14:paraId="5E17BFCF" w14:textId="470FCB3C" w:rsidR="004A5F02" w:rsidRDefault="007133C6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 оформляется в форме, содержащейся в Извещении (приложение 1 к Извещению)</w:t>
            </w:r>
            <w:r w:rsidR="00B944CE">
              <w:rPr>
                <w:sz w:val="20"/>
                <w:szCs w:val="20"/>
              </w:rPr>
              <w:t>. Для участия в электронном аукционе заявители представляют в срок, установленный пунктом 1</w:t>
            </w:r>
            <w:r w:rsidR="006C2E46">
              <w:rPr>
                <w:sz w:val="20"/>
                <w:szCs w:val="20"/>
              </w:rPr>
              <w:t>8</w:t>
            </w:r>
            <w:r w:rsidR="00B944CE">
              <w:rPr>
                <w:sz w:val="20"/>
                <w:szCs w:val="20"/>
              </w:rPr>
              <w:t xml:space="preserve"> Извещения, следующие документы:</w:t>
            </w:r>
          </w:p>
          <w:p w14:paraId="502645B6" w14:textId="77777777" w:rsidR="00B944CE" w:rsidRDefault="00B944CE" w:rsidP="00B944CE">
            <w:pPr>
              <w:pStyle w:val="ConsPlusNormal"/>
              <w:numPr>
                <w:ilvl w:val="0"/>
                <w:numId w:val="21"/>
              </w:numPr>
              <w:ind w:left="48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 на участие в электронном аукционе по установленной в Извещении форме;</w:t>
            </w:r>
          </w:p>
          <w:p w14:paraId="674D24F7" w14:textId="77777777" w:rsidR="00B944CE" w:rsidRDefault="00B944CE" w:rsidP="00B944CE">
            <w:pPr>
              <w:pStyle w:val="ConsPlusNormal"/>
              <w:numPr>
                <w:ilvl w:val="0"/>
                <w:numId w:val="21"/>
              </w:numPr>
              <w:ind w:left="48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 документа, удостоверяющего личность заявителя (для индивидуальных предпринимателей и физических лиц, не являющихся индивидуальными предпринимателями и применяющих </w:t>
            </w:r>
            <w:r w:rsidRPr="007133C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пециальный налоговый режим «Налог на профессиональный доход»;</w:t>
            </w:r>
          </w:p>
          <w:p w14:paraId="15900D5F" w14:textId="77777777" w:rsidR="00B944CE" w:rsidRDefault="00B944CE" w:rsidP="00B944CE">
            <w:pPr>
              <w:pStyle w:val="ConsPlusNormal"/>
              <w:numPr>
                <w:ilvl w:val="0"/>
                <w:numId w:val="21"/>
              </w:numPr>
              <w:ind w:left="48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 документа, подтверждающего право лица действовать от имени заявителя (в случае, если заявку подает представитель заявителя), оформленного в соответствии с требованиями законодательства Российской Федерации. </w:t>
            </w:r>
          </w:p>
          <w:p w14:paraId="525DAFBB" w14:textId="77777777" w:rsidR="00B944CE" w:rsidRPr="004A5F02" w:rsidRDefault="00DC52A3" w:rsidP="00B944C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заявки на участие в электронном аукционе представителем заявителя подается в соответствии с регламентом оператора электронной площадки</w:t>
            </w:r>
          </w:p>
        </w:tc>
      </w:tr>
      <w:tr w:rsidR="004A5F02" w14:paraId="615E02A4" w14:textId="77777777" w:rsidTr="004A5F02">
        <w:tc>
          <w:tcPr>
            <w:tcW w:w="817" w:type="dxa"/>
          </w:tcPr>
          <w:p w14:paraId="71A53EAD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14:paraId="6B6262DD" w14:textId="77777777" w:rsidR="004A5F02" w:rsidRPr="004A5F02" w:rsidRDefault="00DC52A3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Срок, 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которого организатор электронного аукциона вправе внести изменения в Извещение</w:t>
            </w:r>
          </w:p>
        </w:tc>
        <w:tc>
          <w:tcPr>
            <w:tcW w:w="4501" w:type="dxa"/>
          </w:tcPr>
          <w:p w14:paraId="3877A768" w14:textId="77777777" w:rsidR="004A5F02" w:rsidRPr="004A5F02" w:rsidRDefault="00DC52A3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Организатор электронного аукциона вправе принять решение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внесений</w:t>
            </w:r>
            <w:proofErr w:type="gramEnd"/>
            <w:r>
              <w:rPr>
                <w:sz w:val="20"/>
                <w:szCs w:val="20"/>
              </w:rPr>
              <w:t xml:space="preserve"> и</w:t>
            </w:r>
            <w:r w:rsidR="00F61390">
              <w:rPr>
                <w:sz w:val="20"/>
                <w:szCs w:val="20"/>
              </w:rPr>
              <w:t>зменений в Извещение не позднее, чем за 3 дня до даты окончания срока подачи заявок, а именно не позднее «__» _____ 20__ г.</w:t>
            </w:r>
          </w:p>
        </w:tc>
      </w:tr>
      <w:tr w:rsidR="004A5F02" w14:paraId="3D33AD4D" w14:textId="77777777" w:rsidTr="004A5F02">
        <w:tc>
          <w:tcPr>
            <w:tcW w:w="817" w:type="dxa"/>
          </w:tcPr>
          <w:p w14:paraId="6E9840D1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14:paraId="61FB79B3" w14:textId="77777777" w:rsidR="004A5F02" w:rsidRPr="004A5F02" w:rsidRDefault="00F61390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Срок, 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которого организатор электронного аукциона вправе отказаться от проведения электронного аукциона</w:t>
            </w:r>
          </w:p>
        </w:tc>
        <w:tc>
          <w:tcPr>
            <w:tcW w:w="4501" w:type="dxa"/>
          </w:tcPr>
          <w:p w14:paraId="0778B7E6" w14:textId="77777777" w:rsidR="004A5F02" w:rsidRPr="004A5F02" w:rsidRDefault="00F61390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Организатор электронного аукциона вправе отказаться от проведения электронного аукциона не позднее, чем за 3 дня до даты окончания срока подачи заявок, а именно не позднее «__» _____ 20__ г.</w:t>
            </w:r>
          </w:p>
        </w:tc>
      </w:tr>
      <w:tr w:rsidR="004A5F02" w14:paraId="203A8A72" w14:textId="77777777" w:rsidTr="004A5F02">
        <w:tc>
          <w:tcPr>
            <w:tcW w:w="817" w:type="dxa"/>
          </w:tcPr>
          <w:p w14:paraId="028C260A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14:paraId="559BF08C" w14:textId="77777777" w:rsidR="004A5F02" w:rsidRPr="004A5F02" w:rsidRDefault="00F61390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Срок, порядок направления запроса и предоставления разъяснений положений Извещения</w:t>
            </w:r>
          </w:p>
        </w:tc>
        <w:tc>
          <w:tcPr>
            <w:tcW w:w="4501" w:type="dxa"/>
          </w:tcPr>
          <w:p w14:paraId="5A681D6D" w14:textId="77777777" w:rsidR="004A5F02" w:rsidRPr="004E3F55" w:rsidRDefault="00F61390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Любое заинтересованное лицо вправе напра</w:t>
            </w:r>
            <w:r w:rsidR="004E3F55">
              <w:rPr>
                <w:sz w:val="20"/>
                <w:szCs w:val="20"/>
              </w:rPr>
              <w:t xml:space="preserve">вить на адрес электронной площадки, указанный в пункте 5 Извещения, </w:t>
            </w:r>
            <w:r w:rsidR="004E3F55" w:rsidRPr="004E3F55">
              <w:rPr>
                <w:sz w:val="20"/>
                <w:szCs w:val="20"/>
              </w:rPr>
              <w:t>запрос о даче разъяснений положений Извещения. В течение одного часа с момента поступления указанного запроса оператор электронной площадки направляет запрос организатору электронного аукциона.</w:t>
            </w:r>
          </w:p>
          <w:p w14:paraId="673DC506" w14:textId="77777777" w:rsidR="004E3F55" w:rsidRPr="004E3F55" w:rsidRDefault="004E3F55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 w:rsidRPr="004E3F55">
              <w:rPr>
                <w:sz w:val="20"/>
                <w:szCs w:val="20"/>
              </w:rPr>
              <w:t xml:space="preserve">В течение двух рабочих дней с даты поступления от оператора электронной площадки указанного запроса организатор электронного аукциона размещает на электронной площадке, официальном сайте торгов разъяснения положений Извещения с указанием предмета запроса, но без указания заинтересованного лица, от которого поступил указанный запрос, при условии, что указанный запрос поступил организатору электронного аукциона не </w:t>
            </w:r>
            <w:proofErr w:type="gramStart"/>
            <w:r w:rsidRPr="004E3F55">
              <w:rPr>
                <w:sz w:val="20"/>
                <w:szCs w:val="20"/>
              </w:rPr>
              <w:t>позднее</w:t>
            </w:r>
            <w:proofErr w:type="gramEnd"/>
            <w:r w:rsidRPr="004E3F55">
              <w:rPr>
                <w:sz w:val="20"/>
                <w:szCs w:val="20"/>
              </w:rPr>
              <w:t xml:space="preserve"> чем за пять дней до даты окончания срока подачи заявок.</w:t>
            </w:r>
          </w:p>
          <w:p w14:paraId="47BC5CA2" w14:textId="77777777" w:rsidR="004E3F55" w:rsidRPr="004A5F02" w:rsidRDefault="004E3F55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 w:rsidRPr="004E3F55">
              <w:rPr>
                <w:sz w:val="20"/>
                <w:szCs w:val="20"/>
              </w:rPr>
              <w:t>Разъяснения положений Извещения не должно изменять его суть.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4A5F02" w14:paraId="6E6E0241" w14:textId="77777777" w:rsidTr="004A5F02">
        <w:tc>
          <w:tcPr>
            <w:tcW w:w="817" w:type="dxa"/>
          </w:tcPr>
          <w:p w14:paraId="00DDF7DB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</w:tcPr>
          <w:p w14:paraId="5E7A4820" w14:textId="77777777" w:rsidR="004A5F02" w:rsidRPr="004A5F02" w:rsidRDefault="004E3F55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и окончания срока предоставления заинтересованным лицам разъяснений положений Извещения</w:t>
            </w:r>
          </w:p>
        </w:tc>
        <w:tc>
          <w:tcPr>
            <w:tcW w:w="4501" w:type="dxa"/>
          </w:tcPr>
          <w:p w14:paraId="142DDCFA" w14:textId="77777777" w:rsidR="004A5F02" w:rsidRDefault="004E3F55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начала предоставления разъяснений положений Извещения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14:paraId="3E833099" w14:textId="77777777" w:rsidR="004E3F55" w:rsidRDefault="004E3F55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«__» _____ 20__г.</w:t>
            </w:r>
          </w:p>
          <w:p w14:paraId="49EC25E3" w14:textId="77777777" w:rsidR="004E3F55" w:rsidRDefault="004E3F55" w:rsidP="004E3F55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окончания предоставления разъяснений положений Извещения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14:paraId="03765A2C" w14:textId="77777777" w:rsidR="004E3F55" w:rsidRPr="004A5F02" w:rsidRDefault="004E3F55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«__» _____ 20__г.</w:t>
            </w:r>
          </w:p>
        </w:tc>
      </w:tr>
      <w:tr w:rsidR="004A5F02" w14:paraId="079D616F" w14:textId="77777777" w:rsidTr="004A5F02">
        <w:tc>
          <w:tcPr>
            <w:tcW w:w="817" w:type="dxa"/>
          </w:tcPr>
          <w:p w14:paraId="0D596144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14:paraId="38F525AD" w14:textId="77777777" w:rsidR="004A5F02" w:rsidRPr="004A5F02" w:rsidRDefault="004E3F55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(минимальная) цена договора (лота)</w:t>
            </w:r>
          </w:p>
        </w:tc>
        <w:tc>
          <w:tcPr>
            <w:tcW w:w="4501" w:type="dxa"/>
          </w:tcPr>
          <w:p w14:paraId="2FB32BA0" w14:textId="77777777" w:rsidR="004A5F02" w:rsidRPr="004A5F02" w:rsidRDefault="003F5A1D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(минимальная) цена договора (лота) устанавливается в размере ___________________</w:t>
            </w:r>
          </w:p>
        </w:tc>
      </w:tr>
      <w:tr w:rsidR="004A5F02" w14:paraId="247BAF02" w14:textId="77777777" w:rsidTr="004A5F02">
        <w:tc>
          <w:tcPr>
            <w:tcW w:w="817" w:type="dxa"/>
          </w:tcPr>
          <w:p w14:paraId="3BAF9DAA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</w:tcPr>
          <w:p w14:paraId="5B406164" w14:textId="77777777" w:rsidR="004A5F02" w:rsidRPr="004A5F02" w:rsidRDefault="003F5A1D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«шаг аукциона»</w:t>
            </w:r>
          </w:p>
        </w:tc>
        <w:tc>
          <w:tcPr>
            <w:tcW w:w="4501" w:type="dxa"/>
          </w:tcPr>
          <w:p w14:paraId="4FE522FA" w14:textId="77777777" w:rsidR="004A5F02" w:rsidRPr="004A5F02" w:rsidRDefault="003F5A1D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«шаг аукциона» составляет _____ рублей</w:t>
            </w:r>
          </w:p>
        </w:tc>
      </w:tr>
      <w:tr w:rsidR="004A5F02" w:rsidRPr="00542D6C" w14:paraId="3559E382" w14:textId="77777777" w:rsidTr="004A5F02">
        <w:tc>
          <w:tcPr>
            <w:tcW w:w="817" w:type="dxa"/>
          </w:tcPr>
          <w:p w14:paraId="37F59F91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14:paraId="64F74E39" w14:textId="77777777" w:rsidR="004A5F02" w:rsidRPr="004A5F02" w:rsidRDefault="003F5A1D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задатке, размер задатка и порядок его внесения, срок и порядок возврата задатка</w:t>
            </w:r>
          </w:p>
        </w:tc>
        <w:tc>
          <w:tcPr>
            <w:tcW w:w="4501" w:type="dxa"/>
          </w:tcPr>
          <w:p w14:paraId="7E80C4A8" w14:textId="77777777" w:rsidR="004A5F02" w:rsidRDefault="003F5A1D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участия в аукционе устанавливается требование о внесении задатка</w:t>
            </w:r>
            <w:r w:rsidR="00542D6C">
              <w:rPr>
                <w:sz w:val="20"/>
                <w:szCs w:val="20"/>
              </w:rPr>
              <w:t>.</w:t>
            </w:r>
          </w:p>
          <w:p w14:paraId="2D056D13" w14:textId="77777777" w:rsidR="00542D6C" w:rsidRDefault="00436671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(*1)</w:t>
            </w:r>
          </w:p>
          <w:p w14:paraId="4436381C" w14:textId="77777777" w:rsidR="00542D6C" w:rsidRDefault="00542D6C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внесения задатка: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_____ по _____ </w:t>
            </w:r>
          </w:p>
          <w:p w14:paraId="6F136B93" w14:textId="77777777" w:rsidR="00542D6C" w:rsidRDefault="00542D6C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задатка составляет _____ рублей. </w:t>
            </w:r>
          </w:p>
          <w:p w14:paraId="5712EBB3" w14:textId="77777777" w:rsidR="00542D6C" w:rsidRPr="00542D6C" w:rsidRDefault="00542D6C" w:rsidP="004A5F02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 целях исполнения требований о внесении задатка </w:t>
            </w:r>
            <w:r w:rsidRPr="00542D6C">
              <w:rPr>
                <w:sz w:val="20"/>
                <w:szCs w:val="20"/>
              </w:rPr>
              <w:t>для участия в аукционе заявитель с учетом</w:t>
            </w:r>
            <w:proofErr w:type="gramEnd"/>
            <w:r w:rsidRPr="00542D6C">
              <w:rPr>
                <w:sz w:val="20"/>
                <w:szCs w:val="20"/>
              </w:rPr>
              <w:t xml:space="preserve"> требований Извещения обеспечивает наличие денежных средств на счете оператора электронной площадки в размере не менее суммы задатка. </w:t>
            </w:r>
          </w:p>
          <w:p w14:paraId="0BE91144" w14:textId="77777777" w:rsidR="00542D6C" w:rsidRPr="00542D6C" w:rsidRDefault="00542D6C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 w:rsidRPr="00542D6C">
              <w:rPr>
                <w:sz w:val="20"/>
                <w:szCs w:val="20"/>
              </w:rPr>
              <w:t>Перечисление денежных средств на счет оператора электронной площадки производится в соответствии с регламентом оператора электронной площадки по следующим реквизитам:</w:t>
            </w:r>
          </w:p>
          <w:p w14:paraId="07480C03" w14:textId="77777777" w:rsidR="00542D6C" w:rsidRPr="00542D6C" w:rsidRDefault="00542D6C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 w:rsidRPr="00542D6C">
              <w:rPr>
                <w:sz w:val="20"/>
                <w:szCs w:val="20"/>
              </w:rPr>
              <w:t>_______________________________________________</w:t>
            </w:r>
          </w:p>
          <w:p w14:paraId="72018C4E" w14:textId="77777777" w:rsidR="00542D6C" w:rsidRDefault="00542D6C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Назначение платежа: </w:t>
            </w:r>
          </w:p>
          <w:p w14:paraId="40707589" w14:textId="77777777" w:rsidR="00924A6D" w:rsidRPr="004A5F02" w:rsidRDefault="00542D6C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  <w:r w:rsidR="00924A6D">
              <w:rPr>
                <w:sz w:val="20"/>
                <w:szCs w:val="20"/>
              </w:rPr>
              <w:t>_____</w:t>
            </w:r>
          </w:p>
        </w:tc>
      </w:tr>
      <w:tr w:rsidR="004A5F02" w14:paraId="235CAE1C" w14:textId="77777777" w:rsidTr="004A5F02">
        <w:tc>
          <w:tcPr>
            <w:tcW w:w="817" w:type="dxa"/>
          </w:tcPr>
          <w:p w14:paraId="5479CACA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3" w:type="dxa"/>
          </w:tcPr>
          <w:p w14:paraId="5F659C0B" w14:textId="77777777" w:rsidR="004A5F02" w:rsidRPr="004A5F02" w:rsidRDefault="00542D6C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подачи заявки</w:t>
            </w:r>
          </w:p>
        </w:tc>
        <w:tc>
          <w:tcPr>
            <w:tcW w:w="4501" w:type="dxa"/>
          </w:tcPr>
          <w:p w14:paraId="58204B14" w14:textId="77777777" w:rsidR="00924A6D" w:rsidRPr="00C9062B" w:rsidRDefault="00924A6D" w:rsidP="00C9062B">
            <w:pPr>
              <w:pStyle w:val="ConsPlusNormal"/>
              <w:jc w:val="both"/>
              <w:rPr>
                <w:sz w:val="20"/>
                <w:szCs w:val="20"/>
              </w:rPr>
            </w:pPr>
            <w:r w:rsidRPr="00C9062B">
              <w:rPr>
                <w:sz w:val="20"/>
                <w:szCs w:val="20"/>
              </w:rPr>
              <w:t xml:space="preserve">Лица, прошедшие регистрацию на электронной площадке, вправе подать заявку в электронной форме на участие в электронном аукционе в срок, указанный в </w:t>
            </w:r>
            <w:hyperlink w:anchor="Par546" w:tooltip=" 18  Дата, время начала и окончания     С _____ час. _______ мин. по московскому времени  " w:history="1">
              <w:r w:rsidRPr="00C9062B">
                <w:rPr>
                  <w:sz w:val="20"/>
                  <w:szCs w:val="20"/>
                </w:rPr>
                <w:t>пункте 18</w:t>
              </w:r>
            </w:hyperlink>
            <w:r w:rsidRPr="00C9062B">
              <w:rPr>
                <w:sz w:val="20"/>
                <w:szCs w:val="20"/>
              </w:rPr>
              <w:t xml:space="preserve"> Извещения.</w:t>
            </w:r>
          </w:p>
          <w:p w14:paraId="69ED2C7C" w14:textId="77777777" w:rsidR="00924A6D" w:rsidRPr="00C9062B" w:rsidRDefault="00924A6D" w:rsidP="00C9062B">
            <w:pPr>
              <w:pStyle w:val="ConsPlusNormal"/>
              <w:jc w:val="both"/>
              <w:rPr>
                <w:sz w:val="20"/>
                <w:szCs w:val="20"/>
              </w:rPr>
            </w:pPr>
            <w:r w:rsidRPr="00C9062B">
              <w:rPr>
                <w:sz w:val="20"/>
                <w:szCs w:val="20"/>
              </w:rPr>
              <w:t xml:space="preserve">По истечении срока подачи заявок, установленного </w:t>
            </w:r>
            <w:hyperlink w:anchor="Par546" w:tooltip=" 18  Дата, время начала и окончания     С _____ час. _______ мин. по московскому времени  " w:history="1">
              <w:r w:rsidRPr="00C9062B">
                <w:rPr>
                  <w:sz w:val="20"/>
                  <w:szCs w:val="20"/>
                </w:rPr>
                <w:t>пунктом 18</w:t>
              </w:r>
            </w:hyperlink>
            <w:r w:rsidRPr="00C9062B">
              <w:rPr>
                <w:sz w:val="20"/>
                <w:szCs w:val="20"/>
              </w:rPr>
              <w:t xml:space="preserve"> Извещения, заявки на участие в аукционе не принимаются.</w:t>
            </w:r>
          </w:p>
          <w:p w14:paraId="4AD0724E" w14:textId="77777777" w:rsidR="00924A6D" w:rsidRPr="00C9062B" w:rsidRDefault="00924A6D" w:rsidP="00C9062B">
            <w:pPr>
              <w:pStyle w:val="ConsPlusNormal"/>
              <w:jc w:val="both"/>
              <w:rPr>
                <w:sz w:val="20"/>
                <w:szCs w:val="20"/>
              </w:rPr>
            </w:pPr>
            <w:r w:rsidRPr="00C9062B">
              <w:rPr>
                <w:sz w:val="20"/>
                <w:szCs w:val="20"/>
              </w:rPr>
              <w:t xml:space="preserve">Заявка на участие в электронном аукционе         направляется участником электронного аукциона оператору электронной площадки в форме электронного документа с помощью программно-аппаратных средств оператора электронной площадки. </w:t>
            </w:r>
          </w:p>
          <w:p w14:paraId="39BDEB56" w14:textId="77777777" w:rsidR="00924A6D" w:rsidRPr="00C9062B" w:rsidRDefault="00924A6D" w:rsidP="00C9062B">
            <w:pPr>
              <w:pStyle w:val="ConsPlusNormal"/>
              <w:jc w:val="both"/>
              <w:rPr>
                <w:sz w:val="20"/>
                <w:szCs w:val="20"/>
              </w:rPr>
            </w:pPr>
            <w:r w:rsidRPr="00C9062B">
              <w:rPr>
                <w:sz w:val="20"/>
                <w:szCs w:val="20"/>
              </w:rPr>
              <w:t xml:space="preserve">В течение срока, определенного регламентом       электронной площадки, после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документа, направляемого заявителю, подавшему заявку на участие в электронном аукционе, ее получение с указанием присвоенного ей порядкового номера. </w:t>
            </w:r>
          </w:p>
          <w:p w14:paraId="45FA0348" w14:textId="77777777" w:rsidR="004A5F02" w:rsidRPr="004A5F02" w:rsidRDefault="00924A6D" w:rsidP="00C9062B">
            <w:pPr>
              <w:pStyle w:val="ConsPlusNormal"/>
              <w:jc w:val="both"/>
              <w:rPr>
                <w:sz w:val="20"/>
                <w:szCs w:val="20"/>
              </w:rPr>
            </w:pPr>
            <w:r w:rsidRPr="00C9062B">
              <w:rPr>
                <w:sz w:val="20"/>
                <w:szCs w:val="20"/>
              </w:rPr>
              <w:t xml:space="preserve">Заявитель вправе подать только одну заявку на участие в электронном аукционе </w:t>
            </w:r>
          </w:p>
        </w:tc>
      </w:tr>
      <w:tr w:rsidR="004A5F02" w14:paraId="6725632B" w14:textId="77777777" w:rsidTr="004A5F02">
        <w:tc>
          <w:tcPr>
            <w:tcW w:w="817" w:type="dxa"/>
          </w:tcPr>
          <w:p w14:paraId="3590308E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3" w:type="dxa"/>
          </w:tcPr>
          <w:p w14:paraId="77A37CE4" w14:textId="77777777" w:rsidR="004A5F02" w:rsidRPr="004A5F02" w:rsidRDefault="00924A6D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отзыва заявки</w:t>
            </w:r>
          </w:p>
        </w:tc>
        <w:tc>
          <w:tcPr>
            <w:tcW w:w="4501" w:type="dxa"/>
          </w:tcPr>
          <w:p w14:paraId="55FB37B4" w14:textId="77777777" w:rsidR="004A5F02" w:rsidRPr="00C9062B" w:rsidRDefault="00C9062B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 w:rsidRPr="00C9062B">
              <w:rPr>
                <w:sz w:val="20"/>
                <w:szCs w:val="20"/>
              </w:rPr>
              <w:t>Заявитель, подавший заявку, вправе отозвать заявку не позднее даты окончания срока подачи заявок, направив об этом уведомление оператору электронной площадки.</w:t>
            </w:r>
          </w:p>
          <w:p w14:paraId="2194DE6B" w14:textId="77777777" w:rsidR="00C9062B" w:rsidRPr="004A5F02" w:rsidRDefault="00C9062B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 w:rsidRPr="00C9062B">
              <w:rPr>
                <w:sz w:val="20"/>
                <w:szCs w:val="20"/>
              </w:rPr>
              <w:t>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</w:t>
            </w:r>
            <w:proofErr w:type="gramStart"/>
            <w:r w:rsidRPr="00C9062B">
              <w:rPr>
                <w:sz w:val="20"/>
                <w:szCs w:val="20"/>
              </w:rPr>
              <w:t>дств в р</w:t>
            </w:r>
            <w:proofErr w:type="gramEnd"/>
            <w:r w:rsidRPr="00C9062B">
              <w:rPr>
                <w:sz w:val="20"/>
                <w:szCs w:val="20"/>
              </w:rPr>
              <w:t>азмере задатка</w:t>
            </w:r>
          </w:p>
        </w:tc>
      </w:tr>
      <w:tr w:rsidR="004A5F02" w14:paraId="5D143D85" w14:textId="77777777" w:rsidTr="004A5F02">
        <w:tc>
          <w:tcPr>
            <w:tcW w:w="817" w:type="dxa"/>
          </w:tcPr>
          <w:p w14:paraId="205A6095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53" w:type="dxa"/>
          </w:tcPr>
          <w:p w14:paraId="4638068D" w14:textId="77777777" w:rsidR="004A5F02" w:rsidRPr="004A5F02" w:rsidRDefault="00C9062B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время начала и окончания подачи заявок</w:t>
            </w:r>
          </w:p>
        </w:tc>
        <w:tc>
          <w:tcPr>
            <w:tcW w:w="4501" w:type="dxa"/>
          </w:tcPr>
          <w:p w14:paraId="6E602191" w14:textId="77777777" w:rsidR="00C9062B" w:rsidRDefault="00C9062B" w:rsidP="00C9062B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_____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_____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ин. </w:t>
            </w:r>
            <w:r w:rsidR="001D20A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 московскому времени «__» _____ 20__г.</w:t>
            </w:r>
          </w:p>
          <w:p w14:paraId="78F4A96A" w14:textId="77777777" w:rsidR="004A5F02" w:rsidRPr="004A5F02" w:rsidRDefault="00C9062B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_____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_____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ин. </w:t>
            </w:r>
            <w:r w:rsidR="001D20A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 московскому времени «__» _____ 20__г.</w:t>
            </w:r>
          </w:p>
        </w:tc>
      </w:tr>
      <w:tr w:rsidR="004A5F02" w14:paraId="265CBA0C" w14:textId="77777777" w:rsidTr="004A5F02">
        <w:tc>
          <w:tcPr>
            <w:tcW w:w="817" w:type="dxa"/>
          </w:tcPr>
          <w:p w14:paraId="6C88F473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53" w:type="dxa"/>
          </w:tcPr>
          <w:p w14:paraId="5D16D783" w14:textId="77777777" w:rsidR="004A5F02" w:rsidRPr="004A5F02" w:rsidRDefault="00C9062B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окончания рассмотрения заявок</w:t>
            </w:r>
          </w:p>
        </w:tc>
        <w:tc>
          <w:tcPr>
            <w:tcW w:w="4501" w:type="dxa"/>
          </w:tcPr>
          <w:p w14:paraId="5056A09E" w14:textId="77777777" w:rsidR="00C9062B" w:rsidRPr="004A5F02" w:rsidRDefault="00C9062B" w:rsidP="00C9062B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«__» _____ 20__г.</w:t>
            </w:r>
          </w:p>
        </w:tc>
      </w:tr>
      <w:tr w:rsidR="004A5F02" w14:paraId="10B00DDE" w14:textId="77777777" w:rsidTr="004A5F02">
        <w:tc>
          <w:tcPr>
            <w:tcW w:w="817" w:type="dxa"/>
          </w:tcPr>
          <w:p w14:paraId="4E5A205F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4253" w:type="dxa"/>
          </w:tcPr>
          <w:p w14:paraId="7298B752" w14:textId="77777777" w:rsidR="004A5F02" w:rsidRPr="004A5F02" w:rsidRDefault="00C9062B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 электронного аукциона</w:t>
            </w:r>
          </w:p>
        </w:tc>
        <w:tc>
          <w:tcPr>
            <w:tcW w:w="4501" w:type="dxa"/>
          </w:tcPr>
          <w:p w14:paraId="67BDCAAF" w14:textId="77777777" w:rsidR="004A5F02" w:rsidRDefault="00C9062B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«__» _____ 20__г.</w:t>
            </w:r>
          </w:p>
          <w:p w14:paraId="77158C30" w14:textId="77777777" w:rsidR="00C9062B" w:rsidRPr="004A5F02" w:rsidRDefault="00C9062B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_____ час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_____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ин. </w:t>
            </w:r>
            <w:r w:rsidR="001D20A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 московскому времени</w:t>
            </w:r>
          </w:p>
        </w:tc>
      </w:tr>
      <w:tr w:rsidR="004A5F02" w14:paraId="1687941B" w14:textId="77777777" w:rsidTr="004A5F02">
        <w:tc>
          <w:tcPr>
            <w:tcW w:w="817" w:type="dxa"/>
          </w:tcPr>
          <w:p w14:paraId="4D10BE03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53" w:type="dxa"/>
          </w:tcPr>
          <w:p w14:paraId="1656540E" w14:textId="77777777" w:rsidR="004A5F02" w:rsidRPr="004A5F02" w:rsidRDefault="00C9062B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признания участника электронного аукциона победителем электронного аукциона</w:t>
            </w:r>
          </w:p>
        </w:tc>
        <w:tc>
          <w:tcPr>
            <w:tcW w:w="4501" w:type="dxa"/>
          </w:tcPr>
          <w:p w14:paraId="08E36432" w14:textId="77777777" w:rsidR="00C9062B" w:rsidRPr="004A5F02" w:rsidRDefault="00C9062B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Победителем электронного аукциона признается его участник, заявка которого соответствует </w:t>
            </w:r>
            <w:r w:rsidR="001D20AA">
              <w:rPr>
                <w:sz w:val="20"/>
                <w:szCs w:val="20"/>
              </w:rPr>
              <w:t>требованиям, установленным в Извещении, предложивший наиболее высокую цену договора (лота)</w:t>
            </w:r>
          </w:p>
        </w:tc>
      </w:tr>
      <w:tr w:rsidR="004A5F02" w14:paraId="717FC3CD" w14:textId="77777777" w:rsidTr="004A5F02">
        <w:tc>
          <w:tcPr>
            <w:tcW w:w="817" w:type="dxa"/>
          </w:tcPr>
          <w:p w14:paraId="6A497D4A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53" w:type="dxa"/>
          </w:tcPr>
          <w:p w14:paraId="2058638A" w14:textId="77777777" w:rsidR="004A5F02" w:rsidRPr="004A5F02" w:rsidRDefault="001D20AA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Условия признания победителя либо единственного участника электронного аукциона </w:t>
            </w:r>
            <w:proofErr w:type="gramStart"/>
            <w:r>
              <w:rPr>
                <w:sz w:val="20"/>
                <w:szCs w:val="20"/>
              </w:rPr>
              <w:t>уклонившимся</w:t>
            </w:r>
            <w:proofErr w:type="gramEnd"/>
            <w:r>
              <w:rPr>
                <w:sz w:val="20"/>
                <w:szCs w:val="20"/>
              </w:rPr>
              <w:t xml:space="preserve"> от заключения договора</w:t>
            </w:r>
          </w:p>
        </w:tc>
        <w:tc>
          <w:tcPr>
            <w:tcW w:w="4501" w:type="dxa"/>
          </w:tcPr>
          <w:p w14:paraId="79EF6EEF" w14:textId="77777777" w:rsidR="004A5F02" w:rsidRPr="004A5F02" w:rsidRDefault="001D20AA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Победитель электронного аукциона либо единственный участник электронного аукциона признается уклонившимся от заключения договора в случае, если в срок, предусмотренным настоящим Положением, он не подписал направленный ему организатором электронного аукциона. </w:t>
            </w:r>
          </w:p>
        </w:tc>
      </w:tr>
      <w:tr w:rsidR="004A5F02" w14:paraId="0D3DFEAE" w14:textId="77777777" w:rsidTr="004A5F02">
        <w:tc>
          <w:tcPr>
            <w:tcW w:w="817" w:type="dxa"/>
          </w:tcPr>
          <w:p w14:paraId="4D878EC6" w14:textId="77777777" w:rsidR="004A5F02" w:rsidRPr="004A5F02" w:rsidRDefault="004A5F0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53" w:type="dxa"/>
          </w:tcPr>
          <w:p w14:paraId="647D3325" w14:textId="77777777" w:rsidR="004A5F02" w:rsidRPr="004A5F02" w:rsidRDefault="006A245E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 порядок заключения договора</w:t>
            </w:r>
          </w:p>
        </w:tc>
        <w:tc>
          <w:tcPr>
            <w:tcW w:w="4501" w:type="dxa"/>
          </w:tcPr>
          <w:p w14:paraId="321FFDE4" w14:textId="081A66C7" w:rsidR="006A245E" w:rsidRPr="00795F72" w:rsidRDefault="006A245E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 w:rsidRPr="00795F72">
              <w:rPr>
                <w:sz w:val="20"/>
                <w:szCs w:val="20"/>
              </w:rPr>
              <w:t xml:space="preserve">Заключение договора осуществляется в порядке, предусмотренном законодательством Российской Федерации, Положением о проведении открытого аукциона в электронной форме на право размещения объекта бизнеса на территории парка </w:t>
            </w:r>
            <w:r w:rsidR="009A6AA6" w:rsidRPr="009A6AA6">
              <w:rPr>
                <w:sz w:val="20"/>
                <w:szCs w:val="20"/>
              </w:rPr>
              <w:t xml:space="preserve">муниципального бюджетного учреждения Центр досуга "Победа" г. Зарайска городского округа Зарайск </w:t>
            </w:r>
            <w:r w:rsidRPr="00795F72">
              <w:rPr>
                <w:sz w:val="20"/>
                <w:szCs w:val="20"/>
              </w:rPr>
              <w:t>Московской области, утвержденным ____________ (далее – Положение).</w:t>
            </w:r>
          </w:p>
          <w:p w14:paraId="105BD971" w14:textId="77777777" w:rsidR="004A5F02" w:rsidRPr="00795F72" w:rsidRDefault="006A245E" w:rsidP="006A245E">
            <w:pPr>
              <w:pStyle w:val="ConsPlusNormal"/>
              <w:jc w:val="both"/>
              <w:rPr>
                <w:sz w:val="20"/>
                <w:szCs w:val="20"/>
              </w:rPr>
            </w:pPr>
            <w:r w:rsidRPr="00795F72">
              <w:rPr>
                <w:sz w:val="20"/>
                <w:szCs w:val="20"/>
              </w:rPr>
              <w:t xml:space="preserve">По результатам проведения электронного аукциона не допускается заключения договора </w:t>
            </w:r>
            <w:proofErr w:type="gramStart"/>
            <w:r w:rsidRPr="00795F72">
              <w:rPr>
                <w:sz w:val="20"/>
                <w:szCs w:val="20"/>
              </w:rPr>
              <w:t>ранее</w:t>
            </w:r>
            <w:proofErr w:type="gramEnd"/>
            <w:r w:rsidRPr="00795F72">
              <w:rPr>
                <w:sz w:val="20"/>
                <w:szCs w:val="20"/>
              </w:rPr>
              <w:t xml:space="preserve"> чем через 10 дней со дня проведения итогов электронного аукциона.</w:t>
            </w:r>
          </w:p>
          <w:p w14:paraId="2EB16DB6" w14:textId="77777777" w:rsidR="006A245E" w:rsidRPr="00795F72" w:rsidRDefault="006A245E" w:rsidP="006A245E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795F72">
              <w:rPr>
                <w:sz w:val="20"/>
                <w:szCs w:val="20"/>
              </w:rPr>
              <w:t xml:space="preserve">Организатор электронного аукциона </w:t>
            </w:r>
            <w:r w:rsidR="003F1732" w:rsidRPr="00795F72">
              <w:rPr>
                <w:sz w:val="20"/>
                <w:szCs w:val="20"/>
              </w:rPr>
              <w:t>обязан направить победителю электронного аукциона или единственному участнику электронного аукциона проект договора в десятидневный срок со дня подведения итогов электронного аукциона, в который включается цена договора (лота), предложенная победителем электронного аукциона, при заключении договора с победителем электронного аукциона либо начальная (минимальная) цена договора (лота) при заключении договора с единственным участником электронного аукциона.</w:t>
            </w:r>
            <w:proofErr w:type="gramEnd"/>
          </w:p>
          <w:p w14:paraId="67CAB8A8" w14:textId="77777777" w:rsidR="003F1732" w:rsidRPr="00795F72" w:rsidRDefault="003F1732" w:rsidP="006A245E">
            <w:pPr>
              <w:pStyle w:val="ConsPlusNormal"/>
              <w:jc w:val="both"/>
              <w:rPr>
                <w:sz w:val="20"/>
                <w:szCs w:val="20"/>
              </w:rPr>
            </w:pPr>
            <w:r w:rsidRPr="00795F72">
              <w:rPr>
                <w:sz w:val="20"/>
                <w:szCs w:val="20"/>
              </w:rPr>
              <w:t xml:space="preserve">Победитель электронного аукциона или единственный участник электронного аукциона обязан подписать проект договора в течение пяти рабочих дней </w:t>
            </w:r>
            <w:proofErr w:type="gramStart"/>
            <w:r w:rsidRPr="00795F72">
              <w:rPr>
                <w:sz w:val="20"/>
                <w:szCs w:val="20"/>
              </w:rPr>
              <w:t>с даты направления</w:t>
            </w:r>
            <w:proofErr w:type="gramEnd"/>
            <w:r w:rsidRPr="00795F72">
              <w:rPr>
                <w:sz w:val="20"/>
                <w:szCs w:val="20"/>
              </w:rPr>
              <w:t xml:space="preserve"> ему организатором электронного аукциона проекта договора. </w:t>
            </w:r>
          </w:p>
          <w:p w14:paraId="671AE131" w14:textId="77777777" w:rsidR="003F1732" w:rsidRPr="004A5F02" w:rsidRDefault="003F1732" w:rsidP="006A245E">
            <w:pPr>
              <w:pStyle w:val="ConsPlusNormal"/>
              <w:jc w:val="both"/>
              <w:rPr>
                <w:sz w:val="20"/>
                <w:szCs w:val="20"/>
              </w:rPr>
            </w:pPr>
            <w:r w:rsidRPr="00795F72">
              <w:rPr>
                <w:sz w:val="20"/>
                <w:szCs w:val="20"/>
              </w:rPr>
              <w:t xml:space="preserve">Не позднее двух рабочих дней, следующих за днем представления победителем электронного аукциона или единственным участником электронного аукциона подписанного проекта договора, но не ранее истечения срока, указанного в </w:t>
            </w:r>
            <w:hyperlink w:anchor="Par313" w:tooltip="19.2. По результатам проведения электронного аукциона не допускается заключение договора ранее чем через десять дней со дня подведения итогов электронного аукциона." w:history="1">
              <w:r w:rsidRPr="00795F72">
                <w:rPr>
                  <w:sz w:val="20"/>
                  <w:szCs w:val="20"/>
                </w:rPr>
                <w:t>пункте 19.2</w:t>
              </w:r>
            </w:hyperlink>
            <w:r w:rsidRPr="00795F72">
              <w:rPr>
                <w:sz w:val="20"/>
                <w:szCs w:val="20"/>
              </w:rPr>
              <w:t xml:space="preserve"> Положения, организатор электронного аукциона обязан подписать представленный договор</w:t>
            </w:r>
          </w:p>
        </w:tc>
      </w:tr>
      <w:tr w:rsidR="004A5F02" w14:paraId="6BDC278D" w14:textId="77777777" w:rsidTr="004A5F02">
        <w:tc>
          <w:tcPr>
            <w:tcW w:w="817" w:type="dxa"/>
          </w:tcPr>
          <w:p w14:paraId="1E5FFF94" w14:textId="77777777" w:rsidR="004A5F02" w:rsidRDefault="004A5F02" w:rsidP="004A5F02">
            <w:pPr>
              <w:pStyle w:val="ConsPlusNormal"/>
              <w:jc w:val="both"/>
              <w:rPr>
                <w:sz w:val="28"/>
              </w:rPr>
            </w:pPr>
            <w:r w:rsidRPr="004A5F02">
              <w:rPr>
                <w:sz w:val="20"/>
                <w:szCs w:val="20"/>
              </w:rPr>
              <w:t>24</w:t>
            </w:r>
          </w:p>
        </w:tc>
        <w:tc>
          <w:tcPr>
            <w:tcW w:w="4253" w:type="dxa"/>
          </w:tcPr>
          <w:p w14:paraId="63DC843D" w14:textId="77777777" w:rsidR="004A5F02" w:rsidRPr="004A5F02" w:rsidRDefault="003F173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Форма, сроки и порядок оплаты по договору</w:t>
            </w:r>
          </w:p>
        </w:tc>
        <w:tc>
          <w:tcPr>
            <w:tcW w:w="4501" w:type="dxa"/>
          </w:tcPr>
          <w:p w14:paraId="1DCA1033" w14:textId="77777777" w:rsidR="004A5F02" w:rsidRPr="004A5F02" w:rsidRDefault="003F1732" w:rsidP="004A5F0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Форма, сроки и порядок оплаты определены проектом договора</w:t>
            </w:r>
          </w:p>
        </w:tc>
      </w:tr>
    </w:tbl>
    <w:p w14:paraId="63D43CD9" w14:textId="77777777" w:rsidR="005B30C6" w:rsidRDefault="003F1732" w:rsidP="003F1732">
      <w:pPr>
        <w:pStyle w:val="ConsPlusNormal"/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 xml:space="preserve"> Сведения об объекте бизнеса</w:t>
      </w:r>
      <w:r w:rsidR="00436671">
        <w:rPr>
          <w:sz w:val="28"/>
        </w:rPr>
        <w:t xml:space="preserve"> (*2)</w:t>
      </w:r>
    </w:p>
    <w:p w14:paraId="57513750" w14:textId="602F4CE9" w:rsidR="003F1732" w:rsidRDefault="002F7DB4" w:rsidP="005B30C6">
      <w:pPr>
        <w:pStyle w:val="ConsPlusNormal"/>
        <w:ind w:left="2345"/>
        <w:jc w:val="both"/>
        <w:rPr>
          <w:sz w:val="28"/>
        </w:rPr>
      </w:pPr>
      <w:r w:rsidRPr="002F7DB4">
        <w:rPr>
          <w:sz w:val="28"/>
        </w:rPr>
        <w:t xml:space="preserve"> </w:t>
      </w:r>
      <w:r>
        <w:rPr>
          <w:sz w:val="28"/>
        </w:rPr>
        <w:t>Лот № 1</w:t>
      </w:r>
    </w:p>
    <w:p w14:paraId="4FD59E42" w14:textId="31E7F117" w:rsidR="002F7DB4" w:rsidRPr="001E1A33" w:rsidRDefault="001E1A33" w:rsidP="002F7DB4">
      <w:pPr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sz w:val="28"/>
        </w:rPr>
        <w:br w:type="page"/>
      </w:r>
    </w:p>
    <w:p w14:paraId="131C9263" w14:textId="77777777" w:rsidR="001E1A33" w:rsidRDefault="001E1A33" w:rsidP="001E1A33">
      <w:pPr>
        <w:rPr>
          <w:rFonts w:ascii="Times New Roman" w:eastAsiaTheme="minorEastAsia" w:hAnsi="Times New Roman" w:cs="Times New Roman"/>
          <w:sz w:val="28"/>
          <w:szCs w:val="24"/>
          <w:lang w:eastAsia="ru-RU"/>
        </w:rPr>
        <w:sectPr w:rsidR="001E1A33" w:rsidSect="00ED6D9C">
          <w:footerReference w:type="default" r:id="rId14"/>
          <w:pgSz w:w="11906" w:h="16838"/>
          <w:pgMar w:top="709" w:right="707" w:bottom="1134" w:left="1418" w:header="708" w:footer="708" w:gutter="0"/>
          <w:cols w:space="708"/>
          <w:docGrid w:linePitch="360"/>
        </w:sectPr>
      </w:pPr>
    </w:p>
    <w:p w14:paraId="111A8E52" w14:textId="77777777" w:rsidR="00795F72" w:rsidRPr="00B254E8" w:rsidRDefault="00795F72" w:rsidP="003F1732">
      <w:pPr>
        <w:pStyle w:val="ConsPlusNormal"/>
        <w:ind w:firstLine="709"/>
        <w:jc w:val="both"/>
        <w:rPr>
          <w:sz w:val="16"/>
          <w:szCs w:val="16"/>
        </w:rPr>
      </w:pPr>
    </w:p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487"/>
        <w:gridCol w:w="1148"/>
        <w:gridCol w:w="1348"/>
        <w:gridCol w:w="898"/>
        <w:gridCol w:w="1714"/>
        <w:gridCol w:w="1063"/>
        <w:gridCol w:w="1070"/>
        <w:gridCol w:w="1174"/>
        <w:gridCol w:w="1750"/>
        <w:gridCol w:w="1643"/>
        <w:gridCol w:w="984"/>
        <w:gridCol w:w="1507"/>
      </w:tblGrid>
      <w:tr w:rsidR="00B17229" w14:paraId="153D6FAB" w14:textId="77777777" w:rsidTr="00230E1D">
        <w:tc>
          <w:tcPr>
            <w:tcW w:w="487" w:type="dxa"/>
          </w:tcPr>
          <w:p w14:paraId="42D2A52C" w14:textId="77777777" w:rsidR="00B17229" w:rsidRPr="00795F72" w:rsidRDefault="00B17229" w:rsidP="003F1732">
            <w:pPr>
              <w:pStyle w:val="ConsPlusNormal"/>
              <w:jc w:val="both"/>
              <w:rPr>
                <w:sz w:val="20"/>
                <w:szCs w:val="20"/>
              </w:rPr>
            </w:pPr>
            <w:r w:rsidRPr="00795F72">
              <w:rPr>
                <w:sz w:val="20"/>
                <w:szCs w:val="20"/>
              </w:rPr>
              <w:t xml:space="preserve">№ </w:t>
            </w:r>
            <w:proofErr w:type="gramStart"/>
            <w:r w:rsidRPr="00795F72">
              <w:rPr>
                <w:sz w:val="20"/>
                <w:szCs w:val="20"/>
              </w:rPr>
              <w:t>п</w:t>
            </w:r>
            <w:proofErr w:type="gramEnd"/>
            <w:r w:rsidRPr="00795F72">
              <w:rPr>
                <w:sz w:val="20"/>
                <w:szCs w:val="20"/>
              </w:rPr>
              <w:t>/п</w:t>
            </w:r>
          </w:p>
        </w:tc>
        <w:tc>
          <w:tcPr>
            <w:tcW w:w="1148" w:type="dxa"/>
          </w:tcPr>
          <w:p w14:paraId="26176A78" w14:textId="77777777" w:rsidR="00B17229" w:rsidRPr="00795F72" w:rsidRDefault="00B17229" w:rsidP="00B17229">
            <w:pPr>
              <w:pStyle w:val="ConsPlusNormal"/>
              <w:jc w:val="both"/>
              <w:rPr>
                <w:sz w:val="20"/>
                <w:szCs w:val="20"/>
              </w:rPr>
            </w:pPr>
            <w:r w:rsidRPr="00795F72">
              <w:rPr>
                <w:sz w:val="20"/>
                <w:szCs w:val="20"/>
              </w:rPr>
              <w:t>Адресны</w:t>
            </w:r>
            <w:r>
              <w:rPr>
                <w:sz w:val="20"/>
                <w:szCs w:val="20"/>
              </w:rPr>
              <w:t>е</w:t>
            </w:r>
            <w:r w:rsidRPr="00795F72">
              <w:rPr>
                <w:sz w:val="20"/>
                <w:szCs w:val="20"/>
              </w:rPr>
              <w:t xml:space="preserve"> ориентир</w:t>
            </w:r>
            <w:r>
              <w:rPr>
                <w:sz w:val="20"/>
                <w:szCs w:val="20"/>
              </w:rPr>
              <w:t>ы</w:t>
            </w:r>
            <w:r w:rsidRPr="00795F72">
              <w:rPr>
                <w:sz w:val="20"/>
                <w:szCs w:val="20"/>
              </w:rPr>
              <w:t xml:space="preserve"> объекта бизнеса</w:t>
            </w:r>
          </w:p>
        </w:tc>
        <w:tc>
          <w:tcPr>
            <w:tcW w:w="1348" w:type="dxa"/>
          </w:tcPr>
          <w:p w14:paraId="6B5C3D21" w14:textId="77777777" w:rsidR="00B17229" w:rsidRPr="00795F72" w:rsidRDefault="00B17229" w:rsidP="003F1732">
            <w:pPr>
              <w:pStyle w:val="ConsPlusNormal"/>
              <w:jc w:val="both"/>
              <w:rPr>
                <w:sz w:val="20"/>
                <w:szCs w:val="20"/>
              </w:rPr>
            </w:pPr>
            <w:r w:rsidRPr="003D05D1">
              <w:rPr>
                <w:sz w:val="20"/>
                <w:szCs w:val="20"/>
              </w:rPr>
              <w:t>Номер Объекта бизнеса в соответствии со схемой размещения объектов бизнеса</w:t>
            </w:r>
          </w:p>
        </w:tc>
        <w:tc>
          <w:tcPr>
            <w:tcW w:w="898" w:type="dxa"/>
          </w:tcPr>
          <w:p w14:paraId="4CA21C64" w14:textId="77777777" w:rsidR="00B17229" w:rsidRPr="00795F72" w:rsidRDefault="00B17229" w:rsidP="003D05D1">
            <w:pPr>
              <w:pStyle w:val="ConsPlusNormal"/>
              <w:jc w:val="both"/>
              <w:rPr>
                <w:sz w:val="20"/>
                <w:szCs w:val="20"/>
              </w:rPr>
            </w:pPr>
            <w:r w:rsidRPr="00795F72">
              <w:rPr>
                <w:sz w:val="20"/>
                <w:szCs w:val="20"/>
              </w:rPr>
              <w:t xml:space="preserve">Тип </w:t>
            </w:r>
            <w:r>
              <w:rPr>
                <w:sz w:val="20"/>
                <w:szCs w:val="20"/>
              </w:rPr>
              <w:t>объекта бизнеса</w:t>
            </w:r>
          </w:p>
        </w:tc>
        <w:tc>
          <w:tcPr>
            <w:tcW w:w="1714" w:type="dxa"/>
          </w:tcPr>
          <w:p w14:paraId="0227F67C" w14:textId="77777777" w:rsidR="00B17229" w:rsidRPr="00795F72" w:rsidRDefault="00B17229" w:rsidP="003F1732">
            <w:pPr>
              <w:pStyle w:val="ConsPlusNormal"/>
              <w:jc w:val="both"/>
              <w:rPr>
                <w:sz w:val="20"/>
                <w:szCs w:val="20"/>
              </w:rPr>
            </w:pPr>
            <w:r w:rsidRPr="00230E1D">
              <w:rPr>
                <w:sz w:val="20"/>
                <w:szCs w:val="20"/>
              </w:rPr>
              <w:t>Специализация Объекта бизнеса (функциональное назначение)</w:t>
            </w:r>
          </w:p>
        </w:tc>
        <w:tc>
          <w:tcPr>
            <w:tcW w:w="1063" w:type="dxa"/>
          </w:tcPr>
          <w:p w14:paraId="52279178" w14:textId="77777777" w:rsidR="00B17229" w:rsidRPr="00795F72" w:rsidRDefault="00B17229" w:rsidP="003F1732">
            <w:pPr>
              <w:pStyle w:val="ConsPlusNormal"/>
              <w:jc w:val="both"/>
              <w:rPr>
                <w:sz w:val="20"/>
                <w:szCs w:val="20"/>
              </w:rPr>
            </w:pPr>
            <w:r w:rsidRPr="00B17229">
              <w:rPr>
                <w:sz w:val="20"/>
                <w:szCs w:val="20"/>
              </w:rPr>
              <w:t>Общая площадь Объекта бизнеса, кв. м</w:t>
            </w:r>
          </w:p>
        </w:tc>
        <w:tc>
          <w:tcPr>
            <w:tcW w:w="1070" w:type="dxa"/>
          </w:tcPr>
          <w:p w14:paraId="530478B2" w14:textId="77777777" w:rsidR="00B17229" w:rsidRPr="00795F72" w:rsidRDefault="00B17229" w:rsidP="003F1732">
            <w:pPr>
              <w:pStyle w:val="ConsPlusNormal"/>
              <w:jc w:val="both"/>
              <w:rPr>
                <w:sz w:val="20"/>
                <w:szCs w:val="20"/>
              </w:rPr>
            </w:pPr>
            <w:r w:rsidRPr="00B17229">
              <w:rPr>
                <w:sz w:val="20"/>
                <w:szCs w:val="20"/>
              </w:rPr>
              <w:t xml:space="preserve">Общая площадь места Объекта бизнеса, </w:t>
            </w:r>
            <w:proofErr w:type="spellStart"/>
            <w:r w:rsidRPr="00B17229">
              <w:rPr>
                <w:sz w:val="20"/>
                <w:szCs w:val="20"/>
              </w:rPr>
              <w:t>кв</w:t>
            </w:r>
            <w:proofErr w:type="gramStart"/>
            <w:r w:rsidRPr="00B17229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74" w:type="dxa"/>
          </w:tcPr>
          <w:p w14:paraId="6D9715CF" w14:textId="77777777" w:rsidR="00B17229" w:rsidRDefault="00B17229" w:rsidP="003F1732">
            <w:pPr>
              <w:pStyle w:val="ConsPlusNormal"/>
              <w:jc w:val="both"/>
              <w:rPr>
                <w:sz w:val="20"/>
                <w:szCs w:val="20"/>
              </w:rPr>
            </w:pPr>
            <w:r w:rsidRPr="00B17229">
              <w:rPr>
                <w:sz w:val="20"/>
                <w:szCs w:val="20"/>
              </w:rPr>
              <w:t>Описание внешнего вида объекта бизнеса</w:t>
            </w:r>
          </w:p>
          <w:p w14:paraId="582C9B89" w14:textId="77777777" w:rsidR="00B17229" w:rsidRPr="00B17229" w:rsidRDefault="00B17229" w:rsidP="00B1722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</w:tcPr>
          <w:p w14:paraId="4257C1FE" w14:textId="77777777" w:rsidR="00B17229" w:rsidRPr="00795F72" w:rsidRDefault="00B17229" w:rsidP="003F1732">
            <w:pPr>
              <w:pStyle w:val="ConsPlusNormal"/>
              <w:jc w:val="both"/>
              <w:rPr>
                <w:sz w:val="20"/>
                <w:szCs w:val="20"/>
              </w:rPr>
            </w:pPr>
            <w:r w:rsidRPr="00230E1D">
              <w:rPr>
                <w:sz w:val="20"/>
                <w:szCs w:val="20"/>
              </w:rPr>
              <w:t>Технические характеристики Объекта бизнеса</w:t>
            </w:r>
          </w:p>
        </w:tc>
        <w:tc>
          <w:tcPr>
            <w:tcW w:w="1643" w:type="dxa"/>
          </w:tcPr>
          <w:p w14:paraId="3BBA0457" w14:textId="77777777" w:rsidR="00B17229" w:rsidRPr="00795F72" w:rsidRDefault="00B17229" w:rsidP="003F1732">
            <w:pPr>
              <w:pStyle w:val="ConsPlusNormal"/>
              <w:jc w:val="both"/>
              <w:rPr>
                <w:sz w:val="20"/>
                <w:szCs w:val="20"/>
              </w:rPr>
            </w:pPr>
            <w:r w:rsidRPr="00B17229">
              <w:rPr>
                <w:sz w:val="20"/>
                <w:szCs w:val="20"/>
              </w:rPr>
              <w:t>Требования к благоустройству места Объекта бизнеса</w:t>
            </w:r>
          </w:p>
        </w:tc>
        <w:tc>
          <w:tcPr>
            <w:tcW w:w="984" w:type="dxa"/>
          </w:tcPr>
          <w:p w14:paraId="6A4559FD" w14:textId="77777777" w:rsidR="00B17229" w:rsidRPr="00795F72" w:rsidRDefault="00B17229" w:rsidP="003F1732">
            <w:pPr>
              <w:pStyle w:val="ConsPlusNormal"/>
              <w:jc w:val="both"/>
              <w:rPr>
                <w:sz w:val="20"/>
                <w:szCs w:val="20"/>
              </w:rPr>
            </w:pPr>
            <w:r w:rsidRPr="00795F72">
              <w:rPr>
                <w:sz w:val="20"/>
                <w:szCs w:val="20"/>
              </w:rPr>
              <w:t>Срок действия договора</w:t>
            </w:r>
          </w:p>
        </w:tc>
        <w:tc>
          <w:tcPr>
            <w:tcW w:w="1507" w:type="dxa"/>
          </w:tcPr>
          <w:p w14:paraId="019A3DB1" w14:textId="77777777" w:rsidR="00B17229" w:rsidRPr="00795F72" w:rsidRDefault="00B17229" w:rsidP="003F1732">
            <w:pPr>
              <w:pStyle w:val="ConsPlusNormal"/>
              <w:jc w:val="both"/>
              <w:rPr>
                <w:sz w:val="20"/>
                <w:szCs w:val="20"/>
              </w:rPr>
            </w:pPr>
            <w:r w:rsidRPr="00795F72">
              <w:rPr>
                <w:sz w:val="20"/>
                <w:szCs w:val="20"/>
              </w:rPr>
              <w:t>Начальная (минимальная) цена договора (цена лота) без НДС ___%, руб.*</w:t>
            </w:r>
          </w:p>
        </w:tc>
      </w:tr>
      <w:tr w:rsidR="00B17229" w14:paraId="181218C8" w14:textId="77777777" w:rsidTr="00230E1D">
        <w:tc>
          <w:tcPr>
            <w:tcW w:w="487" w:type="dxa"/>
          </w:tcPr>
          <w:p w14:paraId="70F1A7B8" w14:textId="77777777" w:rsidR="00B17229" w:rsidRPr="00795F72" w:rsidRDefault="00B17229" w:rsidP="003F1732">
            <w:pPr>
              <w:pStyle w:val="ConsPlusNormal"/>
              <w:jc w:val="both"/>
              <w:rPr>
                <w:sz w:val="20"/>
                <w:szCs w:val="20"/>
              </w:rPr>
            </w:pPr>
            <w:r w:rsidRPr="00795F72">
              <w:rPr>
                <w:sz w:val="20"/>
                <w:szCs w:val="20"/>
              </w:rPr>
              <w:t>1</w:t>
            </w:r>
          </w:p>
        </w:tc>
        <w:tc>
          <w:tcPr>
            <w:tcW w:w="1148" w:type="dxa"/>
          </w:tcPr>
          <w:p w14:paraId="01BC36D2" w14:textId="77777777" w:rsidR="00B17229" w:rsidRPr="00795F72" w:rsidRDefault="00B17229" w:rsidP="003F1732">
            <w:pPr>
              <w:pStyle w:val="ConsPlusNormal"/>
              <w:jc w:val="both"/>
              <w:rPr>
                <w:sz w:val="20"/>
                <w:szCs w:val="20"/>
              </w:rPr>
            </w:pPr>
            <w:r w:rsidRPr="00795F72">
              <w:rPr>
                <w:sz w:val="20"/>
                <w:szCs w:val="20"/>
              </w:rPr>
              <w:t>2</w:t>
            </w:r>
          </w:p>
        </w:tc>
        <w:tc>
          <w:tcPr>
            <w:tcW w:w="1348" w:type="dxa"/>
          </w:tcPr>
          <w:p w14:paraId="2C8FC0A0" w14:textId="77777777" w:rsidR="00B17229" w:rsidRPr="00795F72" w:rsidRDefault="00B17229" w:rsidP="003F1732">
            <w:pPr>
              <w:pStyle w:val="ConsPlusNormal"/>
              <w:jc w:val="both"/>
              <w:rPr>
                <w:sz w:val="20"/>
                <w:szCs w:val="20"/>
              </w:rPr>
            </w:pPr>
            <w:r w:rsidRPr="00795F72">
              <w:rPr>
                <w:sz w:val="20"/>
                <w:szCs w:val="20"/>
              </w:rPr>
              <w:t>3</w:t>
            </w:r>
          </w:p>
        </w:tc>
        <w:tc>
          <w:tcPr>
            <w:tcW w:w="898" w:type="dxa"/>
          </w:tcPr>
          <w:p w14:paraId="21DD85A8" w14:textId="77777777" w:rsidR="00B17229" w:rsidRPr="00795F72" w:rsidRDefault="00B17229" w:rsidP="003F1732">
            <w:pPr>
              <w:pStyle w:val="ConsPlusNormal"/>
              <w:jc w:val="both"/>
              <w:rPr>
                <w:sz w:val="20"/>
                <w:szCs w:val="20"/>
              </w:rPr>
            </w:pPr>
            <w:r w:rsidRPr="00795F72">
              <w:rPr>
                <w:sz w:val="20"/>
                <w:szCs w:val="20"/>
              </w:rPr>
              <w:t>4</w:t>
            </w:r>
          </w:p>
        </w:tc>
        <w:tc>
          <w:tcPr>
            <w:tcW w:w="1714" w:type="dxa"/>
          </w:tcPr>
          <w:p w14:paraId="4A5D4C1B" w14:textId="77777777" w:rsidR="00B17229" w:rsidRPr="00795F72" w:rsidRDefault="00B17229" w:rsidP="003F1732">
            <w:pPr>
              <w:pStyle w:val="ConsPlusNormal"/>
              <w:jc w:val="both"/>
              <w:rPr>
                <w:sz w:val="20"/>
                <w:szCs w:val="20"/>
              </w:rPr>
            </w:pPr>
            <w:r w:rsidRPr="00795F72">
              <w:rPr>
                <w:sz w:val="20"/>
                <w:szCs w:val="20"/>
              </w:rPr>
              <w:t>5</w:t>
            </w:r>
          </w:p>
        </w:tc>
        <w:tc>
          <w:tcPr>
            <w:tcW w:w="1063" w:type="dxa"/>
          </w:tcPr>
          <w:p w14:paraId="783D8BFC" w14:textId="77777777" w:rsidR="00B17229" w:rsidRPr="00795F72" w:rsidRDefault="00B17229" w:rsidP="003F1732">
            <w:pPr>
              <w:pStyle w:val="ConsPlusNormal"/>
              <w:jc w:val="both"/>
              <w:rPr>
                <w:sz w:val="20"/>
                <w:szCs w:val="20"/>
              </w:rPr>
            </w:pPr>
            <w:r w:rsidRPr="00795F72">
              <w:rPr>
                <w:sz w:val="20"/>
                <w:szCs w:val="20"/>
              </w:rPr>
              <w:t>6</w:t>
            </w:r>
          </w:p>
        </w:tc>
        <w:tc>
          <w:tcPr>
            <w:tcW w:w="1070" w:type="dxa"/>
          </w:tcPr>
          <w:p w14:paraId="6C303D21" w14:textId="77777777" w:rsidR="00B17229" w:rsidRPr="00795F72" w:rsidRDefault="00B17229" w:rsidP="003F173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74" w:type="dxa"/>
          </w:tcPr>
          <w:p w14:paraId="11A5FB20" w14:textId="77777777" w:rsidR="00B17229" w:rsidRPr="00795F72" w:rsidRDefault="00B17229" w:rsidP="003F173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50" w:type="dxa"/>
          </w:tcPr>
          <w:p w14:paraId="279FAFE7" w14:textId="77777777" w:rsidR="00B17229" w:rsidRPr="00795F72" w:rsidRDefault="00B17229" w:rsidP="003F173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43" w:type="dxa"/>
          </w:tcPr>
          <w:p w14:paraId="342BEA04" w14:textId="77777777" w:rsidR="00B17229" w:rsidRPr="00795F72" w:rsidRDefault="00B17229" w:rsidP="003F173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4" w:type="dxa"/>
          </w:tcPr>
          <w:p w14:paraId="13BD5EAB" w14:textId="77777777" w:rsidR="00B17229" w:rsidRDefault="00B17229" w:rsidP="001E1A3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07" w:type="dxa"/>
          </w:tcPr>
          <w:p w14:paraId="62E576F9" w14:textId="77777777" w:rsidR="00B17229" w:rsidRPr="00795F72" w:rsidRDefault="00B17229" w:rsidP="001E1A3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14:paraId="094D80D5" w14:textId="77777777" w:rsidR="001E1A33" w:rsidRDefault="001E1A33" w:rsidP="00B254E8">
      <w:pPr>
        <w:pStyle w:val="ConsPlusNormal"/>
        <w:ind w:firstLine="540"/>
        <w:jc w:val="both"/>
        <w:rPr>
          <w:sz w:val="28"/>
        </w:rPr>
      </w:pPr>
    </w:p>
    <w:p w14:paraId="53A392A4" w14:textId="3D54A4FD" w:rsidR="00C43877" w:rsidRPr="00436671" w:rsidRDefault="00C43877" w:rsidP="00C43877">
      <w:pPr>
        <w:pStyle w:val="ConsPlusNormal"/>
        <w:ind w:firstLine="540"/>
        <w:jc w:val="both"/>
        <w:rPr>
          <w:sz w:val="28"/>
        </w:rPr>
      </w:pPr>
      <w:r w:rsidRPr="00436671">
        <w:rPr>
          <w:sz w:val="28"/>
        </w:rPr>
        <w:t>Начальная (минимальная) цена договора (лота</w:t>
      </w:r>
      <w:r>
        <w:rPr>
          <w:sz w:val="28"/>
        </w:rPr>
        <w:t>) N 1 _______ (_________) руб. «</w:t>
      </w:r>
      <w:r w:rsidRPr="00436671">
        <w:rPr>
          <w:sz w:val="28"/>
        </w:rPr>
        <w:t>Шаг аукциона</w:t>
      </w:r>
      <w:r>
        <w:rPr>
          <w:sz w:val="28"/>
        </w:rPr>
        <w:t>» по лоту №</w:t>
      </w:r>
      <w:r w:rsidRPr="00436671">
        <w:rPr>
          <w:sz w:val="28"/>
        </w:rPr>
        <w:t xml:space="preserve"> 1 - _______ (_________) руб.</w:t>
      </w:r>
    </w:p>
    <w:p w14:paraId="453D7924" w14:textId="77777777" w:rsidR="00C43877" w:rsidRPr="00436671" w:rsidRDefault="00C43877" w:rsidP="00C43877">
      <w:pPr>
        <w:pStyle w:val="ConsPlusNormal"/>
        <w:spacing w:before="240"/>
        <w:ind w:firstLine="540"/>
        <w:jc w:val="both"/>
        <w:rPr>
          <w:sz w:val="28"/>
        </w:rPr>
      </w:pPr>
      <w:r>
        <w:rPr>
          <w:sz w:val="28"/>
        </w:rPr>
        <w:t>Размер задатка по лоту №</w:t>
      </w:r>
      <w:r w:rsidRPr="00436671">
        <w:rPr>
          <w:sz w:val="28"/>
        </w:rPr>
        <w:t xml:space="preserve"> 1 - _______ (__________) руб.</w:t>
      </w:r>
    </w:p>
    <w:p w14:paraId="625D3291" w14:textId="77777777" w:rsidR="00C43877" w:rsidRPr="00436671" w:rsidRDefault="00C43877" w:rsidP="00C43877">
      <w:pPr>
        <w:pStyle w:val="ConsPlusNormal"/>
        <w:jc w:val="both"/>
        <w:rPr>
          <w:sz w:val="28"/>
        </w:rPr>
      </w:pPr>
    </w:p>
    <w:p w14:paraId="2C69D25F" w14:textId="77777777" w:rsidR="00C43877" w:rsidRPr="00436671" w:rsidRDefault="00C43877" w:rsidP="00C43877">
      <w:pPr>
        <w:pStyle w:val="ConsPlusNormal"/>
        <w:ind w:firstLine="540"/>
        <w:jc w:val="both"/>
        <w:rPr>
          <w:sz w:val="28"/>
        </w:rPr>
      </w:pPr>
      <w:r w:rsidRPr="00436671">
        <w:rPr>
          <w:sz w:val="28"/>
        </w:rPr>
        <w:t>*Порядок исчисления и уплаты налога: НДС ____% уплачивается в налоговый орган ____________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стоимость).</w:t>
      </w:r>
    </w:p>
    <w:p w14:paraId="72B85D5A" w14:textId="77777777" w:rsidR="00C43877" w:rsidRDefault="00C43877" w:rsidP="00C43877">
      <w:pPr>
        <w:pStyle w:val="ConsPlusNormal"/>
        <w:ind w:firstLine="709"/>
        <w:jc w:val="both"/>
        <w:rPr>
          <w:sz w:val="28"/>
        </w:rPr>
      </w:pPr>
    </w:p>
    <w:p w14:paraId="25E2338B" w14:textId="77777777" w:rsidR="00C43877" w:rsidRDefault="00C43877" w:rsidP="00C43877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*1</w:t>
      </w:r>
      <w:proofErr w:type="gramStart"/>
      <w:r>
        <w:rPr>
          <w:sz w:val="28"/>
        </w:rPr>
        <w:t xml:space="preserve"> </w:t>
      </w:r>
      <w:r w:rsidRPr="00436671">
        <w:rPr>
          <w:sz w:val="28"/>
        </w:rPr>
        <w:t>У</w:t>
      </w:r>
      <w:proofErr w:type="gramEnd"/>
      <w:r w:rsidRPr="00436671">
        <w:rPr>
          <w:sz w:val="28"/>
        </w:rPr>
        <w:t xml:space="preserve">станавливается равным сроку, указанному в </w:t>
      </w:r>
      <w:hyperlink w:anchor="Par536" w:tooltip=" 17  Порядок отзыва заявки              Заявитель, подавший заявку, вправе отозвать       " w:history="1">
        <w:r w:rsidRPr="00436671">
          <w:rPr>
            <w:sz w:val="28"/>
          </w:rPr>
          <w:t>пункте 17</w:t>
        </w:r>
      </w:hyperlink>
      <w:r w:rsidRPr="00436671">
        <w:rPr>
          <w:sz w:val="28"/>
        </w:rPr>
        <w:t xml:space="preserve"> Извещения</w:t>
      </w:r>
    </w:p>
    <w:p w14:paraId="71E01A0F" w14:textId="77777777" w:rsidR="00C43877" w:rsidRDefault="00C43877" w:rsidP="00C43877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*2</w:t>
      </w:r>
      <w:r w:rsidRPr="00436671">
        <w:rPr>
          <w:sz w:val="28"/>
        </w:rPr>
        <w:t xml:space="preserve"> Предметом электронного аукциона может быть только один лот</w:t>
      </w:r>
    </w:p>
    <w:p w14:paraId="7D542C7D" w14:textId="77777777" w:rsidR="001E1A33" w:rsidRDefault="001E1A33">
      <w:pPr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14:paraId="213BB1B2" w14:textId="77777777" w:rsidR="001E1A33" w:rsidRDefault="001E1A33" w:rsidP="00B254E8">
      <w:pPr>
        <w:pStyle w:val="ConsPlusNormal"/>
        <w:ind w:firstLine="540"/>
        <w:jc w:val="both"/>
        <w:rPr>
          <w:sz w:val="28"/>
        </w:rPr>
        <w:sectPr w:rsidR="001E1A33" w:rsidSect="001E1A33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14:paraId="21E28115" w14:textId="77777777" w:rsidR="00480ACF" w:rsidRDefault="0091714D" w:rsidP="00480AC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80AC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1 к извещению </w:t>
      </w:r>
    </w:p>
    <w:p w14:paraId="604A76E1" w14:textId="77777777" w:rsidR="00480ACF" w:rsidRDefault="0091714D" w:rsidP="00480AC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80ACF">
        <w:rPr>
          <w:rFonts w:ascii="Times New Roman" w:hAnsi="Times New Roman" w:cs="Times New Roman"/>
          <w:b w:val="0"/>
          <w:sz w:val="28"/>
          <w:szCs w:val="28"/>
        </w:rPr>
        <w:t xml:space="preserve">о проведении открытого аукциона </w:t>
      </w:r>
    </w:p>
    <w:p w14:paraId="05898B84" w14:textId="77777777" w:rsidR="00480ACF" w:rsidRDefault="0091714D" w:rsidP="00480AC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80ACF">
        <w:rPr>
          <w:rFonts w:ascii="Times New Roman" w:hAnsi="Times New Roman" w:cs="Times New Roman"/>
          <w:b w:val="0"/>
          <w:sz w:val="28"/>
          <w:szCs w:val="28"/>
        </w:rPr>
        <w:t>в электронной ф</w:t>
      </w:r>
      <w:r w:rsidR="00350A42" w:rsidRPr="00480ACF">
        <w:rPr>
          <w:rFonts w:ascii="Times New Roman" w:hAnsi="Times New Roman" w:cs="Times New Roman"/>
          <w:b w:val="0"/>
          <w:sz w:val="28"/>
          <w:szCs w:val="28"/>
        </w:rPr>
        <w:t xml:space="preserve">орме на право </w:t>
      </w:r>
      <w:r w:rsidR="009013C8" w:rsidRPr="00480ACF">
        <w:rPr>
          <w:rFonts w:ascii="Times New Roman" w:hAnsi="Times New Roman" w:cs="Times New Roman"/>
          <w:b w:val="0"/>
          <w:sz w:val="28"/>
          <w:szCs w:val="28"/>
        </w:rPr>
        <w:t xml:space="preserve">размещения </w:t>
      </w:r>
    </w:p>
    <w:p w14:paraId="5FCC5686" w14:textId="77777777" w:rsidR="00480ACF" w:rsidRDefault="009013C8" w:rsidP="00480ACF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480ACF">
        <w:rPr>
          <w:rFonts w:ascii="Times New Roman" w:hAnsi="Times New Roman" w:cs="Times New Roman"/>
          <w:b w:val="0"/>
          <w:sz w:val="28"/>
          <w:szCs w:val="28"/>
        </w:rPr>
        <w:t xml:space="preserve">объекта бизнеса </w:t>
      </w:r>
      <w:r w:rsidR="00480ACF" w:rsidRPr="00480ACF">
        <w:rPr>
          <w:rFonts w:ascii="Times New Roman" w:hAnsi="Times New Roman" w:cs="Times New Roman"/>
          <w:b w:val="0"/>
          <w:sz w:val="28"/>
        </w:rPr>
        <w:t xml:space="preserve">на территории парка </w:t>
      </w:r>
    </w:p>
    <w:p w14:paraId="68ABADD3" w14:textId="165B9BDD" w:rsidR="00480ACF" w:rsidRPr="00480ACF" w:rsidRDefault="00480ACF" w:rsidP="00480AC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80AC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бюджетного учреждения </w:t>
      </w:r>
    </w:p>
    <w:p w14:paraId="1D385DC8" w14:textId="77777777" w:rsidR="00480ACF" w:rsidRPr="00480ACF" w:rsidRDefault="00480ACF" w:rsidP="00480AC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80ACF">
        <w:rPr>
          <w:rFonts w:ascii="Times New Roman" w:hAnsi="Times New Roman" w:cs="Times New Roman"/>
          <w:b w:val="0"/>
          <w:sz w:val="28"/>
          <w:szCs w:val="28"/>
        </w:rPr>
        <w:t xml:space="preserve">Центр досуга "Победа" г. Зарайска </w:t>
      </w:r>
    </w:p>
    <w:p w14:paraId="16728B3D" w14:textId="77777777" w:rsidR="00480ACF" w:rsidRPr="006C4ABA" w:rsidRDefault="00480ACF" w:rsidP="00480ACF">
      <w:pPr>
        <w:pStyle w:val="ConsPlusNormal"/>
        <w:ind w:left="5670"/>
        <w:jc w:val="right"/>
        <w:rPr>
          <w:sz w:val="28"/>
        </w:rPr>
      </w:pPr>
      <w:r w:rsidRPr="00480ACF">
        <w:rPr>
          <w:sz w:val="28"/>
          <w:szCs w:val="28"/>
        </w:rPr>
        <w:t>городского округа Зарайск Московской</w:t>
      </w:r>
      <w:r w:rsidRPr="006C4ABA">
        <w:rPr>
          <w:sz w:val="28"/>
          <w:szCs w:val="28"/>
        </w:rPr>
        <w:t xml:space="preserve"> области</w:t>
      </w:r>
    </w:p>
    <w:p w14:paraId="431193A3" w14:textId="307DEE9A" w:rsidR="0091714D" w:rsidRDefault="0091714D" w:rsidP="0091714D">
      <w:pPr>
        <w:pStyle w:val="ConsPlusNormal"/>
        <w:ind w:left="5812" w:firstLine="1701"/>
        <w:jc w:val="both"/>
        <w:rPr>
          <w:sz w:val="28"/>
          <w:szCs w:val="28"/>
        </w:rPr>
      </w:pPr>
    </w:p>
    <w:p w14:paraId="1459AC2F" w14:textId="77777777" w:rsidR="0091714D" w:rsidRDefault="0091714D" w:rsidP="0091714D">
      <w:pPr>
        <w:pStyle w:val="ConsPlusNormal"/>
        <w:ind w:left="5812" w:firstLine="1701"/>
        <w:jc w:val="both"/>
        <w:rPr>
          <w:sz w:val="28"/>
          <w:szCs w:val="28"/>
        </w:rPr>
      </w:pPr>
    </w:p>
    <w:p w14:paraId="4F2F43FE" w14:textId="77777777" w:rsidR="0091714D" w:rsidRDefault="0091714D" w:rsidP="0091714D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14:paraId="63503499" w14:textId="77777777" w:rsidR="0091714D" w:rsidRDefault="0091714D" w:rsidP="0091714D">
      <w:pPr>
        <w:pStyle w:val="ConsPlusNormal"/>
        <w:ind w:firstLine="709"/>
        <w:jc w:val="center"/>
        <w:rPr>
          <w:sz w:val="28"/>
          <w:szCs w:val="28"/>
        </w:rPr>
      </w:pPr>
      <w:r w:rsidRPr="0091714D">
        <w:rPr>
          <w:sz w:val="28"/>
          <w:szCs w:val="28"/>
        </w:rPr>
        <w:t>ЗАЯВКИ НА УЧАСТИЕ В АУКЦИОНЕ В ЭЛЕКТРОННОЙ ФОРМЕ</w:t>
      </w:r>
    </w:p>
    <w:p w14:paraId="16FEBCCF" w14:textId="77777777" w:rsidR="0091714D" w:rsidRPr="0091714D" w:rsidRDefault="0091714D" w:rsidP="008A59CE">
      <w:pPr>
        <w:pStyle w:val="ConsPlusNormal"/>
        <w:jc w:val="both"/>
        <w:rPr>
          <w:sz w:val="28"/>
          <w:szCs w:val="28"/>
        </w:rPr>
      </w:pPr>
    </w:p>
    <w:p w14:paraId="459E01E7" w14:textId="77777777" w:rsidR="0091714D" w:rsidRPr="0091714D" w:rsidRDefault="0091714D" w:rsidP="009171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714D">
        <w:rPr>
          <w:rFonts w:ascii="Times New Roman" w:hAnsi="Times New Roman" w:cs="Times New Roman"/>
          <w:sz w:val="28"/>
          <w:szCs w:val="28"/>
        </w:rPr>
        <w:t>В Аукционную комиссию</w:t>
      </w:r>
    </w:p>
    <w:p w14:paraId="59BBD74E" w14:textId="77777777" w:rsidR="0091714D" w:rsidRPr="0091714D" w:rsidRDefault="0091714D" w:rsidP="009171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714D">
        <w:rPr>
          <w:rFonts w:ascii="Times New Roman" w:hAnsi="Times New Roman" w:cs="Times New Roman"/>
          <w:sz w:val="28"/>
          <w:szCs w:val="28"/>
        </w:rPr>
        <w:t>Заявитель</w:t>
      </w:r>
    </w:p>
    <w:p w14:paraId="163FA3C1" w14:textId="77777777" w:rsidR="0091714D" w:rsidRPr="0091714D" w:rsidRDefault="0091714D" w:rsidP="009171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714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2279E37B" w14:textId="48F5C0BB" w:rsidR="0091714D" w:rsidRDefault="0091714D" w:rsidP="009171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714D">
        <w:rPr>
          <w:rFonts w:ascii="Times New Roman" w:hAnsi="Times New Roman" w:cs="Times New Roman"/>
          <w:sz w:val="28"/>
          <w:szCs w:val="28"/>
        </w:rPr>
        <w:t>(</w:t>
      </w:r>
      <w:r w:rsidRPr="0091714D">
        <w:rPr>
          <w:rFonts w:ascii="Times New Roman" w:hAnsi="Times New Roman" w:cs="Times New Roman"/>
          <w:szCs w:val="28"/>
        </w:rPr>
        <w:t>Ф.И.О. физического лица, не являющегося индивидуальным предпринимателем и применяюще</w:t>
      </w:r>
      <w:r w:rsidR="002646FE">
        <w:rPr>
          <w:rFonts w:ascii="Times New Roman" w:hAnsi="Times New Roman" w:cs="Times New Roman"/>
          <w:szCs w:val="28"/>
        </w:rPr>
        <w:t>го специальный налоговый режим «Налог на профессиональный доход»</w:t>
      </w:r>
      <w:r w:rsidRPr="0091714D">
        <w:rPr>
          <w:rFonts w:ascii="Times New Roman" w:hAnsi="Times New Roman" w:cs="Times New Roman"/>
          <w:szCs w:val="28"/>
        </w:rPr>
        <w:t xml:space="preserve">, индивидуального предпринимателя, наименование юридического лица с указанием организационно-правовой формы) </w:t>
      </w:r>
    </w:p>
    <w:p w14:paraId="39189A49" w14:textId="77777777" w:rsidR="0091714D" w:rsidRPr="0091714D" w:rsidRDefault="0091714D" w:rsidP="009171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714D">
        <w:rPr>
          <w:rFonts w:ascii="Times New Roman" w:hAnsi="Times New Roman" w:cs="Times New Roman"/>
          <w:sz w:val="28"/>
          <w:szCs w:val="28"/>
        </w:rPr>
        <w:t>в лице</w:t>
      </w:r>
    </w:p>
    <w:p w14:paraId="7FE3A99F" w14:textId="77777777" w:rsidR="0091714D" w:rsidRPr="0091714D" w:rsidRDefault="0091714D" w:rsidP="009171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714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1714D">
        <w:rPr>
          <w:rFonts w:ascii="Times New Roman" w:hAnsi="Times New Roman" w:cs="Times New Roman"/>
          <w:sz w:val="28"/>
          <w:szCs w:val="28"/>
        </w:rPr>
        <w:t>,</w:t>
      </w:r>
    </w:p>
    <w:p w14:paraId="5BEF476C" w14:textId="77777777" w:rsidR="0091714D" w:rsidRPr="0091714D" w:rsidRDefault="0091714D" w:rsidP="009171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714D">
        <w:rPr>
          <w:rFonts w:ascii="Times New Roman" w:hAnsi="Times New Roman" w:cs="Times New Roman"/>
          <w:sz w:val="28"/>
          <w:szCs w:val="28"/>
        </w:rPr>
        <w:t>(</w:t>
      </w:r>
      <w:r w:rsidRPr="0091714D">
        <w:rPr>
          <w:rFonts w:ascii="Times New Roman" w:hAnsi="Times New Roman" w:cs="Times New Roman"/>
          <w:szCs w:val="28"/>
        </w:rPr>
        <w:t>Ф.И.О. руководителя юридического лица или уполномоченного лица, лица,</w:t>
      </w:r>
      <w:r>
        <w:rPr>
          <w:rFonts w:ascii="Times New Roman" w:hAnsi="Times New Roman" w:cs="Times New Roman"/>
          <w:szCs w:val="28"/>
        </w:rPr>
        <w:t xml:space="preserve"> </w:t>
      </w:r>
      <w:r w:rsidRPr="0091714D">
        <w:rPr>
          <w:rFonts w:ascii="Times New Roman" w:hAnsi="Times New Roman" w:cs="Times New Roman"/>
          <w:szCs w:val="28"/>
        </w:rPr>
        <w:t>действующего на основании доверенности)</w:t>
      </w:r>
    </w:p>
    <w:p w14:paraId="0593F472" w14:textId="77777777" w:rsidR="0091714D" w:rsidRPr="0091714D" w:rsidRDefault="0091714D" w:rsidP="0091714D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91714D">
        <w:rPr>
          <w:rFonts w:ascii="Times New Roman" w:hAnsi="Times New Roman" w:cs="Times New Roman"/>
          <w:szCs w:val="28"/>
        </w:rPr>
        <w:t>(*</w:t>
      </w:r>
      <w:hyperlink w:anchor="Par720" w:tooltip="3" w:history="1">
        <w:r w:rsidRPr="0091714D">
          <w:rPr>
            <w:rFonts w:ascii="Times New Roman" w:hAnsi="Times New Roman" w:cs="Times New Roman"/>
            <w:szCs w:val="28"/>
          </w:rPr>
          <w:t>3</w:t>
        </w:r>
      </w:hyperlink>
      <w:r w:rsidRPr="0091714D">
        <w:rPr>
          <w:rFonts w:ascii="Times New Roman" w:hAnsi="Times New Roman" w:cs="Times New Roman"/>
          <w:szCs w:val="28"/>
        </w:rPr>
        <w:t>)</w:t>
      </w:r>
    </w:p>
    <w:p w14:paraId="181576B5" w14:textId="77777777" w:rsidR="0091714D" w:rsidRPr="0091714D" w:rsidRDefault="0091714D" w:rsidP="009171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14D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91714D">
        <w:rPr>
          <w:rFonts w:ascii="Times New Roman" w:hAnsi="Times New Roman" w:cs="Times New Roman"/>
          <w:sz w:val="28"/>
          <w:szCs w:val="28"/>
        </w:rPr>
        <w:t xml:space="preserve"> на основании</w:t>
      </w:r>
    </w:p>
    <w:p w14:paraId="0A77C790" w14:textId="77777777" w:rsidR="0091714D" w:rsidRPr="0091714D" w:rsidRDefault="0091714D" w:rsidP="009171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714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302F8F91" w14:textId="77777777" w:rsidR="0091714D" w:rsidRDefault="0091714D" w:rsidP="0091714D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91714D">
        <w:rPr>
          <w:rFonts w:ascii="Times New Roman" w:hAnsi="Times New Roman" w:cs="Times New Roman"/>
          <w:sz w:val="28"/>
          <w:szCs w:val="28"/>
        </w:rPr>
        <w:t>(</w:t>
      </w:r>
      <w:r w:rsidRPr="0091714D">
        <w:rPr>
          <w:rFonts w:ascii="Times New Roman" w:hAnsi="Times New Roman" w:cs="Times New Roman"/>
          <w:szCs w:val="28"/>
        </w:rPr>
        <w:t>Устав, Положение, Соглашение, Доверенность и т.д.)</w:t>
      </w:r>
    </w:p>
    <w:p w14:paraId="2BA3869E" w14:textId="77777777" w:rsidR="00034E8C" w:rsidRPr="0091714D" w:rsidRDefault="00034E8C" w:rsidP="009171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0"/>
      </w:tblGrid>
      <w:tr w:rsidR="00034E8C" w14:paraId="784FFFE6" w14:textId="77777777" w:rsidTr="00C0619E">
        <w:trPr>
          <w:trHeight w:val="4288"/>
        </w:trPr>
        <w:tc>
          <w:tcPr>
            <w:tcW w:w="9571" w:type="dxa"/>
          </w:tcPr>
          <w:p w14:paraId="3B70262D" w14:textId="6D714A95" w:rsidR="00034E8C" w:rsidRDefault="00034E8C" w:rsidP="00034E8C">
            <w:pPr>
              <w:pStyle w:val="HTM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34E8C">
              <w:rPr>
                <w:rFonts w:ascii="Times New Roman" w:eastAsiaTheme="minorEastAsia" w:hAnsi="Times New Roman" w:cs="Times New Roman"/>
                <w:sz w:val="28"/>
                <w:szCs w:val="28"/>
              </w:rPr>
              <w:t>Паспортные данные Заявителя (для физического лица, не являющегося индивидуальным  предпринимателем  и  применяющего</w:t>
            </w:r>
            <w:r w:rsidR="002C223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специальный  налоговый режим «Налог на профессиональный доход»</w:t>
            </w:r>
            <w:r w:rsidRPr="00034E8C">
              <w:rPr>
                <w:rFonts w:ascii="Times New Roman" w:eastAsiaTheme="minorEastAsia" w:hAnsi="Times New Roman" w:cs="Times New Roman"/>
                <w:sz w:val="28"/>
                <w:szCs w:val="28"/>
              </w:rPr>
              <w:t>,  и индивидуального предпринимателя):</w:t>
            </w:r>
          </w:p>
          <w:p w14:paraId="587570D3" w14:textId="77777777" w:rsidR="00C0619E" w:rsidRDefault="00034E8C" w:rsidP="00034E8C">
            <w:pPr>
              <w:pStyle w:val="HTM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серия _____ № _____, дата выдачи __________, кем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выдан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__________________________________________________________________</w:t>
            </w:r>
          </w:p>
          <w:p w14:paraId="2C763EBF" w14:textId="77777777" w:rsidR="00034E8C" w:rsidRDefault="00034E8C" w:rsidP="00034E8C">
            <w:pPr>
              <w:pStyle w:val="HTM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__________________________________________________________________.</w:t>
            </w:r>
          </w:p>
          <w:p w14:paraId="4F51F509" w14:textId="77777777" w:rsidR="00034E8C" w:rsidRDefault="00034E8C" w:rsidP="00034E8C">
            <w:pPr>
              <w:pStyle w:val="HTM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Адрес: ____________________________________________________________</w:t>
            </w:r>
          </w:p>
          <w:p w14:paraId="16323755" w14:textId="77777777" w:rsidR="00034E8C" w:rsidRDefault="00034E8C" w:rsidP="00034E8C">
            <w:pPr>
              <w:pStyle w:val="HTM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Контактный телефон: _______________________________________________</w:t>
            </w:r>
          </w:p>
          <w:p w14:paraId="1F818249" w14:textId="77777777" w:rsidR="00034E8C" w:rsidRDefault="00034E8C" w:rsidP="00034E8C">
            <w:pPr>
              <w:pStyle w:val="HTM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ОГРНИП (для индивидуального предпринимателя): №___________________</w:t>
            </w:r>
          </w:p>
          <w:p w14:paraId="466FEC28" w14:textId="77777777" w:rsidR="00034E8C" w:rsidRDefault="00034E8C" w:rsidP="00034E8C">
            <w:pPr>
              <w:pStyle w:val="HTM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ИНН _____________________________________________________________</w:t>
            </w:r>
          </w:p>
          <w:p w14:paraId="4EC398DE" w14:textId="77777777" w:rsidR="00034E8C" w:rsidRDefault="00034E8C" w:rsidP="00034E8C">
            <w:pPr>
              <w:pStyle w:val="HTM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КПП _____________________________________________________________</w:t>
            </w:r>
          </w:p>
          <w:p w14:paraId="40CC4A6D" w14:textId="77777777" w:rsidR="00034E8C" w:rsidRPr="00C0619E" w:rsidRDefault="00034E8C" w:rsidP="00C0619E">
            <w:pPr>
              <w:pStyle w:val="HTM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ОГРН_____________________________________________________________</w:t>
            </w:r>
          </w:p>
        </w:tc>
      </w:tr>
    </w:tbl>
    <w:p w14:paraId="3019259F" w14:textId="77777777" w:rsidR="0091714D" w:rsidRDefault="0091714D" w:rsidP="0091714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0"/>
      </w:tblGrid>
      <w:tr w:rsidR="00C0619E" w14:paraId="74787130" w14:textId="77777777" w:rsidTr="00C0619E">
        <w:trPr>
          <w:trHeight w:val="1407"/>
        </w:trPr>
        <w:tc>
          <w:tcPr>
            <w:tcW w:w="9571" w:type="dxa"/>
          </w:tcPr>
          <w:p w14:paraId="4FC52365" w14:textId="77777777" w:rsidR="00C0619E" w:rsidRDefault="00C0619E" w:rsidP="0091714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Представитель заявителя </w:t>
            </w:r>
            <w:r w:rsidR="0048257D">
              <w:rPr>
                <w:sz w:val="28"/>
                <w:szCs w:val="28"/>
              </w:rPr>
              <w:t>(*4)</w:t>
            </w:r>
          </w:p>
          <w:p w14:paraId="58EBC357" w14:textId="77777777" w:rsidR="00C0619E" w:rsidRDefault="00C0619E" w:rsidP="0091714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14:paraId="67B1BECA" w14:textId="77777777" w:rsidR="00C0619E" w:rsidRDefault="00C0619E" w:rsidP="00C0619E">
            <w:pPr>
              <w:pStyle w:val="ConsPlusNormal"/>
              <w:ind w:firstLine="39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(Ф.И.О)</w:t>
            </w:r>
          </w:p>
          <w:p w14:paraId="28F13196" w14:textId="77777777" w:rsidR="00C0619E" w:rsidRDefault="00C0619E" w:rsidP="00C0619E">
            <w:pPr>
              <w:pStyle w:val="HTM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0619E">
              <w:rPr>
                <w:rFonts w:ascii="Times New Roman" w:eastAsiaTheme="minorEastAsia" w:hAnsi="Times New Roman" w:cs="Times New Roman"/>
                <w:sz w:val="28"/>
                <w:szCs w:val="28"/>
              </w:rPr>
              <w:t>Паспортные данные представителя: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серия _____ № _____,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дата выдачи __________, кем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выдан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__________________________________</w:t>
            </w:r>
          </w:p>
          <w:p w14:paraId="4808180A" w14:textId="77777777" w:rsidR="00C0619E" w:rsidRDefault="00C0619E" w:rsidP="0091714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14:paraId="798F1B95" w14:textId="77777777" w:rsidR="00C0619E" w:rsidRDefault="00C0619E" w:rsidP="0091714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____________________________________________________________</w:t>
            </w:r>
          </w:p>
          <w:p w14:paraId="02222F2D" w14:textId="77777777" w:rsidR="00C0619E" w:rsidRDefault="00C0619E" w:rsidP="0091714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телефон: _______________________________________________</w:t>
            </w:r>
          </w:p>
        </w:tc>
      </w:tr>
    </w:tbl>
    <w:p w14:paraId="4B9B4636" w14:textId="77777777" w:rsidR="00C0619E" w:rsidRDefault="00C0619E" w:rsidP="0091714D">
      <w:pPr>
        <w:pStyle w:val="ConsPlusNormal"/>
        <w:ind w:firstLine="709"/>
        <w:jc w:val="both"/>
        <w:rPr>
          <w:sz w:val="28"/>
          <w:szCs w:val="28"/>
        </w:rPr>
      </w:pPr>
    </w:p>
    <w:p w14:paraId="1EE15545" w14:textId="77777777" w:rsidR="00C0619E" w:rsidRDefault="00C0619E" w:rsidP="0091714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принял решение об участии </w:t>
      </w:r>
      <w:r w:rsidR="00197671">
        <w:rPr>
          <w:sz w:val="28"/>
          <w:szCs w:val="28"/>
        </w:rPr>
        <w:t xml:space="preserve">в аукционе в электронной форме </w:t>
      </w:r>
      <w:r w:rsidR="00E02591">
        <w:rPr>
          <w:sz w:val="28"/>
          <w:szCs w:val="28"/>
        </w:rPr>
        <w:br/>
      </w:r>
      <w:r w:rsidR="00197671">
        <w:rPr>
          <w:sz w:val="28"/>
          <w:szCs w:val="28"/>
        </w:rPr>
        <w:t xml:space="preserve">и обязуется обеспечить поступление задатка в размере _____ руб. (сумма прописью) в сроки и в порядке, установленные в Извещении о проведении электронного аукциона, и в соответствии с Регламентом Оператора электронной площадки. </w:t>
      </w:r>
    </w:p>
    <w:p w14:paraId="4590EEC4" w14:textId="77777777" w:rsidR="00197671" w:rsidRDefault="00197671" w:rsidP="00197671">
      <w:pPr>
        <w:pStyle w:val="ConsPlusNormal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Заявитель обязуется:</w:t>
      </w:r>
    </w:p>
    <w:p w14:paraId="64249F9B" w14:textId="77777777" w:rsidR="00197671" w:rsidRDefault="0048257D" w:rsidP="00197671">
      <w:pPr>
        <w:pStyle w:val="ConsPlusNormal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условия и порядок проведения электронного аукциона, содержащиеся в Извещении о проведении электронного аукциона и Регламенте Оператора электронной площадки (*5).</w:t>
      </w:r>
    </w:p>
    <w:p w14:paraId="6C0BE54F" w14:textId="77777777" w:rsidR="00613134" w:rsidRPr="00613134" w:rsidRDefault="00613134" w:rsidP="00613134">
      <w:pPr>
        <w:pStyle w:val="ConsPlusNormal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613134">
        <w:rPr>
          <w:sz w:val="28"/>
          <w:szCs w:val="28"/>
        </w:rPr>
        <w:t xml:space="preserve">В случае признания Победителем аукциона в электронной форме либо единственным участником электронного аукциона заключить договор </w:t>
      </w:r>
      <w:r w:rsidR="00E02591">
        <w:rPr>
          <w:sz w:val="28"/>
          <w:szCs w:val="28"/>
        </w:rPr>
        <w:br/>
      </w:r>
      <w:r w:rsidRPr="00613134">
        <w:rPr>
          <w:sz w:val="28"/>
          <w:szCs w:val="28"/>
        </w:rPr>
        <w:t>с Организатором электронного аукциона в порядке и сроки, установленные Извещением о проведении электронного аукциона.</w:t>
      </w:r>
    </w:p>
    <w:p w14:paraId="1F68E609" w14:textId="77777777" w:rsidR="00613134" w:rsidRPr="00613134" w:rsidRDefault="00613134" w:rsidP="00613134">
      <w:pPr>
        <w:pStyle w:val="ConsPlusNormal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613134">
        <w:rPr>
          <w:sz w:val="28"/>
          <w:szCs w:val="28"/>
        </w:rPr>
        <w:t>Заявитель согласен и принимает все условия, требования, положения Извещения о проведении электронного аукциона, проекта договора и Регламента Оператора электронной площадки, и они ему понятны. Заявителю известны сведения об ориентирах расположения объекта</w:t>
      </w:r>
      <w:r w:rsidR="008A2C7D">
        <w:rPr>
          <w:sz w:val="28"/>
          <w:szCs w:val="28"/>
        </w:rPr>
        <w:t xml:space="preserve"> бизнеса</w:t>
      </w:r>
      <w:r w:rsidRPr="00613134">
        <w:rPr>
          <w:sz w:val="28"/>
          <w:szCs w:val="28"/>
        </w:rPr>
        <w:t>, и он не имеет претензий к ним.</w:t>
      </w:r>
    </w:p>
    <w:p w14:paraId="164DB51F" w14:textId="77777777" w:rsidR="00613134" w:rsidRPr="00613134" w:rsidRDefault="00613134" w:rsidP="00613134">
      <w:pPr>
        <w:pStyle w:val="ConsPlusNormal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613134">
        <w:rPr>
          <w:sz w:val="28"/>
          <w:szCs w:val="28"/>
        </w:rPr>
        <w:t xml:space="preserve">Заявитель извещен о том, что он вправе отозвать Заявку в любое время до установленных даты и времени окончания срока подачи Заявок </w:t>
      </w:r>
      <w:r w:rsidR="00E02591">
        <w:rPr>
          <w:sz w:val="28"/>
          <w:szCs w:val="28"/>
        </w:rPr>
        <w:br/>
      </w:r>
      <w:r w:rsidRPr="00613134">
        <w:rPr>
          <w:sz w:val="28"/>
          <w:szCs w:val="28"/>
        </w:rPr>
        <w:t xml:space="preserve">на участие в электронном аукционе в порядке, установленном в Извещении </w:t>
      </w:r>
      <w:r w:rsidR="00E02591">
        <w:rPr>
          <w:sz w:val="28"/>
          <w:szCs w:val="28"/>
        </w:rPr>
        <w:br/>
      </w:r>
      <w:r w:rsidRPr="00613134">
        <w:rPr>
          <w:sz w:val="28"/>
          <w:szCs w:val="28"/>
        </w:rPr>
        <w:t>о проведении электронного аукциона.</w:t>
      </w:r>
    </w:p>
    <w:p w14:paraId="3E2A3589" w14:textId="77777777" w:rsidR="00613134" w:rsidRPr="00613134" w:rsidRDefault="00613134" w:rsidP="00613134">
      <w:pPr>
        <w:pStyle w:val="ConsPlusNormal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613134">
        <w:rPr>
          <w:sz w:val="28"/>
          <w:szCs w:val="28"/>
        </w:rPr>
        <w:t xml:space="preserve">Ответственность за достоверность представленных документов </w:t>
      </w:r>
      <w:r w:rsidR="00E02591">
        <w:rPr>
          <w:sz w:val="28"/>
          <w:szCs w:val="28"/>
        </w:rPr>
        <w:br/>
      </w:r>
      <w:r w:rsidRPr="00613134">
        <w:rPr>
          <w:sz w:val="28"/>
          <w:szCs w:val="28"/>
        </w:rPr>
        <w:t>и информации несет Заявитель.</w:t>
      </w:r>
    </w:p>
    <w:p w14:paraId="7454A959" w14:textId="77777777" w:rsidR="00613134" w:rsidRPr="00613134" w:rsidRDefault="00613134" w:rsidP="00613134">
      <w:pPr>
        <w:pStyle w:val="ConsPlusNormal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613134">
        <w:rPr>
          <w:sz w:val="28"/>
          <w:szCs w:val="28"/>
        </w:rPr>
        <w:t>Заявитель подтверждает, что на дату подписания настоящей Заявки ознакомлен с порядком проведения электронного аукциона, порядком внесения, блокирования и прекращения блокирования денежных сре</w:t>
      </w:r>
      <w:proofErr w:type="gramStart"/>
      <w:r w:rsidRPr="00613134">
        <w:rPr>
          <w:sz w:val="28"/>
          <w:szCs w:val="28"/>
        </w:rPr>
        <w:t xml:space="preserve">дств </w:t>
      </w:r>
      <w:r w:rsidR="00E02591">
        <w:rPr>
          <w:sz w:val="28"/>
          <w:szCs w:val="28"/>
        </w:rPr>
        <w:br/>
      </w:r>
      <w:r w:rsidRPr="00613134">
        <w:rPr>
          <w:sz w:val="28"/>
          <w:szCs w:val="28"/>
        </w:rPr>
        <w:t>в к</w:t>
      </w:r>
      <w:proofErr w:type="gramEnd"/>
      <w:r w:rsidRPr="00613134">
        <w:rPr>
          <w:sz w:val="28"/>
          <w:szCs w:val="28"/>
        </w:rPr>
        <w:t>ачестве задатка, и они ему понятны.</w:t>
      </w:r>
    </w:p>
    <w:p w14:paraId="6EF1C0B4" w14:textId="5C8AC7EA" w:rsidR="00613134" w:rsidRDefault="00613134" w:rsidP="00613134">
      <w:pPr>
        <w:pStyle w:val="ConsPlusNormal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613134">
        <w:rPr>
          <w:sz w:val="28"/>
          <w:szCs w:val="28"/>
        </w:rPr>
        <w:t>Заявитель осведомлен и согласен с тем, что Организатор электронного аукциона не несет</w:t>
      </w:r>
      <w:r>
        <w:rPr>
          <w:sz w:val="28"/>
          <w:szCs w:val="28"/>
        </w:rPr>
        <w:t xml:space="preserve"> </w:t>
      </w:r>
      <w:r w:rsidRPr="00613134">
        <w:rPr>
          <w:sz w:val="28"/>
          <w:szCs w:val="28"/>
        </w:rPr>
        <w:t xml:space="preserve">ответственности за ущерб, который может быть причинен Заявителю отменой электронного аукциона, внесением изменений в Извещение о проведении электронного аукциона, а также приостановлением процедуры проведения аукциона в электронной форме. </w:t>
      </w:r>
      <w:proofErr w:type="gramStart"/>
      <w:r w:rsidRPr="00613134">
        <w:rPr>
          <w:sz w:val="28"/>
          <w:szCs w:val="28"/>
        </w:rPr>
        <w:t xml:space="preserve">При этом Заявитель считается уведомленным об отмене электронного аукциона, внесении изменений в Извещение о проведении электронного </w:t>
      </w:r>
      <w:r w:rsidRPr="00613134">
        <w:rPr>
          <w:sz w:val="28"/>
          <w:szCs w:val="28"/>
        </w:rPr>
        <w:lastRenderedPageBreak/>
        <w:t xml:space="preserve">аукциона с даты публикации информации об отмене электронного аукциона, внесении изменений в Извещение о проведении электронного аукциона </w:t>
      </w:r>
      <w:r w:rsidR="00E02591">
        <w:rPr>
          <w:sz w:val="28"/>
          <w:szCs w:val="28"/>
        </w:rPr>
        <w:br/>
      </w:r>
      <w:r w:rsidRPr="00613134">
        <w:rPr>
          <w:sz w:val="28"/>
          <w:szCs w:val="28"/>
        </w:rPr>
        <w:t xml:space="preserve">в электронной форме на официальном сайте торгов Российской Федерации </w:t>
      </w:r>
      <w:r w:rsidR="00E02591">
        <w:rPr>
          <w:sz w:val="28"/>
          <w:szCs w:val="28"/>
        </w:rPr>
        <w:br/>
      </w:r>
      <w:r w:rsidRPr="00613134">
        <w:rPr>
          <w:sz w:val="28"/>
          <w:szCs w:val="28"/>
        </w:rPr>
        <w:t>в информаци</w:t>
      </w:r>
      <w:r w:rsidR="002C223D">
        <w:rPr>
          <w:sz w:val="28"/>
          <w:szCs w:val="28"/>
        </w:rPr>
        <w:t>онно-телекоммуникационной сети «Интернет»</w:t>
      </w:r>
      <w:r w:rsidRPr="00613134">
        <w:rPr>
          <w:sz w:val="28"/>
          <w:szCs w:val="28"/>
        </w:rPr>
        <w:t xml:space="preserve"> для размещения информации о проведении торгов </w:t>
      </w:r>
      <w:hyperlink r:id="rId15" w:history="1">
        <w:r w:rsidRPr="00320CD9">
          <w:rPr>
            <w:rStyle w:val="a4"/>
            <w:sz w:val="28"/>
            <w:szCs w:val="28"/>
          </w:rPr>
          <w:t>www.torgi.gov.ru</w:t>
        </w:r>
      </w:hyperlink>
      <w:r w:rsidRPr="00613134">
        <w:rPr>
          <w:sz w:val="28"/>
          <w:szCs w:val="28"/>
        </w:rPr>
        <w:t>.</w:t>
      </w:r>
      <w:proofErr w:type="gramEnd"/>
    </w:p>
    <w:p w14:paraId="4B7A9F84" w14:textId="0CBF5339" w:rsidR="00613134" w:rsidRDefault="00613134" w:rsidP="00613134">
      <w:pPr>
        <w:pStyle w:val="ConsPlusNormal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613134">
        <w:rPr>
          <w:sz w:val="28"/>
          <w:szCs w:val="28"/>
        </w:rPr>
        <w:t xml:space="preserve">В соответствии с Федеральным </w:t>
      </w:r>
      <w:hyperlink r:id="rId16" w:history="1">
        <w:r w:rsidRPr="00613134">
          <w:rPr>
            <w:sz w:val="28"/>
            <w:szCs w:val="28"/>
          </w:rPr>
          <w:t>законом</w:t>
        </w:r>
      </w:hyperlink>
      <w:r w:rsidR="002C223D">
        <w:rPr>
          <w:sz w:val="28"/>
          <w:szCs w:val="28"/>
        </w:rPr>
        <w:t xml:space="preserve"> от 27.07.2006 №</w:t>
      </w:r>
      <w:r w:rsidR="002646FE">
        <w:rPr>
          <w:sz w:val="28"/>
          <w:szCs w:val="28"/>
        </w:rPr>
        <w:t xml:space="preserve"> 152-ФЗ «О персональных данных»</w:t>
      </w:r>
      <w:r w:rsidRPr="00613134">
        <w:rPr>
          <w:sz w:val="28"/>
          <w:szCs w:val="28"/>
        </w:rPr>
        <w:t xml:space="preserve"> (далее - Ф</w:t>
      </w:r>
      <w:r w:rsidR="002C223D">
        <w:rPr>
          <w:sz w:val="28"/>
          <w:szCs w:val="28"/>
        </w:rPr>
        <w:t>едеральный закон от 27.07.2006 №</w:t>
      </w:r>
      <w:r w:rsidRPr="00613134">
        <w:rPr>
          <w:sz w:val="28"/>
          <w:szCs w:val="28"/>
        </w:rPr>
        <w:t xml:space="preserve"> 152-ФЗ), подавая Заявку, Заявитель дает согласие на обработку персональных данных, указанных выше и содержащихся в представленных документах, </w:t>
      </w:r>
      <w:r w:rsidR="00E02591">
        <w:rPr>
          <w:sz w:val="28"/>
          <w:szCs w:val="28"/>
        </w:rPr>
        <w:br/>
      </w:r>
      <w:r w:rsidRPr="00613134">
        <w:rPr>
          <w:sz w:val="28"/>
          <w:szCs w:val="28"/>
        </w:rPr>
        <w:t xml:space="preserve">в целях участия в аукционе (под обработкой персональных данных понимается </w:t>
      </w:r>
      <w:proofErr w:type="gramStart"/>
      <w:r w:rsidRPr="00613134">
        <w:rPr>
          <w:sz w:val="28"/>
          <w:szCs w:val="28"/>
        </w:rPr>
        <w:t>совершение</w:t>
      </w:r>
      <w:proofErr w:type="gramEnd"/>
      <w:r w:rsidRPr="00613134">
        <w:rPr>
          <w:sz w:val="28"/>
          <w:szCs w:val="28"/>
        </w:rPr>
        <w:t xml:space="preserve"> в том числе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</w:t>
      </w:r>
      <w:hyperlink r:id="rId17" w:history="1">
        <w:r w:rsidRPr="00613134">
          <w:rPr>
            <w:sz w:val="28"/>
            <w:szCs w:val="28"/>
          </w:rPr>
          <w:t>законе</w:t>
        </w:r>
      </w:hyperlink>
      <w:r w:rsidR="002C223D">
        <w:rPr>
          <w:sz w:val="28"/>
          <w:szCs w:val="28"/>
        </w:rPr>
        <w:t xml:space="preserve"> от 27.07.2006 №</w:t>
      </w:r>
      <w:r w:rsidRPr="00613134">
        <w:rPr>
          <w:sz w:val="28"/>
          <w:szCs w:val="28"/>
        </w:rPr>
        <w:t xml:space="preserve"> 152-ФЗ), а также на передачу такой информации третьим лицам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</w:t>
      </w:r>
      <w:hyperlink r:id="rId18" w:history="1">
        <w:r w:rsidRPr="00613134">
          <w:rPr>
            <w:sz w:val="28"/>
            <w:szCs w:val="28"/>
          </w:rPr>
          <w:t>закона</w:t>
        </w:r>
      </w:hyperlink>
      <w:r w:rsidR="002C223D">
        <w:rPr>
          <w:sz w:val="28"/>
          <w:szCs w:val="28"/>
        </w:rPr>
        <w:t xml:space="preserve"> от 27.07.2006 №</w:t>
      </w:r>
      <w:r w:rsidRPr="00613134">
        <w:rPr>
          <w:sz w:val="28"/>
          <w:szCs w:val="28"/>
        </w:rPr>
        <w:t xml:space="preserve"> 152-ФЗ, права и обязанности в области защиты персональных данных ему известны.</w:t>
      </w:r>
    </w:p>
    <w:p w14:paraId="3A467AF9" w14:textId="77777777" w:rsidR="00EB0E32" w:rsidRDefault="00EB0E32" w:rsidP="00EB0E32">
      <w:pPr>
        <w:pStyle w:val="ConsPlusNormal"/>
        <w:jc w:val="both"/>
        <w:rPr>
          <w:sz w:val="28"/>
          <w:szCs w:val="28"/>
        </w:rPr>
      </w:pPr>
    </w:p>
    <w:p w14:paraId="3CE86B23" w14:textId="77777777" w:rsidR="00613134" w:rsidRPr="00613134" w:rsidRDefault="00613134" w:rsidP="008A59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134">
        <w:rPr>
          <w:rFonts w:ascii="Times New Roman" w:hAnsi="Times New Roman" w:cs="Times New Roman"/>
          <w:sz w:val="28"/>
          <w:szCs w:val="28"/>
        </w:rPr>
        <w:t>*3</w:t>
      </w:r>
      <w:proofErr w:type="gramStart"/>
      <w:r w:rsidRPr="00613134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613134">
        <w:rPr>
          <w:rFonts w:ascii="Times New Roman" w:hAnsi="Times New Roman" w:cs="Times New Roman"/>
          <w:sz w:val="28"/>
          <w:szCs w:val="28"/>
        </w:rPr>
        <w:t>аполняется при  подаче Заявки юридическим лицом или лицом, действующим на</w:t>
      </w:r>
      <w:r w:rsidR="008A59CE">
        <w:rPr>
          <w:rFonts w:ascii="Times New Roman" w:hAnsi="Times New Roman" w:cs="Times New Roman"/>
          <w:sz w:val="28"/>
          <w:szCs w:val="28"/>
        </w:rPr>
        <w:t xml:space="preserve"> </w:t>
      </w:r>
      <w:r w:rsidRPr="00613134">
        <w:rPr>
          <w:rFonts w:ascii="Times New Roman" w:hAnsi="Times New Roman" w:cs="Times New Roman"/>
          <w:sz w:val="28"/>
          <w:szCs w:val="28"/>
        </w:rPr>
        <w:t>основании доверенности.</w:t>
      </w:r>
    </w:p>
    <w:p w14:paraId="3B62FEE6" w14:textId="77777777" w:rsidR="00613134" w:rsidRDefault="00613134" w:rsidP="00EB0E3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*4</w:t>
      </w:r>
      <w:r w:rsidR="00EB0E32">
        <w:rPr>
          <w:sz w:val="28"/>
          <w:szCs w:val="28"/>
        </w:rPr>
        <w:t xml:space="preserve">. </w:t>
      </w:r>
      <w:r w:rsidRPr="00613134">
        <w:rPr>
          <w:sz w:val="28"/>
          <w:szCs w:val="28"/>
        </w:rPr>
        <w:t xml:space="preserve">Заполняется при подаче Заявки лицом, действующим </w:t>
      </w:r>
      <w:r w:rsidR="00E02591">
        <w:rPr>
          <w:sz w:val="28"/>
          <w:szCs w:val="28"/>
        </w:rPr>
        <w:br/>
      </w:r>
      <w:r w:rsidRPr="00613134">
        <w:rPr>
          <w:sz w:val="28"/>
          <w:szCs w:val="28"/>
        </w:rPr>
        <w:t>по доверенности.</w:t>
      </w:r>
    </w:p>
    <w:p w14:paraId="5FD98795" w14:textId="77777777" w:rsidR="00613134" w:rsidRPr="00613134" w:rsidRDefault="00613134" w:rsidP="00EB0E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134">
        <w:rPr>
          <w:rFonts w:ascii="Times New Roman" w:hAnsi="Times New Roman" w:cs="Times New Roman"/>
          <w:sz w:val="28"/>
          <w:szCs w:val="28"/>
        </w:rPr>
        <w:t xml:space="preserve">*5 </w:t>
      </w:r>
      <w:proofErr w:type="gramStart"/>
      <w:r w:rsidRPr="00613134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613134">
        <w:rPr>
          <w:rFonts w:ascii="Times New Roman" w:hAnsi="Times New Roman" w:cs="Times New Roman"/>
          <w:sz w:val="28"/>
          <w:szCs w:val="28"/>
        </w:rPr>
        <w:t xml:space="preserve"> с Регламентом О</w:t>
      </w:r>
      <w:r w:rsidR="00E02591">
        <w:rPr>
          <w:rFonts w:ascii="Times New Roman" w:hAnsi="Times New Roman" w:cs="Times New Roman"/>
          <w:sz w:val="28"/>
          <w:szCs w:val="28"/>
        </w:rPr>
        <w:t xml:space="preserve">ператора электронной площадки </w:t>
      </w:r>
      <w:r w:rsidR="00E02591">
        <w:rPr>
          <w:rFonts w:ascii="Times New Roman" w:hAnsi="Times New Roman" w:cs="Times New Roman"/>
          <w:sz w:val="28"/>
          <w:szCs w:val="28"/>
        </w:rPr>
        <w:br/>
      </w:r>
      <w:r w:rsidRPr="00613134">
        <w:rPr>
          <w:rFonts w:ascii="Times New Roman" w:hAnsi="Times New Roman" w:cs="Times New Roman"/>
          <w:sz w:val="28"/>
          <w:szCs w:val="28"/>
        </w:rPr>
        <w:t>при  регистрации</w:t>
      </w:r>
      <w:r w:rsidR="00EB0E32">
        <w:rPr>
          <w:rFonts w:ascii="Times New Roman" w:hAnsi="Times New Roman" w:cs="Times New Roman"/>
          <w:sz w:val="28"/>
          <w:szCs w:val="28"/>
        </w:rPr>
        <w:t xml:space="preserve"> </w:t>
      </w:r>
      <w:r w:rsidRPr="00613134">
        <w:rPr>
          <w:rFonts w:ascii="Times New Roman" w:hAnsi="Times New Roman" w:cs="Times New Roman"/>
          <w:sz w:val="28"/>
          <w:szCs w:val="28"/>
        </w:rPr>
        <w:t>(аккредитации) на электронной площадке.</w:t>
      </w:r>
    </w:p>
    <w:p w14:paraId="37334AA7" w14:textId="77777777" w:rsidR="00EB0E32" w:rsidRDefault="00EB0E3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04FE62E5" w14:textId="77777777" w:rsidR="00480ACF" w:rsidRDefault="00EB0E32" w:rsidP="00480AC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80AC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2 к извещению </w:t>
      </w:r>
    </w:p>
    <w:p w14:paraId="4DDF382E" w14:textId="77777777" w:rsidR="00480ACF" w:rsidRDefault="00EB0E32" w:rsidP="00480AC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80ACF">
        <w:rPr>
          <w:rFonts w:ascii="Times New Roman" w:hAnsi="Times New Roman" w:cs="Times New Roman"/>
          <w:b w:val="0"/>
          <w:sz w:val="28"/>
          <w:szCs w:val="28"/>
        </w:rPr>
        <w:t xml:space="preserve">о проведении открытого аукциона </w:t>
      </w:r>
    </w:p>
    <w:p w14:paraId="19E5FC56" w14:textId="77777777" w:rsidR="00480ACF" w:rsidRDefault="00EB0E32" w:rsidP="00480AC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80ACF">
        <w:rPr>
          <w:rFonts w:ascii="Times New Roman" w:hAnsi="Times New Roman" w:cs="Times New Roman"/>
          <w:b w:val="0"/>
          <w:sz w:val="28"/>
          <w:szCs w:val="28"/>
        </w:rPr>
        <w:t xml:space="preserve">в электронной форме на право размещения </w:t>
      </w:r>
    </w:p>
    <w:p w14:paraId="63CFA498" w14:textId="77777777" w:rsidR="00480ACF" w:rsidRDefault="00EB0E32" w:rsidP="00480ACF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480ACF">
        <w:rPr>
          <w:rFonts w:ascii="Times New Roman" w:hAnsi="Times New Roman" w:cs="Times New Roman"/>
          <w:b w:val="0"/>
          <w:sz w:val="28"/>
          <w:szCs w:val="28"/>
        </w:rPr>
        <w:t>объект</w:t>
      </w:r>
      <w:r w:rsidR="009013C8" w:rsidRPr="00480ACF">
        <w:rPr>
          <w:rFonts w:ascii="Times New Roman" w:hAnsi="Times New Roman" w:cs="Times New Roman"/>
          <w:b w:val="0"/>
          <w:sz w:val="28"/>
          <w:szCs w:val="28"/>
        </w:rPr>
        <w:t xml:space="preserve">а бизнеса </w:t>
      </w:r>
      <w:r w:rsidR="00480ACF" w:rsidRPr="00480ACF">
        <w:rPr>
          <w:rFonts w:ascii="Times New Roman" w:hAnsi="Times New Roman" w:cs="Times New Roman"/>
          <w:b w:val="0"/>
          <w:sz w:val="28"/>
        </w:rPr>
        <w:t xml:space="preserve">на территории парка </w:t>
      </w:r>
    </w:p>
    <w:p w14:paraId="4B4301A6" w14:textId="4738EFAA" w:rsidR="00480ACF" w:rsidRPr="00480ACF" w:rsidRDefault="00480ACF" w:rsidP="00480AC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80AC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бюджетного учреждения </w:t>
      </w:r>
    </w:p>
    <w:p w14:paraId="64A31B0A" w14:textId="77777777" w:rsidR="00480ACF" w:rsidRPr="00480ACF" w:rsidRDefault="00480ACF" w:rsidP="00480AC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80ACF">
        <w:rPr>
          <w:rFonts w:ascii="Times New Roman" w:hAnsi="Times New Roman" w:cs="Times New Roman"/>
          <w:b w:val="0"/>
          <w:sz w:val="28"/>
          <w:szCs w:val="28"/>
        </w:rPr>
        <w:t xml:space="preserve">Центр досуга "Победа" г. Зарайска </w:t>
      </w:r>
    </w:p>
    <w:p w14:paraId="60513163" w14:textId="77777777" w:rsidR="00480ACF" w:rsidRPr="006C4ABA" w:rsidRDefault="00480ACF" w:rsidP="00480ACF">
      <w:pPr>
        <w:pStyle w:val="ConsPlusNormal"/>
        <w:ind w:left="5670"/>
        <w:jc w:val="right"/>
        <w:rPr>
          <w:sz w:val="28"/>
        </w:rPr>
      </w:pPr>
      <w:r w:rsidRPr="00480ACF">
        <w:rPr>
          <w:sz w:val="28"/>
          <w:szCs w:val="28"/>
        </w:rPr>
        <w:t>городского округа Зарайск Московской области</w:t>
      </w:r>
    </w:p>
    <w:p w14:paraId="45C3B53F" w14:textId="53771C30" w:rsidR="00EB0E32" w:rsidRDefault="00EB0E32" w:rsidP="00EB0E32">
      <w:pPr>
        <w:pStyle w:val="ConsPlusNormal"/>
        <w:ind w:left="5812" w:firstLine="1701"/>
        <w:jc w:val="both"/>
        <w:rPr>
          <w:sz w:val="28"/>
          <w:szCs w:val="28"/>
        </w:rPr>
      </w:pPr>
    </w:p>
    <w:p w14:paraId="000CFDCB" w14:textId="77777777" w:rsidR="00EB0E32" w:rsidRDefault="00EB0E32" w:rsidP="00EB0E32">
      <w:pPr>
        <w:pStyle w:val="ConsPlusNormal"/>
        <w:ind w:left="5812" w:firstLine="1701"/>
        <w:jc w:val="both"/>
        <w:rPr>
          <w:sz w:val="28"/>
          <w:szCs w:val="28"/>
        </w:rPr>
      </w:pPr>
    </w:p>
    <w:p w14:paraId="04738E2E" w14:textId="45BFE0A2" w:rsidR="00EB0E32" w:rsidRPr="00EB0E32" w:rsidRDefault="002C223D" w:rsidP="00EB0E32">
      <w:pPr>
        <w:pStyle w:val="ConsPlusNormal"/>
        <w:jc w:val="center"/>
        <w:rPr>
          <w:sz w:val="28"/>
        </w:rPr>
      </w:pPr>
      <w:r>
        <w:rPr>
          <w:sz w:val="28"/>
        </w:rPr>
        <w:t>Договор №</w:t>
      </w:r>
      <w:r w:rsidR="00EB0E32" w:rsidRPr="00EB0E32">
        <w:rPr>
          <w:sz w:val="28"/>
        </w:rPr>
        <w:t xml:space="preserve"> ___________</w:t>
      </w:r>
    </w:p>
    <w:p w14:paraId="60221D54" w14:textId="77777777" w:rsidR="00C91754" w:rsidRPr="00C91754" w:rsidRDefault="00EB0E32" w:rsidP="00C91754">
      <w:pPr>
        <w:pStyle w:val="ConsPlusNormal"/>
        <w:jc w:val="center"/>
        <w:rPr>
          <w:sz w:val="28"/>
        </w:rPr>
      </w:pPr>
      <w:r w:rsidRPr="00EB0E32">
        <w:rPr>
          <w:sz w:val="28"/>
        </w:rPr>
        <w:t xml:space="preserve">на размещение </w:t>
      </w:r>
      <w:r w:rsidR="00C91754">
        <w:rPr>
          <w:sz w:val="28"/>
        </w:rPr>
        <w:t>объекта бизнеса</w:t>
      </w:r>
    </w:p>
    <w:p w14:paraId="17CBF636" w14:textId="77777777" w:rsidR="00C91754" w:rsidRDefault="00C91754" w:rsidP="00C9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B12F2A" w14:textId="77777777" w:rsidR="00C91754" w:rsidRPr="002E3560" w:rsidRDefault="00C91754" w:rsidP="00C917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3560">
        <w:rPr>
          <w:rFonts w:ascii="Times New Roman" w:hAnsi="Times New Roman" w:cs="Times New Roman"/>
          <w:sz w:val="28"/>
          <w:szCs w:val="28"/>
        </w:rPr>
        <w:t>г. 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2E356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3560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14:paraId="566B24EA" w14:textId="77777777" w:rsidR="00C91754" w:rsidRPr="002E3560" w:rsidRDefault="00C91754" w:rsidP="00C917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77409DC" w14:textId="77777777" w:rsidR="00C91754" w:rsidRPr="002E3560" w:rsidRDefault="00C91754" w:rsidP="00C917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2E3560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2E35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AB297E" w14:textId="77777777" w:rsidR="00C91754" w:rsidRPr="002E3560" w:rsidRDefault="00C91754" w:rsidP="00C917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E3560">
        <w:rPr>
          <w:rFonts w:ascii="Times New Roman" w:hAnsi="Times New Roman" w:cs="Times New Roman"/>
          <w:sz w:val="28"/>
          <w:szCs w:val="28"/>
        </w:rPr>
        <w:t xml:space="preserve">(полное наименование </w:t>
      </w:r>
      <w:r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2E3560">
        <w:rPr>
          <w:rFonts w:ascii="Times New Roman" w:hAnsi="Times New Roman" w:cs="Times New Roman"/>
          <w:sz w:val="28"/>
          <w:szCs w:val="28"/>
        </w:rPr>
        <w:t>)</w:t>
      </w:r>
    </w:p>
    <w:p w14:paraId="6663A82E" w14:textId="77777777" w:rsidR="00C91754" w:rsidRPr="002E3560" w:rsidRDefault="00C91754" w:rsidP="00C917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3560">
        <w:rPr>
          <w:rFonts w:ascii="Times New Roman" w:hAnsi="Times New Roman" w:cs="Times New Roman"/>
          <w:sz w:val="28"/>
          <w:szCs w:val="28"/>
        </w:rPr>
        <w:t>в лице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2E3560">
        <w:rPr>
          <w:rFonts w:ascii="Times New Roman" w:hAnsi="Times New Roman" w:cs="Times New Roman"/>
          <w:sz w:val="28"/>
          <w:szCs w:val="28"/>
        </w:rPr>
        <w:t>_,</w:t>
      </w:r>
    </w:p>
    <w:p w14:paraId="1837CBA6" w14:textId="77777777" w:rsidR="00C91754" w:rsidRPr="002E3560" w:rsidRDefault="00C91754" w:rsidP="00C917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E3560">
        <w:rPr>
          <w:rFonts w:ascii="Times New Roman" w:hAnsi="Times New Roman" w:cs="Times New Roman"/>
          <w:sz w:val="28"/>
          <w:szCs w:val="28"/>
        </w:rPr>
        <w:t>(Ф.И.О., должность представителя арендодателя)</w:t>
      </w:r>
    </w:p>
    <w:p w14:paraId="2F8C581A" w14:textId="77777777" w:rsidR="00C91754" w:rsidRPr="00336914" w:rsidRDefault="00C91754" w:rsidP="00C91754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3560">
        <w:rPr>
          <w:rFonts w:ascii="Times New Roman" w:hAnsi="Times New Roman" w:cs="Times New Roman"/>
          <w:sz w:val="28"/>
          <w:szCs w:val="28"/>
        </w:rPr>
        <w:t>действующего на основании Устава (Положения</w:t>
      </w:r>
      <w:r>
        <w:rPr>
          <w:rFonts w:ascii="Times New Roman" w:hAnsi="Times New Roman" w:cs="Times New Roman"/>
          <w:sz w:val="28"/>
          <w:szCs w:val="28"/>
        </w:rPr>
        <w:t xml:space="preserve">) _____________________________, именуемое в дальнейшем «Сторона 1», </w:t>
      </w:r>
      <w:r w:rsidRPr="00501909">
        <w:rPr>
          <w:rFonts w:ascii="Times New Roman" w:hAnsi="Times New Roman" w:cs="Times New Roman"/>
          <w:sz w:val="28"/>
          <w:szCs w:val="28"/>
        </w:rPr>
        <w:t>с одной с</w:t>
      </w:r>
      <w:r>
        <w:rPr>
          <w:rFonts w:ascii="Times New Roman" w:hAnsi="Times New Roman" w:cs="Times New Roman"/>
          <w:sz w:val="28"/>
          <w:szCs w:val="28"/>
        </w:rPr>
        <w:t>тороны и ____</w:t>
      </w:r>
      <w:r w:rsidRPr="00501909">
        <w:rPr>
          <w:rFonts w:ascii="Times New Roman" w:hAnsi="Times New Roman" w:cs="Times New Roman"/>
          <w:sz w:val="28"/>
          <w:szCs w:val="28"/>
        </w:rPr>
        <w:t>__________________________________________в лице 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01909">
        <w:rPr>
          <w:rFonts w:ascii="Times New Roman" w:hAnsi="Times New Roman" w:cs="Times New Roman"/>
          <w:sz w:val="28"/>
          <w:szCs w:val="28"/>
        </w:rPr>
        <w:t>_, действующего на основании ____________________,</w:t>
      </w:r>
      <w:r>
        <w:rPr>
          <w:rFonts w:ascii="Times New Roman" w:hAnsi="Times New Roman" w:cs="Times New Roman"/>
          <w:sz w:val="28"/>
          <w:szCs w:val="28"/>
        </w:rPr>
        <w:t xml:space="preserve"> именуемое в дальнейшем «Сторона 2», </w:t>
      </w:r>
      <w:r w:rsidRPr="002E3560">
        <w:rPr>
          <w:rFonts w:ascii="Times New Roman" w:hAnsi="Times New Roman" w:cs="Times New Roman"/>
          <w:sz w:val="28"/>
          <w:szCs w:val="28"/>
        </w:rPr>
        <w:t xml:space="preserve">именуемые  в 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3560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3560">
        <w:rPr>
          <w:rFonts w:ascii="Times New Roman" w:hAnsi="Times New Roman" w:cs="Times New Roman"/>
          <w:sz w:val="28"/>
          <w:szCs w:val="28"/>
        </w:rPr>
        <w:t xml:space="preserve">, </w:t>
      </w:r>
      <w:r w:rsidRPr="00336914">
        <w:rPr>
          <w:rFonts w:ascii="Times New Roman" w:eastAsia="Times New Roman" w:hAnsi="Times New Roman" w:cs="Times New Roman"/>
          <w:sz w:val="28"/>
          <w:szCs w:val="28"/>
        </w:rPr>
        <w:t>на основании протокола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914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электронного аукциона от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36914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36914">
        <w:rPr>
          <w:rFonts w:ascii="Times New Roman" w:eastAsia="Times New Roman" w:hAnsi="Times New Roman" w:cs="Times New Roman"/>
          <w:sz w:val="28"/>
          <w:szCs w:val="28"/>
        </w:rPr>
        <w:t xml:space="preserve"> ______ 20__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36914">
        <w:rPr>
          <w:rFonts w:ascii="Times New Roman" w:eastAsia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914">
        <w:rPr>
          <w:rFonts w:ascii="Times New Roman" w:eastAsia="Times New Roman" w:hAnsi="Times New Roman" w:cs="Times New Roman"/>
          <w:sz w:val="28"/>
          <w:szCs w:val="28"/>
        </w:rPr>
        <w:t>заключили настоящий Договор о нижеследующем:</w:t>
      </w:r>
      <w:proofErr w:type="gramEnd"/>
    </w:p>
    <w:p w14:paraId="361CAB26" w14:textId="77777777" w:rsidR="00C91754" w:rsidRPr="00336914" w:rsidRDefault="00C91754" w:rsidP="00C9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4DE9225" w14:textId="77777777" w:rsidR="00C91754" w:rsidRPr="00336914" w:rsidRDefault="00C91754" w:rsidP="00C9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14:paraId="699957E7" w14:textId="77777777" w:rsidR="00C91754" w:rsidRPr="005F4F52" w:rsidRDefault="00C91754" w:rsidP="00C9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Договором Стороне 2 предоставляется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размещение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  <w:r w:rsidRPr="002878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нестационарного</w:t>
      </w:r>
      <w:r w:rsidRPr="003369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объекта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357C1E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</w:rPr>
        <w:t>временного сооружения / временной конструкции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(далее – объект бизнеса) на территории ______________________________ </w:t>
      </w:r>
      <w:r w:rsidRPr="00473D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(наименование, местонахождение парка)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оказания услуг посетителям парка согласно приложению № 1 к настоящему Договору за плату, уплачиваемую Стороне 1.</w:t>
      </w:r>
    </w:p>
    <w:p w14:paraId="3ACE172E" w14:textId="77777777" w:rsidR="00C91754" w:rsidRDefault="00C91754" w:rsidP="00C9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C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8A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Специализация </w:t>
      </w:r>
      <w:r w:rsidRPr="008A59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(функциональное назначение)</w:t>
      </w:r>
      <w:r w:rsidRPr="008A59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площадь, адресный ориентир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C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(ситуационный план)</w:t>
      </w:r>
      <w:r w:rsidRPr="00FC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1C31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FC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существенными условиями настоящего Договора. </w:t>
      </w:r>
    </w:p>
    <w:p w14:paraId="0F5C0685" w14:textId="77777777" w:rsidR="00C91754" w:rsidRDefault="00C91754" w:rsidP="00C9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1.3. </w:t>
      </w:r>
      <w:r w:rsidRPr="00E7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Договор не является основанием для осуществления строительства, получения разрешения на строительство и государственной регистрации права собственности на размещенные объекты.</w:t>
      </w:r>
    </w:p>
    <w:p w14:paraId="5872E8BE" w14:textId="77777777" w:rsidR="00C91754" w:rsidRPr="00336914" w:rsidRDefault="00C91754" w:rsidP="00C91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1.4. </w:t>
      </w:r>
      <w:r w:rsidRPr="000F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Сторона 2 не вправе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свои</w:t>
      </w:r>
      <w:r w:rsidRPr="000F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по Договору третьим лицам.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B57A55A" w14:textId="77777777" w:rsidR="00C91754" w:rsidRDefault="00C91754" w:rsidP="00C91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6F4FD9" w14:textId="77777777" w:rsidR="00C91754" w:rsidRPr="00336914" w:rsidRDefault="00C91754" w:rsidP="00C91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Срок действия Договора </w:t>
      </w:r>
    </w:p>
    <w:p w14:paraId="55573616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Настоящий Договор заключен сроком </w:t>
      </w:r>
      <w:proofErr w:type="gramStart"/>
      <w:r w:rsidRPr="00A849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8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 </w:t>
      </w:r>
      <w:proofErr w:type="gramStart"/>
      <w:r w:rsidRPr="00A849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gramEnd"/>
      <w:r w:rsidRPr="00A8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(лет): вступает в силу с «___» _________ и действует до «___» ____________, а в части исполнения обязательств по оплате и демонтажу объекта бизнеса - до их полного исполнения.</w:t>
      </w:r>
    </w:p>
    <w:p w14:paraId="0DC2C662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414FA8" w14:textId="77777777" w:rsidR="00C91754" w:rsidRPr="00336914" w:rsidRDefault="00C91754" w:rsidP="00C91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Оплата по Договору </w:t>
      </w:r>
    </w:p>
    <w:p w14:paraId="5899A065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35"/>
      <w:bookmarkEnd w:id="3"/>
      <w:r w:rsidRPr="00E65B8C">
        <w:rPr>
          <w:rFonts w:ascii="Times New Roman" w:eastAsia="Times New Roman" w:hAnsi="Times New Roman" w:cs="Times New Roman"/>
          <w:sz w:val="28"/>
          <w:szCs w:val="28"/>
          <w:lang w:eastAsia="ru-RU"/>
        </w:rPr>
        <w:t>3.1.Размер платы за размещение объекта бизнеса по настоящему Договору за весь период размещения объекта бизнеса, определенный по результатам проведения аукциона и указанный в протоколе о результатах аукциона от _______ № ____, составляет _______________ рублей ____ коп</w:t>
      </w:r>
      <w:proofErr w:type="gramStart"/>
      <w:r w:rsidRPr="00E65B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6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E65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E65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 необходимости - в том числе НДС 20% в сумме _________ рублей ____ коп.)</w:t>
      </w:r>
      <w:r w:rsidRPr="00E65B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AB1DA8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Сторона 2 оплатила обеспечение заявки на участие в электронном аукционе в виде задатка в размере</w:t>
      </w:r>
      <w:proofErr w:type="gramStart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 (________________) </w:t>
      </w:r>
      <w:proofErr w:type="gramEnd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сумма которого засчитывается в счет платы за размещение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79D7D23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Оплата по Договору осуществляется в рублях Российской Федерации. </w:t>
      </w:r>
    </w:p>
    <w:p w14:paraId="6FD69003" w14:textId="77777777" w:rsidR="00C91754" w:rsidRPr="00561BCB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Плата за размещение объекта бизнеса уплачивается в безналичном порядке по реквизитам Стороны 1, указанным в настоящем Договоре, равными платежами ежемесячно, до 10 числа следующего месяца. </w:t>
      </w:r>
    </w:p>
    <w:p w14:paraId="155FBD4D" w14:textId="77777777" w:rsidR="00C91754" w:rsidRPr="00A849FB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4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сезонных объектов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бизнеса</w:t>
      </w:r>
      <w:r w:rsidRPr="00A84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14:paraId="14EDF058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4F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Плата за размещение объекта бизнеса уплачивается в безналичном порядке по реквизитам Стороны 1, указанным в настоящем Договоре, равными платежами ежемесячно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до 10 числа следующего месяца, в летний период с </w:t>
      </w:r>
      <w:r w:rsidRPr="005F4F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апреля по 1 ноября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(в </w:t>
      </w:r>
      <w:r w:rsidRPr="005F4F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зимний сезон - с 1 ноября по 31 марта).  </w:t>
      </w:r>
    </w:p>
    <w:p w14:paraId="072A0A62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F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оплаты считается дата поступления денежных средств на счет Стороны 1.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DCFDBB" w14:textId="77777777" w:rsidR="00C91754" w:rsidRPr="00743D95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Плата за первы</w:t>
      </w:r>
      <w:proofErr w:type="gramStart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(-ы)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действия настоящего Договора уплачивается Стороной 2 в размере, определенном в соответствии с </w:t>
      </w:r>
      <w:hyperlink w:anchor="p35" w:history="1">
        <w:r w:rsidRPr="00EC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2FEEE9D" w14:textId="77777777" w:rsidR="00C91754" w:rsidRPr="00797CB2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платеж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его наличии с учетом </w:t>
      </w:r>
      <w:hyperlink w:anchor="p35" w:history="1">
        <w:r w:rsidRPr="00EC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EC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3.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Договора)</w:t>
      </w:r>
      <w:r w:rsidRPr="0079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пяти банковских дней </w:t>
      </w:r>
      <w:proofErr w:type="gramStart"/>
      <w:r w:rsidRPr="00A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</w:t>
      </w:r>
      <w:r w:rsidRPr="00A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</w:t>
      </w:r>
      <w:r w:rsidRPr="0079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914C44B" w14:textId="77777777" w:rsidR="00C91754" w:rsidRPr="00A3004C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Плата за размещение объекта бизнеса вносится Стороной 2 </w:t>
      </w:r>
      <w:proofErr w:type="gramStart"/>
      <w:r w:rsidRPr="00A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</w:t>
      </w:r>
      <w:r w:rsidRPr="00A30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в 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0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срока его 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фактического размещения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бизнеса.</w:t>
      </w:r>
    </w:p>
    <w:p w14:paraId="1CBB411F" w14:textId="77777777" w:rsidR="00C91754" w:rsidRPr="006F0D32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2"/>
      <w:bookmarkEnd w:id="4"/>
      <w:r w:rsidRPr="006F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proofErr w:type="gramStart"/>
      <w:r w:rsidRPr="006F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9" w:history="1">
        <w:r w:rsidRPr="006F0D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3 ст. 614</w:t>
        </w:r>
      </w:hyperlink>
      <w:r w:rsidRPr="006F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плата за размещение объекта</w:t>
      </w:r>
      <w:r w:rsidR="008A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6F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увеличению в течение срока действия Договора, но не чаще чем раз в год на уровень инфляции, установленным в федеральном законе о федеральном бюджете на очередной финансовый год, но не более чем на 5% (пять процентов). </w:t>
      </w:r>
      <w:proofErr w:type="gramEnd"/>
    </w:p>
    <w:p w14:paraId="56BE0DDD" w14:textId="77777777" w:rsidR="00C91754" w:rsidRPr="006F0D32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D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увеличения размера платы за право размещения объекта </w:t>
      </w:r>
      <w:r w:rsidR="008A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бизнеса </w:t>
      </w:r>
      <w:r w:rsidRPr="006F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 ежегодно до 25 декабря подписывают соответствующее дополнительное соглашение к Договору. </w:t>
      </w:r>
    </w:p>
    <w:p w14:paraId="5426BBB0" w14:textId="77777777" w:rsidR="00C91754" w:rsidRDefault="00C91754" w:rsidP="00C91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B380F" w14:textId="77777777" w:rsidR="00C91754" w:rsidRPr="00336914" w:rsidRDefault="00C91754" w:rsidP="00C91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Права и обязанности Сторон </w:t>
      </w:r>
    </w:p>
    <w:p w14:paraId="7CA29194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Сторона 1 обязуется: </w:t>
      </w:r>
    </w:p>
    <w:p w14:paraId="03B7DDF8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Предоставить Стороне 2 право на размещение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указанного в </w:t>
      </w:r>
      <w:hyperlink w:anchor="p130" w:history="1">
        <w:r w:rsidRPr="00EC7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</w:t>
        </w:r>
      </w:hyperlink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Договору, </w:t>
      </w:r>
      <w:proofErr w:type="gramStart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4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вступления</w:t>
      </w:r>
      <w:proofErr w:type="gramEnd"/>
      <w:r w:rsidRPr="0074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Договора. </w:t>
      </w:r>
    </w:p>
    <w:p w14:paraId="3FCB28AB" w14:textId="644038D3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В течение срока действия настоящего Договора не заключать Договор на право размещения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743D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74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4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(ситуационному плану)</w:t>
      </w:r>
      <w:r w:rsidRPr="0074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указанному в </w:t>
      </w:r>
      <w:hyperlink w:anchor="p130" w:history="1">
        <w:r w:rsidRPr="00743D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</w:t>
        </w:r>
      </w:hyperlink>
      <w:r w:rsidRPr="0074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 к настоящему Договору, с иными лицами. </w:t>
      </w:r>
    </w:p>
    <w:p w14:paraId="6FE3FD16" w14:textId="77777777" w:rsidR="00C91754" w:rsidRPr="00743D95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3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сезонных объектов бизнеса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размещении на одной территории разных объектов бизнеса в зависимости от сезона)</w:t>
      </w:r>
    </w:p>
    <w:p w14:paraId="18713473" w14:textId="68176310" w:rsidR="00C91754" w:rsidRPr="00743D95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3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4.1.2. В течение срока действия настоящего Договора не заключать Договор на право размещения объекта бизнеса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летний период с </w:t>
      </w:r>
      <w:r w:rsidRPr="005F4F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апреля по 1 ноября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(в </w:t>
      </w:r>
      <w:r w:rsidRPr="005F4F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зимний сезон - с 1 ноября по 31 марта)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43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адресному ориентиру (ситуационному плану), указанному в </w:t>
      </w:r>
      <w:hyperlink w:anchor="p130" w:history="1">
        <w:r w:rsidRPr="00743D95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приложении</w:t>
        </w:r>
      </w:hyperlink>
      <w:r w:rsidRPr="00743D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1 к настоящему Договору, с иными лицами</w:t>
      </w:r>
    </w:p>
    <w:p w14:paraId="49F5D234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 Направить Стороне 2 сведения об изменении своего почтового адреса, банковских, иных реквизитов в срок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(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Стороной 2 своих обязательств по Договору, несет Сторона 1. </w:t>
      </w:r>
    </w:p>
    <w:p w14:paraId="768DF818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4.1.4. Согласовать либо отказать в согласовании модернизации объекта бизнесе (изменения внешнего вида, конфигурации, структурных элементов и т.п.) не позднее 5 (пяти) рабочих дней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Стороны 2 проекта модернизации объекта бизнеса.</w:t>
      </w:r>
    </w:p>
    <w:p w14:paraId="3F739D71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Сторона 1 имеет право: </w:t>
      </w:r>
    </w:p>
    <w:p w14:paraId="516BC11B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Требовать от Стороны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DDC0678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надлежащего исполнения обязательств в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 настоящим Договором;</w:t>
      </w:r>
    </w:p>
    <w:p w14:paraId="6CF10561" w14:textId="77777777" w:rsidR="00C91754" w:rsidRPr="005262C3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2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требований архитектурных, пожарных, санитарных норм, правил и нормативов по благоустройству территории, законодательства Российской Федерации, в том числе по гражданской обороне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ситуациях;</w:t>
      </w:r>
    </w:p>
    <w:p w14:paraId="756847A1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своевременного устранения </w:t>
      </w:r>
      <w:r w:rsidRPr="0052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действующего законодательства Российской Федерации при размещении и эксплуатации объекта бизнеса</w:t>
      </w:r>
      <w:r w:rsidRPr="005262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90F32F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существлять </w:t>
      </w:r>
      <w:proofErr w:type="gramStart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Стороной 2 настоящего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 привлечением 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организации. </w:t>
      </w:r>
    </w:p>
    <w:p w14:paraId="1FCE2A1E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 По истечении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  <w:r w:rsidRPr="00526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 (</w:t>
      </w:r>
      <w:r w:rsidRPr="00526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пяти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526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календарных дней /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 (</w:t>
      </w:r>
      <w:r w:rsidRPr="00526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пятнадцати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526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календарных дней для крупных объектов)</w:t>
      </w:r>
      <w:r w:rsidRPr="0052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окончания </w:t>
      </w:r>
      <w:r w:rsidRPr="005262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срока действия Договора без уведомления Стороны 2 осуществить демонтаж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52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неисполнении в установленный Договором срок этой обязанности Стороной 2.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3284C9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Сторона 1 не </w:t>
      </w:r>
      <w:r w:rsidRPr="00526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состояние и сохранность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 в случае </w:t>
      </w:r>
      <w:r w:rsidRPr="005262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52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неисполнении в установленный Договором срок этой обязанности Стороной 2.</w:t>
      </w:r>
    </w:p>
    <w:p w14:paraId="041CDC3A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Сторона 2 обязуется: </w:t>
      </w:r>
    </w:p>
    <w:p w14:paraId="6239624D" w14:textId="0ED0D298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55"/>
      <w:bookmarkEnd w:id="5"/>
      <w:r w:rsidRPr="008D5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объект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бизнеса, соответствующий приложению  1 к настоящему Договору, не позднее «___»______________ </w:t>
      </w:r>
      <w:r w:rsidRPr="001F3D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 позднее _____ месяцев со дня вступления в силу Договора).</w:t>
      </w:r>
    </w:p>
    <w:p w14:paraId="4E7D1DE1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</w:t>
      </w:r>
      <w:r w:rsidRPr="008D55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установку и эксплуатацию объекта бизнеса в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условиями настоящего Договора и требованиями законодательства Российской Федерации. </w:t>
      </w:r>
    </w:p>
    <w:p w14:paraId="30F02EE2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Осуществлять эксплуатацию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соответствии </w:t>
      </w:r>
      <w:proofErr w:type="gramStart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9436E65" w14:textId="77777777" w:rsidR="00C91754" w:rsidRDefault="002D403A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130" w:history="1">
        <w:r w:rsidR="00C91754" w:rsidRPr="009251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характеристиками</w:t>
        </w:r>
      </w:hyperlink>
      <w:r w:rsidR="00C91754"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объекта</w:t>
      </w:r>
      <w:r w:rsidR="00C9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="00C91754"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указанными </w:t>
      </w:r>
      <w:r w:rsidR="00C91754" w:rsidRPr="001F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</w:t>
      </w:r>
      <w:r w:rsidR="00C917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1754" w:rsidRPr="001F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Договору</w:t>
      </w:r>
      <w:r w:rsidR="00C917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EEC772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</w:t>
      </w:r>
      <w:r w:rsidRPr="001300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прилегающей территории и к внешнему виду объектов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бизнеса</w:t>
      </w:r>
      <w:r w:rsidRPr="001F3D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_________________ (указывается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 необходимости -</w:t>
      </w:r>
      <w:r w:rsidRPr="001F3D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нормативный правовой акт муниципального образования, документ, утвержденный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Стороной 1) (указывается при необходимости)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664771" w14:textId="77777777" w:rsidR="00C91754" w:rsidRPr="00476483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В течение всего срока действия Договора обеспечить надлежащее состояние и внешний вид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бизнеса, проводить за свой счет </w:t>
      </w:r>
      <w:r w:rsidRPr="00476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необходимый ремонт, устранять недостатки, поддерживать исправное техническое состояние всех элементов объекта бизнеса. </w:t>
      </w:r>
    </w:p>
    <w:p w14:paraId="2FCF8A9A" w14:textId="77777777" w:rsidR="00C91754" w:rsidRPr="001F3DC1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DC1">
        <w:rPr>
          <w:rFonts w:ascii="Times New Roman" w:eastAsia="Times New Roman" w:hAnsi="Times New Roman" w:cs="Times New Roman"/>
          <w:sz w:val="28"/>
          <w:szCs w:val="28"/>
          <w:lang w:eastAsia="ru-RU"/>
        </w:rPr>
        <w:t>4.3.5. В течение всего срока действия Договора соблюдать требования к прилегающей территории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бизнеса (месту объекта бизнеса)</w:t>
      </w:r>
      <w:r w:rsidRPr="001F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определяются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1F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804F389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59"/>
      <w:bookmarkEnd w:id="6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Своевременно производить оплату в соответствии с условиями настоящего Договора. </w:t>
      </w:r>
    </w:p>
    <w:p w14:paraId="00FFB474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08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74F0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монтажа, демонтажа, ремонта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работ в месте размещения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прилегающей территории привести место размещения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первоначальное состояние. </w:t>
      </w:r>
    </w:p>
    <w:p w14:paraId="6CBA65E8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  <w:r w:rsidRPr="00526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 (</w:t>
      </w:r>
      <w:r w:rsidRPr="00526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пяти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526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календарных дней /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 (</w:t>
      </w:r>
      <w:r w:rsidRPr="00526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пятнадцати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526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календарных дней для крупных объектов)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окончания срока действия настоящего Договора демонтировать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5E47616" w14:textId="77777777" w:rsidR="00C91754" w:rsidRPr="0085398A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39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сезонных объектов бизнеса</w:t>
      </w:r>
    </w:p>
    <w:p w14:paraId="6892F24C" w14:textId="77777777" w:rsidR="00C91754" w:rsidRPr="0085398A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39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4.3.8. Ежегодно не позднее «___» ____________в течение срока действия настоящего Договора демонтировать объект бизнеса. </w:t>
      </w:r>
    </w:p>
    <w:p w14:paraId="68663250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расторжения Договора, а также в случае признания его недействительным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суда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 2 обязана произвести демонтаж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  <w:r w:rsidRPr="00526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 (</w:t>
      </w:r>
      <w:r w:rsidRPr="00526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пяти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526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календарных дней /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15 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</w:t>
      </w:r>
      <w:r w:rsidRPr="00526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пятнадцати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526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календарных дней для крупных объектов)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привести место размещения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первоначальное состояние. </w:t>
      </w:r>
    </w:p>
    <w:p w14:paraId="33A505B3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Стороне 1 сведения об изменении своего почтового адреса, банковских, иных реквизитов в срок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(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 момента соответствующих изменений в письменной форме с указанием новых реквизитов. </w:t>
      </w:r>
    </w:p>
    <w:p w14:paraId="5CD86750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4.3.11. </w:t>
      </w:r>
      <w:r w:rsidRPr="001F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передачи права (требования) и обязательства по Договору третьим лицам. </w:t>
      </w:r>
    </w:p>
    <w:p w14:paraId="7500463F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4.3.12. Не проводить модернизацию (изменение внешнего вида, конфигурации, структурных элементов и т.п.) объекта бизнеса без согласования со Стороной 1.</w:t>
      </w:r>
    </w:p>
    <w:p w14:paraId="2693C517" w14:textId="77777777" w:rsidR="00C91754" w:rsidRPr="0008662E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4.3.13. Обеспечивать доступность объекта бизнеса для </w:t>
      </w:r>
      <w:r w:rsidRPr="0008662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аломобильных</w:t>
      </w:r>
      <w:r w:rsidRPr="0008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населения (далее – МГН).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FCD3E8" w14:textId="77777777" w:rsidR="00C91754" w:rsidRPr="00476483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6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аттракционов, объектов физической культуры и спорта.</w:t>
      </w:r>
    </w:p>
    <w:p w14:paraId="375A28E0" w14:textId="77777777" w:rsidR="00C91754" w:rsidRPr="00476483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6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4.3.1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476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Размещать вспомогательные некапитальные объекты инженерной инфраструктуры, необходимые для функционирования объекта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бизнеса. </w:t>
      </w:r>
    </w:p>
    <w:p w14:paraId="18DED8B1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6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4.3.1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476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В полном объеме обеспечивать безопасность объекта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бизнеса</w:t>
      </w:r>
      <w:r w:rsidRPr="00476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жизни и здоровья граждан (включая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МГН</w:t>
      </w:r>
      <w:r w:rsidRPr="00476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), имущества физических или юридических лиц, государственного или муниципального имущества, окружающей среды, жизни и здоровья животных и растений, поддерживать нормативное состояние объекта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бизнеса</w:t>
      </w:r>
      <w:r w:rsidRPr="00476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возмещать причиненный вред в установленном законодательстве порядке.</w:t>
      </w:r>
    </w:p>
    <w:p w14:paraId="382BC46F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49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4.3.1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8F49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До момента начала эксплуатации объекта бизнеса обеспечить наличие предусмотренных законодательством Российской Федерации документов, подтверждающих соответствие объекта бизнеса нормам безопасности, санитарно-гигиеническим и противопожарным нормам, а также иным требованиям законодательства Российской Федерации.</w:t>
      </w:r>
    </w:p>
    <w:p w14:paraId="021BB0C4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аттракционов</w:t>
      </w:r>
    </w:p>
    <w:p w14:paraId="7B590BE4" w14:textId="77777777" w:rsidR="00C91754" w:rsidRPr="002761A2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4.3.17.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 начала эксплуатации зарегистрировать объект бизнеса </w:t>
      </w:r>
      <w:r w:rsidRPr="00276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уполномоченном органе Государственного  надзора за техническим состоянием самоходных машин и других видов техники в срок не более 30 календарных дней со дня его фактического размещения и проходить регулярное техническое освидетельствование объекта бизнеса в соответствии с установленной законодательством Российской Фед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276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рации периодичностью.</w:t>
      </w:r>
      <w:proofErr w:type="gramEnd"/>
    </w:p>
    <w:p w14:paraId="222A2EFB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объектов физической культуры и спорта (при необходимости)</w:t>
      </w:r>
    </w:p>
    <w:p w14:paraId="4759150C" w14:textId="77777777" w:rsidR="00C91754" w:rsidRPr="008F4937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4.3.18. Представлять услугу посетителям парка в соответствующие со </w:t>
      </w:r>
      <w:r w:rsidRPr="008F49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следующими регламентирующими документами __________.(ГОСТ / технические регламенты).</w:t>
      </w:r>
    </w:p>
    <w:p w14:paraId="3F893A3C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Сторона 2 имеет право: </w:t>
      </w:r>
    </w:p>
    <w:p w14:paraId="0E8BF793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 Беспрепятственного доступа к месту размещения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AA58BD5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 Использования места размещения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целей, связанных с </w:t>
      </w:r>
      <w:r w:rsidRPr="002761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осуществлением прав владельца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2761A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его эксплуатацией, техническим обслуживанием и демонтажем.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F24485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4.4.3. Инициировать досрочное расторжение настоящего Договора по соглашению Сторон, если место размещения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силу обстоятельств, за которые Сторона 2 не отвечает, окажется в состоянии непригодном для использования. </w:t>
      </w:r>
    </w:p>
    <w:p w14:paraId="083B6981" w14:textId="77777777" w:rsidR="00C91754" w:rsidRPr="00336914" w:rsidRDefault="00C91754" w:rsidP="00C91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B1C67" w14:textId="77777777" w:rsidR="00C91754" w:rsidRPr="00336914" w:rsidRDefault="00C91754" w:rsidP="00C91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Ответственность Сторон </w:t>
      </w:r>
    </w:p>
    <w:p w14:paraId="5E8D9181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71"/>
      <w:bookmarkEnd w:id="7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 </w:t>
      </w:r>
    </w:p>
    <w:p w14:paraId="7813E5E4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72"/>
      <w:bookmarkEnd w:id="8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 случае нарушения Стороной 2 сроков оплаты, предусмотренных настоящим Договором, она обязана уплатить неустойку (пени) в размере 0,1% от суммы задолженности за каждый день просрочки </w:t>
      </w:r>
      <w:r w:rsidRPr="0027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5 (пяти) банковских дней </w:t>
      </w:r>
      <w:proofErr w:type="gramStart"/>
      <w:r w:rsidRPr="002761A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27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соответствующей претензии от Стороны 1.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67487A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 размещения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требований законодательства Российской Федерации Сторона 2 обязана уплатить неустойку (штраф) </w:t>
      </w:r>
      <w:r w:rsidRPr="0027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10% от суммы, указанной в </w:t>
      </w:r>
      <w:hyperlink w:anchor="p35" w:history="1">
        <w:r w:rsidRPr="002761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3.1</w:t>
        </w:r>
      </w:hyperlink>
      <w:r w:rsidRPr="0027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Договора, за каждый факт нарушения, в течение 5 (пяти) банковских дней </w:t>
      </w:r>
      <w:proofErr w:type="gramStart"/>
      <w:r w:rsidRPr="002761A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27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соответствующей претензии Стороны 1.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B54327B" w14:textId="77777777" w:rsidR="00C91754" w:rsidRPr="002761A2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2761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ненадлежащее исполнение Стороной 1 обязательств, предусмотренных Договором, начисляется штраф в виде фиксированной суммы в размере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Pr="0027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(2,5 (две целые и пять десятых) процента платы за Договор, установленной пунктом 3.1.</w:t>
      </w:r>
      <w:proofErr w:type="gramEnd"/>
      <w:r w:rsidRPr="00276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Договора в случае, если договор заключен на срок не более пяти лет либо 1,5 (одна целые и пять десятых) процента платы за Договор, установленной пунктом 3.1. </w:t>
      </w:r>
      <w:proofErr w:type="gramStart"/>
      <w:r w:rsidRPr="00276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Договора в случае, если договор заключен на срок более пяти лет).</w:t>
      </w:r>
      <w:proofErr w:type="gramEnd"/>
    </w:p>
    <w:p w14:paraId="7821816E" w14:textId="77777777" w:rsidR="00C91754" w:rsidRPr="002761A2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Pr="0027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убытков и уплата неустойки за неисполнение обязательств </w:t>
      </w:r>
      <w:r w:rsidRPr="00276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освобождает Стороны от исполнения обязательств по Договору.</w:t>
      </w:r>
    </w:p>
    <w:p w14:paraId="386F569E" w14:textId="77777777" w:rsidR="00C91754" w:rsidRPr="00336914" w:rsidRDefault="00C91754" w:rsidP="00C91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AB667" w14:textId="77777777" w:rsidR="00C91754" w:rsidRPr="00336914" w:rsidRDefault="00C91754" w:rsidP="00C9175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Порядок изменения, прекращения и расторжения Договора</w:t>
      </w:r>
    </w:p>
    <w:p w14:paraId="0D146071" w14:textId="77777777" w:rsidR="00C91754" w:rsidRPr="009E63EC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827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Настоящий Договор прекращает действовать с даты, указанной в пункте 2.1 настоящего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говора, и продлению не 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подлежит, за исключением случая, указанного в пункте 6.8 настоящего Договора.</w:t>
      </w:r>
    </w:p>
    <w:p w14:paraId="61C48C6A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Договор может быть расторгнут: </w:t>
      </w:r>
    </w:p>
    <w:p w14:paraId="4C4BB5A5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соглашению Сторон; </w:t>
      </w:r>
    </w:p>
    <w:p w14:paraId="0F844D71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порядке; </w:t>
      </w:r>
    </w:p>
    <w:p w14:paraId="619B9B00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односторонним отказом Стороны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61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963C9F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84"/>
      <w:bookmarkEnd w:id="9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Настоящий </w:t>
      </w:r>
      <w:proofErr w:type="gramStart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Стороной 1 в порядке одностороннего отказа от исполнения Договора в случаях: </w:t>
      </w:r>
    </w:p>
    <w:p w14:paraId="03A06FA4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невнесения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Стороной 2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установленный Договором 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по настоящему Договору, если просрочка платежа составляет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30 (тридцати) календарных дней;</w:t>
      </w:r>
    </w:p>
    <w:p w14:paraId="3CE78BD1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нарушение Стороной 2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сроков внесения платы 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настоящему Договору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трех раз подряд на срок более десяти календарных дней;</w:t>
      </w:r>
    </w:p>
    <w:p w14:paraId="19EBB555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неисполнения Стороной 2 обязательств, установленных </w:t>
      </w:r>
      <w:hyperlink w:anchor="p55" w:history="1">
        <w:proofErr w:type="spellStart"/>
        <w:r w:rsidRPr="00EB6D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пп</w:t>
        </w:r>
        <w:proofErr w:type="spellEnd"/>
        <w:r w:rsidRPr="00EB6D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4.3.1</w:t>
        </w:r>
      </w:hyperlink>
      <w:r w:rsidRPr="00EB6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59" w:history="1">
        <w:r w:rsidRPr="00EB6D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4.3.5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300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 (4.3.15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</w:t>
      </w:r>
      <w:r w:rsidRPr="001300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4.3.1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1300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при наличии данных пунктов)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 </w:t>
      </w:r>
    </w:p>
    <w:p w14:paraId="029840A5" w14:textId="77777777" w:rsidR="00C91754" w:rsidRPr="00A47E43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нахождения Стороны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_______________ </w:t>
      </w:r>
      <w:r w:rsidRPr="00A47E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(ликвидации, введения в его отношении процедуры банкротства, приостановления его деятельности в порядке, предусмотренном законодательством Российской Федерации (для юридических лиц) / введения в его отношении процедуры банкротства (для индивидуальных предпринимателей); </w:t>
      </w:r>
    </w:p>
    <w:p w14:paraId="25F4A75A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создания или возведения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объекта бизнеса</w:t>
      </w:r>
      <w:r w:rsidRPr="0013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самовольной постройки;</w:t>
      </w:r>
    </w:p>
    <w:p w14:paraId="35C4DE06" w14:textId="77777777" w:rsidR="00C91754" w:rsidRPr="0013003C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реконструкции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объекта бизнеса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нахождение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препятствует осуществлению указанных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после реконструкции размещение объекта бизнеса в прежнем месте невозможно;</w:t>
      </w:r>
    </w:p>
    <w:p w14:paraId="5C864ABE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иных случаях, установленных действующим законодательством Российской Федерации и законодательством Московской области.</w:t>
      </w:r>
    </w:p>
    <w:p w14:paraId="26EE4E91" w14:textId="77777777" w:rsidR="00C91754" w:rsidRPr="009B2827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proofErr w:type="gramStart"/>
      <w:r w:rsidRPr="009B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</w:t>
      </w:r>
      <w:r w:rsidRPr="009B2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подтверждением получения отправления Стороной 2, либо нарочно под роспись, либо телеграммой, либо по адресу электронной почты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разделе 10 настоящего Договора</w:t>
      </w:r>
      <w:r w:rsidRPr="009B282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с использованием иных средств связи и доставки, обеспечивающих фиксирование такого уведомления</w:t>
      </w:r>
      <w:proofErr w:type="gramEnd"/>
      <w:r w:rsidRPr="009B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получение Стороной 1 подтверждения о его вручении Стороне 2.</w:t>
      </w:r>
    </w:p>
    <w:p w14:paraId="1F48C79A" w14:textId="77777777" w:rsidR="00C91754" w:rsidRPr="009B2827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8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Стороной 1 указанных выше требований считается надлежащим уведомлением Стороны 2 об одностороннем отказе 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нахождения.</w:t>
      </w:r>
    </w:p>
    <w:p w14:paraId="461E17E4" w14:textId="77777777" w:rsidR="00C91754" w:rsidRPr="009B2827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</w:t>
      </w:r>
      <w:proofErr w:type="gramStart"/>
      <w:r w:rsidRPr="009B282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размещения</w:t>
      </w:r>
      <w:proofErr w:type="gramEnd"/>
      <w:r w:rsidRPr="009B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Стороны 1 об одностороннем отказе от исполнения Договора на официальном сайте в информационно-телекоммуникационной сети Интернет Стороны 1.</w:t>
      </w:r>
    </w:p>
    <w:p w14:paraId="0B876178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Стороны 1 об одностороннем отказе от исполнения Договора вступает в </w:t>
      </w:r>
      <w:proofErr w:type="gramStart"/>
      <w:r w:rsidRPr="009B2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</w:t>
      </w:r>
      <w:proofErr w:type="gramEnd"/>
      <w:r w:rsidRPr="009B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Договор считается расторгнутым через десять календарных дней с даты надлежащего уведомления Стороной 1 Стороны 2 об одностороннем отказе от исполнения Договора.</w:t>
      </w:r>
    </w:p>
    <w:p w14:paraId="63B2F1B0" w14:textId="77777777" w:rsidR="00C91754" w:rsidRPr="0085398A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398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Сторона 2 имеет право досрочно в одностороннем порядке отказаться от исполнения настоящего Договора, письменно уведомив за 15 (пятнадцать) календарных дней Сторону 1.</w:t>
      </w:r>
    </w:p>
    <w:p w14:paraId="62EED682" w14:textId="77777777" w:rsidR="00C91754" w:rsidRPr="0085398A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39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 2 обязана направить соответствующее уведомление о расторжении Договора с актом сверки платежей Стороне 1 в письменном виде заказным почтовым отправлением с подтверждением получения отправления Стороной 1, либо нарочно под роспись, либо телеграммой, либо по адресу электронной почты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в разделе 10 настоящего Договора</w:t>
      </w:r>
      <w:r w:rsidRPr="0085398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с использованием иных средств связи и доставки, обеспечивающих фиксирование такого уведомления и получение Стороной 2</w:t>
      </w:r>
      <w:proofErr w:type="gramEnd"/>
      <w:r w:rsidRPr="0085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подтверждения о его вручении Стороне 1.</w:t>
      </w:r>
    </w:p>
    <w:p w14:paraId="7FA836CE" w14:textId="77777777" w:rsidR="00C91754" w:rsidRPr="009B2827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r w:rsidRPr="009B28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Расторжение Договора по соглашению Сторон производится путем подписания соответствующего соглашения о расторжении.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считается расторгнутым </w:t>
      </w:r>
      <w:proofErr w:type="gramStart"/>
      <w:r w:rsidRPr="0085398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85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 соответствующего соглашения о расторжении настоящего Договора.</w:t>
      </w:r>
    </w:p>
    <w:p w14:paraId="734B6728" w14:textId="7AA51913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</w:t>
      </w:r>
      <w:r w:rsidRPr="009B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досрочного расторжения настоящего Договора на основании </w:t>
      </w:r>
      <w:hyperlink w:anchor="P780" w:tooltip="6.2. Настоящий Договор может быть расторгнут Стороной 1 в порядке одностороннего отказа от исполнения Договора в случаях:" w:history="1">
        <w:r w:rsidRPr="009B28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6.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9B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 денежные средства, оплаченные Стороной</w:t>
      </w:r>
      <w:r w:rsidR="00C4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2827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C4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28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возврату не подлежат.</w:t>
      </w:r>
    </w:p>
    <w:p w14:paraId="2EC16025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В случае 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реконструкции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объекта бизнеса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нахождение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препятствует осуществлению указанных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срок настоящего Договора продляется на время проведения 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объекта бизнеса, если </w:t>
      </w:r>
      <w:r w:rsidRPr="0005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реконструкции размещение объекта бизнеса в прежнем месте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возможно.</w:t>
      </w:r>
    </w:p>
    <w:p w14:paraId="4B923399" w14:textId="77777777" w:rsidR="00C91754" w:rsidRPr="0013003C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 места объекта бизнеса плата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размещение объекта бизнеса не взимается.</w:t>
      </w:r>
    </w:p>
    <w:p w14:paraId="42D24B59" w14:textId="77777777" w:rsidR="00C91754" w:rsidRDefault="00C91754" w:rsidP="00C91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A17C36" w14:textId="77777777" w:rsidR="00C91754" w:rsidRPr="00336914" w:rsidRDefault="00C91754" w:rsidP="00C91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 разрешения споров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626E628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В случае возникновения любых противоречий, претензий и разногласий, а также споров, связанных с исполнением настоящего Договора, Стороны </w:t>
      </w:r>
      <w:proofErr w:type="gramStart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предпринимают усилия</w:t>
      </w:r>
      <w:proofErr w:type="gramEnd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урегулирования таких противоречий, претензий и разногласий в добровольном порядке с оформлением совместного протокола урегулирования споров. </w:t>
      </w:r>
    </w:p>
    <w:p w14:paraId="1D584B66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Все достигнутые договоренности Стороны оформляют в виде дополнительных соглашений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514ABD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До передачи спора на разрешение суда Стороны принимают меры к его урегулированию в претензионном порядке. </w:t>
      </w:r>
    </w:p>
    <w:p w14:paraId="4CAD27D3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Претензия должна быть направлена в письменном виде. По полученной претензии Сторона должна дать письменный ответ по существу в срок не позднее пятнадцати календарных дней </w:t>
      </w:r>
      <w:proofErr w:type="gramStart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получения. Оставление претензии без ответа в установленный срок означает признание требований претензии. </w:t>
      </w:r>
    </w:p>
    <w:p w14:paraId="1B5CAFE2" w14:textId="77777777" w:rsidR="002F7DB4" w:rsidRDefault="002F7DB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D43510" w14:textId="77777777" w:rsidR="002F7DB4" w:rsidRDefault="002F7DB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0476FC" w14:textId="77777777" w:rsidR="002F7DB4" w:rsidRPr="00336914" w:rsidRDefault="002F7DB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DAA76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7.5. Если претензионные требования подлежат денежной оценке, в претензии указывается </w:t>
      </w:r>
      <w:proofErr w:type="spellStart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истребуемая</w:t>
      </w:r>
      <w:proofErr w:type="spellEnd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и ее полный и обоснованный расчет. </w:t>
      </w:r>
    </w:p>
    <w:p w14:paraId="37E13E6B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В подтверждение заявленных требований к претензии должны быть приложены необходимые документы либо выписки из них. </w:t>
      </w:r>
    </w:p>
    <w:p w14:paraId="572468A2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7.7. 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 </w:t>
      </w:r>
    </w:p>
    <w:p w14:paraId="2ACEFFEC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7.8. В случае невыполнения Сторонами своих обязательств и </w:t>
      </w:r>
      <w:proofErr w:type="spellStart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взаимного согласия споры по настоящему Договору разрешаются в Арбитражном суде Московской области. </w:t>
      </w:r>
    </w:p>
    <w:p w14:paraId="623CB7E1" w14:textId="77777777" w:rsidR="00C91754" w:rsidRPr="00336914" w:rsidRDefault="00C91754" w:rsidP="00C91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4E6726F4" w14:textId="77777777" w:rsidR="00C91754" w:rsidRPr="00336914" w:rsidRDefault="00C91754" w:rsidP="00C91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Форс-мажорные обстоятельства </w:t>
      </w:r>
    </w:p>
    <w:p w14:paraId="664E2DEA" w14:textId="77777777" w:rsidR="00C91754" w:rsidRPr="00336914" w:rsidRDefault="00C91754" w:rsidP="00C91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8.1.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 </w:t>
      </w:r>
    </w:p>
    <w:p w14:paraId="60444A97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108"/>
      <w:bookmarkEnd w:id="10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 </w:t>
      </w:r>
    </w:p>
    <w:p w14:paraId="36EE61DE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Невыполнение условий </w:t>
      </w:r>
      <w:hyperlink w:anchor="p108" w:history="1">
        <w:r w:rsidRPr="007F43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8.2</w:t>
        </w:r>
      </w:hyperlink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лишает Сторону права ссылаться на форс-мажорные обстоятельства при невыполнении обязательств по настоящему Договору. </w:t>
      </w:r>
    </w:p>
    <w:p w14:paraId="722D4169" w14:textId="77777777" w:rsidR="00C91754" w:rsidRPr="00336914" w:rsidRDefault="00C91754" w:rsidP="00C91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4D334916" w14:textId="77777777" w:rsidR="00C91754" w:rsidRPr="00336914" w:rsidRDefault="00C91754" w:rsidP="00C91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Прочие условия </w:t>
      </w:r>
    </w:p>
    <w:p w14:paraId="4387B938" w14:textId="77777777" w:rsidR="00C9175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момента их подписания Сторонами.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D96638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технической возможности заключения дополнительного соглашения в 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электронного документа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дополнительное соглашение заключаются в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бумажного документа, подписанного Сторонами и скрепленного печатями (при наличии).</w:t>
      </w:r>
    </w:p>
    <w:p w14:paraId="57335A1E" w14:textId="77777777" w:rsidR="00C91754" w:rsidRPr="009E63EC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proofErr w:type="gramStart"/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Договор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 в форме электронного документа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___________________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подписан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усиленными квалифицированными электронными подписями лиц, имеющих право действовать от имени каждой из Сторон настоящего Соглашения.</w:t>
      </w:r>
      <w:proofErr w:type="gramEnd"/>
    </w:p>
    <w:p w14:paraId="681520B0" w14:textId="77777777" w:rsidR="00C91754" w:rsidRPr="00336914" w:rsidRDefault="00C91754" w:rsidP="00C91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Неотъемлемой частью настоящего Договора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«Характеристики размещения объекта</w:t>
      </w:r>
      <w:r w:rsidR="008A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</w:t>
      </w:r>
      <w:r w:rsidRPr="009E63E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940071" w14:textId="77777777" w:rsidR="00C91754" w:rsidRPr="00336914" w:rsidRDefault="00C91754" w:rsidP="00C91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1B63D" w14:textId="77777777" w:rsidR="00C91754" w:rsidRPr="00336914" w:rsidRDefault="00C91754" w:rsidP="00C91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Адреса, банковские реквизиты и подписи Сторон </w:t>
      </w:r>
    </w:p>
    <w:p w14:paraId="4B18E4B4" w14:textId="77777777" w:rsidR="00C91754" w:rsidRPr="00336914" w:rsidRDefault="00C91754" w:rsidP="00C91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150A9D1F" w14:textId="77777777" w:rsidR="00EB0E32" w:rsidRDefault="00C91754" w:rsidP="00C91754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336914">
        <w:rPr>
          <w:rFonts w:eastAsia="Times New Roman"/>
          <w:sz w:val="28"/>
          <w:szCs w:val="28"/>
        </w:rPr>
        <w:t>Сторона 1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Pr="00336914">
        <w:rPr>
          <w:rFonts w:eastAsia="Times New Roman"/>
          <w:sz w:val="28"/>
          <w:szCs w:val="28"/>
        </w:rPr>
        <w:t>Сторона 2</w:t>
      </w:r>
    </w:p>
    <w:p w14:paraId="533A5C91" w14:textId="77777777" w:rsidR="00314A53" w:rsidRDefault="00314A5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00FE0A42" w14:textId="77777777" w:rsidR="00314A53" w:rsidRDefault="00314A53" w:rsidP="00613134">
      <w:pPr>
        <w:pStyle w:val="ConsPlusNormal"/>
        <w:ind w:firstLine="709"/>
        <w:jc w:val="both"/>
        <w:rPr>
          <w:sz w:val="28"/>
          <w:szCs w:val="28"/>
        </w:rPr>
        <w:sectPr w:rsidR="00314A53" w:rsidSect="001E1A33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6CD9561F" w14:textId="77777777" w:rsidR="00AD72DC" w:rsidRDefault="00AD72DC" w:rsidP="00B17229">
      <w:pPr>
        <w:spacing w:after="0" w:line="240" w:lineRule="auto"/>
        <w:ind w:left="595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C9D021" w14:textId="77777777" w:rsidR="00AD72DC" w:rsidRDefault="00AD72DC" w:rsidP="00B17229">
      <w:pPr>
        <w:spacing w:after="0" w:line="240" w:lineRule="auto"/>
        <w:ind w:left="595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DC48D0" w14:textId="2ABFEB1C" w:rsidR="00314A53" w:rsidRPr="00336914" w:rsidRDefault="00314A53" w:rsidP="00B17229">
      <w:pPr>
        <w:spacing w:after="0" w:line="240" w:lineRule="auto"/>
        <w:ind w:left="595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19E22E4E" w14:textId="77777777" w:rsidR="00314A53" w:rsidRDefault="00314A53" w:rsidP="00B17229">
      <w:pPr>
        <w:spacing w:after="0" w:line="240" w:lineRule="auto"/>
        <w:ind w:left="595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договору на размещение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бизнеса 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</w:p>
    <w:p w14:paraId="1517240B" w14:textId="77777777" w:rsidR="00314A53" w:rsidRPr="00336914" w:rsidRDefault="00314A53" w:rsidP="00B17229">
      <w:pPr>
        <w:spacing w:after="0" w:line="240" w:lineRule="auto"/>
        <w:ind w:left="595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E7095" w14:textId="77777777" w:rsidR="00314A53" w:rsidRPr="00336914" w:rsidRDefault="00314A53" w:rsidP="00314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130"/>
      <w:bookmarkEnd w:id="11"/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Характеристики </w:t>
      </w:r>
    </w:p>
    <w:p w14:paraId="11C1D744" w14:textId="77777777" w:rsidR="00314A53" w:rsidRDefault="00314A53" w:rsidP="00314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бизнеса</w:t>
      </w:r>
    </w:p>
    <w:p w14:paraId="546C0057" w14:textId="77777777" w:rsidR="00314A53" w:rsidRPr="00336914" w:rsidRDefault="00314A53" w:rsidP="00314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6"/>
        <w:gridCol w:w="4498"/>
        <w:gridCol w:w="4366"/>
      </w:tblGrid>
      <w:tr w:rsidR="00314A53" w:rsidRPr="009C1E1C" w14:paraId="7C84FA86" w14:textId="77777777" w:rsidTr="000A5F2B">
        <w:tc>
          <w:tcPr>
            <w:tcW w:w="817" w:type="dxa"/>
          </w:tcPr>
          <w:p w14:paraId="4E55E761" w14:textId="77777777" w:rsidR="00314A53" w:rsidRPr="009C1E1C" w:rsidRDefault="00314A53" w:rsidP="000A5F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62" w:type="dxa"/>
          </w:tcPr>
          <w:p w14:paraId="509A4742" w14:textId="77777777" w:rsidR="00314A53" w:rsidRPr="009C1E1C" w:rsidRDefault="00314A53" w:rsidP="000A5F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7307" w:type="dxa"/>
          </w:tcPr>
          <w:p w14:paraId="49AC92B5" w14:textId="77777777" w:rsidR="00314A53" w:rsidRPr="009C1E1C" w:rsidRDefault="00314A53" w:rsidP="000A5F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Описания</w:t>
            </w:r>
          </w:p>
        </w:tc>
      </w:tr>
      <w:tr w:rsidR="00314A53" w:rsidRPr="009C1E1C" w14:paraId="189F0409" w14:textId="77777777" w:rsidTr="000A5F2B">
        <w:tc>
          <w:tcPr>
            <w:tcW w:w="817" w:type="dxa"/>
          </w:tcPr>
          <w:p w14:paraId="148BDF8B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2" w:type="dxa"/>
          </w:tcPr>
          <w:p w14:paraId="550B8A85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Адресные ориентиры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бъекта бизнеса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&lt;1&gt;</w:t>
            </w:r>
          </w:p>
        </w:tc>
        <w:tc>
          <w:tcPr>
            <w:tcW w:w="7307" w:type="dxa"/>
          </w:tcPr>
          <w:p w14:paraId="36CE04E8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4A53" w:rsidRPr="009C1E1C" w14:paraId="17BE69A3" w14:textId="77777777" w:rsidTr="000A5F2B">
        <w:tc>
          <w:tcPr>
            <w:tcW w:w="817" w:type="dxa"/>
          </w:tcPr>
          <w:p w14:paraId="276A9940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2" w:type="dxa"/>
          </w:tcPr>
          <w:p w14:paraId="3F85E6C5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бизнеса</w:t>
            </w: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со схемой размещения объектов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бизнеса </w:t>
            </w:r>
            <w:r w:rsidRPr="00253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&lt;2&gt;</w:t>
            </w:r>
          </w:p>
        </w:tc>
        <w:tc>
          <w:tcPr>
            <w:tcW w:w="7307" w:type="dxa"/>
          </w:tcPr>
          <w:p w14:paraId="0EF2E817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4A53" w:rsidRPr="009C1E1C" w14:paraId="4AF06FCD" w14:textId="77777777" w:rsidTr="000A5F2B">
        <w:tc>
          <w:tcPr>
            <w:tcW w:w="817" w:type="dxa"/>
          </w:tcPr>
          <w:p w14:paraId="7EE75D4A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</w:tcPr>
          <w:p w14:paraId="0CF2E03D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бъекта бизнеса</w:t>
            </w:r>
          </w:p>
        </w:tc>
        <w:tc>
          <w:tcPr>
            <w:tcW w:w="7307" w:type="dxa"/>
          </w:tcPr>
          <w:p w14:paraId="5C913D7B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4A53" w:rsidRPr="009C1E1C" w14:paraId="779A8D9B" w14:textId="77777777" w:rsidTr="000A5F2B">
        <w:tc>
          <w:tcPr>
            <w:tcW w:w="817" w:type="dxa"/>
          </w:tcPr>
          <w:p w14:paraId="04FDD654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2" w:type="dxa"/>
          </w:tcPr>
          <w:p w14:paraId="1914199A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Специализация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бъекта бизнеса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(функциональное назначение)</w:t>
            </w:r>
          </w:p>
        </w:tc>
        <w:tc>
          <w:tcPr>
            <w:tcW w:w="7307" w:type="dxa"/>
          </w:tcPr>
          <w:p w14:paraId="3326EE8E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4A53" w:rsidRPr="009C1E1C" w14:paraId="5E91DE1C" w14:textId="77777777" w:rsidTr="000A5F2B">
        <w:tc>
          <w:tcPr>
            <w:tcW w:w="817" w:type="dxa"/>
          </w:tcPr>
          <w:p w14:paraId="7F377335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2" w:type="dxa"/>
          </w:tcPr>
          <w:p w14:paraId="0D4BBADB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бизнеса</w:t>
            </w: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кв. м</w:t>
            </w:r>
          </w:p>
        </w:tc>
        <w:tc>
          <w:tcPr>
            <w:tcW w:w="7307" w:type="dxa"/>
          </w:tcPr>
          <w:p w14:paraId="2D4C2E1D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4A53" w:rsidRPr="009C1E1C" w14:paraId="39DE6385" w14:textId="77777777" w:rsidTr="000A5F2B">
        <w:tc>
          <w:tcPr>
            <w:tcW w:w="817" w:type="dxa"/>
          </w:tcPr>
          <w:p w14:paraId="1D02AE44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62" w:type="dxa"/>
          </w:tcPr>
          <w:p w14:paraId="0AE4353B" w14:textId="77777777" w:rsidR="00314A53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 места Объекта бизнеса,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307" w:type="dxa"/>
          </w:tcPr>
          <w:p w14:paraId="6FDAD9B2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4A53" w:rsidRPr="009C1E1C" w14:paraId="6A208EE6" w14:textId="77777777" w:rsidTr="000A5F2B">
        <w:tc>
          <w:tcPr>
            <w:tcW w:w="817" w:type="dxa"/>
          </w:tcPr>
          <w:p w14:paraId="239CC7D9" w14:textId="77777777" w:rsidR="00314A53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62" w:type="dxa"/>
          </w:tcPr>
          <w:p w14:paraId="50ABA433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внешнего вида объекта бизнеса</w:t>
            </w:r>
          </w:p>
        </w:tc>
        <w:tc>
          <w:tcPr>
            <w:tcW w:w="7307" w:type="dxa"/>
          </w:tcPr>
          <w:p w14:paraId="63C72698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4A53" w:rsidRPr="009C1E1C" w14:paraId="23E94E83" w14:textId="77777777" w:rsidTr="000A5F2B">
        <w:tc>
          <w:tcPr>
            <w:tcW w:w="817" w:type="dxa"/>
          </w:tcPr>
          <w:p w14:paraId="7E170D27" w14:textId="77777777" w:rsidR="00314A53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62" w:type="dxa"/>
          </w:tcPr>
          <w:p w14:paraId="55609E2F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Технические характеристики Объекта бизнеса </w:t>
            </w:r>
          </w:p>
        </w:tc>
        <w:tc>
          <w:tcPr>
            <w:tcW w:w="7307" w:type="dxa"/>
          </w:tcPr>
          <w:p w14:paraId="76A14537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4A53" w:rsidRPr="009C1E1C" w14:paraId="00FAEB28" w14:textId="77777777" w:rsidTr="000A5F2B">
        <w:tc>
          <w:tcPr>
            <w:tcW w:w="817" w:type="dxa"/>
          </w:tcPr>
          <w:p w14:paraId="4875B10F" w14:textId="77777777" w:rsidR="00314A53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62" w:type="dxa"/>
          </w:tcPr>
          <w:p w14:paraId="66167280" w14:textId="77777777" w:rsidR="00314A53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благоустройству места Объекта бизнеса</w:t>
            </w:r>
          </w:p>
        </w:tc>
        <w:tc>
          <w:tcPr>
            <w:tcW w:w="7307" w:type="dxa"/>
          </w:tcPr>
          <w:p w14:paraId="0633817A" w14:textId="77777777" w:rsidR="00314A53" w:rsidRPr="009C1E1C" w:rsidRDefault="00314A53" w:rsidP="000A5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51C1C19" w14:textId="77777777" w:rsidR="00314A53" w:rsidRDefault="00314A53" w:rsidP="00314A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&lt;1&gt; вместо адресных ориентиров может использоваться ситуационный план расположения Объекта бизнеса.</w:t>
      </w:r>
    </w:p>
    <w:p w14:paraId="126EB843" w14:textId="77777777" w:rsidR="00314A53" w:rsidRDefault="00314A53" w:rsidP="00314A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C00">
        <w:rPr>
          <w:rFonts w:ascii="Times New Roman" w:eastAsia="Times New Roman" w:hAnsi="Times New Roman" w:cs="Times New Roman"/>
          <w:sz w:val="28"/>
          <w:szCs w:val="28"/>
          <w:lang w:eastAsia="ru-RU"/>
        </w:rPr>
        <w:t>&lt;2&gt;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при наличии.</w:t>
      </w:r>
    </w:p>
    <w:p w14:paraId="3C9FA4C4" w14:textId="77777777" w:rsidR="00314A53" w:rsidRDefault="00314A53" w:rsidP="00314A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0BACC" w14:textId="77777777" w:rsidR="00314A53" w:rsidRPr="00336914" w:rsidRDefault="00314A53" w:rsidP="00314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одписи сторон </w:t>
      </w:r>
    </w:p>
    <w:p w14:paraId="0C8B0020" w14:textId="77777777" w:rsidR="00314A53" w:rsidRPr="00336914" w:rsidRDefault="00314A53" w:rsidP="00314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08133" w14:textId="77777777" w:rsidR="00314A53" w:rsidRDefault="00314A53" w:rsidP="00314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 1</w:t>
      </w:r>
      <w:r w:rsidR="00B172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72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69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B95680" w14:textId="77777777" w:rsidR="00613134" w:rsidRPr="00B17229" w:rsidRDefault="00613134" w:rsidP="00B172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GoBack"/>
      <w:bookmarkEnd w:id="12"/>
    </w:p>
    <w:sectPr w:rsidR="00613134" w:rsidRPr="00B17229" w:rsidSect="001E1A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7FDB4" w14:textId="77777777" w:rsidR="00C22EAA" w:rsidRDefault="00C22EAA" w:rsidP="00CC46E1">
      <w:pPr>
        <w:spacing w:after="0" w:line="240" w:lineRule="auto"/>
      </w:pPr>
      <w:r>
        <w:separator/>
      </w:r>
    </w:p>
  </w:endnote>
  <w:endnote w:type="continuationSeparator" w:id="0">
    <w:p w14:paraId="3DF13C8D" w14:textId="77777777" w:rsidR="00C22EAA" w:rsidRDefault="00C22EAA" w:rsidP="00CC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CF40C" w14:textId="7175FD0C" w:rsidR="002D403A" w:rsidRDefault="002D403A">
    <w:pPr>
      <w:pStyle w:val="a9"/>
      <w:jc w:val="center"/>
    </w:pPr>
  </w:p>
  <w:p w14:paraId="0AAB29E8" w14:textId="77777777" w:rsidR="002D403A" w:rsidRDefault="002D40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A0929" w14:textId="77777777" w:rsidR="00C22EAA" w:rsidRDefault="00C22EAA" w:rsidP="00CC46E1">
      <w:pPr>
        <w:spacing w:after="0" w:line="240" w:lineRule="auto"/>
      </w:pPr>
      <w:r>
        <w:separator/>
      </w:r>
    </w:p>
  </w:footnote>
  <w:footnote w:type="continuationSeparator" w:id="0">
    <w:p w14:paraId="0AF6E0ED" w14:textId="77777777" w:rsidR="00C22EAA" w:rsidRDefault="00C22EAA" w:rsidP="00CC4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6F0"/>
    <w:multiLevelType w:val="multilevel"/>
    <w:tmpl w:val="D62E42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72989"/>
    <w:multiLevelType w:val="multilevel"/>
    <w:tmpl w:val="D62E42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7521F"/>
    <w:multiLevelType w:val="multilevel"/>
    <w:tmpl w:val="227C47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F2F1294"/>
    <w:multiLevelType w:val="hybridMultilevel"/>
    <w:tmpl w:val="FCB8D8BE"/>
    <w:lvl w:ilvl="0" w:tplc="F06C2334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E57446"/>
    <w:multiLevelType w:val="multilevel"/>
    <w:tmpl w:val="9C3052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2F307A01"/>
    <w:multiLevelType w:val="multilevel"/>
    <w:tmpl w:val="D62E42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3330E"/>
    <w:multiLevelType w:val="hybridMultilevel"/>
    <w:tmpl w:val="AADE8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B4912"/>
    <w:multiLevelType w:val="hybridMultilevel"/>
    <w:tmpl w:val="59D006F2"/>
    <w:lvl w:ilvl="0" w:tplc="C69837E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366A3FC0"/>
    <w:multiLevelType w:val="multilevel"/>
    <w:tmpl w:val="ACE688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B6C6580"/>
    <w:multiLevelType w:val="hybridMultilevel"/>
    <w:tmpl w:val="D62E42FC"/>
    <w:lvl w:ilvl="0" w:tplc="646AAD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D6163"/>
    <w:multiLevelType w:val="hybridMultilevel"/>
    <w:tmpl w:val="3D3EEEEE"/>
    <w:lvl w:ilvl="0" w:tplc="4FDC2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941139"/>
    <w:multiLevelType w:val="multilevel"/>
    <w:tmpl w:val="ACE688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45AF11DF"/>
    <w:multiLevelType w:val="hybridMultilevel"/>
    <w:tmpl w:val="54943F68"/>
    <w:lvl w:ilvl="0" w:tplc="C9F416A4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392251"/>
    <w:multiLevelType w:val="multilevel"/>
    <w:tmpl w:val="59BC0EB4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4">
    <w:nsid w:val="53A51E1E"/>
    <w:multiLevelType w:val="multilevel"/>
    <w:tmpl w:val="9C3052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5B645045"/>
    <w:multiLevelType w:val="hybridMultilevel"/>
    <w:tmpl w:val="5106AA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C3772A3"/>
    <w:multiLevelType w:val="hybridMultilevel"/>
    <w:tmpl w:val="DA9E6ADE"/>
    <w:lvl w:ilvl="0" w:tplc="12D6F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77269A"/>
    <w:multiLevelType w:val="hybridMultilevel"/>
    <w:tmpl w:val="D22A2DDC"/>
    <w:lvl w:ilvl="0" w:tplc="4FDC2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537EFB"/>
    <w:multiLevelType w:val="multilevel"/>
    <w:tmpl w:val="D62E42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E541D5"/>
    <w:multiLevelType w:val="hybridMultilevel"/>
    <w:tmpl w:val="844CB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FD7F08"/>
    <w:multiLevelType w:val="hybridMultilevel"/>
    <w:tmpl w:val="C7B29548"/>
    <w:lvl w:ilvl="0" w:tplc="4FDC2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2D809EE"/>
    <w:multiLevelType w:val="hybridMultilevel"/>
    <w:tmpl w:val="699287A8"/>
    <w:lvl w:ilvl="0" w:tplc="4FDC22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53275"/>
    <w:multiLevelType w:val="hybridMultilevel"/>
    <w:tmpl w:val="CBA28F84"/>
    <w:lvl w:ilvl="0" w:tplc="9FCCD1D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37C2B3D"/>
    <w:multiLevelType w:val="multilevel"/>
    <w:tmpl w:val="ACE688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7E4E5D00"/>
    <w:multiLevelType w:val="multilevel"/>
    <w:tmpl w:val="D62E42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10"/>
  </w:num>
  <w:num w:numId="5">
    <w:abstractNumId w:val="6"/>
  </w:num>
  <w:num w:numId="6">
    <w:abstractNumId w:val="19"/>
  </w:num>
  <w:num w:numId="7">
    <w:abstractNumId w:val="20"/>
  </w:num>
  <w:num w:numId="8">
    <w:abstractNumId w:val="3"/>
  </w:num>
  <w:num w:numId="9">
    <w:abstractNumId w:val="22"/>
  </w:num>
  <w:num w:numId="10">
    <w:abstractNumId w:val="23"/>
  </w:num>
  <w:num w:numId="11">
    <w:abstractNumId w:val="8"/>
  </w:num>
  <w:num w:numId="12">
    <w:abstractNumId w:val="13"/>
  </w:num>
  <w:num w:numId="13">
    <w:abstractNumId w:val="9"/>
  </w:num>
  <w:num w:numId="14">
    <w:abstractNumId w:val="1"/>
  </w:num>
  <w:num w:numId="15">
    <w:abstractNumId w:val="0"/>
  </w:num>
  <w:num w:numId="16">
    <w:abstractNumId w:val="5"/>
  </w:num>
  <w:num w:numId="17">
    <w:abstractNumId w:val="18"/>
  </w:num>
  <w:num w:numId="18">
    <w:abstractNumId w:val="24"/>
  </w:num>
  <w:num w:numId="19">
    <w:abstractNumId w:val="7"/>
  </w:num>
  <w:num w:numId="20">
    <w:abstractNumId w:val="11"/>
  </w:num>
  <w:num w:numId="21">
    <w:abstractNumId w:val="21"/>
  </w:num>
  <w:num w:numId="22">
    <w:abstractNumId w:val="4"/>
  </w:num>
  <w:num w:numId="23">
    <w:abstractNumId w:val="14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7D"/>
    <w:rsid w:val="00001CD9"/>
    <w:rsid w:val="00034E8C"/>
    <w:rsid w:val="00044F55"/>
    <w:rsid w:val="000459BF"/>
    <w:rsid w:val="00057521"/>
    <w:rsid w:val="0008640E"/>
    <w:rsid w:val="00087AF9"/>
    <w:rsid w:val="000A5F2B"/>
    <w:rsid w:val="000B70FE"/>
    <w:rsid w:val="000B74C4"/>
    <w:rsid w:val="000C3F18"/>
    <w:rsid w:val="000E114A"/>
    <w:rsid w:val="0010610F"/>
    <w:rsid w:val="00131E95"/>
    <w:rsid w:val="00136A58"/>
    <w:rsid w:val="00155CEA"/>
    <w:rsid w:val="00166A01"/>
    <w:rsid w:val="00190479"/>
    <w:rsid w:val="00197671"/>
    <w:rsid w:val="001D20AA"/>
    <w:rsid w:val="001E1A33"/>
    <w:rsid w:val="00206834"/>
    <w:rsid w:val="00230537"/>
    <w:rsid w:val="00230E1D"/>
    <w:rsid w:val="0023229E"/>
    <w:rsid w:val="002323BC"/>
    <w:rsid w:val="00261FE1"/>
    <w:rsid w:val="002646FE"/>
    <w:rsid w:val="00294F62"/>
    <w:rsid w:val="002C223D"/>
    <w:rsid w:val="002C7BBF"/>
    <w:rsid w:val="002D403A"/>
    <w:rsid w:val="002D5BC0"/>
    <w:rsid w:val="002F7DB4"/>
    <w:rsid w:val="002F7EA2"/>
    <w:rsid w:val="00314A53"/>
    <w:rsid w:val="00350A42"/>
    <w:rsid w:val="003907CC"/>
    <w:rsid w:val="00397161"/>
    <w:rsid w:val="003B2103"/>
    <w:rsid w:val="003C1EC3"/>
    <w:rsid w:val="003D05D1"/>
    <w:rsid w:val="003F0337"/>
    <w:rsid w:val="003F1732"/>
    <w:rsid w:val="003F5A1D"/>
    <w:rsid w:val="00401313"/>
    <w:rsid w:val="004360CF"/>
    <w:rsid w:val="00436671"/>
    <w:rsid w:val="004414A4"/>
    <w:rsid w:val="00460FF0"/>
    <w:rsid w:val="00480ACF"/>
    <w:rsid w:val="0048257D"/>
    <w:rsid w:val="004A5F02"/>
    <w:rsid w:val="004B311B"/>
    <w:rsid w:val="004B485E"/>
    <w:rsid w:val="004D5524"/>
    <w:rsid w:val="004E3F55"/>
    <w:rsid w:val="004F255A"/>
    <w:rsid w:val="00515496"/>
    <w:rsid w:val="00542D6C"/>
    <w:rsid w:val="005766E5"/>
    <w:rsid w:val="0058742E"/>
    <w:rsid w:val="00587A41"/>
    <w:rsid w:val="00590597"/>
    <w:rsid w:val="005B30C6"/>
    <w:rsid w:val="005F01C8"/>
    <w:rsid w:val="00606098"/>
    <w:rsid w:val="00613134"/>
    <w:rsid w:val="00631989"/>
    <w:rsid w:val="00636501"/>
    <w:rsid w:val="006508BC"/>
    <w:rsid w:val="0067204A"/>
    <w:rsid w:val="0067380C"/>
    <w:rsid w:val="00685761"/>
    <w:rsid w:val="00696969"/>
    <w:rsid w:val="006A245E"/>
    <w:rsid w:val="006C2E46"/>
    <w:rsid w:val="006C4ABA"/>
    <w:rsid w:val="006D56F5"/>
    <w:rsid w:val="006D6678"/>
    <w:rsid w:val="007133C6"/>
    <w:rsid w:val="007230DE"/>
    <w:rsid w:val="00737E81"/>
    <w:rsid w:val="007905D6"/>
    <w:rsid w:val="00795F72"/>
    <w:rsid w:val="007B368C"/>
    <w:rsid w:val="0080085A"/>
    <w:rsid w:val="00812B52"/>
    <w:rsid w:val="008341EA"/>
    <w:rsid w:val="0084234E"/>
    <w:rsid w:val="008462C0"/>
    <w:rsid w:val="008810E6"/>
    <w:rsid w:val="008A2C7D"/>
    <w:rsid w:val="008A59CE"/>
    <w:rsid w:val="008D0ED5"/>
    <w:rsid w:val="008D3EB0"/>
    <w:rsid w:val="008E0C17"/>
    <w:rsid w:val="008E3552"/>
    <w:rsid w:val="009013C8"/>
    <w:rsid w:val="009054C7"/>
    <w:rsid w:val="0091714D"/>
    <w:rsid w:val="00924A6D"/>
    <w:rsid w:val="00954907"/>
    <w:rsid w:val="0097035C"/>
    <w:rsid w:val="00982BC4"/>
    <w:rsid w:val="009A02CF"/>
    <w:rsid w:val="009A6AA6"/>
    <w:rsid w:val="009C0F22"/>
    <w:rsid w:val="009C3D7C"/>
    <w:rsid w:val="009E071E"/>
    <w:rsid w:val="00A027E8"/>
    <w:rsid w:val="00A51F7D"/>
    <w:rsid w:val="00AB6ED7"/>
    <w:rsid w:val="00AC302F"/>
    <w:rsid w:val="00AD3768"/>
    <w:rsid w:val="00AD72DC"/>
    <w:rsid w:val="00AE0902"/>
    <w:rsid w:val="00B17229"/>
    <w:rsid w:val="00B254E8"/>
    <w:rsid w:val="00B42646"/>
    <w:rsid w:val="00B7791B"/>
    <w:rsid w:val="00B944CE"/>
    <w:rsid w:val="00BE1956"/>
    <w:rsid w:val="00C0619E"/>
    <w:rsid w:val="00C137C7"/>
    <w:rsid w:val="00C2195D"/>
    <w:rsid w:val="00C22EAA"/>
    <w:rsid w:val="00C37F49"/>
    <w:rsid w:val="00C43877"/>
    <w:rsid w:val="00C71A30"/>
    <w:rsid w:val="00C72ED2"/>
    <w:rsid w:val="00C85FAF"/>
    <w:rsid w:val="00C9062B"/>
    <w:rsid w:val="00C91754"/>
    <w:rsid w:val="00CC46E1"/>
    <w:rsid w:val="00CF5EA8"/>
    <w:rsid w:val="00CF6E18"/>
    <w:rsid w:val="00D3140C"/>
    <w:rsid w:val="00D5766C"/>
    <w:rsid w:val="00D6215A"/>
    <w:rsid w:val="00DC52A3"/>
    <w:rsid w:val="00DD6B92"/>
    <w:rsid w:val="00E02591"/>
    <w:rsid w:val="00E17E7D"/>
    <w:rsid w:val="00E30EBA"/>
    <w:rsid w:val="00E40D47"/>
    <w:rsid w:val="00E573B4"/>
    <w:rsid w:val="00E62B96"/>
    <w:rsid w:val="00E96008"/>
    <w:rsid w:val="00EB0E32"/>
    <w:rsid w:val="00EB4B54"/>
    <w:rsid w:val="00EB6525"/>
    <w:rsid w:val="00ED6D9C"/>
    <w:rsid w:val="00EE07A3"/>
    <w:rsid w:val="00F0507F"/>
    <w:rsid w:val="00F40F45"/>
    <w:rsid w:val="00F61390"/>
    <w:rsid w:val="00F820CA"/>
    <w:rsid w:val="00F92941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BC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2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62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62B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2B96"/>
    <w:pPr>
      <w:ind w:left="720"/>
      <w:contextualSpacing/>
    </w:pPr>
  </w:style>
  <w:style w:type="paragraph" w:customStyle="1" w:styleId="ConsPlusNormal">
    <w:name w:val="ConsPlusNormal"/>
    <w:rsid w:val="00672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A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820CA"/>
    <w:rPr>
      <w:color w:val="0000FF" w:themeColor="hyperlink"/>
      <w:u w:val="single"/>
    </w:rPr>
  </w:style>
  <w:style w:type="paragraph" w:customStyle="1" w:styleId="ConsPlusDocList">
    <w:name w:val="ConsPlusDocList"/>
    <w:uiPriority w:val="99"/>
    <w:rsid w:val="005154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table" w:styleId="a5">
    <w:name w:val="Table Grid"/>
    <w:basedOn w:val="a1"/>
    <w:uiPriority w:val="59"/>
    <w:rsid w:val="004A5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4A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B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C4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46E1"/>
  </w:style>
  <w:style w:type="paragraph" w:styleId="a9">
    <w:name w:val="footer"/>
    <w:basedOn w:val="a"/>
    <w:link w:val="aa"/>
    <w:uiPriority w:val="99"/>
    <w:unhideWhenUsed/>
    <w:rsid w:val="00CC4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46E1"/>
  </w:style>
  <w:style w:type="character" w:styleId="ab">
    <w:name w:val="annotation reference"/>
    <w:basedOn w:val="a0"/>
    <w:uiPriority w:val="99"/>
    <w:semiHidden/>
    <w:unhideWhenUsed/>
    <w:rsid w:val="00737E8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37E8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37E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37E8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37E8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37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7E81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uiPriority w:val="99"/>
    <w:rsid w:val="008E3552"/>
    <w:pPr>
      <w:spacing w:after="0" w:line="240" w:lineRule="auto"/>
    </w:pPr>
    <w:rPr>
      <w:rFonts w:ascii="Calibri" w:eastAsia="Calibri" w:hAnsi="Calibri" w:cs="Calibri"/>
    </w:rPr>
  </w:style>
  <w:style w:type="paragraph" w:styleId="af2">
    <w:name w:val="No Spacing"/>
    <w:uiPriority w:val="1"/>
    <w:qFormat/>
    <w:rsid w:val="006508BC"/>
    <w:pPr>
      <w:spacing w:after="0" w:line="240" w:lineRule="auto"/>
    </w:pPr>
  </w:style>
  <w:style w:type="character" w:customStyle="1" w:styleId="business-cardposition-list">
    <w:name w:val="business-card__position-list"/>
    <w:basedOn w:val="a0"/>
    <w:rsid w:val="00970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2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62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62B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2B96"/>
    <w:pPr>
      <w:ind w:left="720"/>
      <w:contextualSpacing/>
    </w:pPr>
  </w:style>
  <w:style w:type="paragraph" w:customStyle="1" w:styleId="ConsPlusNormal">
    <w:name w:val="ConsPlusNormal"/>
    <w:rsid w:val="00672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A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820CA"/>
    <w:rPr>
      <w:color w:val="0000FF" w:themeColor="hyperlink"/>
      <w:u w:val="single"/>
    </w:rPr>
  </w:style>
  <w:style w:type="paragraph" w:customStyle="1" w:styleId="ConsPlusDocList">
    <w:name w:val="ConsPlusDocList"/>
    <w:uiPriority w:val="99"/>
    <w:rsid w:val="005154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table" w:styleId="a5">
    <w:name w:val="Table Grid"/>
    <w:basedOn w:val="a1"/>
    <w:uiPriority w:val="59"/>
    <w:rsid w:val="004A5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4A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B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C4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46E1"/>
  </w:style>
  <w:style w:type="paragraph" w:styleId="a9">
    <w:name w:val="footer"/>
    <w:basedOn w:val="a"/>
    <w:link w:val="aa"/>
    <w:uiPriority w:val="99"/>
    <w:unhideWhenUsed/>
    <w:rsid w:val="00CC4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46E1"/>
  </w:style>
  <w:style w:type="character" w:styleId="ab">
    <w:name w:val="annotation reference"/>
    <w:basedOn w:val="a0"/>
    <w:uiPriority w:val="99"/>
    <w:semiHidden/>
    <w:unhideWhenUsed/>
    <w:rsid w:val="00737E8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37E8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37E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37E8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37E8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37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7E81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uiPriority w:val="99"/>
    <w:rsid w:val="008E3552"/>
    <w:pPr>
      <w:spacing w:after="0" w:line="240" w:lineRule="auto"/>
    </w:pPr>
    <w:rPr>
      <w:rFonts w:ascii="Calibri" w:eastAsia="Calibri" w:hAnsi="Calibri" w:cs="Calibri"/>
    </w:rPr>
  </w:style>
  <w:style w:type="paragraph" w:styleId="af2">
    <w:name w:val="No Spacing"/>
    <w:uiPriority w:val="1"/>
    <w:qFormat/>
    <w:rsid w:val="006508BC"/>
    <w:pPr>
      <w:spacing w:after="0" w:line="240" w:lineRule="auto"/>
    </w:pPr>
  </w:style>
  <w:style w:type="character" w:customStyle="1" w:styleId="business-cardposition-list">
    <w:name w:val="business-card__position-list"/>
    <w:basedOn w:val="a0"/>
    <w:rsid w:val="00970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asuz.mosreg.ru" TargetMode="External"/><Relationship Id="rId18" Type="http://schemas.openxmlformats.org/officeDocument/2006/relationships/hyperlink" Target="https://login.consultant.ru/link/?req=doc&amp;base=LAW&amp;n=439201&amp;date=13.02.202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s://login.consultant.ru/link/?req=doc&amp;base=LAW&amp;n=439201&amp;date=13.02.20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9201&amp;date=13.02.202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36707&amp;date=13.02.202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s://login.consultant.ru/link/?req=doc&amp;base=LAW&amp;n=452810&amp;dst=100702&amp;field=134&amp;date=15.08.20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MOB&amp;n=383540&amp;date=11.03.202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B5C5E-516F-434B-A630-505C2989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31</Pages>
  <Words>11070</Words>
  <Characters>63100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Антон Валерьевич</dc:creator>
  <cp:keywords/>
  <dc:description/>
  <cp:lastModifiedBy>Антонина Викторовна</cp:lastModifiedBy>
  <cp:revision>20</cp:revision>
  <cp:lastPrinted>2024-04-08T11:52:00Z</cp:lastPrinted>
  <dcterms:created xsi:type="dcterms:W3CDTF">2024-03-11T13:03:00Z</dcterms:created>
  <dcterms:modified xsi:type="dcterms:W3CDTF">2024-04-08T11:58:00Z</dcterms:modified>
</cp:coreProperties>
</file>