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1" w:rsidRPr="00DD7A10" w:rsidRDefault="007E34E1" w:rsidP="007E34E1">
      <w:pPr>
        <w:shd w:val="clear" w:color="auto" w:fill="FFFFFF"/>
        <w:suppressAutoHyphens/>
        <w:spacing w:line="315" w:lineRule="atLeast"/>
        <w:ind w:right="418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>Приложение</w:t>
      </w:r>
      <w:r w:rsidRPr="00DD7A10">
        <w:rPr>
          <w:color w:val="2D2D2D"/>
          <w:spacing w:val="2"/>
        </w:rPr>
        <w:t xml:space="preserve"> 3</w:t>
      </w:r>
    </w:p>
    <w:p w:rsidR="007E34E1" w:rsidRDefault="007E34E1" w:rsidP="007E34E1">
      <w:pPr>
        <w:suppressAutoHyphens/>
        <w:ind w:right="418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 w:rsidRPr="00DD7A10">
        <w:rPr>
          <w:rFonts w:eastAsia="MS Mincho"/>
          <w:color w:val="000000"/>
          <w:szCs w:val="20"/>
        </w:rPr>
        <w:t xml:space="preserve">к Положению об оплате труда                                                                                              </w:t>
      </w:r>
      <w:r>
        <w:rPr>
          <w:rFonts w:eastAsia="MS Mincho"/>
          <w:color w:val="000000"/>
          <w:szCs w:val="20"/>
        </w:rPr>
        <w:t xml:space="preserve">                                                                                                        </w:t>
      </w:r>
      <w:r w:rsidRPr="00DD7A10">
        <w:rPr>
          <w:rFonts w:eastAsia="MS Mincho"/>
          <w:color w:val="000000"/>
          <w:szCs w:val="20"/>
        </w:rPr>
        <w:t xml:space="preserve"> </w:t>
      </w:r>
      <w:r>
        <w:rPr>
          <w:rFonts w:eastAsia="MS Mincho"/>
          <w:color w:val="000000"/>
          <w:szCs w:val="20"/>
        </w:rPr>
        <w:t xml:space="preserve">              </w:t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 w:rsidRPr="00DD7A10">
        <w:rPr>
          <w:rFonts w:eastAsia="MS Mincho"/>
          <w:color w:val="000000"/>
          <w:szCs w:val="20"/>
        </w:rPr>
        <w:t>работников го</w:t>
      </w:r>
      <w:r>
        <w:rPr>
          <w:rFonts w:eastAsia="MS Mincho"/>
          <w:color w:val="000000"/>
          <w:szCs w:val="20"/>
        </w:rPr>
        <w:t xml:space="preserve">родского округа Зарайск </w:t>
      </w:r>
    </w:p>
    <w:p w:rsidR="007E34E1" w:rsidRPr="00F825C2" w:rsidRDefault="007E34E1" w:rsidP="007E34E1">
      <w:pPr>
        <w:suppressAutoHyphens/>
        <w:ind w:right="418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 w:rsidRPr="00DD7A10">
        <w:rPr>
          <w:rFonts w:eastAsia="MS Mincho"/>
          <w:color w:val="000000"/>
        </w:rPr>
        <w:t>Московской области сферы культуры</w:t>
      </w:r>
    </w:p>
    <w:p w:rsidR="007E34E1" w:rsidRPr="00F825C2" w:rsidRDefault="007E34E1" w:rsidP="007E34E1">
      <w:pPr>
        <w:shd w:val="clear" w:color="auto" w:fill="FFFFFF"/>
        <w:suppressAutoHyphens/>
        <w:spacing w:line="315" w:lineRule="atLeast"/>
        <w:jc w:val="righ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DD7A1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D7A10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DD7A10">
        <w:rPr>
          <w:color w:val="3C3C3C"/>
          <w:spacing w:val="2"/>
        </w:rPr>
        <w:t>     </w:t>
      </w:r>
      <w:r w:rsidRPr="00F46183">
        <w:rPr>
          <w:b/>
          <w:bCs/>
          <w:color w:val="3C3C3C"/>
          <w:spacing w:val="2"/>
        </w:rPr>
        <w:t>Должностные оклады общеотраслевых должностей руководителей, специалистов, служащих и общеотраслевых профессий рабочих, занятых</w:t>
      </w:r>
    </w:p>
    <w:p w:rsidR="007E34E1" w:rsidRPr="00F46183" w:rsidRDefault="007E34E1" w:rsidP="007E34E1">
      <w:pPr>
        <w:shd w:val="clear" w:color="auto" w:fill="FFFFFF"/>
        <w:suppressAutoHyphens/>
        <w:spacing w:line="288" w:lineRule="atLeast"/>
        <w:ind w:right="418"/>
        <w:jc w:val="center"/>
        <w:textAlignment w:val="baseline"/>
        <w:rPr>
          <w:b/>
          <w:bCs/>
          <w:color w:val="3C3C3C"/>
          <w:spacing w:val="2"/>
        </w:rPr>
      </w:pPr>
      <w:r w:rsidRPr="00F46183">
        <w:rPr>
          <w:b/>
          <w:bCs/>
          <w:color w:val="3C3C3C"/>
          <w:spacing w:val="2"/>
        </w:rPr>
        <w:t xml:space="preserve"> в муниципальных учреждениях культуры </w:t>
      </w:r>
    </w:p>
    <w:p w:rsidR="007E34E1" w:rsidRDefault="007E34E1" w:rsidP="007E34E1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E34E1" w:rsidRPr="00DD7A10" w:rsidRDefault="007E34E1" w:rsidP="007E34E1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2759"/>
      </w:tblGrid>
      <w:tr w:rsidR="007E34E1" w:rsidRPr="00DD7A10" w:rsidTr="005C5833">
        <w:trPr>
          <w:trHeight w:val="15"/>
        </w:trPr>
        <w:tc>
          <w:tcPr>
            <w:tcW w:w="6891" w:type="dxa"/>
            <w:hideMark/>
          </w:tcPr>
          <w:p w:rsidR="007E34E1" w:rsidRPr="00DD7A10" w:rsidRDefault="007E34E1" w:rsidP="005C5833">
            <w:pPr>
              <w:suppressAutoHyphens/>
              <w:rPr>
                <w:sz w:val="2"/>
              </w:rPr>
            </w:pPr>
          </w:p>
        </w:tc>
        <w:tc>
          <w:tcPr>
            <w:tcW w:w="3033" w:type="dxa"/>
            <w:hideMark/>
          </w:tcPr>
          <w:p w:rsidR="007E34E1" w:rsidRPr="00DD7A10" w:rsidRDefault="007E34E1" w:rsidP="005C5833">
            <w:pPr>
              <w:suppressAutoHyphens/>
              <w:rPr>
                <w:sz w:val="2"/>
              </w:rPr>
            </w:pPr>
          </w:p>
        </w:tc>
      </w:tr>
      <w:tr w:rsidR="007E34E1" w:rsidRPr="00DD7A10" w:rsidTr="005C5833">
        <w:trPr>
          <w:trHeight w:val="15"/>
        </w:trPr>
        <w:tc>
          <w:tcPr>
            <w:tcW w:w="6891" w:type="dxa"/>
          </w:tcPr>
          <w:p w:rsidR="007E34E1" w:rsidRPr="00DD7A10" w:rsidRDefault="007E34E1" w:rsidP="005C5833">
            <w:pPr>
              <w:suppressAutoHyphens/>
              <w:rPr>
                <w:sz w:val="2"/>
              </w:rPr>
            </w:pPr>
          </w:p>
        </w:tc>
        <w:tc>
          <w:tcPr>
            <w:tcW w:w="3033" w:type="dxa"/>
          </w:tcPr>
          <w:p w:rsidR="007E34E1" w:rsidRPr="00DD7A10" w:rsidRDefault="007E34E1" w:rsidP="005C5833">
            <w:pPr>
              <w:suppressAutoHyphens/>
              <w:rPr>
                <w:sz w:val="2"/>
              </w:rPr>
            </w:pP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Месячные должностные оклады (руб.)</w:t>
            </w:r>
          </w:p>
        </w:tc>
      </w:tr>
      <w:tr w:rsidR="007E34E1" w:rsidRPr="00DD7A10" w:rsidTr="005C5833">
        <w:tc>
          <w:tcPr>
            <w:tcW w:w="9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Руководители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Заведующий архивом</w:t>
            </w:r>
            <w:r w:rsidRPr="00F46183">
              <w:rPr>
                <w:color w:val="2D2D2D"/>
              </w:rPr>
              <w:br/>
              <w:t xml:space="preserve">при объеме документооборота до 25 тысяч документов в год и соответствующем количестве дел при объеме документооборота свыше 25 тысяч документов </w:t>
            </w:r>
            <w:proofErr w:type="gramStart"/>
            <w:r w:rsidRPr="00F46183">
              <w:rPr>
                <w:color w:val="2D2D2D"/>
              </w:rPr>
              <w:t>в</w:t>
            </w:r>
            <w:proofErr w:type="gramEnd"/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8966-9855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год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9369-10314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Заведующий бюро пропусков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Заведующий камерой хранения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Заведующий канцелярией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 xml:space="preserve">при объеме документооборота до 25 тысяч документов в год при объеме документооборота свыше 25 тысяч документов </w:t>
            </w:r>
            <w:proofErr w:type="gramStart"/>
            <w:r w:rsidRPr="00F46183">
              <w:rPr>
                <w:color w:val="2D2D2D"/>
              </w:rPr>
              <w:t>в</w:t>
            </w:r>
            <w:proofErr w:type="gramEnd"/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9369-10314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год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10444-11491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Заведующий копировально-множительным бюро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Заведующий машинописным бюро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9380-11491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Заведующий хозяйством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Комендант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Начальник хозяйственного отдела при выполнении должностных обязанностей начальника хозяйственного отдела организации, отнесенной к I-II группам по оплате труда руководителей при выполнении должностных обязанностей начальника хозяйственного отдела организации, отнесенной к III-IV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группам по оплате труда руководителей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11819-13002</w:t>
            </w:r>
          </w:p>
        </w:tc>
      </w:tr>
      <w:tr w:rsidR="007E34E1" w:rsidRPr="00DD7A10" w:rsidTr="005C5833">
        <w:tc>
          <w:tcPr>
            <w:tcW w:w="9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Специалисты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Агроном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18357-21498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10727-13002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Старший администратор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Администратор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10433-13002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lastRenderedPageBreak/>
              <w:t>Архитектор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18357-21498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10727-13002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F46183">
              <w:rPr>
                <w:color w:val="2D2D2D"/>
              </w:rPr>
              <w:t>Документовед</w:t>
            </w:r>
            <w:proofErr w:type="spellEnd"/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Инженер (всех специальностей)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 xml:space="preserve">Инспектор (старший инспектор): по кадрам, по </w:t>
            </w:r>
            <w:proofErr w:type="gramStart"/>
            <w:r w:rsidRPr="00F46183">
              <w:rPr>
                <w:color w:val="2D2D2D"/>
              </w:rPr>
              <w:t>контролю за</w:t>
            </w:r>
            <w:proofErr w:type="gramEnd"/>
            <w:r w:rsidRPr="00F46183">
              <w:rPr>
                <w:color w:val="2D2D2D"/>
              </w:rPr>
              <w:t xml:space="preserve"> исполнением поручений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9369-11491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Корректор (старший корректор)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Механик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Переводчик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Программист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18357-21498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10727-13002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Психолог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Редактор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Социолог</w:t>
            </w:r>
          </w:p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lastRenderedPageBreak/>
              <w:t>первой категории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rPr>
          <w:trHeight w:val="630"/>
        </w:trPr>
        <w:tc>
          <w:tcPr>
            <w:tcW w:w="68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303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lastRenderedPageBreak/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lastRenderedPageBreak/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Специалист по кадрам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10433-14253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F46183">
              <w:rPr>
                <w:color w:val="2D2D2D"/>
              </w:rPr>
              <w:t>Сурдопереводчик</w:t>
            </w:r>
            <w:proofErr w:type="spellEnd"/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Техник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10433-11486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9369-10314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Художник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Экономист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Электроник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18357-21498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10727-13002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Юрисконсульт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</w:pP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ведущий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15611-18850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первой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12963-15668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второй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11819-14253</w:t>
            </w:r>
          </w:p>
        </w:tc>
      </w:tr>
      <w:tr w:rsidR="007E34E1" w:rsidRPr="00DD7A10" w:rsidTr="005C5833">
        <w:tc>
          <w:tcPr>
            <w:tcW w:w="6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без категории</w:t>
            </w:r>
          </w:p>
        </w:tc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10727-11791</w:t>
            </w:r>
          </w:p>
        </w:tc>
      </w:tr>
      <w:tr w:rsidR="007E34E1" w:rsidRPr="00DD7A10" w:rsidTr="005C5833">
        <w:tc>
          <w:tcPr>
            <w:tcW w:w="9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Технические исполнители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Делопроизводитель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8966-9855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 xml:space="preserve">Кассир (включая </w:t>
            </w:r>
            <w:proofErr w:type="gramStart"/>
            <w:r w:rsidRPr="00F46183">
              <w:rPr>
                <w:color w:val="2D2D2D"/>
              </w:rPr>
              <w:t>старшего</w:t>
            </w:r>
            <w:proofErr w:type="gramEnd"/>
            <w:r w:rsidRPr="00F46183">
              <w:rPr>
                <w:color w:val="2D2D2D"/>
              </w:rPr>
              <w:t>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8966-10314</w:t>
            </w:r>
          </w:p>
        </w:tc>
      </w:tr>
      <w:tr w:rsidR="007E34E1" w:rsidRPr="00DD7A10" w:rsidTr="005C5833">
        <w:tc>
          <w:tcPr>
            <w:tcW w:w="6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Секретарь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34E1" w:rsidRPr="00F46183" w:rsidRDefault="007E34E1" w:rsidP="005C583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46183">
              <w:rPr>
                <w:color w:val="2D2D2D"/>
              </w:rPr>
              <w:t>8966-9855</w:t>
            </w:r>
          </w:p>
        </w:tc>
      </w:tr>
    </w:tbl>
    <w:p w:rsidR="007E34E1" w:rsidRPr="00DD7A10" w:rsidRDefault="007E34E1" w:rsidP="007E34E1">
      <w:pPr>
        <w:suppressAutoHyphens/>
      </w:pPr>
    </w:p>
    <w:p w:rsidR="007E34E1" w:rsidRPr="00DD7A10" w:rsidRDefault="007E34E1" w:rsidP="007E34E1">
      <w:pPr>
        <w:suppressAutoHyphens/>
      </w:pPr>
    </w:p>
    <w:p w:rsidR="00603AA9" w:rsidRPr="007E34E1" w:rsidRDefault="00603AA9"/>
    <w:sectPr w:rsidR="00603AA9" w:rsidRPr="007E34E1" w:rsidSect="007E34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3A" w:rsidRDefault="00D3663A" w:rsidP="007E34E1">
      <w:r>
        <w:separator/>
      </w:r>
    </w:p>
  </w:endnote>
  <w:endnote w:type="continuationSeparator" w:id="0">
    <w:p w:rsidR="00D3663A" w:rsidRDefault="00D3663A" w:rsidP="007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3A" w:rsidRDefault="00D3663A" w:rsidP="007E34E1">
      <w:r>
        <w:separator/>
      </w:r>
    </w:p>
  </w:footnote>
  <w:footnote w:type="continuationSeparator" w:id="0">
    <w:p w:rsidR="00D3663A" w:rsidRDefault="00D3663A" w:rsidP="007E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77490"/>
      <w:docPartObj>
        <w:docPartGallery w:val="Page Numbers (Top of Page)"/>
        <w:docPartUnique/>
      </w:docPartObj>
    </w:sdtPr>
    <w:sdtContent>
      <w:p w:rsidR="007E34E1" w:rsidRDefault="007E34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E34E1" w:rsidRDefault="007E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D7"/>
    <w:rsid w:val="00603AA9"/>
    <w:rsid w:val="007E34E1"/>
    <w:rsid w:val="008968D7"/>
    <w:rsid w:val="00D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3</cp:revision>
  <cp:lastPrinted>2024-01-25T11:51:00Z</cp:lastPrinted>
  <dcterms:created xsi:type="dcterms:W3CDTF">2024-01-25T11:46:00Z</dcterms:created>
  <dcterms:modified xsi:type="dcterms:W3CDTF">2024-01-25T11:51:00Z</dcterms:modified>
</cp:coreProperties>
</file>