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E1" w:rsidRPr="00DD7A10" w:rsidRDefault="007E34E1" w:rsidP="007E34E1">
      <w:pPr>
        <w:shd w:val="clear" w:color="auto" w:fill="FFFFFF"/>
        <w:suppressAutoHyphens/>
        <w:spacing w:line="315" w:lineRule="atLeast"/>
        <w:ind w:right="418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 w:rsidR="009D6DF8">
        <w:rPr>
          <w:color w:val="2D2D2D"/>
          <w:spacing w:val="2"/>
        </w:rPr>
        <w:tab/>
      </w:r>
      <w:r>
        <w:rPr>
          <w:color w:val="2D2D2D"/>
          <w:spacing w:val="2"/>
        </w:rPr>
        <w:t>Приложение</w:t>
      </w:r>
      <w:r w:rsidR="009D6DF8">
        <w:rPr>
          <w:color w:val="2D2D2D"/>
          <w:spacing w:val="2"/>
        </w:rPr>
        <w:t xml:space="preserve"> 5</w:t>
      </w:r>
    </w:p>
    <w:p w:rsidR="007E34E1" w:rsidRDefault="007E34E1" w:rsidP="009D6DF8">
      <w:pPr>
        <w:suppressAutoHyphens/>
        <w:ind w:right="-1"/>
        <w:rPr>
          <w:rFonts w:eastAsia="MS Mincho"/>
          <w:color w:val="000000"/>
          <w:szCs w:val="20"/>
        </w:rPr>
      </w:pP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 w:rsidR="009D6DF8">
        <w:rPr>
          <w:rFonts w:eastAsia="MS Mincho"/>
          <w:color w:val="000000"/>
          <w:szCs w:val="20"/>
        </w:rPr>
        <w:tab/>
      </w:r>
      <w:r w:rsidRPr="00DD7A10">
        <w:rPr>
          <w:rFonts w:eastAsia="MS Mincho"/>
          <w:color w:val="000000"/>
          <w:szCs w:val="20"/>
        </w:rPr>
        <w:t xml:space="preserve">к Положению об оплате труда                                                                                              </w:t>
      </w:r>
      <w:r>
        <w:rPr>
          <w:rFonts w:eastAsia="MS Mincho"/>
          <w:color w:val="000000"/>
          <w:szCs w:val="20"/>
        </w:rPr>
        <w:t xml:space="preserve">                                                                                                        </w:t>
      </w:r>
      <w:r w:rsidRPr="00DD7A10">
        <w:rPr>
          <w:rFonts w:eastAsia="MS Mincho"/>
          <w:color w:val="000000"/>
          <w:szCs w:val="20"/>
        </w:rPr>
        <w:t xml:space="preserve"> </w:t>
      </w:r>
      <w:r>
        <w:rPr>
          <w:rFonts w:eastAsia="MS Mincho"/>
          <w:color w:val="000000"/>
          <w:szCs w:val="20"/>
        </w:rPr>
        <w:t xml:space="preserve">              </w:t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>
        <w:rPr>
          <w:rFonts w:eastAsia="MS Mincho"/>
          <w:color w:val="000000"/>
          <w:szCs w:val="20"/>
        </w:rPr>
        <w:tab/>
      </w:r>
      <w:r w:rsidR="009D6DF8">
        <w:rPr>
          <w:rFonts w:eastAsia="MS Mincho"/>
          <w:color w:val="000000"/>
          <w:szCs w:val="20"/>
        </w:rPr>
        <w:tab/>
      </w:r>
      <w:r w:rsidRPr="00DD7A10">
        <w:rPr>
          <w:rFonts w:eastAsia="MS Mincho"/>
          <w:color w:val="000000"/>
          <w:szCs w:val="20"/>
        </w:rPr>
        <w:t>работников го</w:t>
      </w:r>
      <w:r>
        <w:rPr>
          <w:rFonts w:eastAsia="MS Mincho"/>
          <w:color w:val="000000"/>
          <w:szCs w:val="20"/>
        </w:rPr>
        <w:t xml:space="preserve">родского округа Зарайск </w:t>
      </w:r>
    </w:p>
    <w:p w:rsidR="007E34E1" w:rsidRPr="00F825C2" w:rsidRDefault="007E34E1" w:rsidP="009D6DF8">
      <w:pPr>
        <w:suppressAutoHyphens/>
        <w:ind w:right="-1"/>
        <w:rPr>
          <w:rFonts w:eastAsia="MS Mincho"/>
          <w:color w:val="000000"/>
          <w:szCs w:val="20"/>
        </w:rPr>
      </w:pP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>
        <w:rPr>
          <w:rFonts w:eastAsia="MS Mincho"/>
          <w:color w:val="000000"/>
        </w:rPr>
        <w:tab/>
      </w:r>
      <w:r w:rsidR="009D6DF8">
        <w:rPr>
          <w:rFonts w:eastAsia="MS Mincho"/>
          <w:color w:val="000000"/>
        </w:rPr>
        <w:tab/>
      </w:r>
      <w:r w:rsidRPr="00DD7A10">
        <w:rPr>
          <w:rFonts w:eastAsia="MS Mincho"/>
          <w:color w:val="000000"/>
        </w:rPr>
        <w:t>Московской области сферы культуры</w:t>
      </w:r>
    </w:p>
    <w:p w:rsidR="009D6DF8" w:rsidRDefault="009D6DF8" w:rsidP="009D6DF8">
      <w:pPr>
        <w:suppressAutoHyphens/>
        <w:jc w:val="center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D6DF8" w:rsidRDefault="009D6DF8" w:rsidP="009D6DF8">
      <w:pPr>
        <w:suppressAutoHyphens/>
        <w:jc w:val="center"/>
        <w:rPr>
          <w:rFonts w:ascii="Arial" w:hAnsi="Arial" w:cs="Arial"/>
          <w:color w:val="2D2D2D"/>
          <w:spacing w:val="2"/>
          <w:sz w:val="21"/>
          <w:szCs w:val="21"/>
        </w:rPr>
      </w:pPr>
    </w:p>
    <w:p w:rsidR="009D6DF8" w:rsidRPr="00D13926" w:rsidRDefault="007E34E1" w:rsidP="009D6DF8">
      <w:pPr>
        <w:suppressAutoHyphens/>
        <w:jc w:val="center"/>
        <w:rPr>
          <w:b/>
          <w:bCs/>
        </w:rPr>
      </w:pPr>
      <w:bookmarkStart w:id="0" w:name="_GoBack"/>
      <w:bookmarkEnd w:id="0"/>
      <w:r w:rsidRPr="00DD7A10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9D6DF8">
        <w:rPr>
          <w:rFonts w:ascii="Arial" w:hAnsi="Arial" w:cs="Arial"/>
          <w:color w:val="3C3C3C"/>
          <w:spacing w:val="2"/>
          <w:sz w:val="41"/>
          <w:szCs w:val="41"/>
        </w:rPr>
        <w:t xml:space="preserve"> </w:t>
      </w:r>
      <w:r w:rsidR="009D6DF8" w:rsidRPr="00D13926">
        <w:rPr>
          <w:b/>
          <w:bCs/>
        </w:rPr>
        <w:t>Перечень</w:t>
      </w:r>
    </w:p>
    <w:p w:rsidR="009D6DF8" w:rsidRDefault="009D6DF8" w:rsidP="009D6DF8">
      <w:pPr>
        <w:suppressAutoHyphens/>
        <w:jc w:val="center"/>
        <w:rPr>
          <w:b/>
          <w:bCs/>
        </w:rPr>
      </w:pPr>
      <w:r w:rsidRPr="00D13926">
        <w:rPr>
          <w:b/>
          <w:bCs/>
        </w:rPr>
        <w:t>Профессий высококвалифицированных рабочих муниципальных учреждений, занятых на важных и ответственных работах, которым устанавливаются тарифные ставки (оклады) исходя из 9-10 разрядов Единой тарифной сетки по</w:t>
      </w:r>
      <w:r>
        <w:rPr>
          <w:b/>
          <w:bCs/>
        </w:rPr>
        <w:t xml:space="preserve"> оплате </w:t>
      </w:r>
    </w:p>
    <w:p w:rsidR="009D6DF8" w:rsidRDefault="009D6DF8" w:rsidP="009D6DF8">
      <w:pPr>
        <w:suppressAutoHyphens/>
        <w:jc w:val="center"/>
        <w:rPr>
          <w:b/>
          <w:bCs/>
        </w:rPr>
      </w:pPr>
      <w:r>
        <w:rPr>
          <w:b/>
          <w:bCs/>
        </w:rPr>
        <w:t>труда рабочих</w:t>
      </w:r>
    </w:p>
    <w:p w:rsidR="009D6DF8" w:rsidRDefault="009D6DF8" w:rsidP="009D6DF8">
      <w:pPr>
        <w:suppressAutoHyphens/>
        <w:jc w:val="center"/>
        <w:rPr>
          <w:b/>
          <w:bCs/>
        </w:rPr>
      </w:pPr>
    </w:p>
    <w:p w:rsidR="009D6DF8" w:rsidRPr="00D13926" w:rsidRDefault="009D6DF8" w:rsidP="009D6DF8">
      <w:pPr>
        <w:suppressAutoHyphens/>
        <w:jc w:val="center"/>
        <w:rPr>
          <w:b/>
          <w:bCs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6083"/>
        <w:gridCol w:w="2110"/>
      </w:tblGrid>
      <w:tr w:rsidR="009D6DF8" w:rsidRPr="00D13926" w:rsidTr="00372C1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DF8" w:rsidRPr="00D13926" w:rsidRDefault="009D6DF8" w:rsidP="00372C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13926">
              <w:t>№п\</w:t>
            </w:r>
            <w:proofErr w:type="gramStart"/>
            <w:r w:rsidRPr="00D13926">
              <w:t>п</w:t>
            </w:r>
            <w:proofErr w:type="gram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DF8" w:rsidRPr="00D13926" w:rsidRDefault="009D6DF8" w:rsidP="00372C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13926">
              <w:t>Наименование профессий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DF8" w:rsidRPr="00D13926" w:rsidRDefault="009D6DF8" w:rsidP="00372C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13926">
              <w:t>Разряд ЕТС</w:t>
            </w:r>
          </w:p>
        </w:tc>
      </w:tr>
      <w:tr w:rsidR="009D6DF8" w:rsidRPr="00D13926" w:rsidTr="00372C1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DF8" w:rsidRPr="00D13926" w:rsidRDefault="009D6DF8" w:rsidP="00372C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13926">
              <w:t>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DF8" w:rsidRPr="00D13926" w:rsidRDefault="009D6DF8" w:rsidP="00372C12">
            <w:pPr>
              <w:widowControl w:val="0"/>
              <w:suppressAutoHyphens/>
              <w:autoSpaceDE w:val="0"/>
              <w:autoSpaceDN w:val="0"/>
              <w:adjustRightInd w:val="0"/>
            </w:pPr>
            <w:proofErr w:type="gramStart"/>
            <w:r w:rsidRPr="00D13926">
              <w:t>Слесари, электромонтеры, электромеханики, наладчики, занятые ремонтом, наладкой, монтажом и обслуживанием особо сложного оборудования, контрольно- измерительных приборов</w:t>
            </w:r>
            <w:proofErr w:type="gramEnd"/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DF8" w:rsidRPr="00D13926" w:rsidRDefault="009D6DF8" w:rsidP="00372C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13926">
              <w:t>9-10</w:t>
            </w:r>
          </w:p>
        </w:tc>
      </w:tr>
      <w:tr w:rsidR="009D6DF8" w:rsidRPr="00D13926" w:rsidTr="00372C1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DF8" w:rsidRPr="00D13926" w:rsidRDefault="009D6DF8" w:rsidP="00372C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13926">
              <w:t>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DF8" w:rsidRPr="00D13926" w:rsidRDefault="009D6DF8" w:rsidP="00372C12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D13926">
              <w:t>Водители: автобусов, имеющие 1 класс и занятые перевозкой участников профессиональных художественных коллективов; автоклубов, оборудованных специальными техническими средствами, осуществляющие перевозку художественных коллективов и специалистов для культурного обслуживания населения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DF8" w:rsidRPr="00D13926" w:rsidRDefault="009D6DF8" w:rsidP="00372C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13926">
              <w:t>9-10</w:t>
            </w:r>
          </w:p>
        </w:tc>
      </w:tr>
      <w:tr w:rsidR="009D6DF8" w:rsidRPr="00D13926" w:rsidTr="00372C12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DF8" w:rsidRPr="00D13926" w:rsidRDefault="009D6DF8" w:rsidP="00372C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13926">
              <w:t>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DF8" w:rsidRPr="00D13926" w:rsidRDefault="009D6DF8" w:rsidP="00372C12">
            <w:pPr>
              <w:widowControl w:val="0"/>
              <w:suppressAutoHyphens/>
              <w:autoSpaceDE w:val="0"/>
              <w:autoSpaceDN w:val="0"/>
              <w:adjustRightInd w:val="0"/>
              <w:jc w:val="both"/>
            </w:pPr>
            <w:r w:rsidRPr="00D13926">
              <w:t xml:space="preserve">Осветитель, ведущий разработку схем освещения и световых эффектов в сложных по оформлению спектаклях, цирковых представлениях, концертных программах, отбор и установку средств операторского освещения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DF8" w:rsidRPr="00D13926" w:rsidRDefault="009D6DF8" w:rsidP="00372C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D13926">
              <w:t>9</w:t>
            </w:r>
          </w:p>
        </w:tc>
      </w:tr>
    </w:tbl>
    <w:p w:rsidR="009D6DF8" w:rsidRPr="00D13926" w:rsidRDefault="009D6DF8" w:rsidP="009D6DF8">
      <w:pPr>
        <w:suppressAutoHyphens/>
        <w:jc w:val="center"/>
        <w:rPr>
          <w:rFonts w:ascii="Arial" w:hAnsi="Arial" w:cs="Arial"/>
        </w:rPr>
      </w:pPr>
    </w:p>
    <w:p w:rsidR="009D6DF8" w:rsidRPr="00D13926" w:rsidRDefault="009D6DF8" w:rsidP="009D6DF8">
      <w:pPr>
        <w:suppressAutoHyphens/>
      </w:pPr>
      <w:r w:rsidRPr="00D13926">
        <w:t>Примечание:</w:t>
      </w:r>
    </w:p>
    <w:p w:rsidR="009D6DF8" w:rsidRPr="00D13926" w:rsidRDefault="009D6DF8" w:rsidP="009D6DF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1077" w:hanging="357"/>
        <w:jc w:val="both"/>
      </w:pPr>
      <w:r w:rsidRPr="00D13926">
        <w:t>В учреждениях культуры к высококвалифицированным рабочим, указанным в п.1 настоящего Перечня, относятся рабочие, имеющие 6 разряд согласно ЕТС и выполняющим работы, предусмотренные этим разрядом или высшей сложности.</w:t>
      </w:r>
    </w:p>
    <w:p w:rsidR="009D6DF8" w:rsidRPr="00D13926" w:rsidRDefault="009D6DF8" w:rsidP="009D6DF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1077" w:hanging="357"/>
        <w:jc w:val="both"/>
      </w:pPr>
      <w:r w:rsidRPr="00D13926">
        <w:t>Другим рабочим учреждений, не предусмотренным настоящим Перечнем, оплата труда исходя из 9-10 разрядов ЕТС, может устанавливаться при условии выполнения ими качественно и в полном объеме работ по трем и более профессиям (специальностям), если по одной из них они имеют разряд не ниже 6.</w:t>
      </w:r>
    </w:p>
    <w:p w:rsidR="009D6DF8" w:rsidRPr="00D13926" w:rsidRDefault="009D6DF8" w:rsidP="009D6DF8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ind w:left="1077" w:hanging="357"/>
        <w:jc w:val="both"/>
      </w:pPr>
      <w:r w:rsidRPr="00D13926">
        <w:t>В учреждениях культуры могут применяться Перечни высококвалифицированных рабочих, занятых на важных и ответственных работах, оплата труда которых устанавливается исходя из 9-10 разрядов ЕТС, утвержденных в других отраслях при условии выполнения соответствующих видов работ</w:t>
      </w:r>
    </w:p>
    <w:p w:rsidR="009D6DF8" w:rsidRPr="00D13926" w:rsidRDefault="009D6DF8" w:rsidP="009D6DF8">
      <w:pPr>
        <w:widowControl w:val="0"/>
        <w:suppressAutoHyphens/>
        <w:autoSpaceDE w:val="0"/>
        <w:autoSpaceDN w:val="0"/>
        <w:adjustRightInd w:val="0"/>
        <w:jc w:val="right"/>
      </w:pPr>
    </w:p>
    <w:p w:rsidR="007E34E1" w:rsidRPr="00DD7A10" w:rsidRDefault="007E34E1" w:rsidP="009D6DF8">
      <w:pPr>
        <w:shd w:val="clear" w:color="auto" w:fill="FFFFFF"/>
        <w:suppressAutoHyphens/>
        <w:spacing w:line="315" w:lineRule="atLeast"/>
        <w:jc w:val="right"/>
        <w:textAlignment w:val="baseline"/>
      </w:pPr>
    </w:p>
    <w:p w:rsidR="00603AA9" w:rsidRPr="007E34E1" w:rsidRDefault="00603AA9"/>
    <w:sectPr w:rsidR="00603AA9" w:rsidRPr="007E34E1" w:rsidSect="007E34E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B9" w:rsidRDefault="008B3DB9" w:rsidP="007E34E1">
      <w:r>
        <w:separator/>
      </w:r>
    </w:p>
  </w:endnote>
  <w:endnote w:type="continuationSeparator" w:id="0">
    <w:p w:rsidR="008B3DB9" w:rsidRDefault="008B3DB9" w:rsidP="007E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B9" w:rsidRDefault="008B3DB9" w:rsidP="007E34E1">
      <w:r>
        <w:separator/>
      </w:r>
    </w:p>
  </w:footnote>
  <w:footnote w:type="continuationSeparator" w:id="0">
    <w:p w:rsidR="008B3DB9" w:rsidRDefault="008B3DB9" w:rsidP="007E3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8377490"/>
      <w:docPartObj>
        <w:docPartGallery w:val="Page Numbers (Top of Page)"/>
        <w:docPartUnique/>
      </w:docPartObj>
    </w:sdtPr>
    <w:sdtEndPr/>
    <w:sdtContent>
      <w:p w:rsidR="007E34E1" w:rsidRDefault="007E34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DF8">
          <w:rPr>
            <w:noProof/>
          </w:rPr>
          <w:t>3</w:t>
        </w:r>
        <w:r>
          <w:fldChar w:fldCharType="end"/>
        </w:r>
      </w:p>
    </w:sdtContent>
  </w:sdt>
  <w:p w:rsidR="007E34E1" w:rsidRDefault="007E34E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44BBB"/>
    <w:multiLevelType w:val="hybridMultilevel"/>
    <w:tmpl w:val="2E82BCB2"/>
    <w:lvl w:ilvl="0" w:tplc="1C84555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8D7"/>
    <w:rsid w:val="00603AA9"/>
    <w:rsid w:val="007E34E1"/>
    <w:rsid w:val="008968D7"/>
    <w:rsid w:val="008B3DB9"/>
    <w:rsid w:val="009D6DF8"/>
    <w:rsid w:val="00D3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4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34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3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4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3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E34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3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Максимовна</dc:creator>
  <cp:keywords/>
  <dc:description/>
  <cp:lastModifiedBy>Антонина Максимовна</cp:lastModifiedBy>
  <cp:revision>5</cp:revision>
  <cp:lastPrinted>2024-01-25T11:57:00Z</cp:lastPrinted>
  <dcterms:created xsi:type="dcterms:W3CDTF">2024-01-25T11:46:00Z</dcterms:created>
  <dcterms:modified xsi:type="dcterms:W3CDTF">2024-01-25T11:57:00Z</dcterms:modified>
</cp:coreProperties>
</file>