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2551"/>
        <w:gridCol w:w="6651"/>
      </w:tblGrid>
      <w:tr w:rsidR="00742F00" w:rsidRPr="00742F00" w:rsidTr="00742F00">
        <w:tc>
          <w:tcPr>
            <w:tcW w:w="10195" w:type="dxa"/>
            <w:gridSpan w:val="3"/>
            <w:tcBorders>
              <w:top w:val="nil"/>
              <w:left w:val="nil"/>
              <w:right w:val="nil"/>
            </w:tcBorders>
          </w:tcPr>
          <w:p w:rsidR="00742F0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итогах проведенного контрольного мероприятия</w:t>
            </w:r>
          </w:p>
          <w:p w:rsidR="00742F00" w:rsidRPr="00742F00" w:rsidRDefault="00742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651" w:type="dxa"/>
            <w:vAlign w:val="center"/>
          </w:tcPr>
          <w:p w:rsidR="00733CFC" w:rsidRPr="00F23170" w:rsidRDefault="00742F00" w:rsidP="00F5279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51" w:type="dxa"/>
          </w:tcPr>
          <w:p w:rsidR="00742F00" w:rsidRDefault="00742F0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предмет использования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F5279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реализацию отдельных мероприятий муниципальных программ Комитете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6D462D" w:rsidRPr="006D462D" w:rsidRDefault="006D462D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651" w:type="dxa"/>
          </w:tcPr>
          <w:p w:rsidR="00934B12" w:rsidRDefault="00742F00" w:rsidP="00733CF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Плана контрольных мероприятий по внутреннему муниципальному финансовому контролю в сфере бюджетных правоотношений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453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м полугодии 2020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года и в целях осуществления финансового контроля</w:t>
            </w:r>
            <w:r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, приказ финансового управления администрации </w:t>
            </w:r>
          </w:p>
          <w:p w:rsidR="00934B12" w:rsidRDefault="00742F00" w:rsidP="00733CF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Зарайск Московской области </w:t>
            </w:r>
          </w:p>
          <w:p w:rsidR="00742F00" w:rsidRDefault="00742F0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462D" w:rsidRPr="006D462D" w:rsidRDefault="006D462D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контрольного мероприятия</w:t>
            </w:r>
          </w:p>
        </w:tc>
        <w:tc>
          <w:tcPr>
            <w:tcW w:w="6651" w:type="dxa"/>
          </w:tcPr>
          <w:p w:rsidR="006D462D" w:rsidRDefault="00F5279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27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Комитете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F52790" w:rsidRPr="006D462D" w:rsidRDefault="00F5279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51" w:type="dxa"/>
          </w:tcPr>
          <w:p w:rsidR="00742F00" w:rsidRDefault="00742F0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62D" w:rsidRPr="006D462D" w:rsidRDefault="006D462D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742F00" w:rsidRPr="00F23170" w:rsidRDefault="00742F00" w:rsidP="00F5279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733CFC" w:rsidRPr="00733CF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742F00" w:rsidRPr="00742F00" w:rsidTr="00742F00">
        <w:tc>
          <w:tcPr>
            <w:tcW w:w="10195" w:type="dxa"/>
            <w:gridSpan w:val="3"/>
            <w:tcBorders>
              <w:left w:val="nil"/>
              <w:right w:val="nil"/>
            </w:tcBorders>
          </w:tcPr>
          <w:p w:rsidR="00742F0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F0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00" w:rsidRPr="00742F00" w:rsidTr="005D3B7E">
        <w:tc>
          <w:tcPr>
            <w:tcW w:w="993" w:type="dxa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vAlign w:val="center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A61FDE" w:rsidRDefault="00A61FDE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9964B0" w:rsidRPr="00F23170" w:rsidRDefault="009964B0" w:rsidP="00996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60FF">
              <w:rPr>
                <w:rFonts w:ascii="Times New Roman" w:hAnsi="Times New Roman" w:cs="Times New Roman"/>
                <w:sz w:val="28"/>
                <w:szCs w:val="28"/>
              </w:rPr>
              <w:t>юджетная смета на 2019 год и плановый период 2020 и 2021 годов утверждена не главным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аспорядителем бюджетных средств (п</w:t>
            </w:r>
            <w:r w:rsidRPr="00B53813">
              <w:rPr>
                <w:rFonts w:ascii="Times New Roman" w:hAnsi="Times New Roman" w:cs="Times New Roman"/>
                <w:sz w:val="28"/>
                <w:szCs w:val="28"/>
              </w:rPr>
              <w:t xml:space="preserve">ункт 1.6 раздела </w:t>
            </w:r>
            <w:r w:rsidRPr="00B53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5381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№7/3, абзаца 5 раздела </w:t>
            </w:r>
            <w:r w:rsidRPr="00B53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№2063/12).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A61FDE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2" w:type="dxa"/>
            <w:gridSpan w:val="2"/>
            <w:vAlign w:val="center"/>
          </w:tcPr>
          <w:p w:rsidR="009964B0" w:rsidRPr="00F23170" w:rsidRDefault="009964B0" w:rsidP="009964B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инансово-экономические обоснования (расчеты) в разрезе кодов аналитических показателей к проверке не представлены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</w:t>
            </w: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бзац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раздела II Порядка №2063/12).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A61FDE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2" w:type="dxa"/>
            <w:gridSpan w:val="2"/>
            <w:vAlign w:val="center"/>
          </w:tcPr>
          <w:p w:rsidR="005A18C3" w:rsidRPr="00F23170" w:rsidRDefault="009964B0" w:rsidP="0099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оказатели бюджетной сметы сформированы не в соответствии с доведенными до учреждения лимитами бюджетных обязательств на принятие и (или) исполнение бюджетных обязательств по обеспечению функций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</w:t>
            </w: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бзац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раздела II Порядка №2063/12).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A61FDE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202" w:type="dxa"/>
            <w:gridSpan w:val="2"/>
            <w:vAlign w:val="center"/>
          </w:tcPr>
          <w:p w:rsidR="005A18C3" w:rsidRPr="00F23170" w:rsidRDefault="009964B0" w:rsidP="0099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 xml:space="preserve">есвоевременная оплата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(четырем) </w:t>
            </w: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муниципальным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(часть</w:t>
            </w: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 xml:space="preserve"> 13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34 Федерального закона №44-ФЗ).</w:t>
            </w:r>
          </w:p>
        </w:tc>
      </w:tr>
      <w:tr w:rsidR="00BD6411" w:rsidRPr="00742F00" w:rsidTr="004F1A26"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33" w:rsidRPr="00D621A4" w:rsidRDefault="00B33033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411" w:rsidRDefault="00BD641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BD6411" w:rsidRPr="00D621A4" w:rsidRDefault="00BD641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411" w:rsidRPr="00742F00" w:rsidTr="004F1A26">
        <w:tc>
          <w:tcPr>
            <w:tcW w:w="993" w:type="dxa"/>
            <w:tcBorders>
              <w:top w:val="single" w:sz="4" w:space="0" w:color="auto"/>
            </w:tcBorders>
          </w:tcPr>
          <w:p w:rsidR="00BD6411" w:rsidRPr="00F23170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</w:tcBorders>
            <w:vAlign w:val="center"/>
          </w:tcPr>
          <w:p w:rsidR="00BD6411" w:rsidRPr="00F23170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BD6411" w:rsidRPr="00742F00" w:rsidTr="006D462D">
        <w:trPr>
          <w:trHeight w:val="1092"/>
        </w:trPr>
        <w:tc>
          <w:tcPr>
            <w:tcW w:w="993" w:type="dxa"/>
            <w:vAlign w:val="center"/>
          </w:tcPr>
          <w:p w:rsidR="00BD6411" w:rsidRPr="00AB33D7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BD6411" w:rsidRPr="00AB33D7" w:rsidRDefault="009964B0" w:rsidP="009010D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</w:t>
            </w:r>
          </w:p>
        </w:tc>
      </w:tr>
    </w:tbl>
    <w:p w:rsidR="003748D2" w:rsidRPr="00D621A4" w:rsidRDefault="003748D2">
      <w:pPr>
        <w:rPr>
          <w:sz w:val="16"/>
          <w:szCs w:val="16"/>
        </w:rPr>
      </w:pPr>
    </w:p>
    <w:p w:rsidR="00BD6411" w:rsidRPr="00ED3824" w:rsidRDefault="00BD6411" w:rsidP="00BD641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033A6B" w:rsidRDefault="00033A6B" w:rsidP="00033A6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№44-ФЗ - </w:t>
      </w:r>
      <w:r w:rsidRPr="00033A6B">
        <w:rPr>
          <w:rFonts w:ascii="Times New Roman" w:hAnsi="Times New Roman" w:cs="Times New Roman"/>
          <w:sz w:val="28"/>
          <w:szCs w:val="28"/>
        </w:rPr>
        <w:t xml:space="preserve">Федеральный закон от 05.04.2013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3A6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нужд».</w:t>
      </w:r>
    </w:p>
    <w:p w:rsidR="00033A6B" w:rsidRPr="00033A6B" w:rsidRDefault="00033A6B" w:rsidP="00033A6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№2063/12 - </w:t>
      </w:r>
      <w:r w:rsidRPr="00033A6B"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бюджетных смет органов местного самоуправления, муниципальных казенных учреждений городского округа Зарайск Московской области, утвержденный постановлением главы городского округа Зарайск от 06.12.2017 №2063/12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A6B" w:rsidRPr="00033A6B" w:rsidRDefault="00033A6B" w:rsidP="00033A6B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№7/3 - </w:t>
      </w:r>
      <w:r w:rsidRPr="00033A6B">
        <w:rPr>
          <w:rFonts w:ascii="Times New Roman" w:hAnsi="Times New Roman" w:cs="Times New Roman"/>
          <w:sz w:val="28"/>
          <w:szCs w:val="28"/>
        </w:rPr>
        <w:t>Положение о Комитете по культуре, физической культуре, спорту, работе с детьми и молодежью администрации городского округа Зарайск Московской области, утвержденное решением Совета депутатов городского округа Зарайск Московской области от 14.08.2017 №7/3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A6B" w:rsidRDefault="00033A6B" w:rsidP="00033A6B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3A6B" w:rsidSect="006D462D"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00"/>
    <w:rsid w:val="00033A6B"/>
    <w:rsid w:val="000F5937"/>
    <w:rsid w:val="0010749F"/>
    <w:rsid w:val="00222976"/>
    <w:rsid w:val="003748D2"/>
    <w:rsid w:val="003921C4"/>
    <w:rsid w:val="00424C10"/>
    <w:rsid w:val="004538EB"/>
    <w:rsid w:val="004F1A26"/>
    <w:rsid w:val="005379D0"/>
    <w:rsid w:val="005A18C3"/>
    <w:rsid w:val="005B6383"/>
    <w:rsid w:val="005C4A21"/>
    <w:rsid w:val="006B67B5"/>
    <w:rsid w:val="006D462D"/>
    <w:rsid w:val="007158BE"/>
    <w:rsid w:val="00733CFC"/>
    <w:rsid w:val="00742F00"/>
    <w:rsid w:val="00852142"/>
    <w:rsid w:val="00896C19"/>
    <w:rsid w:val="009010D2"/>
    <w:rsid w:val="00934B12"/>
    <w:rsid w:val="009964B0"/>
    <w:rsid w:val="00A61FDE"/>
    <w:rsid w:val="00A80D1C"/>
    <w:rsid w:val="00AB33D7"/>
    <w:rsid w:val="00B33033"/>
    <w:rsid w:val="00BD6411"/>
    <w:rsid w:val="00D3328F"/>
    <w:rsid w:val="00D621A4"/>
    <w:rsid w:val="00D77F5A"/>
    <w:rsid w:val="00D85AD1"/>
    <w:rsid w:val="00E101E8"/>
    <w:rsid w:val="00F5279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D2C3-5BFA-4DA0-B5E1-F967D14D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2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A6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2020-03-10T07:00:00Z</cp:lastPrinted>
  <dcterms:created xsi:type="dcterms:W3CDTF">2020-05-26T10:03:00Z</dcterms:created>
  <dcterms:modified xsi:type="dcterms:W3CDTF">2020-05-26T10:03:00Z</dcterms:modified>
</cp:coreProperties>
</file>