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Приказ о проведении контрольного мероприятия</w:t>
            </w:r>
          </w:p>
        </w:tc>
        <w:tc>
          <w:tcPr>
            <w:tcW w:w="6651" w:type="dxa"/>
            <w:vAlign w:val="center"/>
          </w:tcPr>
          <w:p w:rsidR="00733CFC" w:rsidRPr="00F23170" w:rsidRDefault="00742F00" w:rsidP="00F14BD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w:t>
            </w:r>
            <w:r w:rsidR="00F14BD6">
              <w:rPr>
                <w:rFonts w:ascii="Times New Roman" w:hAnsi="Times New Roman" w:cs="Times New Roman"/>
                <w:sz w:val="28"/>
                <w:szCs w:val="28"/>
              </w:rPr>
              <w:t>2</w:t>
            </w:r>
            <w:r w:rsidRPr="00F23170">
              <w:rPr>
                <w:rFonts w:ascii="Times New Roman" w:hAnsi="Times New Roman" w:cs="Times New Roman"/>
                <w:sz w:val="28"/>
                <w:szCs w:val="28"/>
              </w:rPr>
              <w:t xml:space="preserve"> от </w:t>
            </w:r>
            <w:r w:rsidR="00F14BD6">
              <w:rPr>
                <w:rFonts w:ascii="Times New Roman" w:hAnsi="Times New Roman" w:cs="Times New Roman"/>
                <w:sz w:val="28"/>
                <w:szCs w:val="28"/>
              </w:rPr>
              <w:t>03.02.2021</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F549AC">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по осуществлению расходов бюджета городского округа Зарайск Московской области на реализацию мероприятий подпрограммы «Дошкольное образование» муниципальной программы городского округа Зарайск Московской области «Образование городского округа Зарайск Московской области </w:t>
            </w:r>
            <w:r w:rsidRPr="007D569F">
              <w:rPr>
                <w:rFonts w:ascii="Times New Roman" w:eastAsia="Times New Roman" w:hAnsi="Times New Roman" w:cs="Times New Roman"/>
                <w:sz w:val="28"/>
                <w:szCs w:val="28"/>
              </w:rPr>
              <w:t>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F14BD6">
              <w:rPr>
                <w:rFonts w:ascii="Times New Roman" w:eastAsia="Times New Roman" w:hAnsi="Times New Roman" w:cs="Times New Roman"/>
                <w:sz w:val="28"/>
                <w:szCs w:val="28"/>
              </w:rPr>
              <w:t>автономном</w:t>
            </w:r>
            <w:r w:rsidR="00733CFC">
              <w:rPr>
                <w:rFonts w:ascii="Times New Roman" w:eastAsia="Times New Roman" w:hAnsi="Times New Roman" w:cs="Times New Roman"/>
                <w:sz w:val="28"/>
                <w:szCs w:val="28"/>
              </w:rPr>
              <w:t xml:space="preserve"> </w:t>
            </w:r>
            <w:r w:rsidR="00852142">
              <w:rPr>
                <w:rFonts w:ascii="Times New Roman" w:eastAsia="Times New Roman" w:hAnsi="Times New Roman" w:cs="Times New Roman"/>
                <w:sz w:val="28"/>
                <w:szCs w:val="28"/>
              </w:rPr>
              <w:t>дошкольном образовательном учреждении «Детский сад №2</w:t>
            </w:r>
            <w:r w:rsidR="00F14BD6">
              <w:rPr>
                <w:rFonts w:ascii="Times New Roman" w:eastAsia="Times New Roman" w:hAnsi="Times New Roman" w:cs="Times New Roman"/>
                <w:sz w:val="28"/>
                <w:szCs w:val="28"/>
              </w:rPr>
              <w:t xml:space="preserve">3 </w:t>
            </w:r>
            <w:r w:rsidR="00852142">
              <w:rPr>
                <w:rFonts w:ascii="Times New Roman" w:eastAsia="Times New Roman" w:hAnsi="Times New Roman" w:cs="Times New Roman"/>
                <w:sz w:val="28"/>
                <w:szCs w:val="28"/>
              </w:rPr>
              <w:t>«</w:t>
            </w:r>
            <w:r w:rsidR="00F549AC">
              <w:rPr>
                <w:rFonts w:ascii="Times New Roman" w:eastAsia="Times New Roman" w:hAnsi="Times New Roman" w:cs="Times New Roman"/>
                <w:sz w:val="28"/>
                <w:szCs w:val="28"/>
              </w:rPr>
              <w:t>Ромашка»</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F549AC">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пункт 1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Pr>
                <w:rFonts w:ascii="Times New Roman" w:hAnsi="Times New Roman" w:cs="Times New Roman"/>
                <w:sz w:val="28"/>
                <w:szCs w:val="28"/>
              </w:rPr>
              <w:t>03.02.2021</w:t>
            </w:r>
            <w:r w:rsidR="00742F00" w:rsidRPr="00D77F5A">
              <w:rPr>
                <w:rFonts w:ascii="Times New Roman" w:hAnsi="Times New Roman" w:cs="Times New Roman"/>
                <w:sz w:val="28"/>
                <w:szCs w:val="28"/>
              </w:rPr>
              <w:t xml:space="preserve"> №</w:t>
            </w:r>
            <w:r>
              <w:rPr>
                <w:rFonts w:ascii="Times New Roman" w:hAnsi="Times New Roman" w:cs="Times New Roman"/>
                <w:sz w:val="28"/>
                <w:szCs w:val="28"/>
              </w:rPr>
              <w:t>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F549AC">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F14BD6">
              <w:rPr>
                <w:rFonts w:ascii="Times New Roman" w:hAnsi="Times New Roman" w:cs="Times New Roman"/>
                <w:color w:val="000000" w:themeColor="text1"/>
                <w:sz w:val="28"/>
                <w:szCs w:val="28"/>
              </w:rPr>
              <w:t>автономное</w:t>
            </w:r>
            <w:r w:rsidR="00733CFC">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дошкольное 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852142">
              <w:rPr>
                <w:rFonts w:ascii="Times New Roman" w:hAnsi="Times New Roman" w:cs="Times New Roman"/>
                <w:color w:val="000000" w:themeColor="text1"/>
                <w:sz w:val="28"/>
                <w:szCs w:val="28"/>
              </w:rPr>
              <w:t>Детский сад №2</w:t>
            </w:r>
            <w:r w:rsidR="00F14BD6">
              <w:rPr>
                <w:rFonts w:ascii="Times New Roman" w:hAnsi="Times New Roman" w:cs="Times New Roman"/>
                <w:color w:val="000000" w:themeColor="text1"/>
                <w:sz w:val="28"/>
                <w:szCs w:val="28"/>
              </w:rPr>
              <w:t>3</w:t>
            </w:r>
            <w:r w:rsidR="00852142">
              <w:rPr>
                <w:rFonts w:ascii="Times New Roman" w:hAnsi="Times New Roman" w:cs="Times New Roman"/>
                <w:color w:val="000000" w:themeColor="text1"/>
                <w:sz w:val="28"/>
                <w:szCs w:val="28"/>
              </w:rPr>
              <w:t xml:space="preserve"> «</w:t>
            </w:r>
            <w:r w:rsidR="00F14BD6">
              <w:rPr>
                <w:rFonts w:ascii="Times New Roman" w:hAnsi="Times New Roman" w:cs="Times New Roman"/>
                <w:color w:val="000000" w:themeColor="text1"/>
                <w:sz w:val="28"/>
                <w:szCs w:val="28"/>
              </w:rPr>
              <w:t>Ромашка»</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742F00" w:rsidP="00F14BD6">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F14BD6">
              <w:rPr>
                <w:rFonts w:ascii="Times New Roman" w:hAnsi="Times New Roman" w:cs="Times New Roman"/>
                <w:sz w:val="28"/>
                <w:szCs w:val="28"/>
              </w:rPr>
              <w:t>11.02.2021</w:t>
            </w:r>
            <w:r w:rsidR="00733CFC" w:rsidRPr="00733CFC">
              <w:rPr>
                <w:rFonts w:ascii="Times New Roman" w:hAnsi="Times New Roman" w:cs="Times New Roman"/>
                <w:sz w:val="28"/>
                <w:szCs w:val="28"/>
              </w:rPr>
              <w:t xml:space="preserve"> по </w:t>
            </w:r>
            <w:r w:rsidR="00F14BD6">
              <w:rPr>
                <w:rFonts w:ascii="Times New Roman" w:hAnsi="Times New Roman" w:cs="Times New Roman"/>
                <w:sz w:val="28"/>
                <w:szCs w:val="28"/>
              </w:rPr>
              <w:t>22.03.2021</w:t>
            </w:r>
          </w:p>
        </w:tc>
      </w:tr>
      <w:tr w:rsidR="00742F00" w:rsidRPr="00742F00" w:rsidTr="00742F00">
        <w:tc>
          <w:tcPr>
            <w:tcW w:w="10195" w:type="dxa"/>
            <w:gridSpan w:val="3"/>
            <w:tcBorders>
              <w:left w:val="nil"/>
              <w:right w:val="nil"/>
            </w:tcBorders>
          </w:tcPr>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F23170" w:rsidRDefault="00742F00" w:rsidP="00742F00">
            <w:pPr>
              <w:widowControl w:val="0"/>
              <w:autoSpaceDE w:val="0"/>
              <w:autoSpaceDN w:val="0"/>
              <w:adjustRightInd w:val="0"/>
              <w:spacing w:before="30" w:line="304" w:lineRule="exact"/>
              <w:rPr>
                <w:rFonts w:ascii="Times New Roman" w:hAnsi="Times New Roman" w:cs="Times New Roman"/>
                <w:sz w:val="28"/>
                <w:szCs w:val="28"/>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5A18C3" w:rsidRPr="00742F00" w:rsidTr="005D3B7E">
        <w:tc>
          <w:tcPr>
            <w:tcW w:w="993" w:type="dxa"/>
          </w:tcPr>
          <w:p w:rsidR="005A18C3" w:rsidRPr="00A61FDE"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14BD6">
              <w:rPr>
                <w:rFonts w:ascii="Times New Roman" w:hAnsi="Times New Roman" w:cs="Times New Roman"/>
                <w:sz w:val="28"/>
                <w:szCs w:val="28"/>
              </w:rPr>
              <w:t>1</w:t>
            </w:r>
            <w:r>
              <w:rPr>
                <w:rFonts w:ascii="Times New Roman" w:hAnsi="Times New Roman" w:cs="Times New Roman"/>
                <w:sz w:val="28"/>
                <w:szCs w:val="28"/>
              </w:rPr>
              <w:t>.</w:t>
            </w:r>
          </w:p>
        </w:tc>
        <w:tc>
          <w:tcPr>
            <w:tcW w:w="9202" w:type="dxa"/>
            <w:gridSpan w:val="2"/>
            <w:vAlign w:val="center"/>
          </w:tcPr>
          <w:p w:rsidR="005A18C3" w:rsidRPr="00F23170" w:rsidRDefault="00510AB3" w:rsidP="005A18C3">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Д</w:t>
            </w:r>
            <w:r w:rsidRPr="00510AB3">
              <w:rPr>
                <w:rFonts w:ascii="Times New Roman" w:hAnsi="Times New Roman" w:cs="Times New Roman"/>
                <w:sz w:val="28"/>
                <w:szCs w:val="28"/>
              </w:rPr>
              <w:t xml:space="preserve">ополнительные соглашения от 06.08.2019 №3, 20.11.2019 №5, 13.12.2019 №6, 19.12.2019 №7, 26.12.2019 №8, от 24.04.2020 №2, 08.06.2020 №4, 21.10.2020 №6, 17.12.2020 №8 сформированы без уточнения муниципального задания </w:t>
            </w:r>
            <w:r w:rsidR="005A18C3">
              <w:rPr>
                <w:rFonts w:ascii="Times New Roman" w:hAnsi="Times New Roman" w:cs="Times New Roman"/>
                <w:sz w:val="28"/>
                <w:szCs w:val="28"/>
              </w:rPr>
              <w:t>(</w:t>
            </w:r>
            <w:r w:rsidR="005A18C3" w:rsidRPr="005A18C3">
              <w:rPr>
                <w:rFonts w:ascii="Times New Roman" w:hAnsi="Times New Roman" w:cs="Times New Roman"/>
                <w:sz w:val="28"/>
                <w:szCs w:val="28"/>
              </w:rPr>
              <w:t>Пункт 24 раздела 3 Порядка №2304/12</w:t>
            </w:r>
            <w:r w:rsidR="005A18C3">
              <w:rPr>
                <w:rFonts w:ascii="Times New Roman" w:hAnsi="Times New Roman" w:cs="Times New Roman"/>
                <w:sz w:val="28"/>
                <w:szCs w:val="28"/>
              </w:rPr>
              <w:t>).</w:t>
            </w:r>
          </w:p>
        </w:tc>
      </w:tr>
      <w:tr w:rsidR="005A18C3" w:rsidRPr="00742F00" w:rsidTr="005D3B7E">
        <w:tc>
          <w:tcPr>
            <w:tcW w:w="993" w:type="dxa"/>
          </w:tcPr>
          <w:p w:rsidR="005A18C3" w:rsidRPr="00F23170"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202" w:type="dxa"/>
            <w:gridSpan w:val="2"/>
            <w:vAlign w:val="center"/>
          </w:tcPr>
          <w:p w:rsidR="005A18C3" w:rsidRPr="00F23170" w:rsidRDefault="00510AB3" w:rsidP="00510AB3">
            <w:pPr>
              <w:widowControl w:val="0"/>
              <w:autoSpaceDE w:val="0"/>
              <w:autoSpaceDN w:val="0"/>
              <w:adjustRightInd w:val="0"/>
              <w:spacing w:before="30" w:line="304" w:lineRule="exact"/>
              <w:ind w:left="15"/>
              <w:rPr>
                <w:rFonts w:ascii="Times New Roman" w:hAnsi="Times New Roman" w:cs="Times New Roman"/>
                <w:sz w:val="28"/>
                <w:szCs w:val="28"/>
              </w:rPr>
            </w:pPr>
            <w:r w:rsidRPr="00510AB3">
              <w:rPr>
                <w:rFonts w:ascii="Times New Roman" w:hAnsi="Times New Roman" w:cs="Times New Roman"/>
                <w:sz w:val="28"/>
                <w:szCs w:val="28"/>
              </w:rPr>
              <w:t xml:space="preserve">ОКВЭД </w:t>
            </w:r>
            <w:r w:rsidR="00B34170">
              <w:rPr>
                <w:rFonts w:ascii="Times New Roman" w:hAnsi="Times New Roman" w:cs="Times New Roman"/>
                <w:sz w:val="28"/>
                <w:szCs w:val="28"/>
              </w:rPr>
              <w:t xml:space="preserve">в муниципальном задании </w:t>
            </w:r>
            <w:r w:rsidRPr="00510AB3">
              <w:rPr>
                <w:rFonts w:ascii="Times New Roman" w:hAnsi="Times New Roman" w:cs="Times New Roman"/>
                <w:sz w:val="28"/>
                <w:szCs w:val="28"/>
              </w:rPr>
              <w:t>на 2019 год и плановый период 2020 и 2021 годов (на 01.01.2019), уточненном муниципальном задании на 2019 год и плановый период 2020 и 2021 годов (на 01.01.2020) не соответствует ОКВЭД по выписке из ЕГРЮЛ</w:t>
            </w:r>
            <w:r>
              <w:rPr>
                <w:rFonts w:ascii="Times New Roman" w:hAnsi="Times New Roman" w:cs="Times New Roman"/>
                <w:sz w:val="28"/>
                <w:szCs w:val="28"/>
              </w:rPr>
              <w:t xml:space="preserve"> </w:t>
            </w:r>
            <w:r>
              <w:rPr>
                <w:rFonts w:ascii="Times New Roman" w:hAnsi="Times New Roman" w:cs="Times New Roman"/>
                <w:sz w:val="28"/>
                <w:szCs w:val="28"/>
              </w:rPr>
              <w:t>(Пункт 5 Порядка №2304/12).</w:t>
            </w:r>
          </w:p>
        </w:tc>
      </w:tr>
      <w:tr w:rsidR="005A18C3" w:rsidRPr="00742F00" w:rsidTr="005D3B7E">
        <w:tc>
          <w:tcPr>
            <w:tcW w:w="993" w:type="dxa"/>
          </w:tcPr>
          <w:p w:rsidR="005A18C3" w:rsidRPr="00F23170"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5A18C3" w:rsidRPr="00F23170" w:rsidRDefault="00510AB3" w:rsidP="00510AB3">
            <w:pPr>
              <w:rPr>
                <w:rFonts w:ascii="Times New Roman" w:hAnsi="Times New Roman" w:cs="Times New Roman"/>
                <w:sz w:val="28"/>
                <w:szCs w:val="28"/>
              </w:rPr>
            </w:pPr>
            <w:r>
              <w:rPr>
                <w:rFonts w:ascii="Times New Roman" w:hAnsi="Times New Roman" w:cs="Times New Roman"/>
                <w:sz w:val="28"/>
                <w:szCs w:val="28"/>
              </w:rPr>
              <w:t xml:space="preserve">В </w:t>
            </w:r>
            <w:r w:rsidRPr="002E3FE9">
              <w:rPr>
                <w:rFonts w:ascii="Times New Roman" w:hAnsi="Times New Roman" w:cs="Times New Roman"/>
                <w:sz w:val="28"/>
                <w:szCs w:val="28"/>
              </w:rPr>
              <w:t xml:space="preserve">муниципальном задании на 2019 год и плановый период 2020 и 2021 годов (на 01.01.2019), уточненном муниципальном задании на 2019 год и плановый период 2020 и 2021 годов (на 01.01.2020), отчетах о выполнении </w:t>
            </w:r>
            <w:r w:rsidRPr="002E3FE9">
              <w:rPr>
                <w:rFonts w:ascii="Times New Roman" w:hAnsi="Times New Roman" w:cs="Times New Roman"/>
                <w:sz w:val="28"/>
                <w:szCs w:val="28"/>
              </w:rPr>
              <w:lastRenderedPageBreak/>
              <w:t>муниципального задания на 2019 год и плановый период 2020 и 2021 годов за 1 квартал, 1 полугодие, 9 месяцев</w:t>
            </w:r>
            <w:r>
              <w:t xml:space="preserve"> </w:t>
            </w:r>
            <w:r w:rsidRPr="00510AB3">
              <w:rPr>
                <w:rFonts w:ascii="Times New Roman" w:hAnsi="Times New Roman" w:cs="Times New Roman"/>
                <w:sz w:val="28"/>
                <w:szCs w:val="28"/>
              </w:rPr>
              <w:t>неверно указан уникальный номер реестровой записи общероссийского базового перечня (Пункт 5 Порядка №2304/12).</w:t>
            </w:r>
          </w:p>
        </w:tc>
      </w:tr>
      <w:tr w:rsidR="005A18C3" w:rsidRPr="00742F00" w:rsidTr="005D3B7E">
        <w:tc>
          <w:tcPr>
            <w:tcW w:w="993" w:type="dxa"/>
          </w:tcPr>
          <w:p w:rsidR="005A18C3" w:rsidRPr="00F23170"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202" w:type="dxa"/>
            <w:gridSpan w:val="2"/>
            <w:vAlign w:val="center"/>
          </w:tcPr>
          <w:p w:rsidR="005A18C3" w:rsidRPr="00F23170" w:rsidRDefault="00510AB3" w:rsidP="00510AB3">
            <w:pPr>
              <w:rPr>
                <w:rFonts w:ascii="Times New Roman" w:hAnsi="Times New Roman" w:cs="Times New Roman"/>
                <w:sz w:val="28"/>
                <w:szCs w:val="28"/>
              </w:rPr>
            </w:pPr>
            <w:r>
              <w:rPr>
                <w:rFonts w:ascii="Times New Roman" w:hAnsi="Times New Roman" w:cs="Times New Roman"/>
                <w:sz w:val="28"/>
                <w:szCs w:val="28"/>
              </w:rPr>
              <w:t>В</w:t>
            </w:r>
            <w:r w:rsidRPr="002E3FE9">
              <w:rPr>
                <w:rFonts w:ascii="Times New Roman" w:hAnsi="Times New Roman" w:cs="Times New Roman"/>
                <w:sz w:val="28"/>
                <w:szCs w:val="28"/>
              </w:rPr>
              <w:t xml:space="preserve"> муниципальном задании на 2019 год и плановый период 2020 и 2021 годов (на 01.01.2019) </w:t>
            </w:r>
            <w:r w:rsidRPr="00510AB3">
              <w:rPr>
                <w:rFonts w:ascii="Times New Roman" w:hAnsi="Times New Roman" w:cs="Times New Roman"/>
                <w:sz w:val="28"/>
                <w:szCs w:val="28"/>
              </w:rPr>
              <w:t>неверно указан уникальный номер реестровой записи общероссийского базового перечня (Пункт 5 Порядка №2304/12).</w:t>
            </w:r>
          </w:p>
        </w:tc>
      </w:tr>
      <w:tr w:rsidR="00742F00" w:rsidRPr="00742F00" w:rsidTr="00742F00">
        <w:tc>
          <w:tcPr>
            <w:tcW w:w="993" w:type="dxa"/>
          </w:tcPr>
          <w:p w:rsidR="00742F00" w:rsidRPr="00F23170" w:rsidRDefault="00A61FDE"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tcPr>
          <w:p w:rsidR="00D77F5A" w:rsidRPr="00510AB3" w:rsidRDefault="00510AB3" w:rsidP="00510AB3">
            <w:pPr>
              <w:rPr>
                <w:rFonts w:ascii="Times New Roman" w:hAnsi="Times New Roman" w:cs="Times New Roman"/>
                <w:sz w:val="16"/>
                <w:szCs w:val="16"/>
              </w:rPr>
            </w:pPr>
            <w:r>
              <w:rPr>
                <w:rFonts w:ascii="Times New Roman" w:hAnsi="Times New Roman" w:cs="Times New Roman"/>
                <w:sz w:val="28"/>
                <w:szCs w:val="28"/>
              </w:rPr>
              <w:t xml:space="preserve">В </w:t>
            </w:r>
            <w:r w:rsidRPr="00076024">
              <w:rPr>
                <w:rFonts w:ascii="Times New Roman" w:hAnsi="Times New Roman" w:cs="Times New Roman"/>
                <w:sz w:val="28"/>
                <w:szCs w:val="28"/>
              </w:rPr>
              <w:t>муниципальном задании на 2020 год и плановый период 2021 и 2022 годов (на 01.01.2020), уточненном муниципальном задании на 2020 год и плановый период 2021 и 2022 годов (на 05.06.2020), отчетах о выполнении муниципального задания на 2020 год и плановый период 2021 и 2022 годов за 9 месяцев, год</w:t>
            </w:r>
            <w:r>
              <w:t xml:space="preserve"> </w:t>
            </w:r>
            <w:r w:rsidRPr="00510AB3">
              <w:rPr>
                <w:rFonts w:ascii="Times New Roman" w:hAnsi="Times New Roman" w:cs="Times New Roman"/>
                <w:sz w:val="28"/>
                <w:szCs w:val="28"/>
              </w:rPr>
              <w:t>неверно указан уникальный номер реестровой записи общероссийского базового перечня (Пункт 5 Порядка №2304/12).</w:t>
            </w:r>
          </w:p>
        </w:tc>
      </w:tr>
      <w:tr w:rsidR="005C4A21" w:rsidRPr="00742F00" w:rsidTr="00742F00">
        <w:tc>
          <w:tcPr>
            <w:tcW w:w="993" w:type="dxa"/>
          </w:tcPr>
          <w:p w:rsidR="005C4A21" w:rsidRDefault="00A61FDE"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tcPr>
          <w:p w:rsidR="005C4A21" w:rsidRPr="0052312A" w:rsidRDefault="00510AB3" w:rsidP="00510AB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4B2272">
              <w:rPr>
                <w:rFonts w:ascii="Times New Roman" w:hAnsi="Times New Roman" w:cs="Times New Roman"/>
                <w:sz w:val="28"/>
                <w:szCs w:val="28"/>
              </w:rPr>
              <w:t xml:space="preserve">ервичные учетные документы приняты к учету несвоевременно </w:t>
            </w:r>
            <w:r>
              <w:rPr>
                <w:rFonts w:ascii="Times New Roman" w:hAnsi="Times New Roman" w:cs="Times New Roman"/>
                <w:sz w:val="28"/>
                <w:szCs w:val="28"/>
              </w:rPr>
              <w:t>(</w:t>
            </w:r>
            <w:r w:rsidRPr="004B2272">
              <w:rPr>
                <w:rFonts w:ascii="Times New Roman" w:hAnsi="Times New Roman" w:cs="Times New Roman"/>
                <w:sz w:val="28"/>
                <w:szCs w:val="28"/>
              </w:rPr>
              <w:t>Пункт 11 Инструкции №15</w:t>
            </w:r>
            <w:r>
              <w:rPr>
                <w:rFonts w:ascii="Times New Roman" w:hAnsi="Times New Roman" w:cs="Times New Roman"/>
                <w:sz w:val="28"/>
                <w:szCs w:val="28"/>
              </w:rPr>
              <w:t>7н).</w:t>
            </w:r>
          </w:p>
        </w:tc>
      </w:tr>
      <w:tr w:rsidR="005C4A21" w:rsidRPr="00742F00" w:rsidTr="00742F00">
        <w:tc>
          <w:tcPr>
            <w:tcW w:w="993" w:type="dxa"/>
          </w:tcPr>
          <w:p w:rsidR="005C4A21" w:rsidRDefault="00A61FDE"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tcPr>
          <w:p w:rsidR="005C4A21" w:rsidRDefault="00510AB3" w:rsidP="00510AB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Pr="00284F36">
              <w:rPr>
                <w:rFonts w:ascii="Times New Roman" w:hAnsi="Times New Roman" w:cs="Times New Roman"/>
                <w:sz w:val="28"/>
                <w:szCs w:val="28"/>
              </w:rPr>
              <w:t>е указаны идентификационные коды закупок</w:t>
            </w:r>
            <w:r w:rsidRPr="00284F36">
              <w:rPr>
                <w:rFonts w:ascii="Times New Roman" w:hAnsi="Times New Roman" w:cs="Times New Roman"/>
                <w:sz w:val="28"/>
                <w:szCs w:val="28"/>
              </w:rPr>
              <w:t xml:space="preserve"> </w:t>
            </w:r>
            <w:r>
              <w:rPr>
                <w:rFonts w:ascii="Times New Roman" w:hAnsi="Times New Roman" w:cs="Times New Roman"/>
                <w:sz w:val="28"/>
                <w:szCs w:val="28"/>
              </w:rPr>
              <w:t>в муниципальных контрактах (п</w:t>
            </w:r>
            <w:r w:rsidRPr="00284F36">
              <w:rPr>
                <w:rFonts w:ascii="Times New Roman" w:hAnsi="Times New Roman" w:cs="Times New Roman"/>
                <w:sz w:val="28"/>
                <w:szCs w:val="28"/>
              </w:rPr>
              <w:t xml:space="preserve">ункт 1 статьи 23 Федерального закона </w:t>
            </w:r>
            <w:r>
              <w:rPr>
                <w:rFonts w:ascii="Times New Roman" w:hAnsi="Times New Roman" w:cs="Times New Roman"/>
                <w:sz w:val="28"/>
                <w:szCs w:val="28"/>
              </w:rPr>
              <w:t>№44-ФЗ)</w:t>
            </w:r>
            <w:r w:rsidRPr="00284F36">
              <w:rPr>
                <w:rFonts w:ascii="Times New Roman" w:hAnsi="Times New Roman" w:cs="Times New Roman"/>
                <w:sz w:val="28"/>
                <w:szCs w:val="28"/>
              </w:rPr>
              <w:t xml:space="preserve"> </w:t>
            </w:r>
          </w:p>
        </w:tc>
      </w:tr>
      <w:tr w:rsidR="005C4A21" w:rsidRPr="00742F00" w:rsidTr="00742F00">
        <w:tc>
          <w:tcPr>
            <w:tcW w:w="993" w:type="dxa"/>
          </w:tcPr>
          <w:p w:rsidR="005C4A21" w:rsidRDefault="00A61FDE"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tcPr>
          <w:p w:rsidR="005C4A21" w:rsidRDefault="00510AB3" w:rsidP="00FF55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6D462D">
              <w:rPr>
                <w:rFonts w:ascii="Times New Roman" w:hAnsi="Times New Roman" w:cs="Times New Roman"/>
                <w:sz w:val="28"/>
                <w:szCs w:val="28"/>
              </w:rPr>
              <w:t>плата по мун</w:t>
            </w:r>
            <w:r>
              <w:rPr>
                <w:rFonts w:ascii="Times New Roman" w:hAnsi="Times New Roman" w:cs="Times New Roman"/>
                <w:sz w:val="28"/>
                <w:szCs w:val="28"/>
              </w:rPr>
              <w:t>иципальным</w:t>
            </w:r>
            <w:r w:rsidRPr="006D462D">
              <w:rPr>
                <w:rFonts w:ascii="Times New Roman" w:hAnsi="Times New Roman" w:cs="Times New Roman"/>
                <w:sz w:val="28"/>
                <w:szCs w:val="28"/>
              </w:rPr>
              <w:t xml:space="preserve"> контракт</w:t>
            </w:r>
            <w:r>
              <w:rPr>
                <w:rFonts w:ascii="Times New Roman" w:hAnsi="Times New Roman" w:cs="Times New Roman"/>
                <w:sz w:val="28"/>
                <w:szCs w:val="28"/>
              </w:rPr>
              <w:t>ам</w:t>
            </w:r>
            <w:r w:rsidRPr="006D462D">
              <w:rPr>
                <w:rFonts w:ascii="Times New Roman" w:hAnsi="Times New Roman" w:cs="Times New Roman"/>
                <w:sz w:val="28"/>
                <w:szCs w:val="28"/>
              </w:rPr>
              <w:t xml:space="preserve"> произведена несвоевременно </w:t>
            </w:r>
            <w:r>
              <w:rPr>
                <w:rFonts w:ascii="Times New Roman" w:hAnsi="Times New Roman" w:cs="Times New Roman"/>
                <w:sz w:val="28"/>
                <w:szCs w:val="28"/>
              </w:rPr>
              <w:t xml:space="preserve">(Часть </w:t>
            </w:r>
            <w:r w:rsidRPr="006D462D">
              <w:rPr>
                <w:rFonts w:ascii="Times New Roman" w:hAnsi="Times New Roman" w:cs="Times New Roman"/>
                <w:sz w:val="28"/>
                <w:szCs w:val="28"/>
              </w:rPr>
              <w:t>13 ст</w:t>
            </w:r>
            <w:r>
              <w:rPr>
                <w:rFonts w:ascii="Times New Roman" w:hAnsi="Times New Roman" w:cs="Times New Roman"/>
                <w:sz w:val="28"/>
                <w:szCs w:val="28"/>
              </w:rPr>
              <w:t>атьи 34 Федерального закона №44-ФЗ).</w:t>
            </w:r>
          </w:p>
        </w:tc>
      </w:tr>
      <w:tr w:rsidR="005C4A21" w:rsidRPr="00742F00" w:rsidTr="00742F00">
        <w:tc>
          <w:tcPr>
            <w:tcW w:w="993" w:type="dxa"/>
          </w:tcPr>
          <w:p w:rsidR="005C4A21" w:rsidRDefault="00A61FDE"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9.</w:t>
            </w:r>
          </w:p>
        </w:tc>
        <w:tc>
          <w:tcPr>
            <w:tcW w:w="9202" w:type="dxa"/>
            <w:gridSpan w:val="2"/>
          </w:tcPr>
          <w:p w:rsidR="00510AB3" w:rsidRPr="00510AB3" w:rsidRDefault="00510AB3" w:rsidP="00510AB3">
            <w:pPr>
              <w:rPr>
                <w:rFonts w:ascii="Times New Roman" w:hAnsi="Times New Roman" w:cs="Times New Roman"/>
                <w:sz w:val="28"/>
                <w:szCs w:val="28"/>
              </w:rPr>
            </w:pPr>
            <w:r w:rsidRPr="00510AB3">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Pr="00115E8B">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510AB3">
              <w:rPr>
                <w:rFonts w:ascii="Times New Roman" w:hAnsi="Times New Roman" w:cs="Times New Roman"/>
                <w:sz w:val="28"/>
                <w:szCs w:val="28"/>
              </w:rPr>
              <w:t>электронные копии следующих документов</w:t>
            </w:r>
            <w:r w:rsidRPr="00510AB3">
              <w:rPr>
                <w:rFonts w:ascii="Times New Roman" w:hAnsi="Times New Roman" w:cs="Times New Roman"/>
                <w:sz w:val="28"/>
                <w:szCs w:val="28"/>
              </w:rPr>
              <w:t>:</w:t>
            </w:r>
          </w:p>
          <w:p w:rsidR="00510AB3" w:rsidRPr="00510AB3" w:rsidRDefault="00510AB3" w:rsidP="00510AB3">
            <w:pPr>
              <w:rPr>
                <w:rFonts w:ascii="Times New Roman" w:hAnsi="Times New Roman" w:cs="Times New Roman"/>
                <w:sz w:val="28"/>
                <w:szCs w:val="28"/>
              </w:rPr>
            </w:pPr>
            <w:r w:rsidRPr="00510AB3">
              <w:rPr>
                <w:rFonts w:ascii="Times New Roman" w:hAnsi="Times New Roman" w:cs="Times New Roman"/>
                <w:sz w:val="28"/>
                <w:szCs w:val="28"/>
              </w:rPr>
              <w:t>- уточненное муниципальное задание на 2020 год и плановый период 2021и 2022 годов по состоянию на 05.06.2020, электронная копия размещена 02.03.2021;</w:t>
            </w:r>
          </w:p>
          <w:p w:rsidR="00510AB3" w:rsidRPr="00510AB3" w:rsidRDefault="00510AB3" w:rsidP="00510AB3">
            <w:pPr>
              <w:rPr>
                <w:rFonts w:ascii="Times New Roman" w:hAnsi="Times New Roman" w:cs="Times New Roman"/>
                <w:sz w:val="28"/>
                <w:szCs w:val="28"/>
              </w:rPr>
            </w:pPr>
            <w:r w:rsidRPr="00510AB3">
              <w:rPr>
                <w:rFonts w:ascii="Times New Roman" w:hAnsi="Times New Roman" w:cs="Times New Roman"/>
                <w:sz w:val="28"/>
                <w:szCs w:val="28"/>
              </w:rPr>
              <w:t>- отчеты о выполнении муниципального задания на 2020 год и на плановый период 2021 и 2022 годов за 1 квартал, полугодие, 9 месяцев, год подписаны 01.04.2020, 01.07.2020, 10.10.2020, 11.01.2021 электронные копии размещены 27.06.2020, 01.10.2020, 02.03.2021, 02.03.2021 соответственно;</w:t>
            </w:r>
          </w:p>
          <w:p w:rsidR="00510AB3" w:rsidRPr="00510AB3" w:rsidRDefault="00510AB3" w:rsidP="00510AB3">
            <w:pPr>
              <w:rPr>
                <w:rFonts w:ascii="Times New Roman" w:hAnsi="Times New Roman" w:cs="Times New Roman"/>
                <w:sz w:val="28"/>
                <w:szCs w:val="28"/>
              </w:rPr>
            </w:pPr>
            <w:r w:rsidRPr="00510AB3">
              <w:rPr>
                <w:rFonts w:ascii="Times New Roman" w:hAnsi="Times New Roman" w:cs="Times New Roman"/>
                <w:sz w:val="28"/>
                <w:szCs w:val="28"/>
              </w:rPr>
              <w:t>- план финансово-хозяйственной деятельности на 2020 и плановый период 2021 и 2022 годов от 26.12.2019, электронная копия размещена 12.03.2020;</w:t>
            </w:r>
          </w:p>
          <w:p w:rsidR="00510AB3" w:rsidRPr="00510AB3" w:rsidRDefault="00510AB3" w:rsidP="00510AB3">
            <w:pPr>
              <w:rPr>
                <w:rFonts w:ascii="Times New Roman" w:hAnsi="Times New Roman" w:cs="Times New Roman"/>
                <w:sz w:val="28"/>
                <w:szCs w:val="28"/>
              </w:rPr>
            </w:pPr>
            <w:r w:rsidRPr="00510AB3">
              <w:rPr>
                <w:rFonts w:ascii="Times New Roman" w:hAnsi="Times New Roman" w:cs="Times New Roman"/>
                <w:sz w:val="28"/>
                <w:szCs w:val="28"/>
              </w:rPr>
              <w:t>- уточненные планы финансово-хозяйственной деятельности на 2020 год и плановый период 2021 и 2022 годов от 10.01.2020, 25.01.2020, 27.02.2020, 28.02.2020, 17.03.2020, 07.04.2020, 28.04.2020, 09.06.2020, 30.06.2020, 22.07.2020, 14.08.2020, 15.09.2020, 30.09.2020, 21.10.2020, 06.11.2020, 18.11.2020, 17.12.2020, 24.12.2020, 31.12.2020 электронные копии размещены 06.08.2020, 06.08.2020, 06.08.2020, 06.08.2020, 06.08.2020, 06.08.2020, 06.08.2020, 06.08.2020, 06.08.2020, 06.12.2020, 06.12.2020, 06.12.2020, 06.12.2020, 06.12.2020, 06.12.2020,  03.02.2021, 03.02.2021, 03.02.2021, 03.02.2021 соответственно</w:t>
            </w:r>
            <w:r w:rsidR="00F549AC">
              <w:rPr>
                <w:rFonts w:ascii="Times New Roman" w:hAnsi="Times New Roman" w:cs="Times New Roman"/>
                <w:sz w:val="28"/>
                <w:szCs w:val="28"/>
              </w:rPr>
              <w:t xml:space="preserve"> </w:t>
            </w:r>
            <w:r w:rsidR="00F549AC">
              <w:rPr>
                <w:rFonts w:ascii="Times New Roman" w:hAnsi="Times New Roman" w:cs="Times New Roman"/>
                <w:sz w:val="28"/>
                <w:szCs w:val="28"/>
              </w:rPr>
              <w:t xml:space="preserve">(Пункт </w:t>
            </w:r>
            <w:r w:rsidR="00F549AC" w:rsidRPr="00CD5979">
              <w:rPr>
                <w:rFonts w:ascii="Times New Roman" w:hAnsi="Times New Roman" w:cs="Times New Roman"/>
                <w:sz w:val="28"/>
                <w:szCs w:val="28"/>
              </w:rPr>
              <w:t>15 Порядка №86н</w:t>
            </w:r>
            <w:r w:rsidR="00F549AC">
              <w:rPr>
                <w:rFonts w:ascii="Times New Roman" w:hAnsi="Times New Roman" w:cs="Times New Roman"/>
                <w:sz w:val="28"/>
                <w:szCs w:val="28"/>
              </w:rPr>
              <w:t>).</w:t>
            </w:r>
          </w:p>
          <w:p w:rsidR="005C4A21" w:rsidRDefault="005C4A21" w:rsidP="00510AB3">
            <w:pPr>
              <w:rPr>
                <w:rFonts w:ascii="Times New Roman" w:hAnsi="Times New Roman" w:cs="Times New Roman"/>
                <w:sz w:val="28"/>
                <w:szCs w:val="28"/>
              </w:rPr>
            </w:pPr>
          </w:p>
        </w:tc>
      </w:tr>
      <w:tr w:rsidR="006D462D" w:rsidRPr="00742F00" w:rsidTr="00742F00">
        <w:tc>
          <w:tcPr>
            <w:tcW w:w="993" w:type="dxa"/>
          </w:tcPr>
          <w:p w:rsidR="006D462D" w:rsidRDefault="006D462D"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10.</w:t>
            </w:r>
          </w:p>
        </w:tc>
        <w:tc>
          <w:tcPr>
            <w:tcW w:w="9202" w:type="dxa"/>
            <w:gridSpan w:val="2"/>
          </w:tcPr>
          <w:p w:rsidR="006D462D" w:rsidRDefault="00510AB3" w:rsidP="00F549AC">
            <w:pPr>
              <w:rPr>
                <w:rFonts w:ascii="Times New Roman" w:hAnsi="Times New Roman" w:cs="Times New Roman"/>
                <w:sz w:val="28"/>
                <w:szCs w:val="28"/>
              </w:rPr>
            </w:pPr>
            <w:r>
              <w:rPr>
                <w:rFonts w:ascii="Times New Roman" w:hAnsi="Times New Roman" w:cs="Times New Roman"/>
                <w:sz w:val="28"/>
                <w:szCs w:val="28"/>
              </w:rPr>
              <w:t>Н</w:t>
            </w:r>
            <w:r w:rsidRPr="00510AB3">
              <w:rPr>
                <w:rFonts w:ascii="Times New Roman" w:hAnsi="Times New Roman" w:cs="Times New Roman"/>
                <w:sz w:val="28"/>
                <w:szCs w:val="28"/>
              </w:rPr>
              <w:t xml:space="preserve">а официальном сайте в сети Интернет </w:t>
            </w:r>
            <w:hyperlink r:id="rId6" w:history="1">
              <w:r w:rsidRPr="00115E8B">
                <w:rPr>
                  <w:rStyle w:val="a7"/>
                  <w:rFonts w:ascii="Times New Roman" w:hAnsi="Times New Roman" w:cs="Times New Roman"/>
                  <w:sz w:val="28"/>
                  <w:szCs w:val="28"/>
                </w:rPr>
                <w:t>www.bus.gov.ru</w:t>
              </w:r>
            </w:hyperlink>
            <w:r>
              <w:rPr>
                <w:rFonts w:ascii="Times New Roman" w:hAnsi="Times New Roman" w:cs="Times New Roman"/>
                <w:sz w:val="28"/>
                <w:szCs w:val="28"/>
              </w:rPr>
              <w:t xml:space="preserve"> размещена недост</w:t>
            </w:r>
            <w:r w:rsidR="00F549AC">
              <w:rPr>
                <w:rFonts w:ascii="Times New Roman" w:hAnsi="Times New Roman" w:cs="Times New Roman"/>
                <w:sz w:val="28"/>
                <w:szCs w:val="28"/>
              </w:rPr>
              <w:t>о</w:t>
            </w:r>
            <w:r>
              <w:rPr>
                <w:rFonts w:ascii="Times New Roman" w:hAnsi="Times New Roman" w:cs="Times New Roman"/>
                <w:sz w:val="28"/>
                <w:szCs w:val="28"/>
              </w:rPr>
              <w:t xml:space="preserve">верная информация </w:t>
            </w:r>
            <w:r w:rsidRPr="00510AB3">
              <w:rPr>
                <w:rFonts w:ascii="Times New Roman" w:hAnsi="Times New Roman" w:cs="Times New Roman"/>
                <w:sz w:val="28"/>
                <w:szCs w:val="28"/>
              </w:rPr>
              <w:t>документов</w:t>
            </w:r>
            <w:r w:rsidR="00F549AC">
              <w:rPr>
                <w:rFonts w:ascii="Times New Roman" w:hAnsi="Times New Roman" w:cs="Times New Roman"/>
                <w:sz w:val="28"/>
                <w:szCs w:val="28"/>
              </w:rPr>
              <w:t xml:space="preserve">: </w:t>
            </w:r>
            <w:r w:rsidRPr="00510AB3">
              <w:rPr>
                <w:rFonts w:ascii="Times New Roman" w:hAnsi="Times New Roman" w:cs="Times New Roman"/>
                <w:sz w:val="28"/>
                <w:szCs w:val="28"/>
              </w:rPr>
              <w:t>муниципальное задание на 2020 год и пла</w:t>
            </w:r>
            <w:r w:rsidR="00F549AC">
              <w:rPr>
                <w:rFonts w:ascii="Times New Roman" w:hAnsi="Times New Roman" w:cs="Times New Roman"/>
                <w:sz w:val="28"/>
                <w:szCs w:val="28"/>
              </w:rPr>
              <w:t xml:space="preserve">новый период 2021 и 2022 годов, </w:t>
            </w:r>
            <w:r w:rsidRPr="00510AB3">
              <w:rPr>
                <w:rFonts w:ascii="Times New Roman" w:hAnsi="Times New Roman" w:cs="Times New Roman"/>
                <w:sz w:val="28"/>
                <w:szCs w:val="28"/>
              </w:rPr>
              <w:t xml:space="preserve">отчет о выполнении </w:t>
            </w:r>
            <w:r w:rsidRPr="00510AB3">
              <w:rPr>
                <w:rFonts w:ascii="Times New Roman" w:hAnsi="Times New Roman" w:cs="Times New Roman"/>
                <w:sz w:val="28"/>
                <w:szCs w:val="28"/>
              </w:rPr>
              <w:lastRenderedPageBreak/>
              <w:t>муниципального задания на 2020 год и на плановый п</w:t>
            </w:r>
            <w:r>
              <w:rPr>
                <w:rFonts w:ascii="Times New Roman" w:hAnsi="Times New Roman" w:cs="Times New Roman"/>
                <w:sz w:val="28"/>
                <w:szCs w:val="28"/>
              </w:rPr>
              <w:t>ериод 2021 и 2022 годов за год</w:t>
            </w:r>
            <w:r w:rsidR="00F549AC">
              <w:rPr>
                <w:rFonts w:ascii="Times New Roman" w:hAnsi="Times New Roman" w:cs="Times New Roman"/>
                <w:sz w:val="28"/>
                <w:szCs w:val="28"/>
              </w:rPr>
              <w:t xml:space="preserve"> </w:t>
            </w:r>
            <w:r w:rsidR="00F549AC">
              <w:rPr>
                <w:rFonts w:ascii="Times New Roman" w:hAnsi="Times New Roman" w:cs="Times New Roman"/>
                <w:sz w:val="28"/>
                <w:szCs w:val="28"/>
              </w:rPr>
              <w:t xml:space="preserve">(Пункт </w:t>
            </w:r>
            <w:r w:rsidR="00F549AC" w:rsidRPr="00CD5979">
              <w:rPr>
                <w:rFonts w:ascii="Times New Roman" w:hAnsi="Times New Roman" w:cs="Times New Roman"/>
                <w:sz w:val="28"/>
                <w:szCs w:val="28"/>
              </w:rPr>
              <w:t>15 Порядка №86н</w:t>
            </w:r>
            <w:r w:rsidR="00F549AC">
              <w:rPr>
                <w:rFonts w:ascii="Times New Roman" w:hAnsi="Times New Roman" w:cs="Times New Roman"/>
                <w:sz w:val="28"/>
                <w:szCs w:val="28"/>
              </w:rPr>
              <w:t>).</w:t>
            </w:r>
          </w:p>
        </w:tc>
      </w:tr>
      <w:tr w:rsidR="00510AB3" w:rsidRPr="00742F00" w:rsidTr="00742F00">
        <w:tc>
          <w:tcPr>
            <w:tcW w:w="993" w:type="dxa"/>
          </w:tcPr>
          <w:p w:rsidR="00510AB3" w:rsidRDefault="00F549AC" w:rsidP="00742F00">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202" w:type="dxa"/>
            <w:gridSpan w:val="2"/>
          </w:tcPr>
          <w:p w:rsidR="00510AB3" w:rsidRPr="00510AB3" w:rsidRDefault="00F549AC" w:rsidP="00F549AC">
            <w:pPr>
              <w:rPr>
                <w:rFonts w:ascii="Times New Roman" w:hAnsi="Times New Roman" w:cs="Times New Roman"/>
                <w:sz w:val="28"/>
                <w:szCs w:val="28"/>
              </w:rPr>
            </w:pPr>
            <w:r w:rsidRPr="00F549AC">
              <w:rPr>
                <w:rFonts w:ascii="Times New Roman" w:hAnsi="Times New Roman" w:cs="Times New Roman"/>
                <w:sz w:val="28"/>
                <w:szCs w:val="28"/>
              </w:rPr>
              <w:t xml:space="preserve">Не размещен на официальном сайте в сети Интернет </w:t>
            </w:r>
            <w:hyperlink r:id="rId7" w:history="1">
              <w:r w:rsidRPr="00115E8B">
                <w:rPr>
                  <w:rStyle w:val="a7"/>
                  <w:rFonts w:ascii="Times New Roman" w:hAnsi="Times New Roman" w:cs="Times New Roman"/>
                  <w:sz w:val="28"/>
                  <w:szCs w:val="28"/>
                </w:rPr>
                <w:t>www.bus.gov.ru</w:t>
              </w:r>
            </w:hyperlink>
            <w:r w:rsidRPr="00F549AC">
              <w:rPr>
                <w:rFonts w:ascii="Times New Roman" w:hAnsi="Times New Roman" w:cs="Times New Roman"/>
                <w:sz w:val="28"/>
                <w:szCs w:val="28"/>
              </w:rPr>
              <w:t>:</w:t>
            </w:r>
            <w:r w:rsidR="00510AB3" w:rsidRPr="00510AB3">
              <w:rPr>
                <w:rFonts w:ascii="Times New Roman" w:hAnsi="Times New Roman" w:cs="Times New Roman"/>
                <w:sz w:val="28"/>
                <w:szCs w:val="28"/>
              </w:rPr>
              <w:t xml:space="preserve"> приказ управления образования администрации городского округа Зарайск от 27.10.2020 №174 «О назначении и.о</w:t>
            </w:r>
            <w:proofErr w:type="gramStart"/>
            <w:r w:rsidR="00510AB3" w:rsidRPr="00510AB3">
              <w:rPr>
                <w:rFonts w:ascii="Times New Roman" w:hAnsi="Times New Roman" w:cs="Times New Roman"/>
                <w:sz w:val="28"/>
                <w:szCs w:val="28"/>
              </w:rPr>
              <w:t>.</w:t>
            </w:r>
            <w:proofErr w:type="gramEnd"/>
            <w:r w:rsidR="00510AB3" w:rsidRPr="00510AB3">
              <w:rPr>
                <w:rFonts w:ascii="Times New Roman" w:hAnsi="Times New Roman" w:cs="Times New Roman"/>
                <w:sz w:val="28"/>
                <w:szCs w:val="28"/>
              </w:rPr>
              <w:t>заведующего»</w:t>
            </w:r>
            <w:r>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Pr="00CD5979">
              <w:rPr>
                <w:rFonts w:ascii="Times New Roman" w:hAnsi="Times New Roman" w:cs="Times New Roman"/>
                <w:sz w:val="28"/>
                <w:szCs w:val="28"/>
              </w:rPr>
              <w:t>15 Порядка №86н</w:t>
            </w:r>
            <w:r>
              <w:rPr>
                <w:rFonts w:ascii="Times New Roman" w:hAnsi="Times New Roman" w:cs="Times New Roman"/>
                <w:sz w:val="28"/>
                <w:szCs w:val="28"/>
              </w:rPr>
              <w:t>)</w:t>
            </w:r>
            <w:r w:rsidR="00510AB3" w:rsidRPr="00510AB3">
              <w:rPr>
                <w:rFonts w:ascii="Times New Roman" w:hAnsi="Times New Roman" w:cs="Times New Roman"/>
                <w:sz w:val="28"/>
                <w:szCs w:val="28"/>
              </w:rPr>
              <w:t>.</w:t>
            </w:r>
          </w:p>
        </w:tc>
      </w:tr>
      <w:tr w:rsidR="00BD6411" w:rsidRPr="00742F00" w:rsidTr="004F1A26">
        <w:tc>
          <w:tcPr>
            <w:tcW w:w="10195" w:type="dxa"/>
            <w:gridSpan w:val="3"/>
            <w:tcBorders>
              <w:top w:val="single" w:sz="4" w:space="0" w:color="auto"/>
              <w:left w:val="single" w:sz="4" w:space="0" w:color="auto"/>
              <w:bottom w:val="single" w:sz="4" w:space="0" w:color="auto"/>
              <w:right w:val="single" w:sz="4" w:space="0" w:color="auto"/>
            </w:tcBorders>
          </w:tcPr>
          <w:p w:rsidR="00B33033" w:rsidRPr="00D621A4" w:rsidRDefault="00B33033"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BD6411" w:rsidRDefault="00BD6411"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BD6411" w:rsidRPr="00D621A4" w:rsidRDefault="00BD6411" w:rsidP="00742F00">
            <w:pPr>
              <w:widowControl w:val="0"/>
              <w:autoSpaceDE w:val="0"/>
              <w:autoSpaceDN w:val="0"/>
              <w:adjustRightInd w:val="0"/>
              <w:spacing w:before="30" w:line="304" w:lineRule="exact"/>
              <w:ind w:left="15"/>
              <w:rPr>
                <w:rFonts w:ascii="Times New Roman" w:hAnsi="Times New Roman" w:cs="Times New Roman"/>
                <w:sz w:val="16"/>
                <w:szCs w:val="16"/>
              </w:rPr>
            </w:pPr>
          </w:p>
        </w:tc>
      </w:tr>
      <w:tr w:rsidR="00BD6411" w:rsidRPr="00742F00" w:rsidTr="004F1A26">
        <w:tc>
          <w:tcPr>
            <w:tcW w:w="993" w:type="dxa"/>
            <w:tcBorders>
              <w:top w:val="single" w:sz="4" w:space="0" w:color="auto"/>
            </w:tcBorders>
          </w:tcPr>
          <w:p w:rsidR="00BD6411" w:rsidRPr="00F23170" w:rsidRDefault="00BD6411" w:rsidP="00BD641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BD6411" w:rsidRPr="00F23170" w:rsidRDefault="00BD6411" w:rsidP="00BD641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BD6411" w:rsidRPr="00742F00" w:rsidTr="006D462D">
        <w:trPr>
          <w:trHeight w:val="1092"/>
        </w:trPr>
        <w:tc>
          <w:tcPr>
            <w:tcW w:w="993" w:type="dxa"/>
            <w:vAlign w:val="center"/>
          </w:tcPr>
          <w:p w:rsidR="00BD6411" w:rsidRPr="00AB33D7" w:rsidRDefault="00BD6411" w:rsidP="00BD641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BD6411" w:rsidRPr="00AB33D7" w:rsidRDefault="00BD6411" w:rsidP="008A60AB">
            <w:pPr>
              <w:widowControl w:val="0"/>
              <w:autoSpaceDE w:val="0"/>
              <w:autoSpaceDN w:val="0"/>
              <w:adjustRightInd w:val="0"/>
              <w:spacing w:before="30" w:line="304" w:lineRule="exact"/>
              <w:ind w:left="15"/>
              <w:rPr>
                <w:rFonts w:ascii="Times New Roman" w:hAnsi="Times New Roman" w:cs="Times New Roman"/>
                <w:sz w:val="28"/>
                <w:szCs w:val="28"/>
              </w:rPr>
            </w:pPr>
            <w:r w:rsidRPr="00AB33D7">
              <w:rPr>
                <w:rFonts w:ascii="Times New Roman" w:hAnsi="Times New Roman" w:cs="Times New Roman"/>
                <w:sz w:val="28"/>
                <w:szCs w:val="28"/>
              </w:rPr>
              <w:t>Выдан</w:t>
            </w:r>
            <w:bookmarkStart w:id="0" w:name="_GoBack"/>
            <w:bookmarkEnd w:id="0"/>
            <w:r w:rsidRPr="00AB33D7">
              <w:rPr>
                <w:rFonts w:ascii="Times New Roman" w:hAnsi="Times New Roman" w:cs="Times New Roman"/>
                <w:sz w:val="28"/>
                <w:szCs w:val="28"/>
              </w:rPr>
              <w:t xml:space="preserve">о предписание </w:t>
            </w:r>
            <w:r w:rsidRPr="00E51814">
              <w:rPr>
                <w:rFonts w:ascii="Times New Roman" w:hAnsi="Times New Roman" w:cs="Times New Roman"/>
                <w:sz w:val="28"/>
                <w:szCs w:val="28"/>
              </w:rPr>
              <w:t>об</w:t>
            </w:r>
            <w:r w:rsidRPr="00AB33D7">
              <w:rPr>
                <w:rFonts w:ascii="Times New Roman" w:hAnsi="Times New Roman" w:cs="Times New Roman"/>
                <w:sz w:val="28"/>
                <w:szCs w:val="28"/>
              </w:rPr>
              <w:t xml:space="preserve"> устранении выявленных нарушений</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BD6411" w:rsidRPr="00A243B4"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BD6411" w:rsidRDefault="00F549AC" w:rsidP="00F549AC">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BD6411" w:rsidRPr="00A243B4">
        <w:rPr>
          <w:rFonts w:ascii="Times New Roman" w:hAnsi="Times New Roman" w:cs="Times New Roman"/>
          <w:sz w:val="28"/>
          <w:szCs w:val="28"/>
        </w:rPr>
        <w:t>.</w:t>
      </w:r>
    </w:p>
    <w:p w:rsidR="00A80D1C" w:rsidRP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sectPr w:rsidR="00A80D1C" w:rsidRPr="00A80D1C" w:rsidSect="00F549AC">
      <w:pgSz w:w="11906" w:h="16838"/>
      <w:pgMar w:top="851"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F5DB1"/>
    <w:rsid w:val="00222976"/>
    <w:rsid w:val="003748D2"/>
    <w:rsid w:val="003921C4"/>
    <w:rsid w:val="00424C10"/>
    <w:rsid w:val="004538EB"/>
    <w:rsid w:val="004F1A26"/>
    <w:rsid w:val="00510AB3"/>
    <w:rsid w:val="005379D0"/>
    <w:rsid w:val="005A18C3"/>
    <w:rsid w:val="005C4A21"/>
    <w:rsid w:val="006B67B5"/>
    <w:rsid w:val="006D462D"/>
    <w:rsid w:val="007158BE"/>
    <w:rsid w:val="00733CFC"/>
    <w:rsid w:val="00742F00"/>
    <w:rsid w:val="00852142"/>
    <w:rsid w:val="00896C19"/>
    <w:rsid w:val="008A60AB"/>
    <w:rsid w:val="009010D2"/>
    <w:rsid w:val="00934B12"/>
    <w:rsid w:val="00A61FDE"/>
    <w:rsid w:val="00A80D1C"/>
    <w:rsid w:val="00AB33D7"/>
    <w:rsid w:val="00B33033"/>
    <w:rsid w:val="00B34170"/>
    <w:rsid w:val="00BD6411"/>
    <w:rsid w:val="00CE2BE3"/>
    <w:rsid w:val="00D3328F"/>
    <w:rsid w:val="00D621A4"/>
    <w:rsid w:val="00D77F5A"/>
    <w:rsid w:val="00D85AD1"/>
    <w:rsid w:val="00E101E8"/>
    <w:rsid w:val="00E51814"/>
    <w:rsid w:val="00F14BD6"/>
    <w:rsid w:val="00F549AC"/>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2020-03-10T07:00:00Z</cp:lastPrinted>
  <dcterms:created xsi:type="dcterms:W3CDTF">2019-02-26T11:30:00Z</dcterms:created>
  <dcterms:modified xsi:type="dcterms:W3CDTF">2021-04-02T12:31:00Z</dcterms:modified>
</cp:coreProperties>
</file>