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93"/>
        <w:gridCol w:w="2551"/>
        <w:gridCol w:w="6651"/>
      </w:tblGrid>
      <w:tr w:rsidR="00742F00" w:rsidRPr="00742F00" w:rsidTr="00742F00">
        <w:tc>
          <w:tcPr>
            <w:tcW w:w="10195" w:type="dxa"/>
            <w:gridSpan w:val="3"/>
            <w:tcBorders>
              <w:top w:val="nil"/>
              <w:left w:val="nil"/>
              <w:right w:val="nil"/>
            </w:tcBorders>
          </w:tcPr>
          <w:p w:rsidR="00742F00" w:rsidRDefault="00742F00" w:rsidP="00742F00">
            <w:pPr>
              <w:widowControl w:val="0"/>
              <w:autoSpaceDE w:val="0"/>
              <w:autoSpaceDN w:val="0"/>
              <w:adjustRightInd w:val="0"/>
              <w:spacing w:before="30" w:line="304" w:lineRule="exact"/>
              <w:ind w:left="15"/>
              <w:jc w:val="center"/>
              <w:rPr>
                <w:rFonts w:ascii="Times New Roman" w:hAnsi="Times New Roman" w:cs="Times New Roman"/>
                <w:color w:val="000000"/>
                <w:sz w:val="28"/>
                <w:szCs w:val="28"/>
              </w:rPr>
            </w:pPr>
            <w:bookmarkStart w:id="0" w:name="_GoBack"/>
            <w:bookmarkEnd w:id="0"/>
            <w:r>
              <w:rPr>
                <w:rFonts w:ascii="Times New Roman" w:hAnsi="Times New Roman" w:cs="Times New Roman"/>
                <w:color w:val="000000"/>
                <w:sz w:val="28"/>
                <w:szCs w:val="28"/>
              </w:rPr>
              <w:t>Информация об итогах проведенного контрольного мероприятия</w:t>
            </w:r>
          </w:p>
          <w:p w:rsidR="00742F00" w:rsidRPr="00742F00" w:rsidRDefault="00742F00">
            <w:pPr>
              <w:rPr>
                <w:rFonts w:ascii="Times New Roman" w:hAnsi="Times New Roman" w:cs="Times New Roman"/>
                <w:sz w:val="28"/>
                <w:szCs w:val="28"/>
              </w:rPr>
            </w:pPr>
          </w:p>
        </w:tc>
      </w:tr>
      <w:tr w:rsidR="00742F00" w:rsidRPr="00742F00" w:rsidTr="00D77F5A">
        <w:tc>
          <w:tcPr>
            <w:tcW w:w="3544" w:type="dxa"/>
            <w:gridSpan w:val="2"/>
          </w:tcPr>
          <w:p w:rsidR="00742F00" w:rsidRPr="00F23170" w:rsidRDefault="004A439E" w:rsidP="00742F00">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Акт о проведении контрольного мероприятия</w:t>
            </w:r>
          </w:p>
        </w:tc>
        <w:tc>
          <w:tcPr>
            <w:tcW w:w="6651" w:type="dxa"/>
            <w:vAlign w:val="center"/>
          </w:tcPr>
          <w:p w:rsidR="00733CFC" w:rsidRPr="00F23170" w:rsidRDefault="004A439E" w:rsidP="007E1FCD">
            <w:pPr>
              <w:widowControl w:val="0"/>
              <w:autoSpaceDE w:val="0"/>
              <w:autoSpaceDN w:val="0"/>
              <w:adjustRightInd w:val="0"/>
              <w:spacing w:before="30" w:line="304" w:lineRule="exact"/>
              <w:ind w:left="15"/>
              <w:rPr>
                <w:rFonts w:ascii="Times New Roman" w:hAnsi="Times New Roman" w:cs="Times New Roman"/>
                <w:sz w:val="28"/>
                <w:szCs w:val="28"/>
              </w:rPr>
            </w:pPr>
            <w:r w:rsidRPr="007E1FCD">
              <w:rPr>
                <w:rFonts w:ascii="Times New Roman" w:hAnsi="Times New Roman" w:cs="Times New Roman"/>
                <w:sz w:val="28"/>
                <w:szCs w:val="28"/>
              </w:rPr>
              <w:t xml:space="preserve">от </w:t>
            </w:r>
            <w:r w:rsidR="007E1FCD" w:rsidRPr="007E1FCD">
              <w:rPr>
                <w:rFonts w:ascii="Times New Roman" w:hAnsi="Times New Roman" w:cs="Times New Roman"/>
                <w:sz w:val="28"/>
                <w:szCs w:val="28"/>
              </w:rPr>
              <w:t>06.07.2022 №14</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контрольного мероприятия</w:t>
            </w:r>
          </w:p>
        </w:tc>
        <w:tc>
          <w:tcPr>
            <w:tcW w:w="6651" w:type="dxa"/>
          </w:tcPr>
          <w:p w:rsidR="006D462D" w:rsidRPr="00F549AC" w:rsidRDefault="00742F00" w:rsidP="00CD75F4">
            <w:pPr>
              <w:pStyle w:val="Default"/>
              <w:widowControl w:val="0"/>
              <w:rPr>
                <w:rFonts w:eastAsia="Times New Roman"/>
                <w:sz w:val="28"/>
                <w:szCs w:val="28"/>
              </w:rPr>
            </w:pPr>
            <w:r>
              <w:rPr>
                <w:rFonts w:eastAsia="Times New Roman"/>
                <w:sz w:val="28"/>
                <w:szCs w:val="28"/>
              </w:rPr>
              <w:t>П</w:t>
            </w:r>
            <w:r w:rsidRPr="007D569F">
              <w:rPr>
                <w:rFonts w:eastAsia="Times New Roman"/>
                <w:sz w:val="28"/>
                <w:szCs w:val="28"/>
              </w:rPr>
              <w:t>ланов</w:t>
            </w:r>
            <w:r>
              <w:rPr>
                <w:rFonts w:eastAsia="Times New Roman"/>
                <w:sz w:val="28"/>
                <w:szCs w:val="28"/>
              </w:rPr>
              <w:t xml:space="preserve">ая </w:t>
            </w:r>
            <w:r w:rsidRPr="007D569F">
              <w:rPr>
                <w:rFonts w:eastAsia="Times New Roman"/>
                <w:sz w:val="28"/>
                <w:szCs w:val="28"/>
              </w:rPr>
              <w:t>выездн</w:t>
            </w:r>
            <w:r>
              <w:rPr>
                <w:rFonts w:eastAsia="Times New Roman"/>
                <w:sz w:val="28"/>
                <w:szCs w:val="28"/>
              </w:rPr>
              <w:t>ая</w:t>
            </w:r>
            <w:r w:rsidRPr="007D569F">
              <w:rPr>
                <w:rFonts w:eastAsia="Times New Roman"/>
                <w:sz w:val="28"/>
                <w:szCs w:val="28"/>
              </w:rPr>
              <w:t xml:space="preserve"> </w:t>
            </w:r>
            <w:r w:rsidR="00CD75F4" w:rsidRPr="0037123B">
              <w:rPr>
                <w:color w:val="auto"/>
                <w:sz w:val="28"/>
                <w:szCs w:val="28"/>
              </w:rPr>
              <w:t>проверка</w:t>
            </w:r>
            <w:r w:rsidR="00CD75F4">
              <w:rPr>
                <w:color w:val="auto"/>
                <w:sz w:val="28"/>
                <w:szCs w:val="28"/>
              </w:rPr>
              <w:t xml:space="preserve"> в части осуществления расходов бюджета городского округа Зарайск Московской области на реализацию мероприятий подпрограммы «Дошкольное образование» муниципальной программы городского округа Зарайск Московской области «Образование городского округа Зарайск Московской области», достоверности отчета об из реализации, а также достоверности отчета об исполнении муниципального задания.</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p>
        </w:tc>
        <w:tc>
          <w:tcPr>
            <w:tcW w:w="6651" w:type="dxa"/>
          </w:tcPr>
          <w:p w:rsidR="006D462D" w:rsidRPr="00F549AC" w:rsidRDefault="00CD75F4" w:rsidP="00CD75F4">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sz w:val="28"/>
                <w:szCs w:val="28"/>
              </w:rPr>
              <w:t>3 плана 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2022 год</w:t>
            </w:r>
            <w:r w:rsidR="00742F00" w:rsidRPr="00D77F5A">
              <w:rPr>
                <w:rFonts w:ascii="Times New Roman" w:hAnsi="Times New Roman" w:cs="Times New Roman"/>
                <w:sz w:val="28"/>
                <w:szCs w:val="28"/>
              </w:rPr>
              <w:t xml:space="preserve">, приказ финансового управления администрации городского округа Зарайск </w:t>
            </w:r>
            <w:r w:rsidR="00F14BD6">
              <w:rPr>
                <w:rFonts w:ascii="Times New Roman" w:hAnsi="Times New Roman" w:cs="Times New Roman"/>
                <w:sz w:val="28"/>
                <w:szCs w:val="28"/>
              </w:rPr>
              <w:t>М</w:t>
            </w:r>
            <w:r w:rsidR="00742F00" w:rsidRPr="00D77F5A">
              <w:rPr>
                <w:rFonts w:ascii="Times New Roman" w:hAnsi="Times New Roman" w:cs="Times New Roman"/>
                <w:sz w:val="28"/>
                <w:szCs w:val="28"/>
              </w:rPr>
              <w:t xml:space="preserve">осковской области от </w:t>
            </w:r>
            <w:r w:rsidRPr="00CD75F4">
              <w:rPr>
                <w:rFonts w:ascii="Times New Roman" w:hAnsi="Times New Roman" w:cs="Times New Roman"/>
                <w:sz w:val="28"/>
                <w:szCs w:val="28"/>
              </w:rPr>
              <w:t>25.05.2022 №24</w:t>
            </w:r>
          </w:p>
        </w:tc>
      </w:tr>
      <w:tr w:rsidR="00742F00" w:rsidRPr="00742F00" w:rsidTr="00D77F5A">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Наименование объекта контрольного мероприятия</w:t>
            </w:r>
          </w:p>
        </w:tc>
        <w:tc>
          <w:tcPr>
            <w:tcW w:w="6651" w:type="dxa"/>
          </w:tcPr>
          <w:p w:rsidR="006D462D" w:rsidRPr="00F549AC" w:rsidRDefault="00CD75F4" w:rsidP="00CD75F4">
            <w:pPr>
              <w:widowControl w:val="0"/>
              <w:autoSpaceDE w:val="0"/>
              <w:autoSpaceDN w:val="0"/>
              <w:adjustRightInd w:val="0"/>
              <w:spacing w:before="30" w:line="304" w:lineRule="exact"/>
              <w:ind w:left="1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w:t>
            </w:r>
            <w:r w:rsidRPr="00CD75F4">
              <w:rPr>
                <w:rFonts w:ascii="Times New Roman" w:hAnsi="Times New Roman" w:cs="Times New Roman"/>
                <w:color w:val="000000" w:themeColor="text1"/>
                <w:sz w:val="28"/>
                <w:szCs w:val="28"/>
              </w:rPr>
              <w:t>униципально</w:t>
            </w:r>
            <w:r>
              <w:rPr>
                <w:rFonts w:ascii="Times New Roman" w:hAnsi="Times New Roman" w:cs="Times New Roman"/>
                <w:color w:val="000000" w:themeColor="text1"/>
                <w:sz w:val="28"/>
                <w:szCs w:val="28"/>
              </w:rPr>
              <w:t>е</w:t>
            </w:r>
            <w:r w:rsidRPr="00CD75F4">
              <w:rPr>
                <w:rFonts w:ascii="Times New Roman" w:hAnsi="Times New Roman" w:cs="Times New Roman"/>
                <w:color w:val="000000" w:themeColor="text1"/>
                <w:sz w:val="28"/>
                <w:szCs w:val="28"/>
              </w:rPr>
              <w:t xml:space="preserve"> автономно</w:t>
            </w:r>
            <w:r>
              <w:rPr>
                <w:rFonts w:ascii="Times New Roman" w:hAnsi="Times New Roman" w:cs="Times New Roman"/>
                <w:color w:val="000000" w:themeColor="text1"/>
                <w:sz w:val="28"/>
                <w:szCs w:val="28"/>
              </w:rPr>
              <w:t>е</w:t>
            </w:r>
            <w:r w:rsidRPr="00CD75F4">
              <w:rPr>
                <w:rFonts w:ascii="Times New Roman" w:hAnsi="Times New Roman" w:cs="Times New Roman"/>
                <w:color w:val="000000" w:themeColor="text1"/>
                <w:sz w:val="28"/>
                <w:szCs w:val="28"/>
              </w:rPr>
              <w:t xml:space="preserve"> дошкольно</w:t>
            </w:r>
            <w:r>
              <w:rPr>
                <w:rFonts w:ascii="Times New Roman" w:hAnsi="Times New Roman" w:cs="Times New Roman"/>
                <w:color w:val="000000" w:themeColor="text1"/>
                <w:sz w:val="28"/>
                <w:szCs w:val="28"/>
              </w:rPr>
              <w:t>е</w:t>
            </w:r>
            <w:r w:rsidRPr="00CD75F4">
              <w:rPr>
                <w:rFonts w:ascii="Times New Roman" w:hAnsi="Times New Roman" w:cs="Times New Roman"/>
                <w:color w:val="000000" w:themeColor="text1"/>
                <w:sz w:val="28"/>
                <w:szCs w:val="28"/>
              </w:rPr>
              <w:t xml:space="preserve"> образовательно</w:t>
            </w:r>
            <w:r>
              <w:rPr>
                <w:rFonts w:ascii="Times New Roman" w:hAnsi="Times New Roman" w:cs="Times New Roman"/>
                <w:color w:val="000000" w:themeColor="text1"/>
                <w:sz w:val="28"/>
                <w:szCs w:val="28"/>
              </w:rPr>
              <w:t>е</w:t>
            </w:r>
            <w:r w:rsidRPr="00CD75F4">
              <w:rPr>
                <w:rFonts w:ascii="Times New Roman" w:hAnsi="Times New Roman" w:cs="Times New Roman"/>
                <w:color w:val="000000" w:themeColor="text1"/>
                <w:sz w:val="28"/>
                <w:szCs w:val="28"/>
              </w:rPr>
              <w:t xml:space="preserve"> учреждени</w:t>
            </w:r>
            <w:r>
              <w:rPr>
                <w:rFonts w:ascii="Times New Roman" w:hAnsi="Times New Roman" w:cs="Times New Roman"/>
                <w:color w:val="000000" w:themeColor="text1"/>
                <w:sz w:val="28"/>
                <w:szCs w:val="28"/>
              </w:rPr>
              <w:t>е</w:t>
            </w:r>
            <w:r w:rsidRPr="00CD75F4">
              <w:rPr>
                <w:rFonts w:ascii="Times New Roman" w:hAnsi="Times New Roman" w:cs="Times New Roman"/>
                <w:color w:val="000000" w:themeColor="text1"/>
                <w:sz w:val="28"/>
                <w:szCs w:val="28"/>
              </w:rPr>
              <w:t xml:space="preserve"> «Детский сад №11 «Вишенка»</w:t>
            </w:r>
          </w:p>
        </w:tc>
      </w:tr>
      <w:tr w:rsidR="00742F00" w:rsidRPr="00742F00" w:rsidTr="0076506C">
        <w:trPr>
          <w:trHeight w:val="484"/>
        </w:trPr>
        <w:tc>
          <w:tcPr>
            <w:tcW w:w="3544" w:type="dxa"/>
            <w:gridSpan w:val="2"/>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651" w:type="dxa"/>
          </w:tcPr>
          <w:p w:rsidR="006D462D" w:rsidRPr="0076506C" w:rsidRDefault="00742F00" w:rsidP="00CD75F4">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 01.01.20</w:t>
            </w:r>
            <w:r w:rsidR="00CD75F4">
              <w:rPr>
                <w:rFonts w:ascii="Times New Roman" w:hAnsi="Times New Roman" w:cs="Times New Roman"/>
                <w:sz w:val="28"/>
                <w:szCs w:val="28"/>
              </w:rPr>
              <w:t>20</w:t>
            </w:r>
            <w:r w:rsidR="006B67B5">
              <w:rPr>
                <w:rFonts w:ascii="Times New Roman" w:hAnsi="Times New Roman" w:cs="Times New Roman"/>
                <w:sz w:val="28"/>
                <w:szCs w:val="28"/>
              </w:rPr>
              <w:t xml:space="preserve"> </w:t>
            </w:r>
            <w:r w:rsidRPr="00F23170">
              <w:rPr>
                <w:rFonts w:ascii="Times New Roman" w:hAnsi="Times New Roman" w:cs="Times New Roman"/>
                <w:sz w:val="28"/>
                <w:szCs w:val="28"/>
              </w:rPr>
              <w:t xml:space="preserve">по </w:t>
            </w:r>
            <w:r>
              <w:rPr>
                <w:rFonts w:ascii="Times New Roman" w:hAnsi="Times New Roman" w:cs="Times New Roman"/>
                <w:sz w:val="28"/>
                <w:szCs w:val="28"/>
              </w:rPr>
              <w:t>31</w:t>
            </w:r>
            <w:r w:rsidRPr="00F23170">
              <w:rPr>
                <w:rFonts w:ascii="Times New Roman" w:hAnsi="Times New Roman" w:cs="Times New Roman"/>
                <w:sz w:val="28"/>
                <w:szCs w:val="28"/>
              </w:rPr>
              <w:t>.</w:t>
            </w:r>
            <w:r>
              <w:rPr>
                <w:rFonts w:ascii="Times New Roman" w:hAnsi="Times New Roman" w:cs="Times New Roman"/>
                <w:sz w:val="28"/>
                <w:szCs w:val="28"/>
              </w:rPr>
              <w:t>12</w:t>
            </w:r>
            <w:r w:rsidRPr="00F23170">
              <w:rPr>
                <w:rFonts w:ascii="Times New Roman" w:hAnsi="Times New Roman" w:cs="Times New Roman"/>
                <w:sz w:val="28"/>
                <w:szCs w:val="28"/>
              </w:rPr>
              <w:t>.</w:t>
            </w:r>
            <w:r w:rsidR="00F14BD6">
              <w:rPr>
                <w:rFonts w:ascii="Times New Roman" w:hAnsi="Times New Roman" w:cs="Times New Roman"/>
                <w:sz w:val="28"/>
                <w:szCs w:val="28"/>
              </w:rPr>
              <w:t>202</w:t>
            </w:r>
            <w:r w:rsidR="00CD75F4">
              <w:rPr>
                <w:rFonts w:ascii="Times New Roman" w:hAnsi="Times New Roman" w:cs="Times New Roman"/>
                <w:sz w:val="28"/>
                <w:szCs w:val="28"/>
              </w:rPr>
              <w:t>1</w:t>
            </w:r>
          </w:p>
        </w:tc>
      </w:tr>
      <w:tr w:rsidR="00742F00" w:rsidRPr="00742F00" w:rsidTr="00D77F5A">
        <w:tc>
          <w:tcPr>
            <w:tcW w:w="3544" w:type="dxa"/>
            <w:gridSpan w:val="2"/>
            <w:tcBorders>
              <w:bottom w:val="single" w:sz="4" w:space="0" w:color="auto"/>
            </w:tcBorders>
          </w:tcPr>
          <w:p w:rsidR="00742F00" w:rsidRPr="00F2317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проведения контрольного мероприятия</w:t>
            </w:r>
          </w:p>
        </w:tc>
        <w:tc>
          <w:tcPr>
            <w:tcW w:w="6651" w:type="dxa"/>
            <w:tcBorders>
              <w:bottom w:val="single" w:sz="4" w:space="0" w:color="auto"/>
            </w:tcBorders>
            <w:vAlign w:val="center"/>
          </w:tcPr>
          <w:p w:rsidR="00742F00" w:rsidRPr="00F23170" w:rsidRDefault="00CD75F4" w:rsidP="005A6D21">
            <w:pPr>
              <w:widowControl w:val="0"/>
              <w:autoSpaceDE w:val="0"/>
              <w:autoSpaceDN w:val="0"/>
              <w:adjustRightInd w:val="0"/>
              <w:spacing w:before="30" w:line="304" w:lineRule="exact"/>
              <w:ind w:left="15"/>
              <w:rPr>
                <w:rFonts w:ascii="Times New Roman" w:hAnsi="Times New Roman" w:cs="Times New Roman"/>
                <w:sz w:val="28"/>
                <w:szCs w:val="28"/>
              </w:rPr>
            </w:pPr>
            <w:r w:rsidRPr="00CD75F4">
              <w:rPr>
                <w:rFonts w:ascii="Times New Roman" w:hAnsi="Times New Roman" w:cs="Times New Roman"/>
                <w:sz w:val="28"/>
                <w:szCs w:val="28"/>
              </w:rPr>
              <w:t>22 рабочих дня с 31 мая</w:t>
            </w:r>
            <w:r>
              <w:rPr>
                <w:rFonts w:ascii="Times New Roman" w:hAnsi="Times New Roman" w:cs="Times New Roman"/>
                <w:sz w:val="28"/>
                <w:szCs w:val="28"/>
              </w:rPr>
              <w:t xml:space="preserve"> 2022 года по 30 июня 2022 года</w:t>
            </w:r>
          </w:p>
        </w:tc>
      </w:tr>
      <w:tr w:rsidR="00742F00" w:rsidRPr="00742F00" w:rsidTr="0076506C">
        <w:trPr>
          <w:trHeight w:val="756"/>
        </w:trPr>
        <w:tc>
          <w:tcPr>
            <w:tcW w:w="10195" w:type="dxa"/>
            <w:gridSpan w:val="3"/>
            <w:tcBorders>
              <w:left w:val="nil"/>
              <w:right w:val="nil"/>
            </w:tcBorders>
          </w:tcPr>
          <w:p w:rsidR="00742F00" w:rsidRPr="0076506C" w:rsidRDefault="00742F00" w:rsidP="00742F00">
            <w:pPr>
              <w:widowControl w:val="0"/>
              <w:autoSpaceDE w:val="0"/>
              <w:autoSpaceDN w:val="0"/>
              <w:adjustRightInd w:val="0"/>
              <w:spacing w:before="30" w:line="304" w:lineRule="exact"/>
              <w:ind w:left="15"/>
              <w:rPr>
                <w:rFonts w:ascii="Times New Roman" w:hAnsi="Times New Roman" w:cs="Times New Roman"/>
                <w:sz w:val="16"/>
                <w:szCs w:val="16"/>
              </w:rPr>
            </w:pPr>
          </w:p>
          <w:p w:rsidR="00742F00" w:rsidRDefault="00742F00" w:rsidP="00742F00">
            <w:pPr>
              <w:widowControl w:val="0"/>
              <w:autoSpaceDE w:val="0"/>
              <w:autoSpaceDN w:val="0"/>
              <w:adjustRightInd w:val="0"/>
              <w:spacing w:before="30" w:line="304" w:lineRule="exact"/>
              <w:ind w:left="15"/>
              <w:rPr>
                <w:rFonts w:ascii="Times New Roman" w:hAnsi="Times New Roman" w:cs="Times New Roman"/>
                <w:sz w:val="28"/>
                <w:szCs w:val="28"/>
              </w:rPr>
            </w:pPr>
            <w:r w:rsidRPr="00F23170">
              <w:rPr>
                <w:rFonts w:ascii="Times New Roman" w:hAnsi="Times New Roman" w:cs="Times New Roman"/>
                <w:sz w:val="28"/>
                <w:szCs w:val="28"/>
              </w:rPr>
              <w:t>В результате контрольного мероприятия выявлены следующие нарушения:</w:t>
            </w:r>
          </w:p>
          <w:p w:rsidR="00742F00" w:rsidRPr="0076506C" w:rsidRDefault="00742F00" w:rsidP="00742F00">
            <w:pPr>
              <w:widowControl w:val="0"/>
              <w:autoSpaceDE w:val="0"/>
              <w:autoSpaceDN w:val="0"/>
              <w:adjustRightInd w:val="0"/>
              <w:spacing w:before="30" w:line="304" w:lineRule="exact"/>
              <w:rPr>
                <w:rFonts w:ascii="Times New Roman" w:hAnsi="Times New Roman" w:cs="Times New Roman"/>
                <w:sz w:val="16"/>
                <w:szCs w:val="16"/>
              </w:rPr>
            </w:pPr>
          </w:p>
        </w:tc>
      </w:tr>
      <w:tr w:rsidR="00742F00" w:rsidRPr="00742F00" w:rsidTr="005D3B7E">
        <w:tc>
          <w:tcPr>
            <w:tcW w:w="993" w:type="dxa"/>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202" w:type="dxa"/>
            <w:gridSpan w:val="2"/>
            <w:vAlign w:val="center"/>
          </w:tcPr>
          <w:p w:rsidR="00742F00" w:rsidRPr="00F23170" w:rsidRDefault="00742F00"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Краткое содержание выявленных нарушений</w:t>
            </w:r>
          </w:p>
        </w:tc>
      </w:tr>
      <w:tr w:rsidR="00D00AD9" w:rsidRPr="00742F00" w:rsidTr="005D3B7E">
        <w:tc>
          <w:tcPr>
            <w:tcW w:w="993" w:type="dxa"/>
          </w:tcPr>
          <w:p w:rsidR="00D00AD9" w:rsidRPr="00F23170" w:rsidRDefault="00D00AD9"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1.</w:t>
            </w:r>
          </w:p>
        </w:tc>
        <w:tc>
          <w:tcPr>
            <w:tcW w:w="9202" w:type="dxa"/>
            <w:gridSpan w:val="2"/>
            <w:vAlign w:val="center"/>
          </w:tcPr>
          <w:p w:rsidR="00D00AD9" w:rsidRDefault="00D00AD9" w:rsidP="00CD75F4">
            <w:pPr>
              <w:widowControl w:val="0"/>
              <w:autoSpaceDE w:val="0"/>
              <w:autoSpaceDN w:val="0"/>
              <w:adjustRightInd w:val="0"/>
              <w:spacing w:before="30"/>
              <w:ind w:left="15"/>
              <w:rPr>
                <w:rFonts w:ascii="Times New Roman" w:hAnsi="Times New Roman" w:cs="Times New Roman"/>
                <w:sz w:val="28"/>
                <w:szCs w:val="28"/>
              </w:rPr>
            </w:pPr>
            <w:r w:rsidRPr="00D00AD9">
              <w:rPr>
                <w:rFonts w:ascii="Times New Roman" w:hAnsi="Times New Roman" w:cs="Times New Roman"/>
                <w:sz w:val="28"/>
                <w:szCs w:val="28"/>
              </w:rPr>
              <w:t xml:space="preserve">С нарушением сроков размещены на официальном сайте в сети Интернет </w:t>
            </w:r>
            <w:hyperlink r:id="rId5" w:history="1">
              <w:r w:rsidR="00FE567B" w:rsidRPr="00DC25D1">
                <w:rPr>
                  <w:rStyle w:val="a7"/>
                  <w:rFonts w:ascii="Times New Roman" w:hAnsi="Times New Roman" w:cs="Times New Roman"/>
                  <w:sz w:val="28"/>
                  <w:szCs w:val="28"/>
                </w:rPr>
                <w:t>www.bus.gov.ru</w:t>
              </w:r>
            </w:hyperlink>
            <w:r w:rsidR="00FE567B">
              <w:rPr>
                <w:rFonts w:ascii="Times New Roman" w:hAnsi="Times New Roman" w:cs="Times New Roman"/>
                <w:sz w:val="28"/>
                <w:szCs w:val="28"/>
              </w:rPr>
              <w:t xml:space="preserve"> </w:t>
            </w:r>
            <w:r w:rsidRPr="00D00AD9">
              <w:rPr>
                <w:rFonts w:ascii="Times New Roman" w:hAnsi="Times New Roman" w:cs="Times New Roman"/>
                <w:sz w:val="28"/>
                <w:szCs w:val="28"/>
              </w:rPr>
              <w:t>электронные копии следующих документов:</w:t>
            </w:r>
          </w:p>
          <w:p w:rsidR="00CD75F4" w:rsidRDefault="00CD75F4" w:rsidP="00CD75F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муниципальное задание на 2021 год и плановый период 2022 и 2023 годов,</w:t>
            </w:r>
            <w:r w:rsidRPr="00F722D6">
              <w:t xml:space="preserve"> </w:t>
            </w:r>
            <w:r w:rsidRPr="00F722D6">
              <w:rPr>
                <w:rFonts w:ascii="Times New Roman" w:hAnsi="Times New Roman" w:cs="Times New Roman"/>
                <w:sz w:val="28"/>
                <w:szCs w:val="28"/>
              </w:rPr>
              <w:t>утвержденн</w:t>
            </w:r>
            <w:r>
              <w:rPr>
                <w:rFonts w:ascii="Times New Roman" w:hAnsi="Times New Roman" w:cs="Times New Roman"/>
                <w:sz w:val="28"/>
                <w:szCs w:val="28"/>
              </w:rPr>
              <w:t>о</w:t>
            </w:r>
            <w:r w:rsidRPr="00F722D6">
              <w:rPr>
                <w:rFonts w:ascii="Times New Roman" w:hAnsi="Times New Roman" w:cs="Times New Roman"/>
                <w:sz w:val="28"/>
                <w:szCs w:val="28"/>
              </w:rPr>
              <w:t xml:space="preserve">е начальником управления образования администрации городского округа Зарайск </w:t>
            </w:r>
            <w:r>
              <w:rPr>
                <w:rFonts w:ascii="Times New Roman" w:hAnsi="Times New Roman" w:cs="Times New Roman"/>
                <w:sz w:val="28"/>
                <w:szCs w:val="28"/>
              </w:rPr>
              <w:t xml:space="preserve">30.12.2020; </w:t>
            </w:r>
            <w:r w:rsidRPr="00F722D6">
              <w:rPr>
                <w:rFonts w:ascii="Times New Roman" w:hAnsi="Times New Roman" w:cs="Times New Roman"/>
                <w:sz w:val="28"/>
                <w:szCs w:val="28"/>
              </w:rPr>
              <w:t>уточненные муниципальные задания на 2020 год и плановый период 2021 и 2022 годов, утвержденные начальником управления образования администрации городского округа Зарайск 31.12.2019, 05.06.2020</w:t>
            </w:r>
            <w:r>
              <w:rPr>
                <w:rFonts w:ascii="Times New Roman" w:hAnsi="Times New Roman" w:cs="Times New Roman"/>
                <w:sz w:val="28"/>
                <w:szCs w:val="28"/>
              </w:rPr>
              <w:t xml:space="preserve">; </w:t>
            </w:r>
            <w:r w:rsidRPr="00F722D6">
              <w:rPr>
                <w:rFonts w:ascii="Times New Roman" w:hAnsi="Times New Roman" w:cs="Times New Roman"/>
                <w:sz w:val="28"/>
                <w:szCs w:val="28"/>
              </w:rPr>
              <w:t xml:space="preserve">уточненные муниципальные задания на 2021 год и плановый период 2022 и 2023 годов, утвержденные начальником управления образования администрации городского округа Зарайск 08.06.2021, 29.07.2021, </w:t>
            </w:r>
            <w:r w:rsidRPr="00F722D6">
              <w:rPr>
                <w:rFonts w:ascii="Times New Roman" w:hAnsi="Times New Roman" w:cs="Times New Roman"/>
                <w:sz w:val="28"/>
                <w:szCs w:val="28"/>
              </w:rPr>
              <w:lastRenderedPageBreak/>
              <w:t xml:space="preserve">25.11.2021, 21.12.2021; </w:t>
            </w:r>
            <w:r w:rsidRPr="009668E6">
              <w:rPr>
                <w:rFonts w:ascii="Times New Roman" w:hAnsi="Times New Roman" w:cs="Times New Roman"/>
                <w:sz w:val="28"/>
                <w:szCs w:val="28"/>
              </w:rPr>
              <w:t>отчеты о выполнении муниципального задания на 2020 год и на плановый период 2021 и 2022 годов за 1 квартал, полугодие, 9 месяцев, год;</w:t>
            </w:r>
            <w:r>
              <w:rPr>
                <w:rFonts w:ascii="Times New Roman" w:hAnsi="Times New Roman" w:cs="Times New Roman"/>
                <w:sz w:val="28"/>
                <w:szCs w:val="28"/>
              </w:rPr>
              <w:t xml:space="preserve"> </w:t>
            </w:r>
            <w:r w:rsidRPr="009668E6">
              <w:rPr>
                <w:rFonts w:ascii="Times New Roman" w:hAnsi="Times New Roman" w:cs="Times New Roman"/>
                <w:sz w:val="28"/>
                <w:szCs w:val="28"/>
              </w:rPr>
              <w:t>отчеты о выполнении муниципального задания на 2021 год и на плановый период 2022</w:t>
            </w:r>
            <w:r>
              <w:rPr>
                <w:rFonts w:ascii="Times New Roman" w:hAnsi="Times New Roman" w:cs="Times New Roman"/>
                <w:sz w:val="28"/>
                <w:szCs w:val="28"/>
              </w:rPr>
              <w:t xml:space="preserve"> и 2023 годов за 1 квартал, год </w:t>
            </w:r>
          </w:p>
          <w:p w:rsidR="00D00AD9" w:rsidRPr="00F23170" w:rsidRDefault="00D00AD9" w:rsidP="00CD75F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w:t>
            </w:r>
            <w:r w:rsidRPr="00D00AD9">
              <w:rPr>
                <w:rFonts w:ascii="Times New Roman" w:hAnsi="Times New Roman" w:cs="Times New Roman"/>
                <w:sz w:val="28"/>
                <w:szCs w:val="28"/>
              </w:rPr>
              <w:t xml:space="preserve">ункт 3.3 статьи 32 Федерального закона №7-ФЗ, пункт 15 Порядка </w:t>
            </w:r>
            <w:r>
              <w:rPr>
                <w:rFonts w:ascii="Times New Roman" w:hAnsi="Times New Roman" w:cs="Times New Roman"/>
                <w:sz w:val="28"/>
                <w:szCs w:val="28"/>
              </w:rPr>
              <w:t xml:space="preserve">№86н, </w:t>
            </w:r>
            <w:r w:rsidR="00CD75F4" w:rsidRPr="00F722D6">
              <w:rPr>
                <w:rFonts w:ascii="Times New Roman" w:hAnsi="Times New Roman" w:cs="Times New Roman"/>
                <w:sz w:val="28"/>
                <w:szCs w:val="28"/>
              </w:rPr>
              <w:t>пункт 7 Положения №2285/12</w:t>
            </w:r>
            <w:r>
              <w:rPr>
                <w:rFonts w:ascii="Times New Roman" w:hAnsi="Times New Roman" w:cs="Times New Roman"/>
                <w:sz w:val="28"/>
                <w:szCs w:val="28"/>
              </w:rPr>
              <w:t>).</w:t>
            </w:r>
          </w:p>
        </w:tc>
      </w:tr>
      <w:tr w:rsidR="00D00AD9" w:rsidRPr="00742F00" w:rsidTr="005D3B7E">
        <w:tc>
          <w:tcPr>
            <w:tcW w:w="993" w:type="dxa"/>
          </w:tcPr>
          <w:p w:rsidR="00D00AD9" w:rsidRPr="00F23170" w:rsidRDefault="00FE567B" w:rsidP="00742F00">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9202" w:type="dxa"/>
            <w:gridSpan w:val="2"/>
            <w:vAlign w:val="center"/>
          </w:tcPr>
          <w:p w:rsidR="00FE567B" w:rsidRDefault="00FE567B" w:rsidP="00CD75F4">
            <w:pPr>
              <w:widowControl w:val="0"/>
              <w:autoSpaceDE w:val="0"/>
              <w:autoSpaceDN w:val="0"/>
              <w:adjustRightInd w:val="0"/>
              <w:spacing w:before="30"/>
              <w:ind w:left="15"/>
              <w:rPr>
                <w:rFonts w:ascii="Times New Roman" w:hAnsi="Times New Roman" w:cs="Times New Roman"/>
                <w:sz w:val="28"/>
                <w:szCs w:val="28"/>
              </w:rPr>
            </w:pPr>
            <w:r w:rsidRPr="00FE567B">
              <w:rPr>
                <w:rFonts w:ascii="Times New Roman" w:hAnsi="Times New Roman" w:cs="Times New Roman"/>
                <w:sz w:val="28"/>
                <w:szCs w:val="28"/>
              </w:rPr>
              <w:t xml:space="preserve">С нарушением сроков размещены на официальном сайте в сети Интернет </w:t>
            </w:r>
            <w:hyperlink r:id="rId6" w:history="1">
              <w:r w:rsidRPr="00DC25D1">
                <w:rPr>
                  <w:rStyle w:val="a7"/>
                  <w:rFonts w:ascii="Times New Roman" w:hAnsi="Times New Roman" w:cs="Times New Roman"/>
                  <w:sz w:val="28"/>
                  <w:szCs w:val="28"/>
                </w:rPr>
                <w:t>www.bus.gov.ru</w:t>
              </w:r>
            </w:hyperlink>
            <w:r>
              <w:rPr>
                <w:rFonts w:ascii="Times New Roman" w:hAnsi="Times New Roman" w:cs="Times New Roman"/>
                <w:sz w:val="28"/>
                <w:szCs w:val="28"/>
              </w:rPr>
              <w:t xml:space="preserve"> </w:t>
            </w:r>
            <w:r w:rsidRPr="00FE567B">
              <w:rPr>
                <w:rFonts w:ascii="Times New Roman" w:hAnsi="Times New Roman" w:cs="Times New Roman"/>
                <w:sz w:val="28"/>
                <w:szCs w:val="28"/>
              </w:rPr>
              <w:t>электронные копии следующих документов:</w:t>
            </w:r>
            <w:r w:rsidRPr="00D00AD9">
              <w:rPr>
                <w:rFonts w:ascii="Times New Roman" w:hAnsi="Times New Roman" w:cs="Times New Roman"/>
                <w:sz w:val="28"/>
                <w:szCs w:val="28"/>
              </w:rPr>
              <w:t xml:space="preserve"> </w:t>
            </w:r>
          </w:p>
          <w:p w:rsidR="00CD75F4" w:rsidRDefault="00CD75F4" w:rsidP="00CD75F4">
            <w:pPr>
              <w:autoSpaceDE w:val="0"/>
              <w:autoSpaceDN w:val="0"/>
              <w:adjustRightInd w:val="0"/>
              <w:rPr>
                <w:rFonts w:ascii="Times New Roman" w:hAnsi="Times New Roman" w:cs="Times New Roman"/>
                <w:sz w:val="28"/>
                <w:szCs w:val="28"/>
              </w:rPr>
            </w:pPr>
            <w:r w:rsidRPr="009910E1">
              <w:rPr>
                <w:rFonts w:ascii="Times New Roman" w:hAnsi="Times New Roman" w:cs="Times New Roman"/>
                <w:sz w:val="28"/>
                <w:szCs w:val="28"/>
              </w:rPr>
              <w:t>- план финансово-хозяйственной деятельности на 2020 год и плановый период 2021 и 2022 годов от 26.12.2019;</w:t>
            </w:r>
            <w:r>
              <w:rPr>
                <w:rFonts w:ascii="Times New Roman" w:hAnsi="Times New Roman" w:cs="Times New Roman"/>
                <w:sz w:val="28"/>
                <w:szCs w:val="28"/>
              </w:rPr>
              <w:t xml:space="preserve"> </w:t>
            </w:r>
            <w:r w:rsidRPr="009910E1">
              <w:rPr>
                <w:rFonts w:ascii="Times New Roman" w:hAnsi="Times New Roman" w:cs="Times New Roman"/>
                <w:sz w:val="28"/>
                <w:szCs w:val="28"/>
              </w:rPr>
              <w:t>уточненные планы финансово-хозяйственной деятельности на 2020 год и плановый период 2021 и 2022 годов от 09.01.2020, 03.02.2020, 14.02.2020, 17.02.2020, 18.02.2020, 21.02.2020, 02.03.2020, 20.03.2020, 25.03.2020, 31.03.2020, 28.04.2020, 08.06.2020, 26.06.2020, 30.06.2020, 23.07.2020, 30.07.2020, 08.09.2020, 28.09.2020, 30.09.2020, 21.10.2020, 20.11.2020, 17.12.2020, 31.12.2020;</w:t>
            </w:r>
            <w:r>
              <w:rPr>
                <w:rFonts w:ascii="Times New Roman" w:hAnsi="Times New Roman" w:cs="Times New Roman"/>
                <w:sz w:val="28"/>
                <w:szCs w:val="28"/>
              </w:rPr>
              <w:t xml:space="preserve"> </w:t>
            </w:r>
            <w:r w:rsidRPr="009910E1">
              <w:rPr>
                <w:rFonts w:ascii="Times New Roman" w:hAnsi="Times New Roman" w:cs="Times New Roman"/>
                <w:sz w:val="28"/>
                <w:szCs w:val="28"/>
              </w:rPr>
              <w:t>план финансово-хозяйственной деятельности на 202</w:t>
            </w:r>
            <w:r>
              <w:rPr>
                <w:rFonts w:ascii="Times New Roman" w:hAnsi="Times New Roman" w:cs="Times New Roman"/>
                <w:sz w:val="28"/>
                <w:szCs w:val="28"/>
              </w:rPr>
              <w:t>1</w:t>
            </w:r>
            <w:r w:rsidRPr="009910E1">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9910E1">
              <w:rPr>
                <w:rFonts w:ascii="Times New Roman" w:hAnsi="Times New Roman" w:cs="Times New Roman"/>
                <w:sz w:val="28"/>
                <w:szCs w:val="28"/>
              </w:rPr>
              <w:t xml:space="preserve"> и 202</w:t>
            </w:r>
            <w:r>
              <w:rPr>
                <w:rFonts w:ascii="Times New Roman" w:hAnsi="Times New Roman" w:cs="Times New Roman"/>
                <w:sz w:val="28"/>
                <w:szCs w:val="28"/>
              </w:rPr>
              <w:t>3</w:t>
            </w:r>
            <w:r w:rsidRPr="009910E1">
              <w:rPr>
                <w:rFonts w:ascii="Times New Roman" w:hAnsi="Times New Roman" w:cs="Times New Roman"/>
                <w:sz w:val="28"/>
                <w:szCs w:val="28"/>
              </w:rPr>
              <w:t xml:space="preserve"> годов от </w:t>
            </w:r>
            <w:r>
              <w:rPr>
                <w:rFonts w:ascii="Times New Roman" w:hAnsi="Times New Roman" w:cs="Times New Roman"/>
                <w:sz w:val="28"/>
                <w:szCs w:val="28"/>
              </w:rPr>
              <w:t>11.01.2021, 01.02.2021, 26.02.2021, 16.03.2021</w:t>
            </w:r>
            <w:r w:rsidRPr="009910E1">
              <w:rPr>
                <w:rFonts w:ascii="Times New Roman" w:hAnsi="Times New Roman" w:cs="Times New Roman"/>
                <w:sz w:val="28"/>
                <w:szCs w:val="28"/>
              </w:rPr>
              <w:t>;</w:t>
            </w:r>
            <w:r>
              <w:rPr>
                <w:rFonts w:ascii="Times New Roman" w:hAnsi="Times New Roman" w:cs="Times New Roman"/>
                <w:sz w:val="28"/>
                <w:szCs w:val="28"/>
              </w:rPr>
              <w:t xml:space="preserve"> </w:t>
            </w:r>
            <w:r w:rsidRPr="009910E1">
              <w:rPr>
                <w:rFonts w:ascii="Times New Roman" w:hAnsi="Times New Roman" w:cs="Times New Roman"/>
                <w:sz w:val="28"/>
                <w:szCs w:val="28"/>
              </w:rPr>
              <w:t xml:space="preserve">уточненные планы финансово-хозяйственной деятельности на 2020 год и плановый период 2021 и 2022 годов от </w:t>
            </w:r>
            <w:r>
              <w:rPr>
                <w:rFonts w:ascii="Times New Roman" w:hAnsi="Times New Roman" w:cs="Times New Roman"/>
                <w:sz w:val="28"/>
                <w:szCs w:val="28"/>
              </w:rPr>
              <w:t>25.11.2021, 30.12.2021</w:t>
            </w:r>
          </w:p>
          <w:p w:rsidR="00D00AD9" w:rsidRPr="00CD75F4" w:rsidRDefault="00CD75F4" w:rsidP="00CD75F4">
            <w:pPr>
              <w:autoSpaceDE w:val="0"/>
              <w:autoSpaceDN w:val="0"/>
              <w:adjustRightInd w:val="0"/>
              <w:rPr>
                <w:rFonts w:ascii="Times New Roman" w:hAnsi="Times New Roman" w:cs="Times New Roman"/>
                <w:sz w:val="28"/>
                <w:szCs w:val="28"/>
                <w:highlight w:val="cyan"/>
              </w:rPr>
            </w:pPr>
            <w:r>
              <w:rPr>
                <w:rFonts w:ascii="Times New Roman" w:hAnsi="Times New Roman" w:cs="Times New Roman"/>
                <w:sz w:val="28"/>
                <w:szCs w:val="28"/>
              </w:rPr>
              <w:t xml:space="preserve"> </w:t>
            </w:r>
            <w:r w:rsidR="00FE567B">
              <w:rPr>
                <w:rFonts w:ascii="Times New Roman" w:hAnsi="Times New Roman" w:cs="Times New Roman"/>
                <w:sz w:val="28"/>
                <w:szCs w:val="28"/>
              </w:rPr>
              <w:t>(</w:t>
            </w:r>
            <w:r w:rsidRPr="00CD75F4">
              <w:rPr>
                <w:rFonts w:ascii="Times New Roman" w:hAnsi="Times New Roman" w:cs="Times New Roman"/>
                <w:sz w:val="28"/>
                <w:szCs w:val="28"/>
              </w:rPr>
              <w:t>Пункт 3.3 статьи 32 Федерального закона №7-ФЗ, пункт 15 Порядка №86н</w:t>
            </w:r>
            <w:r w:rsidR="00FE567B">
              <w:rPr>
                <w:rFonts w:ascii="Times New Roman" w:hAnsi="Times New Roman" w:cs="Times New Roman"/>
                <w:sz w:val="28"/>
                <w:szCs w:val="28"/>
              </w:rPr>
              <w:t>).</w:t>
            </w:r>
          </w:p>
        </w:tc>
      </w:tr>
      <w:tr w:rsidR="00CD75F4" w:rsidRPr="00742F00" w:rsidTr="005D3B7E">
        <w:tc>
          <w:tcPr>
            <w:tcW w:w="993" w:type="dxa"/>
          </w:tcPr>
          <w:p w:rsidR="00CD75F4" w:rsidRPr="00F23170" w:rsidRDefault="00CD75F4"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p>
        </w:tc>
        <w:tc>
          <w:tcPr>
            <w:tcW w:w="9202" w:type="dxa"/>
            <w:gridSpan w:val="2"/>
            <w:vAlign w:val="center"/>
          </w:tcPr>
          <w:p w:rsidR="00CD75F4" w:rsidRPr="00FE567B" w:rsidRDefault="00CD75F4" w:rsidP="00CD75F4">
            <w:pPr>
              <w:widowControl w:val="0"/>
              <w:autoSpaceDE w:val="0"/>
              <w:autoSpaceDN w:val="0"/>
              <w:adjustRightInd w:val="0"/>
              <w:spacing w:before="30"/>
              <w:ind w:left="15"/>
              <w:rPr>
                <w:rFonts w:ascii="Times New Roman" w:hAnsi="Times New Roman" w:cs="Times New Roman"/>
                <w:sz w:val="28"/>
                <w:szCs w:val="28"/>
              </w:rPr>
            </w:pPr>
            <w:r>
              <w:rPr>
                <w:rFonts w:ascii="Times New Roman" w:hAnsi="Times New Roman" w:cs="Times New Roman"/>
                <w:sz w:val="28"/>
                <w:szCs w:val="28"/>
              </w:rPr>
              <w:t>Д</w:t>
            </w:r>
            <w:r w:rsidRPr="00CD75F4">
              <w:rPr>
                <w:rFonts w:ascii="Times New Roman" w:hAnsi="Times New Roman" w:cs="Times New Roman"/>
                <w:sz w:val="28"/>
                <w:szCs w:val="28"/>
              </w:rPr>
              <w:t xml:space="preserve">ополнительные соглашения от 22.04.2020 №2, 21.10.2020 №6 сформированы без формирования нового муниципального задания </w:t>
            </w:r>
            <w:r>
              <w:rPr>
                <w:rFonts w:ascii="Times New Roman" w:hAnsi="Times New Roman" w:cs="Times New Roman"/>
                <w:sz w:val="28"/>
                <w:szCs w:val="28"/>
              </w:rPr>
              <w:t>(пункт 28 Положения №2285/12).</w:t>
            </w:r>
          </w:p>
        </w:tc>
      </w:tr>
      <w:tr w:rsidR="00CD75F4" w:rsidRPr="00742F00" w:rsidTr="005D3B7E">
        <w:tc>
          <w:tcPr>
            <w:tcW w:w="993" w:type="dxa"/>
          </w:tcPr>
          <w:p w:rsidR="00CD75F4" w:rsidRPr="00F23170" w:rsidRDefault="00CD75F4"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p>
        </w:tc>
        <w:tc>
          <w:tcPr>
            <w:tcW w:w="9202" w:type="dxa"/>
            <w:gridSpan w:val="2"/>
            <w:vAlign w:val="center"/>
          </w:tcPr>
          <w:p w:rsidR="00CD75F4" w:rsidRPr="00F23170" w:rsidRDefault="00CD75F4" w:rsidP="00CD75F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Учреждением сформированы:</w:t>
            </w:r>
            <w:r w:rsidRPr="00CD75F4">
              <w:rPr>
                <w:rFonts w:ascii="Times New Roman" w:hAnsi="Times New Roman" w:cs="Times New Roman"/>
                <w:sz w:val="28"/>
                <w:szCs w:val="28"/>
              </w:rPr>
              <w:t xml:space="preserve"> в 2020 году два ут</w:t>
            </w:r>
            <w:r>
              <w:rPr>
                <w:rFonts w:ascii="Times New Roman" w:hAnsi="Times New Roman" w:cs="Times New Roman"/>
                <w:sz w:val="28"/>
                <w:szCs w:val="28"/>
              </w:rPr>
              <w:t xml:space="preserve">очненных муниципальных задания; </w:t>
            </w:r>
            <w:r w:rsidRPr="00CD75F4">
              <w:rPr>
                <w:rFonts w:ascii="Times New Roman" w:hAnsi="Times New Roman" w:cs="Times New Roman"/>
                <w:sz w:val="28"/>
                <w:szCs w:val="28"/>
              </w:rPr>
              <w:t>в 2021 году четыре уточненных муниципальных задания</w:t>
            </w:r>
            <w:r>
              <w:rPr>
                <w:rFonts w:ascii="Times New Roman" w:hAnsi="Times New Roman" w:cs="Times New Roman"/>
                <w:sz w:val="28"/>
                <w:szCs w:val="28"/>
              </w:rPr>
              <w:t xml:space="preserve"> пункт 5 Положения №2285/12)</w:t>
            </w:r>
            <w:r w:rsidRPr="00CD75F4">
              <w:rPr>
                <w:rFonts w:ascii="Times New Roman" w:hAnsi="Times New Roman" w:cs="Times New Roman"/>
                <w:sz w:val="28"/>
                <w:szCs w:val="28"/>
              </w:rPr>
              <w:t>.</w:t>
            </w:r>
          </w:p>
        </w:tc>
      </w:tr>
      <w:tr w:rsidR="00CD75F4" w:rsidRPr="00742F00" w:rsidTr="005D3B7E">
        <w:tc>
          <w:tcPr>
            <w:tcW w:w="993" w:type="dxa"/>
          </w:tcPr>
          <w:p w:rsidR="00CD75F4" w:rsidRPr="00F23170" w:rsidRDefault="00CD75F4"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5.</w:t>
            </w:r>
          </w:p>
        </w:tc>
        <w:tc>
          <w:tcPr>
            <w:tcW w:w="9202" w:type="dxa"/>
            <w:gridSpan w:val="2"/>
            <w:vAlign w:val="center"/>
          </w:tcPr>
          <w:p w:rsidR="00CD75F4" w:rsidRPr="00F23170" w:rsidRDefault="00CD75F4" w:rsidP="00CD75F4">
            <w:pPr>
              <w:rPr>
                <w:rFonts w:ascii="Times New Roman" w:hAnsi="Times New Roman" w:cs="Times New Roman"/>
                <w:sz w:val="28"/>
                <w:szCs w:val="28"/>
              </w:rPr>
            </w:pPr>
            <w:r>
              <w:rPr>
                <w:rFonts w:ascii="Times New Roman" w:hAnsi="Times New Roman" w:cs="Times New Roman"/>
                <w:sz w:val="28"/>
                <w:szCs w:val="28"/>
              </w:rPr>
              <w:t>Н</w:t>
            </w:r>
            <w:r w:rsidRPr="00CD75F4">
              <w:rPr>
                <w:rFonts w:ascii="Times New Roman" w:hAnsi="Times New Roman" w:cs="Times New Roman"/>
                <w:sz w:val="28"/>
                <w:szCs w:val="28"/>
              </w:rPr>
              <w:t>еверно указан уникальный номер реестровой записи общероссийского ба</w:t>
            </w:r>
            <w:r>
              <w:rPr>
                <w:rFonts w:ascii="Times New Roman" w:hAnsi="Times New Roman" w:cs="Times New Roman"/>
                <w:sz w:val="28"/>
                <w:szCs w:val="28"/>
              </w:rPr>
              <w:t xml:space="preserve">зового перечня: </w:t>
            </w:r>
            <w:r w:rsidRPr="00CD75F4">
              <w:rPr>
                <w:rFonts w:ascii="Times New Roman" w:hAnsi="Times New Roman" w:cs="Times New Roman"/>
                <w:sz w:val="28"/>
                <w:szCs w:val="28"/>
              </w:rPr>
              <w:t xml:space="preserve">в муниципальных заданиях на 2020 год и плановый период 2021 и 2022 годов (от 31.12.2019, от 05.06.2020) в столбце </w:t>
            </w:r>
            <w:r>
              <w:rPr>
                <w:rFonts w:ascii="Times New Roman" w:hAnsi="Times New Roman" w:cs="Times New Roman"/>
                <w:sz w:val="28"/>
                <w:szCs w:val="28"/>
              </w:rPr>
              <w:t xml:space="preserve">1 пункта 3.2 раздела 2 части 1; </w:t>
            </w:r>
            <w:r w:rsidRPr="00CD75F4">
              <w:rPr>
                <w:rFonts w:ascii="Times New Roman" w:hAnsi="Times New Roman" w:cs="Times New Roman"/>
                <w:sz w:val="28"/>
                <w:szCs w:val="28"/>
              </w:rPr>
              <w:t>в муниципальных заданиях на 2021 год и плановый период 2022 и 2023 годов (от 30.12.2020, от 08.06.2021, от 29.07.2021, от 21.11.2021, от 21.12.2021) в столбце 1 пункта 3.2 раздела 2 части 1</w:t>
            </w:r>
            <w:r>
              <w:rPr>
                <w:rFonts w:ascii="Times New Roman" w:hAnsi="Times New Roman" w:cs="Times New Roman"/>
                <w:sz w:val="28"/>
                <w:szCs w:val="28"/>
              </w:rPr>
              <w:t xml:space="preserve"> (Пункт 6 Положения №2285/12)</w:t>
            </w:r>
            <w:r w:rsidRPr="00CD75F4">
              <w:rPr>
                <w:rFonts w:ascii="Times New Roman" w:hAnsi="Times New Roman" w:cs="Times New Roman"/>
                <w:sz w:val="28"/>
                <w:szCs w:val="28"/>
              </w:rPr>
              <w:t>.</w:t>
            </w:r>
          </w:p>
        </w:tc>
      </w:tr>
      <w:tr w:rsidR="00CD75F4" w:rsidRPr="00742F00" w:rsidTr="005D3B7E">
        <w:tc>
          <w:tcPr>
            <w:tcW w:w="993" w:type="dxa"/>
          </w:tcPr>
          <w:p w:rsidR="00CD75F4" w:rsidRDefault="00CD75F4"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6.</w:t>
            </w:r>
          </w:p>
        </w:tc>
        <w:tc>
          <w:tcPr>
            <w:tcW w:w="9202" w:type="dxa"/>
            <w:gridSpan w:val="2"/>
            <w:vAlign w:val="center"/>
          </w:tcPr>
          <w:p w:rsidR="00CD75F4" w:rsidRPr="00B857BF" w:rsidRDefault="00CD75F4" w:rsidP="00CD75F4">
            <w:pPr>
              <w:rPr>
                <w:rFonts w:ascii="Times New Roman" w:hAnsi="Times New Roman" w:cs="Times New Roman"/>
                <w:sz w:val="28"/>
                <w:szCs w:val="28"/>
              </w:rPr>
            </w:pPr>
            <w:r>
              <w:rPr>
                <w:rFonts w:ascii="Times New Roman" w:hAnsi="Times New Roman" w:cs="Times New Roman"/>
                <w:sz w:val="28"/>
                <w:szCs w:val="28"/>
              </w:rPr>
              <w:t>Пе</w:t>
            </w:r>
            <w:r w:rsidRPr="00CD75F4">
              <w:rPr>
                <w:rFonts w:ascii="Times New Roman" w:hAnsi="Times New Roman" w:cs="Times New Roman"/>
                <w:sz w:val="28"/>
                <w:szCs w:val="28"/>
              </w:rPr>
              <w:t>рвичные учетные документы приняты к учету несвоевременно по муниципальным контрактам: от 06.02.2020 №1/2020 (111312-20), от 17.07.2020 №1288846 (200020-20)</w:t>
            </w:r>
            <w:r>
              <w:rPr>
                <w:rFonts w:ascii="Times New Roman" w:hAnsi="Times New Roman" w:cs="Times New Roman"/>
                <w:sz w:val="28"/>
                <w:szCs w:val="28"/>
              </w:rPr>
              <w:t xml:space="preserve"> (пункт 11 Инструкции №157н)</w:t>
            </w:r>
            <w:r w:rsidRPr="00CD75F4">
              <w:rPr>
                <w:rFonts w:ascii="Times New Roman" w:hAnsi="Times New Roman" w:cs="Times New Roman"/>
                <w:sz w:val="28"/>
                <w:szCs w:val="28"/>
              </w:rPr>
              <w:t>.</w:t>
            </w:r>
          </w:p>
        </w:tc>
      </w:tr>
      <w:tr w:rsidR="00CD75F4" w:rsidRPr="00742F00" w:rsidTr="005D3B7E">
        <w:tc>
          <w:tcPr>
            <w:tcW w:w="993" w:type="dxa"/>
          </w:tcPr>
          <w:p w:rsidR="00CD75F4" w:rsidRDefault="00CD75F4"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Pr>
                <w:rFonts w:ascii="Times New Roman" w:hAnsi="Times New Roman" w:cs="Times New Roman"/>
                <w:sz w:val="28"/>
                <w:szCs w:val="28"/>
              </w:rPr>
              <w:t>7.</w:t>
            </w:r>
          </w:p>
        </w:tc>
        <w:tc>
          <w:tcPr>
            <w:tcW w:w="9202" w:type="dxa"/>
            <w:gridSpan w:val="2"/>
            <w:vAlign w:val="center"/>
          </w:tcPr>
          <w:p w:rsidR="00CD75F4" w:rsidRPr="00B857BF" w:rsidRDefault="00CD75F4" w:rsidP="00CD75F4">
            <w:pPr>
              <w:rPr>
                <w:rFonts w:ascii="Times New Roman" w:hAnsi="Times New Roman" w:cs="Times New Roman"/>
                <w:sz w:val="28"/>
                <w:szCs w:val="28"/>
              </w:rPr>
            </w:pPr>
            <w:r>
              <w:rPr>
                <w:rFonts w:ascii="Times New Roman" w:hAnsi="Times New Roman" w:cs="Times New Roman"/>
                <w:sz w:val="28"/>
                <w:szCs w:val="28"/>
              </w:rPr>
              <w:t xml:space="preserve">В </w:t>
            </w:r>
            <w:r w:rsidRPr="00CD75F4">
              <w:rPr>
                <w:rFonts w:ascii="Times New Roman" w:hAnsi="Times New Roman" w:cs="Times New Roman"/>
                <w:sz w:val="28"/>
                <w:szCs w:val="28"/>
              </w:rPr>
              <w:t>муниципальных контрактах не указаны идентификационные коды закупок по муниципальным контрактам: от 30.12.2019 №1007894 (409991-19), от 06.02.2020 №1/2020 (111312-20), от 15.06.2020 №133/20-ю (169764-20), от 25.06.2020 №627 (109922-20)</w:t>
            </w:r>
            <w:r>
              <w:rPr>
                <w:rFonts w:ascii="Times New Roman" w:hAnsi="Times New Roman" w:cs="Times New Roman"/>
                <w:sz w:val="28"/>
                <w:szCs w:val="28"/>
              </w:rPr>
              <w:t xml:space="preserve"> (п</w:t>
            </w:r>
            <w:r w:rsidRPr="00CD75F4">
              <w:rPr>
                <w:rFonts w:ascii="Times New Roman" w:hAnsi="Times New Roman" w:cs="Times New Roman"/>
                <w:sz w:val="28"/>
                <w:szCs w:val="28"/>
              </w:rPr>
              <w:t>ункт 1 стать</w:t>
            </w:r>
            <w:r>
              <w:rPr>
                <w:rFonts w:ascii="Times New Roman" w:hAnsi="Times New Roman" w:cs="Times New Roman"/>
                <w:sz w:val="28"/>
                <w:szCs w:val="28"/>
              </w:rPr>
              <w:t>и 23 Федерального закона №44-ФЗ)</w:t>
            </w:r>
            <w:r w:rsidRPr="00CD75F4">
              <w:rPr>
                <w:rFonts w:ascii="Times New Roman" w:hAnsi="Times New Roman" w:cs="Times New Roman"/>
                <w:sz w:val="28"/>
                <w:szCs w:val="28"/>
              </w:rPr>
              <w:t>.</w:t>
            </w:r>
          </w:p>
        </w:tc>
      </w:tr>
      <w:tr w:rsidR="00CD75F4" w:rsidRPr="00742F00" w:rsidTr="0076506C">
        <w:trPr>
          <w:trHeight w:val="715"/>
        </w:trPr>
        <w:tc>
          <w:tcPr>
            <w:tcW w:w="10195" w:type="dxa"/>
            <w:gridSpan w:val="3"/>
            <w:tcBorders>
              <w:top w:val="single" w:sz="4" w:space="0" w:color="auto"/>
              <w:left w:val="single" w:sz="4" w:space="0" w:color="auto"/>
              <w:bottom w:val="single" w:sz="4" w:space="0" w:color="auto"/>
              <w:right w:val="single" w:sz="4" w:space="0" w:color="auto"/>
            </w:tcBorders>
          </w:tcPr>
          <w:p w:rsidR="00CD75F4" w:rsidRPr="00D621A4" w:rsidRDefault="00CD75F4" w:rsidP="00CD75F4">
            <w:pPr>
              <w:widowControl w:val="0"/>
              <w:autoSpaceDE w:val="0"/>
              <w:autoSpaceDN w:val="0"/>
              <w:adjustRightInd w:val="0"/>
              <w:spacing w:before="30" w:line="304" w:lineRule="exact"/>
              <w:ind w:left="15"/>
              <w:rPr>
                <w:rFonts w:ascii="Times New Roman" w:hAnsi="Times New Roman" w:cs="Times New Roman"/>
                <w:sz w:val="16"/>
                <w:szCs w:val="16"/>
              </w:rPr>
            </w:pPr>
          </w:p>
          <w:p w:rsidR="00CD75F4" w:rsidRDefault="00CD75F4" w:rsidP="00CD75F4">
            <w:pPr>
              <w:widowControl w:val="0"/>
              <w:autoSpaceDE w:val="0"/>
              <w:autoSpaceDN w:val="0"/>
              <w:adjustRightInd w:val="0"/>
              <w:spacing w:before="30" w:line="304" w:lineRule="exact"/>
              <w:ind w:left="15"/>
              <w:rPr>
                <w:rFonts w:ascii="Times New Roman" w:hAnsi="Times New Roman" w:cs="Times New Roman"/>
                <w:sz w:val="28"/>
                <w:szCs w:val="28"/>
              </w:rPr>
            </w:pPr>
            <w:r>
              <w:rPr>
                <w:rFonts w:ascii="Times New Roman" w:hAnsi="Times New Roman" w:cs="Times New Roman"/>
                <w:sz w:val="28"/>
                <w:szCs w:val="28"/>
              </w:rPr>
              <w:t>По результатам контрольного мероприятия:</w:t>
            </w:r>
          </w:p>
          <w:p w:rsidR="00CD75F4" w:rsidRPr="00D621A4" w:rsidRDefault="00CD75F4" w:rsidP="00CD75F4">
            <w:pPr>
              <w:widowControl w:val="0"/>
              <w:autoSpaceDE w:val="0"/>
              <w:autoSpaceDN w:val="0"/>
              <w:adjustRightInd w:val="0"/>
              <w:spacing w:before="30" w:line="304" w:lineRule="exact"/>
              <w:ind w:left="15"/>
              <w:rPr>
                <w:rFonts w:ascii="Times New Roman" w:hAnsi="Times New Roman" w:cs="Times New Roman"/>
                <w:sz w:val="16"/>
                <w:szCs w:val="16"/>
              </w:rPr>
            </w:pPr>
          </w:p>
        </w:tc>
      </w:tr>
      <w:tr w:rsidR="00CD75F4" w:rsidRPr="00742F00" w:rsidTr="004F1A26">
        <w:tc>
          <w:tcPr>
            <w:tcW w:w="993" w:type="dxa"/>
            <w:tcBorders>
              <w:top w:val="single" w:sz="4" w:space="0" w:color="auto"/>
            </w:tcBorders>
          </w:tcPr>
          <w:p w:rsidR="00CD75F4" w:rsidRPr="00F23170" w:rsidRDefault="00CD75F4"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lastRenderedPageBreak/>
              <w:t>№</w:t>
            </w:r>
            <w:r w:rsidRPr="00F23170">
              <w:rPr>
                <w:rFonts w:ascii="Times New Roman" w:hAnsi="Times New Roman" w:cs="Times New Roman"/>
                <w:sz w:val="28"/>
                <w:szCs w:val="28"/>
              </w:rPr>
              <w:br/>
              <w:t>п/п</w:t>
            </w:r>
          </w:p>
        </w:tc>
        <w:tc>
          <w:tcPr>
            <w:tcW w:w="9202" w:type="dxa"/>
            <w:gridSpan w:val="2"/>
            <w:tcBorders>
              <w:top w:val="single" w:sz="4" w:space="0" w:color="auto"/>
            </w:tcBorders>
            <w:vAlign w:val="center"/>
          </w:tcPr>
          <w:p w:rsidR="00CD75F4" w:rsidRPr="00F23170" w:rsidRDefault="00CD75F4"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 xml:space="preserve">Краткое содержание </w:t>
            </w:r>
          </w:p>
        </w:tc>
      </w:tr>
      <w:tr w:rsidR="00CD75F4" w:rsidRPr="00742F00" w:rsidTr="0076506C">
        <w:trPr>
          <w:trHeight w:val="753"/>
        </w:trPr>
        <w:tc>
          <w:tcPr>
            <w:tcW w:w="993" w:type="dxa"/>
            <w:vAlign w:val="center"/>
          </w:tcPr>
          <w:p w:rsidR="00CD75F4" w:rsidRPr="00AB33D7" w:rsidRDefault="00CD75F4" w:rsidP="00CD75F4">
            <w:pPr>
              <w:widowControl w:val="0"/>
              <w:autoSpaceDE w:val="0"/>
              <w:autoSpaceDN w:val="0"/>
              <w:adjustRightInd w:val="0"/>
              <w:spacing w:before="30" w:line="304" w:lineRule="exact"/>
              <w:ind w:left="15"/>
              <w:jc w:val="center"/>
              <w:rPr>
                <w:rFonts w:ascii="Times New Roman" w:hAnsi="Times New Roman" w:cs="Times New Roman"/>
                <w:sz w:val="28"/>
                <w:szCs w:val="28"/>
              </w:rPr>
            </w:pPr>
            <w:r w:rsidRPr="00AB33D7">
              <w:rPr>
                <w:rFonts w:ascii="Times New Roman" w:hAnsi="Times New Roman" w:cs="Times New Roman"/>
                <w:sz w:val="28"/>
                <w:szCs w:val="28"/>
              </w:rPr>
              <w:t>1.</w:t>
            </w:r>
          </w:p>
        </w:tc>
        <w:tc>
          <w:tcPr>
            <w:tcW w:w="9202" w:type="dxa"/>
            <w:gridSpan w:val="2"/>
            <w:vAlign w:val="center"/>
          </w:tcPr>
          <w:p w:rsidR="00CD75F4" w:rsidRPr="00AB33D7" w:rsidRDefault="00CD75F4" w:rsidP="00CD75F4">
            <w:pPr>
              <w:widowControl w:val="0"/>
              <w:autoSpaceDE w:val="0"/>
              <w:autoSpaceDN w:val="0"/>
              <w:adjustRightInd w:val="0"/>
              <w:spacing w:before="30" w:line="304" w:lineRule="exact"/>
              <w:ind w:left="15"/>
              <w:rPr>
                <w:rFonts w:ascii="Times New Roman" w:hAnsi="Times New Roman" w:cs="Times New Roman"/>
                <w:sz w:val="28"/>
                <w:szCs w:val="28"/>
              </w:rPr>
            </w:pPr>
            <w:r w:rsidRPr="00CA0AE7">
              <w:rPr>
                <w:rFonts w:ascii="Times New Roman" w:hAnsi="Times New Roman" w:cs="Times New Roman"/>
                <w:sz w:val="28"/>
                <w:szCs w:val="28"/>
              </w:rPr>
              <w:t>Отсутствуют основания для выдачи пред</w:t>
            </w:r>
            <w:r>
              <w:rPr>
                <w:rFonts w:ascii="Times New Roman" w:hAnsi="Times New Roman" w:cs="Times New Roman"/>
                <w:sz w:val="28"/>
                <w:szCs w:val="28"/>
              </w:rPr>
              <w:t>ставления</w:t>
            </w:r>
          </w:p>
        </w:tc>
      </w:tr>
    </w:tbl>
    <w:p w:rsidR="003748D2" w:rsidRPr="00D621A4" w:rsidRDefault="003748D2">
      <w:pPr>
        <w:rPr>
          <w:sz w:val="16"/>
          <w:szCs w:val="16"/>
        </w:rPr>
      </w:pPr>
    </w:p>
    <w:p w:rsidR="00BD6411" w:rsidRDefault="00BD6411" w:rsidP="00BD6411">
      <w:pPr>
        <w:tabs>
          <w:tab w:val="left" w:pos="1134"/>
        </w:tabs>
        <w:spacing w:after="0" w:line="276" w:lineRule="auto"/>
        <w:ind w:firstLine="709"/>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5E61D4" w:rsidRPr="00ED3824" w:rsidRDefault="005E61D4" w:rsidP="00BD6411">
      <w:pPr>
        <w:tabs>
          <w:tab w:val="left" w:pos="1134"/>
        </w:tabs>
        <w:spacing w:after="0" w:line="276" w:lineRule="auto"/>
        <w:ind w:firstLine="709"/>
        <w:contextualSpacing/>
        <w:jc w:val="both"/>
        <w:rPr>
          <w:rFonts w:ascii="Times New Roman" w:hAnsi="Times New Roman" w:cs="Times New Roman"/>
          <w:sz w:val="28"/>
          <w:szCs w:val="28"/>
        </w:rPr>
      </w:pPr>
    </w:p>
    <w:p w:rsidR="00BD6411" w:rsidRPr="00641ED9" w:rsidRDefault="00BD6411" w:rsidP="00BD6411">
      <w:pPr>
        <w:numPr>
          <w:ilvl w:val="0"/>
          <w:numId w:val="1"/>
        </w:numPr>
        <w:tabs>
          <w:tab w:val="left" w:pos="1134"/>
        </w:tabs>
        <w:spacing w:after="0" w:line="276" w:lineRule="auto"/>
        <w:ind w:left="0" w:firstLine="709"/>
        <w:contextualSpacing/>
        <w:jc w:val="both"/>
        <w:rPr>
          <w:rFonts w:ascii="Times New Roman" w:hAnsi="Times New Roman" w:cs="Times New Roman"/>
          <w:color w:val="000000" w:themeColor="text1"/>
          <w:sz w:val="28"/>
          <w:szCs w:val="28"/>
        </w:rPr>
      </w:pPr>
      <w:r w:rsidRPr="00641ED9">
        <w:rPr>
          <w:rFonts w:ascii="Times New Roman" w:hAnsi="Times New Roman" w:cs="Times New Roman"/>
          <w:color w:val="000000" w:themeColor="text1"/>
          <w:sz w:val="28"/>
          <w:szCs w:val="28"/>
        </w:rPr>
        <w:t>Поряд</w:t>
      </w:r>
      <w:r w:rsidR="00E101E8">
        <w:rPr>
          <w:rFonts w:ascii="Times New Roman" w:hAnsi="Times New Roman" w:cs="Times New Roman"/>
          <w:color w:val="000000" w:themeColor="text1"/>
          <w:sz w:val="28"/>
          <w:szCs w:val="28"/>
        </w:rPr>
        <w:t>ок</w:t>
      </w:r>
      <w:r w:rsidRPr="00641ED9">
        <w:rPr>
          <w:rFonts w:ascii="Times New Roman" w:hAnsi="Times New Roman" w:cs="Times New Roman"/>
          <w:color w:val="000000" w:themeColor="text1"/>
          <w:sz w:val="28"/>
          <w:szCs w:val="28"/>
        </w:rPr>
        <w:t xml:space="preserve"> №86н – Порядок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утвержденный приказом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№44-ФЗ - </w:t>
      </w:r>
      <w:r w:rsidRPr="00F549AC">
        <w:rPr>
          <w:rFonts w:ascii="Times New Roman" w:hAnsi="Times New Roman" w:cs="Times New Roman"/>
          <w:sz w:val="28"/>
          <w:szCs w:val="28"/>
        </w:rPr>
        <w:t xml:space="preserve">Федеральный закон от 05.04.2013 N 44-ФЗ </w:t>
      </w:r>
      <w:r>
        <w:rPr>
          <w:rFonts w:ascii="Times New Roman" w:hAnsi="Times New Roman" w:cs="Times New Roman"/>
          <w:sz w:val="28"/>
          <w:szCs w:val="28"/>
        </w:rPr>
        <w:t>«</w:t>
      </w:r>
      <w:r w:rsidRPr="00F549A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A243B4">
        <w:rPr>
          <w:rFonts w:ascii="Times New Roman" w:hAnsi="Times New Roman" w:cs="Times New Roman"/>
          <w:sz w:val="28"/>
          <w:szCs w:val="28"/>
        </w:rPr>
        <w:t>.</w:t>
      </w:r>
    </w:p>
    <w:p w:rsidR="00176876" w:rsidRDefault="00176876" w:rsidP="00176876">
      <w:pPr>
        <w:numPr>
          <w:ilvl w:val="0"/>
          <w:numId w:val="1"/>
        </w:numPr>
        <w:tabs>
          <w:tab w:val="left" w:pos="1134"/>
        </w:tabs>
        <w:spacing w:after="0" w:line="276"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 №2285/12 - </w:t>
      </w:r>
      <w:r w:rsidRPr="00BA5885">
        <w:rPr>
          <w:rFonts w:ascii="Times New Roman" w:hAnsi="Times New Roman" w:cs="Times New Roman"/>
          <w:sz w:val="28"/>
          <w:szCs w:val="28"/>
        </w:rPr>
        <w:t>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 утвержденное постановлением главы городского округа Зарайск Московской</w:t>
      </w:r>
      <w:r>
        <w:rPr>
          <w:rFonts w:ascii="Times New Roman" w:hAnsi="Times New Roman" w:cs="Times New Roman"/>
          <w:sz w:val="28"/>
          <w:szCs w:val="28"/>
        </w:rPr>
        <w:t xml:space="preserve"> области от 26.12.2019 №2285/12.</w:t>
      </w:r>
    </w:p>
    <w:p w:rsidR="00A80D1C" w:rsidRDefault="00A80D1C" w:rsidP="00A80D1C">
      <w:pPr>
        <w:pStyle w:val="a4"/>
        <w:numPr>
          <w:ilvl w:val="0"/>
          <w:numId w:val="1"/>
        </w:numPr>
        <w:tabs>
          <w:tab w:val="left" w:pos="1134"/>
        </w:tabs>
        <w:spacing w:after="0" w:line="276" w:lineRule="auto"/>
        <w:ind w:left="0" w:firstLine="709"/>
        <w:jc w:val="both"/>
        <w:rPr>
          <w:rFonts w:ascii="Times New Roman" w:hAnsi="Times New Roman" w:cs="Times New Roman"/>
          <w:sz w:val="28"/>
          <w:szCs w:val="28"/>
        </w:rPr>
      </w:pPr>
      <w:r w:rsidRPr="00A80D1C">
        <w:rPr>
          <w:rFonts w:ascii="Times New Roman" w:hAnsi="Times New Roman" w:cs="Times New Roman"/>
          <w:sz w:val="28"/>
          <w:szCs w:val="28"/>
        </w:rPr>
        <w:t>Инструкция №157н -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года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w:t>
      </w:r>
    </w:p>
    <w:p w:rsidR="005C1A07" w:rsidRPr="005C1A07" w:rsidRDefault="005C1A07" w:rsidP="005C1A07">
      <w:pPr>
        <w:pStyle w:val="a4"/>
        <w:numPr>
          <w:ilvl w:val="0"/>
          <w:numId w:val="1"/>
        </w:numPr>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№1 </w:t>
      </w:r>
      <w:r w:rsidRPr="005C1A07">
        <w:rPr>
          <w:rFonts w:ascii="Times New Roman" w:hAnsi="Times New Roman" w:cs="Times New Roman"/>
          <w:sz w:val="28"/>
          <w:szCs w:val="28"/>
        </w:rPr>
        <w:t>- Порядок санкционирования расходов муниципальных бюджетных учреждений городского округа Зарайск Московской области и муниципальных автономных учреждений городского округа Зарайск Московской области, источником финансового обеспечения которых являются средства, полученные из бюджета Московской области в соответствии с абзацем вторым пункта 1 статьи 78.1 и статьей 78.2 Бюджетного Кодекса Российской Федерации, утвержденный распоряжением финансового управления администрации городского округа Зарайск Московской области от 23.03.2019 №1</w:t>
      </w:r>
      <w:r>
        <w:rPr>
          <w:rFonts w:ascii="Times New Roman" w:hAnsi="Times New Roman" w:cs="Times New Roman"/>
          <w:sz w:val="28"/>
          <w:szCs w:val="28"/>
        </w:rPr>
        <w:t>.</w:t>
      </w:r>
    </w:p>
    <w:sectPr w:rsidR="005C1A07" w:rsidRPr="005C1A07" w:rsidSect="0076506C">
      <w:pgSz w:w="11906" w:h="16838"/>
      <w:pgMar w:top="709" w:right="56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07B31"/>
    <w:multiLevelType w:val="hybridMultilevel"/>
    <w:tmpl w:val="C18E0300"/>
    <w:lvl w:ilvl="0" w:tplc="68C6DD56">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00"/>
    <w:rsid w:val="000F5937"/>
    <w:rsid w:val="0010749F"/>
    <w:rsid w:val="00176876"/>
    <w:rsid w:val="001F5DB1"/>
    <w:rsid w:val="00222976"/>
    <w:rsid w:val="00254821"/>
    <w:rsid w:val="003748D2"/>
    <w:rsid w:val="003921C4"/>
    <w:rsid w:val="00424C10"/>
    <w:rsid w:val="004538EB"/>
    <w:rsid w:val="004A439E"/>
    <w:rsid w:val="004F1A26"/>
    <w:rsid w:val="005074A0"/>
    <w:rsid w:val="00510AB3"/>
    <w:rsid w:val="005379D0"/>
    <w:rsid w:val="005A18C3"/>
    <w:rsid w:val="005A6D21"/>
    <w:rsid w:val="005C1A07"/>
    <w:rsid w:val="005C4A21"/>
    <w:rsid w:val="005E61D4"/>
    <w:rsid w:val="00696DDD"/>
    <w:rsid w:val="006B67B5"/>
    <w:rsid w:val="006D462D"/>
    <w:rsid w:val="007158BE"/>
    <w:rsid w:val="00733CFC"/>
    <w:rsid w:val="00742F00"/>
    <w:rsid w:val="0076506C"/>
    <w:rsid w:val="007E1FCD"/>
    <w:rsid w:val="007E62C8"/>
    <w:rsid w:val="007F0528"/>
    <w:rsid w:val="00852142"/>
    <w:rsid w:val="00867312"/>
    <w:rsid w:val="00896C19"/>
    <w:rsid w:val="008A60AB"/>
    <w:rsid w:val="008F783E"/>
    <w:rsid w:val="009010D2"/>
    <w:rsid w:val="00934B12"/>
    <w:rsid w:val="009603C4"/>
    <w:rsid w:val="00A61FDE"/>
    <w:rsid w:val="00A80D1C"/>
    <w:rsid w:val="00AB33D7"/>
    <w:rsid w:val="00AF7536"/>
    <w:rsid w:val="00B33033"/>
    <w:rsid w:val="00B34170"/>
    <w:rsid w:val="00B77021"/>
    <w:rsid w:val="00BD6411"/>
    <w:rsid w:val="00CA0AE7"/>
    <w:rsid w:val="00CD75F4"/>
    <w:rsid w:val="00CE2BE3"/>
    <w:rsid w:val="00D00AD9"/>
    <w:rsid w:val="00D033D6"/>
    <w:rsid w:val="00D1409E"/>
    <w:rsid w:val="00D3328F"/>
    <w:rsid w:val="00D621A4"/>
    <w:rsid w:val="00D77F5A"/>
    <w:rsid w:val="00D85AD1"/>
    <w:rsid w:val="00DA6FA9"/>
    <w:rsid w:val="00E101E8"/>
    <w:rsid w:val="00E51814"/>
    <w:rsid w:val="00F14BD6"/>
    <w:rsid w:val="00F20218"/>
    <w:rsid w:val="00F51071"/>
    <w:rsid w:val="00F549AC"/>
    <w:rsid w:val="00FE567B"/>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1D2C3-5BFA-4DA0-B5E1-F967D14D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01E8"/>
    <w:pPr>
      <w:ind w:left="720"/>
      <w:contextualSpacing/>
    </w:pPr>
  </w:style>
  <w:style w:type="paragraph" w:styleId="a5">
    <w:name w:val="Balloon Text"/>
    <w:basedOn w:val="a"/>
    <w:link w:val="a6"/>
    <w:uiPriority w:val="99"/>
    <w:semiHidden/>
    <w:unhideWhenUsed/>
    <w:rsid w:val="004F1A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F1A26"/>
    <w:rPr>
      <w:rFonts w:ascii="Segoe UI" w:hAnsi="Segoe UI" w:cs="Segoe UI"/>
      <w:sz w:val="18"/>
      <w:szCs w:val="18"/>
    </w:rPr>
  </w:style>
  <w:style w:type="character" w:styleId="a7">
    <w:name w:val="Hyperlink"/>
    <w:uiPriority w:val="99"/>
    <w:rsid w:val="00A61FDE"/>
    <w:rPr>
      <w:color w:val="0000FF"/>
      <w:u w:val="single"/>
    </w:rPr>
  </w:style>
  <w:style w:type="paragraph" w:customStyle="1" w:styleId="Default">
    <w:name w:val="Default"/>
    <w:uiPriority w:val="99"/>
    <w:rsid w:val="00CD75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20968">
      <w:bodyDiv w:val="1"/>
      <w:marLeft w:val="0"/>
      <w:marRight w:val="0"/>
      <w:marTop w:val="0"/>
      <w:marBottom w:val="0"/>
      <w:divBdr>
        <w:top w:val="none" w:sz="0" w:space="0" w:color="auto"/>
        <w:left w:val="none" w:sz="0" w:space="0" w:color="auto"/>
        <w:bottom w:val="none" w:sz="0" w:space="0" w:color="auto"/>
        <w:right w:val="none" w:sz="0" w:space="0" w:color="auto"/>
      </w:divBdr>
    </w:div>
    <w:div w:id="1560937738">
      <w:bodyDiv w:val="1"/>
      <w:marLeft w:val="0"/>
      <w:marRight w:val="0"/>
      <w:marTop w:val="0"/>
      <w:marBottom w:val="0"/>
      <w:divBdr>
        <w:top w:val="none" w:sz="0" w:space="0" w:color="auto"/>
        <w:left w:val="none" w:sz="0" w:space="0" w:color="auto"/>
        <w:bottom w:val="none" w:sz="0" w:space="0" w:color="auto"/>
        <w:right w:val="none" w:sz="0" w:space="0" w:color="auto"/>
      </w:divBdr>
    </w:div>
    <w:div w:id="19907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hyperlink" Target="http://www.bus.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2021-12-17T06:11:00Z</cp:lastPrinted>
  <dcterms:created xsi:type="dcterms:W3CDTF">2022-07-06T07:01:00Z</dcterms:created>
  <dcterms:modified xsi:type="dcterms:W3CDTF">2022-07-06T07:01:00Z</dcterms:modified>
</cp:coreProperties>
</file>